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55D62" w14:textId="5A56DD53" w:rsidR="008B7823" w:rsidRPr="008B7823" w:rsidRDefault="00393D16" w:rsidP="007725EF">
      <w:pPr>
        <w:spacing w:after="0" w:line="240" w:lineRule="auto"/>
        <w:jc w:val="center"/>
        <w:rPr>
          <w:rFonts w:ascii="Times New Roman" w:eastAsia="SimSun" w:hAnsi="Times New Roman" w:cs="Times New Roman"/>
          <w:sz w:val="28"/>
          <w:szCs w:val="28"/>
          <w:lang w:val="kk-KZ"/>
        </w:rPr>
      </w:pPr>
      <w:bookmarkStart w:id="0" w:name="_GoBack"/>
      <w:bookmarkEnd w:id="0"/>
      <w:r w:rsidRPr="00393D16">
        <w:rPr>
          <w:rFonts w:ascii="Times New Roman" w:eastAsia="SimSun" w:hAnsi="Times New Roman" w:cs="Times New Roman"/>
          <w:sz w:val="28"/>
          <w:szCs w:val="28"/>
        </w:rPr>
        <w:t xml:space="preserve"> </w:t>
      </w:r>
      <w:r w:rsidR="00217FC3" w:rsidRPr="00DC2EB9">
        <w:rPr>
          <w:rFonts w:ascii="Times New Roman" w:eastAsia="SimSun" w:hAnsi="Times New Roman" w:cs="Times New Roman"/>
          <w:sz w:val="28"/>
          <w:szCs w:val="28"/>
        </w:rPr>
        <w:t xml:space="preserve">  </w:t>
      </w:r>
      <w:r w:rsidR="00DC2EB9" w:rsidRPr="00DC2EB9">
        <w:rPr>
          <w:rFonts w:ascii="Times New Roman" w:eastAsia="SimSun" w:hAnsi="Times New Roman" w:cs="Times New Roman"/>
          <w:sz w:val="28"/>
          <w:szCs w:val="28"/>
        </w:rPr>
        <w:t xml:space="preserve"> </w:t>
      </w:r>
      <w:r w:rsidR="008B7823" w:rsidRPr="008B7823">
        <w:rPr>
          <w:rFonts w:ascii="Times New Roman" w:eastAsia="SimSun" w:hAnsi="Times New Roman" w:cs="Times New Roman"/>
          <w:sz w:val="28"/>
          <w:szCs w:val="28"/>
          <w:lang w:val="kk-KZ"/>
        </w:rPr>
        <w:t>Л.Н.</w:t>
      </w:r>
      <w:r w:rsidR="007725EF">
        <w:rPr>
          <w:rFonts w:ascii="Times New Roman" w:eastAsia="SimSun" w:hAnsi="Times New Roman" w:cs="Times New Roman"/>
          <w:sz w:val="28"/>
          <w:szCs w:val="28"/>
          <w:lang w:val="kk-KZ"/>
        </w:rPr>
        <w:t xml:space="preserve"> </w:t>
      </w:r>
      <w:r w:rsidR="008B7823" w:rsidRPr="008B7823">
        <w:rPr>
          <w:rFonts w:ascii="Times New Roman" w:eastAsia="SimSun" w:hAnsi="Times New Roman" w:cs="Times New Roman"/>
          <w:sz w:val="28"/>
          <w:szCs w:val="28"/>
          <w:lang w:val="kk-KZ"/>
        </w:rPr>
        <w:t xml:space="preserve">Гумилев атындағы Еуразия ұлттық университеті </w:t>
      </w:r>
    </w:p>
    <w:p w14:paraId="4A6C3E49" w14:textId="77777777" w:rsidR="008B7823" w:rsidRDefault="008B7823" w:rsidP="007725EF">
      <w:pPr>
        <w:spacing w:after="0" w:line="240" w:lineRule="auto"/>
        <w:jc w:val="center"/>
        <w:rPr>
          <w:rFonts w:ascii="Times New Roman" w:eastAsia="SimSun" w:hAnsi="Times New Roman" w:cs="Times New Roman"/>
          <w:sz w:val="28"/>
          <w:szCs w:val="28"/>
          <w:lang w:val="kk-KZ"/>
        </w:rPr>
      </w:pPr>
    </w:p>
    <w:p w14:paraId="65803EE3" w14:textId="77777777" w:rsidR="007725EF" w:rsidRDefault="007725EF" w:rsidP="007725EF">
      <w:pPr>
        <w:spacing w:after="0" w:line="240" w:lineRule="auto"/>
        <w:jc w:val="center"/>
        <w:rPr>
          <w:rFonts w:ascii="Times New Roman" w:eastAsia="SimSun" w:hAnsi="Times New Roman" w:cs="Times New Roman"/>
          <w:sz w:val="28"/>
          <w:szCs w:val="28"/>
          <w:lang w:val="kk-KZ"/>
        </w:rPr>
      </w:pPr>
    </w:p>
    <w:p w14:paraId="03F973E5" w14:textId="77777777" w:rsidR="007725EF" w:rsidRPr="008B7823" w:rsidRDefault="007725EF" w:rsidP="007725EF">
      <w:pPr>
        <w:spacing w:after="0" w:line="240" w:lineRule="auto"/>
        <w:jc w:val="center"/>
        <w:rPr>
          <w:rFonts w:ascii="Times New Roman" w:eastAsia="SimSun" w:hAnsi="Times New Roman" w:cs="Times New Roman"/>
          <w:sz w:val="28"/>
          <w:szCs w:val="28"/>
          <w:lang w:val="kk-KZ"/>
        </w:rPr>
      </w:pPr>
    </w:p>
    <w:p w14:paraId="359E4D83" w14:textId="26822E33" w:rsidR="008B7823" w:rsidRPr="008B7823" w:rsidRDefault="008B7823" w:rsidP="007725EF">
      <w:pPr>
        <w:spacing w:after="0" w:line="240" w:lineRule="auto"/>
        <w:jc w:val="both"/>
        <w:rPr>
          <w:rFonts w:ascii="Times New Roman" w:eastAsia="SimSun" w:hAnsi="Times New Roman" w:cs="Times New Roman"/>
          <w:sz w:val="28"/>
          <w:szCs w:val="28"/>
          <w:lang w:val="kk-KZ"/>
        </w:rPr>
      </w:pPr>
      <w:r w:rsidRPr="00BF477F">
        <w:rPr>
          <w:rFonts w:ascii="Times New Roman" w:eastAsia="SimSun" w:hAnsi="Times New Roman" w:cs="Times New Roman"/>
          <w:sz w:val="28"/>
          <w:szCs w:val="28"/>
          <w:lang w:val="kk-KZ"/>
        </w:rPr>
        <w:t>ӘОЖ</w:t>
      </w:r>
      <w:r w:rsidR="00D47A5E">
        <w:rPr>
          <w:rFonts w:ascii="Times New Roman" w:eastAsia="SimSun" w:hAnsi="Times New Roman" w:cs="Times New Roman"/>
          <w:sz w:val="28"/>
          <w:szCs w:val="28"/>
          <w:lang w:val="kk-KZ"/>
        </w:rPr>
        <w:t xml:space="preserve"> 327.8 </w:t>
      </w:r>
      <w:r w:rsidRPr="00BF477F">
        <w:rPr>
          <w:rFonts w:ascii="Times New Roman" w:eastAsia="SimSun" w:hAnsi="Times New Roman" w:cs="Times New Roman"/>
          <w:sz w:val="28"/>
          <w:szCs w:val="28"/>
          <w:lang w:val="kk-KZ"/>
        </w:rPr>
        <w:t xml:space="preserve">  </w:t>
      </w:r>
      <w:r w:rsidRPr="008B7823">
        <w:rPr>
          <w:rFonts w:ascii="Times New Roman" w:eastAsia="SimSun" w:hAnsi="Times New Roman" w:cs="Times New Roman"/>
          <w:sz w:val="28"/>
          <w:szCs w:val="28"/>
          <w:lang w:val="kk-KZ"/>
        </w:rPr>
        <w:t xml:space="preserve">                                      </w:t>
      </w:r>
      <w:r w:rsidR="007725EF">
        <w:rPr>
          <w:rFonts w:ascii="Times New Roman" w:eastAsia="SimSun" w:hAnsi="Times New Roman" w:cs="Times New Roman"/>
          <w:sz w:val="28"/>
          <w:szCs w:val="28"/>
          <w:lang w:val="kk-KZ"/>
        </w:rPr>
        <w:t xml:space="preserve">     </w:t>
      </w:r>
      <w:r w:rsidRPr="008B7823">
        <w:rPr>
          <w:rFonts w:ascii="Times New Roman" w:eastAsia="SimSun" w:hAnsi="Times New Roman" w:cs="Times New Roman"/>
          <w:sz w:val="28"/>
          <w:szCs w:val="28"/>
          <w:lang w:val="kk-KZ"/>
        </w:rPr>
        <w:t xml:space="preserve">             </w:t>
      </w:r>
      <w:r w:rsidR="00D47A5E">
        <w:rPr>
          <w:rFonts w:ascii="Times New Roman" w:eastAsia="SimSun" w:hAnsi="Times New Roman" w:cs="Times New Roman"/>
          <w:sz w:val="28"/>
          <w:szCs w:val="28"/>
          <w:lang w:val="kk-KZ"/>
        </w:rPr>
        <w:t xml:space="preserve">                      </w:t>
      </w:r>
      <w:r w:rsidRPr="008B7823">
        <w:rPr>
          <w:rFonts w:ascii="Times New Roman" w:eastAsia="SimSun" w:hAnsi="Times New Roman" w:cs="Times New Roman"/>
          <w:sz w:val="28"/>
          <w:szCs w:val="28"/>
          <w:lang w:val="kk-KZ"/>
        </w:rPr>
        <w:t xml:space="preserve">Қолжазба құқығында </w:t>
      </w:r>
    </w:p>
    <w:p w14:paraId="15107003" w14:textId="77777777" w:rsidR="008B7823" w:rsidRPr="008B7823" w:rsidRDefault="008B7823" w:rsidP="007725EF">
      <w:pPr>
        <w:spacing w:after="0" w:line="240" w:lineRule="auto"/>
        <w:jc w:val="both"/>
        <w:rPr>
          <w:rFonts w:ascii="Times New Roman" w:eastAsia="SimSun" w:hAnsi="Times New Roman" w:cs="Times New Roman"/>
          <w:sz w:val="28"/>
          <w:szCs w:val="28"/>
          <w:lang w:val="kk-KZ"/>
        </w:rPr>
      </w:pPr>
    </w:p>
    <w:p w14:paraId="32A5D944"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p>
    <w:p w14:paraId="7F49FBBA"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p>
    <w:p w14:paraId="544B1B5C"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p>
    <w:p w14:paraId="60657DF3"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r w:rsidRPr="008B7823">
        <w:rPr>
          <w:rFonts w:ascii="Times New Roman" w:eastAsia="SimSun" w:hAnsi="Times New Roman" w:cs="Times New Roman"/>
          <w:b/>
          <w:sz w:val="28"/>
          <w:szCs w:val="28"/>
          <w:lang w:val="kk-KZ"/>
        </w:rPr>
        <w:t>БИРИМКУЛОВА ГУЛЬНАРА УСЕРБАЕВНА</w:t>
      </w:r>
    </w:p>
    <w:p w14:paraId="309DB1D7" w14:textId="77777777" w:rsidR="008B7823" w:rsidRDefault="008B7823" w:rsidP="007725EF">
      <w:pPr>
        <w:spacing w:after="0" w:line="240" w:lineRule="auto"/>
        <w:jc w:val="center"/>
        <w:rPr>
          <w:rFonts w:ascii="Times New Roman" w:eastAsia="SimSun" w:hAnsi="Times New Roman" w:cs="Times New Roman"/>
          <w:b/>
          <w:sz w:val="28"/>
          <w:szCs w:val="28"/>
          <w:lang w:val="kk-KZ"/>
        </w:rPr>
      </w:pPr>
    </w:p>
    <w:p w14:paraId="0919ED61" w14:textId="77777777" w:rsidR="007725EF" w:rsidRDefault="007725EF" w:rsidP="007725EF">
      <w:pPr>
        <w:spacing w:after="0" w:line="240" w:lineRule="auto"/>
        <w:jc w:val="center"/>
        <w:rPr>
          <w:rFonts w:ascii="Times New Roman" w:eastAsia="SimSun" w:hAnsi="Times New Roman" w:cs="Times New Roman"/>
          <w:b/>
          <w:sz w:val="28"/>
          <w:szCs w:val="28"/>
          <w:lang w:val="kk-KZ"/>
        </w:rPr>
      </w:pPr>
    </w:p>
    <w:p w14:paraId="42B44B4D" w14:textId="77777777" w:rsidR="007725EF" w:rsidRPr="008B7823" w:rsidRDefault="007725EF" w:rsidP="007725EF">
      <w:pPr>
        <w:spacing w:after="0" w:line="240" w:lineRule="auto"/>
        <w:jc w:val="center"/>
        <w:rPr>
          <w:rFonts w:ascii="Times New Roman" w:eastAsia="SimSun" w:hAnsi="Times New Roman" w:cs="Times New Roman"/>
          <w:b/>
          <w:sz w:val="28"/>
          <w:szCs w:val="28"/>
          <w:lang w:val="kk-KZ"/>
        </w:rPr>
      </w:pPr>
    </w:p>
    <w:p w14:paraId="2CBC416D"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r w:rsidRPr="008B7823">
        <w:rPr>
          <w:rFonts w:ascii="Times New Roman" w:eastAsia="SimSun" w:hAnsi="Times New Roman" w:cs="Times New Roman"/>
          <w:b/>
          <w:sz w:val="28"/>
          <w:szCs w:val="28"/>
          <w:lang w:val="kk-KZ"/>
        </w:rPr>
        <w:t>Еуропалық Одақ және Қытай Халық Республикасы: өзара әрекеттестік кезеңдері, басымдықтары және динамикасы</w:t>
      </w:r>
    </w:p>
    <w:p w14:paraId="4D26AE8A" w14:textId="77777777" w:rsidR="008B7823" w:rsidRDefault="008B7823" w:rsidP="007725EF">
      <w:pPr>
        <w:spacing w:after="0" w:line="240" w:lineRule="auto"/>
        <w:rPr>
          <w:rFonts w:ascii="Times New Roman" w:eastAsia="SimSun" w:hAnsi="Times New Roman" w:cs="Times New Roman"/>
          <w:b/>
          <w:sz w:val="28"/>
          <w:szCs w:val="28"/>
          <w:lang w:val="kk-KZ"/>
        </w:rPr>
      </w:pPr>
    </w:p>
    <w:p w14:paraId="19B99122" w14:textId="77777777" w:rsidR="007725EF" w:rsidRPr="008B7823" w:rsidRDefault="007725EF" w:rsidP="007725EF">
      <w:pPr>
        <w:spacing w:after="0" w:line="240" w:lineRule="auto"/>
        <w:rPr>
          <w:rFonts w:ascii="Times New Roman" w:eastAsia="SimSun" w:hAnsi="Times New Roman" w:cs="Times New Roman"/>
          <w:b/>
          <w:sz w:val="28"/>
          <w:szCs w:val="28"/>
          <w:lang w:val="kk-KZ"/>
        </w:rPr>
      </w:pPr>
    </w:p>
    <w:p w14:paraId="6002C9F5"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p>
    <w:p w14:paraId="660AB66F" w14:textId="53BE8433" w:rsidR="008B7823" w:rsidRDefault="008B7823" w:rsidP="007725EF">
      <w:pPr>
        <w:spacing w:after="0" w:line="240" w:lineRule="auto"/>
        <w:jc w:val="center"/>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6</w:t>
      </w:r>
      <w:r w:rsidRPr="008B7823">
        <w:rPr>
          <w:rFonts w:ascii="Times New Roman" w:eastAsia="SimSun" w:hAnsi="Times New Roman" w:cs="Times New Roman"/>
          <w:sz w:val="28"/>
          <w:szCs w:val="28"/>
          <w:lang w:val="en-US"/>
        </w:rPr>
        <w:t>D</w:t>
      </w:r>
      <w:r w:rsidRPr="008B7823">
        <w:rPr>
          <w:rFonts w:ascii="Times New Roman" w:eastAsia="SimSun" w:hAnsi="Times New Roman" w:cs="Times New Roman"/>
          <w:sz w:val="28"/>
          <w:szCs w:val="28"/>
          <w:lang w:val="kk-KZ"/>
        </w:rPr>
        <w:t>050500</w:t>
      </w:r>
      <w:r w:rsidR="007725EF">
        <w:rPr>
          <w:rFonts w:ascii="Times New Roman" w:eastAsia="SimSun" w:hAnsi="Times New Roman" w:cs="Times New Roman"/>
          <w:sz w:val="28"/>
          <w:szCs w:val="28"/>
          <w:lang w:val="kk-KZ"/>
        </w:rPr>
        <w:t xml:space="preserve"> – </w:t>
      </w:r>
      <w:r w:rsidRPr="008B7823">
        <w:rPr>
          <w:rFonts w:ascii="Times New Roman" w:eastAsia="SimSun" w:hAnsi="Times New Roman" w:cs="Times New Roman"/>
          <w:sz w:val="28"/>
          <w:szCs w:val="28"/>
          <w:lang w:val="kk-KZ"/>
        </w:rPr>
        <w:t xml:space="preserve">Аймақтану </w:t>
      </w:r>
    </w:p>
    <w:p w14:paraId="7F0175C0" w14:textId="77777777" w:rsidR="007725EF" w:rsidRDefault="007725EF" w:rsidP="007725EF">
      <w:pPr>
        <w:spacing w:after="0" w:line="240" w:lineRule="auto"/>
        <w:jc w:val="center"/>
        <w:rPr>
          <w:rFonts w:ascii="Times New Roman" w:eastAsia="SimSun" w:hAnsi="Times New Roman" w:cs="Times New Roman"/>
          <w:sz w:val="28"/>
          <w:szCs w:val="28"/>
          <w:lang w:val="kk-KZ"/>
        </w:rPr>
      </w:pPr>
    </w:p>
    <w:p w14:paraId="760F53FD" w14:textId="77777777" w:rsidR="007725EF" w:rsidRDefault="007725EF" w:rsidP="007725EF">
      <w:pPr>
        <w:spacing w:after="0" w:line="240" w:lineRule="auto"/>
        <w:jc w:val="center"/>
        <w:rPr>
          <w:rFonts w:ascii="Times New Roman" w:eastAsia="SimSun" w:hAnsi="Times New Roman" w:cs="Times New Roman"/>
          <w:sz w:val="28"/>
          <w:szCs w:val="28"/>
          <w:lang w:val="kk-KZ"/>
        </w:rPr>
      </w:pPr>
    </w:p>
    <w:p w14:paraId="4EE27630" w14:textId="77777777" w:rsidR="007725EF" w:rsidRPr="008B7823" w:rsidRDefault="007725EF" w:rsidP="007725EF">
      <w:pPr>
        <w:spacing w:after="0" w:line="240" w:lineRule="auto"/>
        <w:jc w:val="center"/>
        <w:rPr>
          <w:rFonts w:ascii="Times New Roman" w:eastAsia="SimSun" w:hAnsi="Times New Roman" w:cs="Times New Roman"/>
          <w:sz w:val="28"/>
          <w:szCs w:val="28"/>
          <w:lang w:val="kk-KZ"/>
        </w:rPr>
      </w:pPr>
    </w:p>
    <w:p w14:paraId="4405B8E2" w14:textId="77777777" w:rsidR="008B7823" w:rsidRPr="008B7823" w:rsidRDefault="008B7823" w:rsidP="007725EF">
      <w:pPr>
        <w:spacing w:after="0" w:line="240" w:lineRule="auto"/>
        <w:jc w:val="center"/>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 xml:space="preserve">Философия докторы (PhD) </w:t>
      </w:r>
    </w:p>
    <w:p w14:paraId="2A9299E8" w14:textId="77777777" w:rsidR="008B7823" w:rsidRPr="008B7823" w:rsidRDefault="008B7823" w:rsidP="007725EF">
      <w:pPr>
        <w:spacing w:after="0" w:line="240" w:lineRule="auto"/>
        <w:jc w:val="center"/>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 xml:space="preserve">дәрежесін алу үшін дайындалған диссертация </w:t>
      </w:r>
    </w:p>
    <w:p w14:paraId="55273105" w14:textId="77777777" w:rsidR="008B7823" w:rsidRPr="008B7823" w:rsidRDefault="008B7823" w:rsidP="007725EF">
      <w:pPr>
        <w:spacing w:after="0" w:line="240" w:lineRule="auto"/>
        <w:jc w:val="right"/>
        <w:rPr>
          <w:rFonts w:ascii="Times New Roman" w:eastAsia="SimSun" w:hAnsi="Times New Roman" w:cs="Times New Roman"/>
          <w:b/>
          <w:sz w:val="28"/>
          <w:szCs w:val="28"/>
          <w:lang w:val="kk-KZ"/>
        </w:rPr>
      </w:pPr>
    </w:p>
    <w:p w14:paraId="5B90818E" w14:textId="77777777" w:rsidR="008B7823" w:rsidRPr="008B7823" w:rsidRDefault="008B7823" w:rsidP="007725EF">
      <w:pPr>
        <w:spacing w:after="0" w:line="240" w:lineRule="auto"/>
        <w:jc w:val="right"/>
        <w:rPr>
          <w:rFonts w:ascii="Times New Roman" w:eastAsia="SimSun" w:hAnsi="Times New Roman" w:cs="Times New Roman"/>
          <w:b/>
          <w:sz w:val="28"/>
          <w:szCs w:val="28"/>
          <w:lang w:val="kk-KZ"/>
        </w:rPr>
      </w:pPr>
    </w:p>
    <w:p w14:paraId="51C6FE46" w14:textId="77777777" w:rsidR="008B7823" w:rsidRPr="008B7823" w:rsidRDefault="008B7823" w:rsidP="007725EF">
      <w:pPr>
        <w:tabs>
          <w:tab w:val="left" w:pos="5529"/>
          <w:tab w:val="left" w:pos="6096"/>
        </w:tabs>
        <w:autoSpaceDE w:val="0"/>
        <w:autoSpaceDN w:val="0"/>
        <w:adjustRightInd w:val="0"/>
        <w:spacing w:after="0" w:line="240" w:lineRule="auto"/>
        <w:ind w:hanging="567"/>
        <w:jc w:val="right"/>
        <w:rPr>
          <w:rFonts w:ascii="Times New Roman" w:eastAsia="TT33o00" w:hAnsi="Times New Roman" w:cs="Times New Roman"/>
          <w:sz w:val="28"/>
          <w:szCs w:val="28"/>
          <w:lang w:val="kk-KZ" w:eastAsia="tr-TR"/>
        </w:rPr>
      </w:pPr>
    </w:p>
    <w:p w14:paraId="5A15AD87" w14:textId="070C681F" w:rsidR="008B7823" w:rsidRPr="008B7823" w:rsidRDefault="007725EF" w:rsidP="007725EF">
      <w:pPr>
        <w:tabs>
          <w:tab w:val="left" w:pos="5529"/>
          <w:tab w:val="left" w:pos="6096"/>
        </w:tabs>
        <w:autoSpaceDE w:val="0"/>
        <w:autoSpaceDN w:val="0"/>
        <w:adjustRightInd w:val="0"/>
        <w:spacing w:after="0" w:line="240" w:lineRule="auto"/>
        <w:ind w:hanging="567"/>
        <w:jc w:val="right"/>
        <w:rPr>
          <w:rFonts w:ascii="Times New Roman" w:eastAsia="TT33o00" w:hAnsi="Times New Roman" w:cs="Times New Roman"/>
          <w:sz w:val="28"/>
          <w:szCs w:val="28"/>
          <w:lang w:val="kk-KZ" w:eastAsia="tr-TR"/>
        </w:rPr>
      </w:pPr>
      <w:r>
        <w:rPr>
          <w:rFonts w:ascii="Times New Roman" w:eastAsia="TT33o00" w:hAnsi="Times New Roman" w:cs="Times New Roman"/>
          <w:sz w:val="28"/>
          <w:szCs w:val="28"/>
          <w:lang w:val="kk-KZ" w:eastAsia="tr-TR"/>
        </w:rPr>
        <w:t>Отандық ғылыми кеңесші</w:t>
      </w:r>
    </w:p>
    <w:p w14:paraId="0CAEF5AE" w14:textId="60DCEB39"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тарих ғылымдарының докторы,</w:t>
      </w:r>
    </w:p>
    <w:p w14:paraId="2F13BB53" w14:textId="1DA0E1C8"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профессор</w:t>
      </w:r>
    </w:p>
    <w:p w14:paraId="230631F3" w14:textId="510E3DD0" w:rsidR="008B7823" w:rsidRPr="008B7823" w:rsidRDefault="008B7823" w:rsidP="007725EF">
      <w:pPr>
        <w:spacing w:after="0" w:line="240" w:lineRule="auto"/>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Таштемханова</w:t>
      </w:r>
      <w:r w:rsidR="007725EF" w:rsidRPr="007725EF">
        <w:rPr>
          <w:rFonts w:ascii="Times New Roman" w:eastAsia="SimSun" w:hAnsi="Times New Roman" w:cs="Times New Roman"/>
          <w:sz w:val="28"/>
          <w:szCs w:val="28"/>
          <w:lang w:val="kk-KZ"/>
        </w:rPr>
        <w:t xml:space="preserve"> </w:t>
      </w:r>
      <w:r w:rsidR="007725EF" w:rsidRPr="008B7823">
        <w:rPr>
          <w:rFonts w:ascii="Times New Roman" w:eastAsia="SimSun" w:hAnsi="Times New Roman" w:cs="Times New Roman"/>
          <w:sz w:val="28"/>
          <w:szCs w:val="28"/>
          <w:lang w:val="kk-KZ"/>
        </w:rPr>
        <w:t>Р.М.</w:t>
      </w:r>
    </w:p>
    <w:p w14:paraId="6B71F094" w14:textId="77777777" w:rsidR="008B7823" w:rsidRPr="008B7823" w:rsidRDefault="008B7823" w:rsidP="007725EF">
      <w:pPr>
        <w:tabs>
          <w:tab w:val="left" w:pos="5529"/>
        </w:tabs>
        <w:autoSpaceDE w:val="0"/>
        <w:autoSpaceDN w:val="0"/>
        <w:adjustRightInd w:val="0"/>
        <w:spacing w:after="0" w:line="240" w:lineRule="auto"/>
        <w:ind w:hanging="567"/>
        <w:jc w:val="right"/>
        <w:rPr>
          <w:rFonts w:ascii="Times New Roman" w:eastAsia="TT33o00" w:hAnsi="Times New Roman" w:cs="Times New Roman"/>
          <w:sz w:val="16"/>
          <w:szCs w:val="16"/>
          <w:lang w:val="kk-KZ" w:eastAsia="tr-TR"/>
        </w:rPr>
      </w:pPr>
    </w:p>
    <w:p w14:paraId="0D275581" w14:textId="304AD1D8" w:rsidR="008B7823" w:rsidRPr="008B7823" w:rsidRDefault="007725EF" w:rsidP="007725EF">
      <w:pPr>
        <w:tabs>
          <w:tab w:val="left" w:pos="5529"/>
        </w:tabs>
        <w:autoSpaceDE w:val="0"/>
        <w:autoSpaceDN w:val="0"/>
        <w:adjustRightInd w:val="0"/>
        <w:spacing w:after="0" w:line="240" w:lineRule="auto"/>
        <w:ind w:hanging="567"/>
        <w:jc w:val="right"/>
        <w:rPr>
          <w:rFonts w:ascii="Times New Roman" w:eastAsia="TT33o00" w:hAnsi="Times New Roman" w:cs="Times New Roman"/>
          <w:sz w:val="28"/>
          <w:szCs w:val="28"/>
          <w:lang w:val="kk-KZ" w:eastAsia="tr-TR"/>
        </w:rPr>
      </w:pPr>
      <w:r>
        <w:rPr>
          <w:rFonts w:ascii="Times New Roman" w:eastAsia="TT33o00" w:hAnsi="Times New Roman" w:cs="Times New Roman"/>
          <w:sz w:val="28"/>
          <w:szCs w:val="28"/>
          <w:lang w:val="kk-KZ" w:eastAsia="tr-TR"/>
        </w:rPr>
        <w:t>Шетелдік ғылыми кеңесші</w:t>
      </w:r>
    </w:p>
    <w:p w14:paraId="3907F388" w14:textId="34D4DB4E"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саясаттану ғылымдарының докторы,</w:t>
      </w:r>
    </w:p>
    <w:p w14:paraId="41612742" w14:textId="77777777" w:rsidR="007725EF"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 xml:space="preserve">профессор </w:t>
      </w:r>
    </w:p>
    <w:p w14:paraId="01166EB1" w14:textId="075A2BC0"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Дронзина</w:t>
      </w:r>
      <w:r w:rsidR="007725EF" w:rsidRPr="007725EF">
        <w:rPr>
          <w:rFonts w:ascii="Times New Roman" w:eastAsia="SimSun" w:hAnsi="Times New Roman" w:cs="Times New Roman"/>
          <w:sz w:val="28"/>
          <w:szCs w:val="28"/>
          <w:lang w:val="kk-KZ"/>
        </w:rPr>
        <w:t xml:space="preserve"> </w:t>
      </w:r>
      <w:r w:rsidR="007725EF" w:rsidRPr="008B7823">
        <w:rPr>
          <w:rFonts w:ascii="Times New Roman" w:eastAsia="SimSun" w:hAnsi="Times New Roman" w:cs="Times New Roman"/>
          <w:sz w:val="28"/>
          <w:szCs w:val="28"/>
          <w:lang w:val="kk-KZ"/>
        </w:rPr>
        <w:t>Т.А.</w:t>
      </w:r>
    </w:p>
    <w:p w14:paraId="54A13E50" w14:textId="69EBB8D1"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(Святой Климент Охридский атындағы</w:t>
      </w:r>
    </w:p>
    <w:p w14:paraId="48E05DE0" w14:textId="77777777" w:rsidR="008B7823" w:rsidRPr="008B7823" w:rsidRDefault="008B7823" w:rsidP="007725EF">
      <w:pPr>
        <w:spacing w:after="0" w:line="240" w:lineRule="auto"/>
        <w:ind w:firstLine="708"/>
        <w:jc w:val="right"/>
        <w:rPr>
          <w:rFonts w:ascii="Times New Roman" w:eastAsia="SimSun" w:hAnsi="Times New Roman" w:cs="Times New Roman"/>
          <w:sz w:val="28"/>
          <w:szCs w:val="28"/>
          <w:lang w:val="kk-KZ"/>
        </w:rPr>
      </w:pPr>
      <w:r w:rsidRPr="008B7823">
        <w:rPr>
          <w:rFonts w:ascii="Times New Roman" w:eastAsia="SimSun" w:hAnsi="Times New Roman" w:cs="Times New Roman"/>
          <w:sz w:val="28"/>
          <w:szCs w:val="28"/>
          <w:lang w:val="kk-KZ"/>
        </w:rPr>
        <w:t>София университеті, Болгария )</w:t>
      </w:r>
    </w:p>
    <w:p w14:paraId="627E455F" w14:textId="77777777" w:rsidR="008B7823" w:rsidRPr="008B7823" w:rsidRDefault="008B7823" w:rsidP="007725EF">
      <w:pPr>
        <w:spacing w:after="0" w:line="240" w:lineRule="auto"/>
        <w:ind w:left="567" w:right="-568"/>
        <w:contextualSpacing/>
        <w:jc w:val="right"/>
        <w:rPr>
          <w:rFonts w:ascii="Times New Roman" w:eastAsia="Times New Roman" w:hAnsi="Times New Roman" w:cs="Times New Roman"/>
          <w:sz w:val="28"/>
          <w:szCs w:val="28"/>
          <w:lang w:val="kk-KZ" w:eastAsia="ru-RU"/>
        </w:rPr>
      </w:pPr>
    </w:p>
    <w:p w14:paraId="2138360A" w14:textId="77777777" w:rsidR="008B7823" w:rsidRPr="008B7823" w:rsidRDefault="008B7823" w:rsidP="007725EF">
      <w:pPr>
        <w:spacing w:after="0" w:line="240" w:lineRule="auto"/>
        <w:ind w:left="567" w:right="-568"/>
        <w:contextualSpacing/>
        <w:jc w:val="right"/>
        <w:rPr>
          <w:rFonts w:ascii="Times New Roman" w:eastAsia="Times New Roman" w:hAnsi="Times New Roman" w:cs="Times New Roman"/>
          <w:sz w:val="28"/>
          <w:szCs w:val="28"/>
          <w:lang w:val="kk-KZ" w:eastAsia="ru-RU"/>
        </w:rPr>
      </w:pPr>
    </w:p>
    <w:p w14:paraId="047DE006" w14:textId="77777777" w:rsidR="008B7823" w:rsidRPr="008B7823" w:rsidRDefault="008B7823" w:rsidP="007725EF">
      <w:pPr>
        <w:spacing w:after="0" w:line="240" w:lineRule="auto"/>
        <w:ind w:left="567"/>
        <w:contextualSpacing/>
        <w:jc w:val="both"/>
        <w:rPr>
          <w:rFonts w:ascii="Times New Roman" w:eastAsia="Times New Roman" w:hAnsi="Times New Roman" w:cs="Times New Roman"/>
          <w:sz w:val="28"/>
          <w:szCs w:val="28"/>
          <w:lang w:val="kk-KZ" w:eastAsia="ru-RU"/>
        </w:rPr>
      </w:pPr>
    </w:p>
    <w:p w14:paraId="7266897F" w14:textId="77777777" w:rsidR="008B7823" w:rsidRPr="008B7823" w:rsidRDefault="008B7823" w:rsidP="007725EF">
      <w:pPr>
        <w:spacing w:after="0" w:line="240" w:lineRule="auto"/>
        <w:jc w:val="center"/>
        <w:rPr>
          <w:rFonts w:ascii="Times New Roman" w:eastAsia="SimSun" w:hAnsi="Times New Roman" w:cs="Times New Roman"/>
          <w:b/>
          <w:sz w:val="28"/>
          <w:szCs w:val="28"/>
          <w:lang w:val="kk-KZ"/>
        </w:rPr>
      </w:pPr>
    </w:p>
    <w:p w14:paraId="62B5B4FC" w14:textId="77777777" w:rsidR="008B7823" w:rsidRPr="008B7823" w:rsidRDefault="008B7823" w:rsidP="007725EF">
      <w:pPr>
        <w:spacing w:after="0" w:line="240" w:lineRule="auto"/>
        <w:jc w:val="center"/>
        <w:rPr>
          <w:rFonts w:ascii="Times New Roman" w:eastAsia="SimSun" w:hAnsi="Times New Roman" w:cs="Times New Roman"/>
          <w:sz w:val="28"/>
          <w:szCs w:val="28"/>
          <w:lang w:val="kk-KZ"/>
        </w:rPr>
      </w:pPr>
      <w:r w:rsidRPr="008B7823">
        <w:rPr>
          <w:rFonts w:ascii="Times New Roman" w:eastAsia="SimSun" w:hAnsi="Times New Roman" w:cs="Times New Roman"/>
          <w:b/>
          <w:sz w:val="28"/>
          <w:szCs w:val="28"/>
          <w:lang w:val="kk-KZ"/>
        </w:rPr>
        <w:t xml:space="preserve"> </w:t>
      </w:r>
    </w:p>
    <w:p w14:paraId="6FED1E75" w14:textId="3526B9E7" w:rsidR="008B7823" w:rsidRPr="008B7823" w:rsidRDefault="003847D8" w:rsidP="007725EF">
      <w:pPr>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Қазақстан</w:t>
      </w:r>
      <w:r w:rsidR="008B7823" w:rsidRPr="008B7823">
        <w:rPr>
          <w:rFonts w:ascii="Times New Roman" w:eastAsia="SimSun" w:hAnsi="Times New Roman" w:cs="Times New Roman"/>
          <w:sz w:val="28"/>
          <w:szCs w:val="28"/>
          <w:lang w:val="kk-KZ"/>
        </w:rPr>
        <w:t xml:space="preserve"> Республикасы</w:t>
      </w:r>
    </w:p>
    <w:p w14:paraId="76B65275" w14:textId="22C9AEC4" w:rsidR="008B7823" w:rsidRPr="008B7823" w:rsidRDefault="00FB7F6D" w:rsidP="007725EF">
      <w:pPr>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E426800" wp14:editId="6DA421AB">
                <wp:simplePos x="0" y="0"/>
                <wp:positionH relativeFrom="column">
                  <wp:posOffset>2499827</wp:posOffset>
                </wp:positionH>
                <wp:positionV relativeFrom="paragraph">
                  <wp:posOffset>222861</wp:posOffset>
                </wp:positionV>
                <wp:extent cx="1311215" cy="284672"/>
                <wp:effectExtent l="0" t="0" r="3810" b="1270"/>
                <wp:wrapNone/>
                <wp:docPr id="2" name="Прямоугольник 2"/>
                <wp:cNvGraphicFramePr/>
                <a:graphic xmlns:a="http://schemas.openxmlformats.org/drawingml/2006/main">
                  <a:graphicData uri="http://schemas.microsoft.com/office/word/2010/wordprocessingShape">
                    <wps:wsp>
                      <wps:cNvSpPr/>
                      <wps:spPr>
                        <a:xfrm>
                          <a:off x="0" y="0"/>
                          <a:ext cx="1311215" cy="284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196.85pt;margin-top:17.55pt;width:103.2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" fillcolor="white [3212]" stroked="f" strokeweight="1pt"/>
            </w:pict>
          </mc:Fallback>
        </mc:AlternateContent>
      </w:r>
      <w:r w:rsidR="008B7823" w:rsidRPr="008B7823">
        <w:rPr>
          <w:rFonts w:ascii="Times New Roman" w:eastAsia="SimSun" w:hAnsi="Times New Roman" w:cs="Times New Roman"/>
          <w:sz w:val="28"/>
          <w:szCs w:val="28"/>
          <w:lang w:val="kk-KZ"/>
        </w:rPr>
        <w:t>Нұр-</w:t>
      </w:r>
      <w:r w:rsidRPr="008B7823">
        <w:rPr>
          <w:rFonts w:ascii="Times New Roman" w:eastAsia="SimSun" w:hAnsi="Times New Roman" w:cs="Times New Roman"/>
          <w:sz w:val="28"/>
          <w:szCs w:val="28"/>
          <w:lang w:val="kk-KZ"/>
        </w:rPr>
        <w:t>С</w:t>
      </w:r>
      <w:r w:rsidR="008B7823" w:rsidRPr="008B7823">
        <w:rPr>
          <w:rFonts w:ascii="Times New Roman" w:eastAsia="SimSun" w:hAnsi="Times New Roman" w:cs="Times New Roman"/>
          <w:sz w:val="28"/>
          <w:szCs w:val="28"/>
          <w:lang w:val="kk-KZ"/>
        </w:rPr>
        <w:t>ұлтан,</w:t>
      </w:r>
      <w:r>
        <w:rPr>
          <w:rFonts w:ascii="Times New Roman" w:eastAsia="SimSun" w:hAnsi="Times New Roman" w:cs="Times New Roman"/>
          <w:sz w:val="28"/>
          <w:szCs w:val="28"/>
          <w:lang w:val="kk-KZ"/>
        </w:rPr>
        <w:t xml:space="preserve"> </w:t>
      </w:r>
      <w:r w:rsidR="008B7823" w:rsidRPr="008B7823">
        <w:rPr>
          <w:rFonts w:ascii="Times New Roman" w:eastAsia="SimSun" w:hAnsi="Times New Roman" w:cs="Times New Roman"/>
          <w:sz w:val="28"/>
          <w:szCs w:val="28"/>
          <w:lang w:val="kk-KZ"/>
        </w:rPr>
        <w:t xml:space="preserve">2021 </w:t>
      </w:r>
    </w:p>
    <w:p w14:paraId="4B863855" w14:textId="442F07FA" w:rsidR="008B7823" w:rsidRPr="00734456" w:rsidRDefault="007725EF" w:rsidP="007725EF">
      <w:pPr>
        <w:spacing w:after="0" w:line="240" w:lineRule="auto"/>
        <w:jc w:val="center"/>
        <w:rPr>
          <w:rFonts w:ascii="Times New Roman" w:eastAsia="SimSun" w:hAnsi="Times New Roman" w:cs="Times New Roman"/>
          <w:b/>
          <w:sz w:val="28"/>
          <w:szCs w:val="28"/>
          <w:lang w:val="kk-KZ"/>
        </w:rPr>
      </w:pPr>
      <w:r w:rsidRPr="00734456">
        <w:rPr>
          <w:rFonts w:ascii="Times New Roman" w:eastAsia="SimSun" w:hAnsi="Times New Roman" w:cs="Times New Roman"/>
          <w:b/>
          <w:sz w:val="28"/>
          <w:szCs w:val="28"/>
          <w:lang w:val="kk-KZ"/>
        </w:rPr>
        <w:lastRenderedPageBreak/>
        <w:t>МАЗМҰНЫ</w:t>
      </w:r>
    </w:p>
    <w:p w14:paraId="294D196D" w14:textId="77777777" w:rsidR="007725EF" w:rsidRPr="00734456" w:rsidRDefault="007725EF" w:rsidP="007725EF">
      <w:pPr>
        <w:spacing w:after="0" w:line="240" w:lineRule="auto"/>
        <w:jc w:val="center"/>
        <w:rPr>
          <w:rFonts w:ascii="Times New Roman" w:eastAsia="SimSun" w:hAnsi="Times New Roman" w:cs="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5"/>
        <w:gridCol w:w="739"/>
      </w:tblGrid>
      <w:tr w:rsidR="007725EF" w:rsidRPr="00734456" w14:paraId="0D324033" w14:textId="77777777" w:rsidTr="007725EF">
        <w:tc>
          <w:tcPr>
            <w:tcW w:w="9115" w:type="dxa"/>
          </w:tcPr>
          <w:p w14:paraId="5E6C934D" w14:textId="56F90540"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Times New Roman" w:hAnsi="Times New Roman" w:cs="Times New Roman"/>
                <w:b/>
                <w:bCs/>
                <w:sz w:val="28"/>
                <w:szCs w:val="28"/>
                <w:lang w:val="kk-KZ"/>
              </w:rPr>
              <w:t>БЕЛГІЛЕУЛЕР МЕН ҚЫСҚАРТУЛАР</w:t>
            </w:r>
            <w:r w:rsidRPr="00734456">
              <w:rPr>
                <w:rFonts w:ascii="Times New Roman" w:eastAsia="SimSun" w:hAnsi="Times New Roman" w:cs="Times New Roman"/>
                <w:sz w:val="28"/>
                <w:szCs w:val="28"/>
                <w:lang w:val="kk-KZ"/>
              </w:rPr>
              <w:t>......................................................</w:t>
            </w:r>
          </w:p>
        </w:tc>
        <w:tc>
          <w:tcPr>
            <w:tcW w:w="739" w:type="dxa"/>
          </w:tcPr>
          <w:p w14:paraId="065BDCCC" w14:textId="4E018323" w:rsidR="007725EF" w:rsidRPr="00734456" w:rsidRDefault="00D21884"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3</w:t>
            </w:r>
          </w:p>
        </w:tc>
      </w:tr>
      <w:tr w:rsidR="007725EF" w:rsidRPr="00734456" w14:paraId="38A87B12" w14:textId="77777777" w:rsidTr="007725EF">
        <w:tc>
          <w:tcPr>
            <w:tcW w:w="9115" w:type="dxa"/>
          </w:tcPr>
          <w:p w14:paraId="5BD59FF2" w14:textId="03D015C1"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КІРІСПЕ</w:t>
            </w:r>
            <w:r w:rsidRPr="00734456">
              <w:rPr>
                <w:rFonts w:ascii="Times New Roman" w:eastAsia="SimSun" w:hAnsi="Times New Roman" w:cs="Times New Roman"/>
                <w:sz w:val="28"/>
                <w:szCs w:val="28"/>
                <w:lang w:val="kk-KZ"/>
              </w:rPr>
              <w:t>..............................................................................................................</w:t>
            </w:r>
          </w:p>
        </w:tc>
        <w:tc>
          <w:tcPr>
            <w:tcW w:w="739" w:type="dxa"/>
          </w:tcPr>
          <w:p w14:paraId="2D65E254" w14:textId="2B10A31E" w:rsidR="007725EF" w:rsidRPr="00734456" w:rsidRDefault="00D21884"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4</w:t>
            </w:r>
          </w:p>
        </w:tc>
      </w:tr>
      <w:tr w:rsidR="007725EF" w:rsidRPr="00734456" w14:paraId="49C01E03" w14:textId="77777777" w:rsidTr="007725EF">
        <w:trPr>
          <w:trHeight w:val="966"/>
        </w:trPr>
        <w:tc>
          <w:tcPr>
            <w:tcW w:w="9115" w:type="dxa"/>
          </w:tcPr>
          <w:p w14:paraId="5F7570B8" w14:textId="77777777"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1 ЕУРОПАЛЫҚ ОДАҚ ЖӘНЕ ҚЫТАЙ ХАЛЫҚ РЕСПУБЛИКАСЫ</w:t>
            </w:r>
          </w:p>
          <w:p w14:paraId="3286311D" w14:textId="0F89B829"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ҚАРЫМ-ҚАТЫНАСЫНЫҢ ҚАЛЫПТАСУ ТАРИХЫ МЕН ДАМУ ҮРДІСІ</w:t>
            </w:r>
            <w:r w:rsidRPr="00734456">
              <w:rPr>
                <w:rFonts w:ascii="Times New Roman" w:eastAsia="SimSun" w:hAnsi="Times New Roman" w:cs="Times New Roman"/>
                <w:sz w:val="28"/>
                <w:szCs w:val="28"/>
                <w:lang w:val="kk-KZ"/>
              </w:rPr>
              <w:t>.................................................................................................................</w:t>
            </w:r>
            <w:r w:rsidRPr="00734456">
              <w:rPr>
                <w:rFonts w:ascii="Times New Roman" w:eastAsia="SimSun" w:hAnsi="Times New Roman" w:cs="Times New Roman"/>
                <w:b/>
                <w:sz w:val="28"/>
                <w:szCs w:val="28"/>
                <w:lang w:val="kk-KZ"/>
              </w:rPr>
              <w:t xml:space="preserve"> </w:t>
            </w:r>
          </w:p>
        </w:tc>
        <w:tc>
          <w:tcPr>
            <w:tcW w:w="739" w:type="dxa"/>
          </w:tcPr>
          <w:p w14:paraId="6D3597B6"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3C0A1C60" w14:textId="77777777" w:rsidR="00D21884" w:rsidRPr="00734456" w:rsidRDefault="00D21884" w:rsidP="00D21884">
            <w:pPr>
              <w:spacing w:after="0" w:line="240" w:lineRule="auto"/>
              <w:rPr>
                <w:rFonts w:ascii="Times New Roman" w:eastAsia="SimSun" w:hAnsi="Times New Roman" w:cs="Times New Roman"/>
                <w:sz w:val="28"/>
                <w:szCs w:val="28"/>
                <w:lang w:val="kk-KZ"/>
              </w:rPr>
            </w:pPr>
          </w:p>
          <w:p w14:paraId="6116FBA0" w14:textId="04B96C35" w:rsidR="00D21884"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2</w:t>
            </w:r>
            <w:r w:rsidR="00731CB3">
              <w:rPr>
                <w:rFonts w:ascii="Times New Roman" w:eastAsia="SimSun" w:hAnsi="Times New Roman" w:cs="Times New Roman"/>
                <w:sz w:val="28"/>
                <w:szCs w:val="28"/>
                <w:lang w:val="kk-KZ"/>
              </w:rPr>
              <w:t>3</w:t>
            </w:r>
          </w:p>
        </w:tc>
      </w:tr>
      <w:tr w:rsidR="007725EF" w:rsidRPr="00734456" w14:paraId="5091FA33" w14:textId="77777777" w:rsidTr="007725EF">
        <w:tc>
          <w:tcPr>
            <w:tcW w:w="9115" w:type="dxa"/>
          </w:tcPr>
          <w:p w14:paraId="7277CF8E" w14:textId="09AAC87B" w:rsidR="007725EF" w:rsidRPr="00734456" w:rsidRDefault="00097583" w:rsidP="00D21884">
            <w:pPr>
              <w:spacing w:after="0" w:line="240" w:lineRule="auto"/>
              <w:jc w:val="both"/>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1.1</w:t>
            </w:r>
            <w:r w:rsidR="007725EF" w:rsidRPr="00734456">
              <w:rPr>
                <w:rFonts w:ascii="Times New Roman" w:eastAsia="SimSun" w:hAnsi="Times New Roman" w:cs="Times New Roman"/>
                <w:sz w:val="28"/>
                <w:szCs w:val="28"/>
                <w:lang w:val="kk-KZ"/>
              </w:rPr>
              <w:t>Еуропалық Одақ пен Қытай қарым-қатынасының теориялық аспектілері мен әдіснамалық негіздері</w:t>
            </w:r>
            <w:r w:rsidR="00FB7F6D" w:rsidRPr="00734456">
              <w:rPr>
                <w:rFonts w:ascii="Times New Roman" w:eastAsia="SimSun" w:hAnsi="Times New Roman" w:cs="Times New Roman"/>
                <w:sz w:val="28"/>
                <w:szCs w:val="28"/>
                <w:lang w:val="kk-KZ"/>
              </w:rPr>
              <w:t>.............................................................</w:t>
            </w:r>
          </w:p>
        </w:tc>
        <w:tc>
          <w:tcPr>
            <w:tcW w:w="739" w:type="dxa"/>
          </w:tcPr>
          <w:p w14:paraId="7C6BD357"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796270E5" w14:textId="2EDF684A" w:rsidR="00D21884"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2</w:t>
            </w:r>
            <w:r w:rsidR="00731CB3">
              <w:rPr>
                <w:rFonts w:ascii="Times New Roman" w:eastAsia="SimSun" w:hAnsi="Times New Roman" w:cs="Times New Roman"/>
                <w:sz w:val="28"/>
                <w:szCs w:val="28"/>
                <w:lang w:val="kk-KZ"/>
              </w:rPr>
              <w:t>3</w:t>
            </w:r>
          </w:p>
        </w:tc>
      </w:tr>
      <w:tr w:rsidR="007725EF" w:rsidRPr="00734456" w14:paraId="0E058100" w14:textId="77777777" w:rsidTr="007725EF">
        <w:tc>
          <w:tcPr>
            <w:tcW w:w="9115" w:type="dxa"/>
          </w:tcPr>
          <w:p w14:paraId="0B385DDB" w14:textId="73223DDE" w:rsidR="007725EF" w:rsidRPr="00734456" w:rsidRDefault="007725EF" w:rsidP="00AC03E9">
            <w:pPr>
              <w:spacing w:after="0" w:line="240" w:lineRule="auto"/>
              <w:jc w:val="both"/>
              <w:rPr>
                <w:rFonts w:ascii="Times New Roman" w:eastAsia="SimSun" w:hAnsi="Times New Roman" w:cs="Times New Roman"/>
                <w:sz w:val="28"/>
                <w:szCs w:val="28"/>
                <w:lang w:val="kk-KZ"/>
              </w:rPr>
            </w:pPr>
            <w:r w:rsidRPr="007F6897">
              <w:rPr>
                <w:rFonts w:ascii="Times New Roman" w:eastAsia="SimSun" w:hAnsi="Times New Roman" w:cs="Times New Roman"/>
                <w:sz w:val="28"/>
                <w:szCs w:val="28"/>
                <w:lang w:val="kk-KZ"/>
              </w:rPr>
              <w:t>1.2</w:t>
            </w:r>
            <w:r w:rsidRPr="00734456">
              <w:rPr>
                <w:rFonts w:ascii="Times New Roman" w:eastAsia="SimSun" w:hAnsi="Times New Roman" w:cs="Times New Roman"/>
                <w:sz w:val="28"/>
                <w:szCs w:val="28"/>
                <w:lang w:val="kk-KZ"/>
              </w:rPr>
              <w:t xml:space="preserve"> Еуропалық Одақ пен ҚХР </w:t>
            </w:r>
            <w:r w:rsidR="00AC03E9" w:rsidRPr="00734456">
              <w:rPr>
                <w:rFonts w:ascii="Times New Roman" w:eastAsia="SimSun" w:hAnsi="Times New Roman" w:cs="Times New Roman"/>
                <w:sz w:val="28"/>
                <w:szCs w:val="28"/>
                <w:lang w:val="kk-KZ"/>
              </w:rPr>
              <w:t>әрекеттестігінің</w:t>
            </w:r>
            <w:r w:rsidRPr="00734456">
              <w:rPr>
                <w:rFonts w:ascii="Times New Roman" w:eastAsia="SimSun" w:hAnsi="Times New Roman" w:cs="Times New Roman"/>
                <w:sz w:val="28"/>
                <w:szCs w:val="28"/>
                <w:lang w:val="kk-KZ"/>
              </w:rPr>
              <w:t xml:space="preserve"> қалыптасу кезеңдері мен даму динамикасы</w:t>
            </w:r>
            <w:r w:rsidR="00FB7F6D" w:rsidRPr="00734456">
              <w:rPr>
                <w:rFonts w:ascii="Times New Roman" w:eastAsia="SimSun" w:hAnsi="Times New Roman" w:cs="Times New Roman"/>
                <w:sz w:val="28"/>
                <w:szCs w:val="28"/>
                <w:lang w:val="kk-KZ"/>
              </w:rPr>
              <w:t>.........................................................................................</w:t>
            </w:r>
            <w:r w:rsidR="00D76FCE">
              <w:rPr>
                <w:rFonts w:ascii="Times New Roman" w:eastAsia="SimSun" w:hAnsi="Times New Roman" w:cs="Times New Roman"/>
                <w:sz w:val="28"/>
                <w:szCs w:val="28"/>
                <w:lang w:val="kk-KZ"/>
              </w:rPr>
              <w:t>.......</w:t>
            </w:r>
          </w:p>
        </w:tc>
        <w:tc>
          <w:tcPr>
            <w:tcW w:w="739" w:type="dxa"/>
          </w:tcPr>
          <w:p w14:paraId="66D00BDB"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0C75608C" w14:textId="54C84D18" w:rsidR="00D21884"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3</w:t>
            </w:r>
            <w:r w:rsidR="00731CB3">
              <w:rPr>
                <w:rFonts w:ascii="Times New Roman" w:eastAsia="SimSun" w:hAnsi="Times New Roman" w:cs="Times New Roman"/>
                <w:sz w:val="28"/>
                <w:szCs w:val="28"/>
                <w:lang w:val="kk-KZ"/>
              </w:rPr>
              <w:t>7</w:t>
            </w:r>
          </w:p>
        </w:tc>
      </w:tr>
      <w:tr w:rsidR="007725EF" w:rsidRPr="00734456" w14:paraId="014E6F31" w14:textId="77777777" w:rsidTr="007725EF">
        <w:tc>
          <w:tcPr>
            <w:tcW w:w="9115" w:type="dxa"/>
          </w:tcPr>
          <w:p w14:paraId="0432A1F0" w14:textId="33707181"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1.3 Эмбаргоның ЕО пен ҚХР-ның арасындағы ынтымақтастыққа әсері</w:t>
            </w:r>
            <w:r w:rsidR="00FB7F6D" w:rsidRPr="00734456">
              <w:rPr>
                <w:rFonts w:ascii="Times New Roman" w:eastAsia="SimSun" w:hAnsi="Times New Roman" w:cs="Times New Roman"/>
                <w:sz w:val="28"/>
                <w:szCs w:val="28"/>
                <w:lang w:val="kk-KZ"/>
              </w:rPr>
              <w:t>......</w:t>
            </w:r>
          </w:p>
        </w:tc>
        <w:tc>
          <w:tcPr>
            <w:tcW w:w="739" w:type="dxa"/>
          </w:tcPr>
          <w:p w14:paraId="257B2BDC" w14:textId="48DF9F32" w:rsidR="007725EF"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5</w:t>
            </w:r>
            <w:r w:rsidR="00731CB3">
              <w:rPr>
                <w:rFonts w:ascii="Times New Roman" w:eastAsia="SimSun" w:hAnsi="Times New Roman" w:cs="Times New Roman"/>
                <w:sz w:val="28"/>
                <w:szCs w:val="28"/>
                <w:lang w:val="kk-KZ"/>
              </w:rPr>
              <w:t>7</w:t>
            </w:r>
          </w:p>
        </w:tc>
      </w:tr>
      <w:tr w:rsidR="007725EF" w:rsidRPr="00734456" w14:paraId="624C651C" w14:textId="77777777" w:rsidTr="007725EF">
        <w:tc>
          <w:tcPr>
            <w:tcW w:w="9115" w:type="dxa"/>
          </w:tcPr>
          <w:p w14:paraId="02CC6C3D" w14:textId="7BBF21B3" w:rsidR="007725EF" w:rsidRPr="00734456" w:rsidRDefault="007725EF" w:rsidP="00D21884">
            <w:pPr>
              <w:spacing w:after="0" w:line="240" w:lineRule="auto"/>
              <w:jc w:val="both"/>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2 ЕУРОПАЛЫҚ ОДАҚ-ҚЫТАЙ: ЕКІ ЖАҚТЫ ҚАРЫМ-ҚАТЫНАСТАРДЫҢ ДАМУ ТРАЕКТОРИЯСЫ</w:t>
            </w:r>
            <w:r w:rsidR="00FB7F6D" w:rsidRPr="00734456">
              <w:rPr>
                <w:rFonts w:ascii="Times New Roman" w:eastAsia="SimSun" w:hAnsi="Times New Roman" w:cs="Times New Roman"/>
                <w:sz w:val="28"/>
                <w:szCs w:val="28"/>
                <w:lang w:val="kk-KZ"/>
              </w:rPr>
              <w:t>......................................</w:t>
            </w:r>
          </w:p>
        </w:tc>
        <w:tc>
          <w:tcPr>
            <w:tcW w:w="739" w:type="dxa"/>
          </w:tcPr>
          <w:p w14:paraId="4CD55D0B"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77611415" w14:textId="66CE2EAA" w:rsidR="00D21884"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6</w:t>
            </w:r>
            <w:r w:rsidR="00731CB3">
              <w:rPr>
                <w:rFonts w:ascii="Times New Roman" w:eastAsia="SimSun" w:hAnsi="Times New Roman" w:cs="Times New Roman"/>
                <w:sz w:val="28"/>
                <w:szCs w:val="28"/>
                <w:lang w:val="kk-KZ"/>
              </w:rPr>
              <w:t>7</w:t>
            </w:r>
          </w:p>
        </w:tc>
      </w:tr>
      <w:tr w:rsidR="007725EF" w:rsidRPr="00734456" w14:paraId="2B4B8A88" w14:textId="77777777" w:rsidTr="007725EF">
        <w:tc>
          <w:tcPr>
            <w:tcW w:w="9115" w:type="dxa"/>
          </w:tcPr>
          <w:p w14:paraId="27CFE121" w14:textId="3C11C06D"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 xml:space="preserve">2.1 Еуроодақ пен ҚХР-ның көп салалы байланысындағы өзекті мәселелер </w:t>
            </w:r>
          </w:p>
        </w:tc>
        <w:tc>
          <w:tcPr>
            <w:tcW w:w="739" w:type="dxa"/>
          </w:tcPr>
          <w:p w14:paraId="6CFC6F6D" w14:textId="6C1A0EA7" w:rsidR="007725EF"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6</w:t>
            </w:r>
            <w:r w:rsidR="00731CB3">
              <w:rPr>
                <w:rFonts w:ascii="Times New Roman" w:eastAsia="SimSun" w:hAnsi="Times New Roman" w:cs="Times New Roman"/>
                <w:sz w:val="28"/>
                <w:szCs w:val="28"/>
                <w:lang w:val="kk-KZ"/>
              </w:rPr>
              <w:t>7</w:t>
            </w:r>
          </w:p>
        </w:tc>
      </w:tr>
      <w:tr w:rsidR="007725EF" w:rsidRPr="00734456" w14:paraId="41568794" w14:textId="77777777" w:rsidTr="007725EF">
        <w:tc>
          <w:tcPr>
            <w:tcW w:w="9115" w:type="dxa"/>
          </w:tcPr>
          <w:p w14:paraId="0C0E4678" w14:textId="28EFCF1A" w:rsidR="007725EF" w:rsidRPr="00734456" w:rsidRDefault="007725EF" w:rsidP="00F53BCD">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2.2 Қытай</w:t>
            </w:r>
            <w:r w:rsidR="00F53BCD" w:rsidRPr="00734456">
              <w:rPr>
                <w:rFonts w:ascii="Times New Roman" w:eastAsia="SimSun" w:hAnsi="Times New Roman" w:cs="Times New Roman"/>
                <w:sz w:val="28"/>
                <w:szCs w:val="28"/>
                <w:lang w:val="kk-KZ"/>
              </w:rPr>
              <w:t xml:space="preserve"> Халық Республикасы</w:t>
            </w:r>
            <w:r w:rsidRPr="00734456">
              <w:rPr>
                <w:rFonts w:ascii="Times New Roman" w:eastAsia="SimSun" w:hAnsi="Times New Roman" w:cs="Times New Roman"/>
                <w:sz w:val="28"/>
                <w:szCs w:val="28"/>
                <w:lang w:val="kk-KZ"/>
              </w:rPr>
              <w:t xml:space="preserve"> мен А</w:t>
            </w:r>
            <w:r w:rsidR="00F53BCD" w:rsidRPr="00734456">
              <w:rPr>
                <w:rFonts w:ascii="Times New Roman" w:eastAsia="SimSun" w:hAnsi="Times New Roman" w:cs="Times New Roman"/>
                <w:sz w:val="28"/>
                <w:szCs w:val="28"/>
                <w:lang w:val="kk-KZ"/>
              </w:rPr>
              <w:t>мерика Құрама Штатының</w:t>
            </w:r>
            <w:r w:rsidRPr="00734456">
              <w:rPr>
                <w:rFonts w:ascii="Times New Roman" w:eastAsia="SimSun" w:hAnsi="Times New Roman" w:cs="Times New Roman"/>
                <w:sz w:val="28"/>
                <w:szCs w:val="28"/>
                <w:lang w:val="kk-KZ"/>
              </w:rPr>
              <w:t xml:space="preserve"> бәсекелестігінің Еуропалық Одақ елдеріне ықпалы </w:t>
            </w:r>
          </w:p>
        </w:tc>
        <w:tc>
          <w:tcPr>
            <w:tcW w:w="739" w:type="dxa"/>
          </w:tcPr>
          <w:p w14:paraId="1AB232E0" w14:textId="2BF54574" w:rsidR="007725EF"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11</w:t>
            </w:r>
            <w:r w:rsidR="00731CB3">
              <w:rPr>
                <w:rFonts w:ascii="Times New Roman" w:eastAsia="SimSun" w:hAnsi="Times New Roman" w:cs="Times New Roman"/>
                <w:sz w:val="28"/>
                <w:szCs w:val="28"/>
                <w:lang w:val="kk-KZ"/>
              </w:rPr>
              <w:t>0</w:t>
            </w:r>
          </w:p>
        </w:tc>
      </w:tr>
      <w:tr w:rsidR="007725EF" w:rsidRPr="00734456" w14:paraId="798518C5" w14:textId="77777777" w:rsidTr="007725EF">
        <w:tc>
          <w:tcPr>
            <w:tcW w:w="9115" w:type="dxa"/>
          </w:tcPr>
          <w:p w14:paraId="2F9C0831" w14:textId="4D1C9BF9"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2.3 Жаһандық қаржы жүйесін тұрақтандыру контекстіндегі ЕО пен ҚХР</w:t>
            </w:r>
          </w:p>
        </w:tc>
        <w:tc>
          <w:tcPr>
            <w:tcW w:w="739" w:type="dxa"/>
          </w:tcPr>
          <w:p w14:paraId="0FF307F6" w14:textId="0071D907" w:rsidR="007725EF" w:rsidRPr="00734456" w:rsidRDefault="00D21884"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12</w:t>
            </w:r>
            <w:r w:rsidR="00731CB3">
              <w:rPr>
                <w:rFonts w:ascii="Times New Roman" w:eastAsia="SimSun" w:hAnsi="Times New Roman" w:cs="Times New Roman"/>
                <w:sz w:val="28"/>
                <w:szCs w:val="28"/>
                <w:lang w:val="kk-KZ"/>
              </w:rPr>
              <w:t>7</w:t>
            </w:r>
          </w:p>
        </w:tc>
      </w:tr>
      <w:tr w:rsidR="007725EF" w:rsidRPr="00734456" w14:paraId="56694DCF" w14:textId="77777777" w:rsidTr="007725EF">
        <w:tc>
          <w:tcPr>
            <w:tcW w:w="9115" w:type="dxa"/>
          </w:tcPr>
          <w:p w14:paraId="69B7F4CE" w14:textId="53B08FC8" w:rsidR="007725EF" w:rsidRPr="00734456" w:rsidRDefault="00D21884" w:rsidP="00D21884">
            <w:pPr>
              <w:spacing w:after="0" w:line="240" w:lineRule="auto"/>
              <w:jc w:val="both"/>
              <w:rPr>
                <w:rFonts w:ascii="Times New Roman" w:eastAsia="SimSun" w:hAnsi="Times New Roman" w:cs="Times New Roman"/>
                <w:b/>
                <w:sz w:val="28"/>
                <w:szCs w:val="28"/>
                <w:lang w:val="kk-KZ"/>
              </w:rPr>
            </w:pPr>
            <w:r w:rsidRPr="00734456">
              <w:rPr>
                <w:rFonts w:ascii="Times New Roman" w:eastAsia="SimSun" w:hAnsi="Times New Roman" w:cs="Times New Roman"/>
                <w:b/>
                <w:sz w:val="28"/>
                <w:szCs w:val="28"/>
                <w:lang w:val="kk-KZ"/>
              </w:rPr>
              <w:t xml:space="preserve">3 </w:t>
            </w:r>
            <w:r w:rsidR="007725EF" w:rsidRPr="00734456">
              <w:rPr>
                <w:rFonts w:ascii="Times New Roman" w:eastAsia="SimSun" w:hAnsi="Times New Roman" w:cs="Times New Roman"/>
                <w:b/>
                <w:sz w:val="28"/>
                <w:szCs w:val="28"/>
                <w:lang w:val="kk-KZ"/>
              </w:rPr>
              <w:t>ЕУРОПАЛЫҚ ОДАҚ, ҚЫТАЙ</w:t>
            </w:r>
            <w:r w:rsidR="001A00AC" w:rsidRPr="00734456">
              <w:rPr>
                <w:rFonts w:ascii="Times New Roman" w:eastAsia="SimSun" w:hAnsi="Times New Roman" w:cs="Times New Roman"/>
                <w:b/>
                <w:sz w:val="28"/>
                <w:szCs w:val="28"/>
              </w:rPr>
              <w:t xml:space="preserve"> </w:t>
            </w:r>
            <w:r w:rsidR="001A00AC" w:rsidRPr="00734456">
              <w:rPr>
                <w:rFonts w:ascii="Times New Roman" w:eastAsia="SimSun" w:hAnsi="Times New Roman" w:cs="Times New Roman"/>
                <w:b/>
                <w:sz w:val="28"/>
                <w:szCs w:val="28"/>
                <w:lang w:val="kk-KZ"/>
              </w:rPr>
              <w:t>ХАЛЫҚ РЕСПУБЛИКАСЫ ӘРЕКЕТТЕСТІГІНІҢ ҚАЗАҚСТАНҒА ЫҚПАЛЫ .................................</w:t>
            </w:r>
          </w:p>
        </w:tc>
        <w:tc>
          <w:tcPr>
            <w:tcW w:w="739" w:type="dxa"/>
          </w:tcPr>
          <w:p w14:paraId="7788629A"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51376D4F" w14:textId="4918DBFD" w:rsidR="00130A8A" w:rsidRPr="00734456" w:rsidRDefault="00130A8A"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14</w:t>
            </w:r>
            <w:r w:rsidR="00731CB3">
              <w:rPr>
                <w:rFonts w:ascii="Times New Roman" w:eastAsia="SimSun" w:hAnsi="Times New Roman" w:cs="Times New Roman"/>
                <w:sz w:val="28"/>
                <w:szCs w:val="28"/>
                <w:lang w:val="kk-KZ"/>
              </w:rPr>
              <w:t>8</w:t>
            </w:r>
          </w:p>
        </w:tc>
      </w:tr>
      <w:tr w:rsidR="007725EF" w:rsidRPr="00734456" w14:paraId="186B56DB" w14:textId="77777777" w:rsidTr="007725EF">
        <w:tc>
          <w:tcPr>
            <w:tcW w:w="9115" w:type="dxa"/>
          </w:tcPr>
          <w:p w14:paraId="20DADD6F" w14:textId="350E566D" w:rsidR="007725EF" w:rsidRPr="00734456" w:rsidRDefault="007725EF" w:rsidP="00AE5B1F">
            <w:pPr>
              <w:spacing w:after="0" w:line="240" w:lineRule="auto"/>
              <w:jc w:val="both"/>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3.1 Еуропалық Одақ пен Қытай</w:t>
            </w:r>
            <w:r w:rsidR="001A00AC" w:rsidRPr="00734456">
              <w:rPr>
                <w:rFonts w:ascii="Times New Roman" w:eastAsia="SimSun" w:hAnsi="Times New Roman" w:cs="Times New Roman"/>
                <w:sz w:val="28"/>
                <w:szCs w:val="28"/>
                <w:lang w:val="kk-KZ"/>
              </w:rPr>
              <w:t xml:space="preserve"> Халық Республикасының геосаяси ынтымақтастығындағы</w:t>
            </w:r>
            <w:r w:rsidR="00AE5B1F" w:rsidRPr="00734456">
              <w:rPr>
                <w:rFonts w:ascii="Times New Roman" w:eastAsia="SimSun" w:hAnsi="Times New Roman" w:cs="Times New Roman"/>
                <w:sz w:val="28"/>
                <w:szCs w:val="28"/>
                <w:lang w:val="kk-KZ"/>
              </w:rPr>
              <w:t xml:space="preserve"> Қазақстан .</w:t>
            </w:r>
            <w:r w:rsidR="001A00AC" w:rsidRPr="00734456">
              <w:rPr>
                <w:rFonts w:ascii="Times New Roman" w:eastAsia="SimSun" w:hAnsi="Times New Roman" w:cs="Times New Roman"/>
                <w:sz w:val="28"/>
                <w:szCs w:val="28"/>
                <w:lang w:val="kk-KZ"/>
              </w:rPr>
              <w:t>...................................................................</w:t>
            </w:r>
          </w:p>
        </w:tc>
        <w:tc>
          <w:tcPr>
            <w:tcW w:w="739" w:type="dxa"/>
          </w:tcPr>
          <w:p w14:paraId="7B696FFA"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076DBFFF" w14:textId="266DCC2B" w:rsidR="00130A8A" w:rsidRPr="00734456" w:rsidRDefault="00130A8A"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14</w:t>
            </w:r>
            <w:r w:rsidR="00731CB3">
              <w:rPr>
                <w:rFonts w:ascii="Times New Roman" w:eastAsia="SimSun" w:hAnsi="Times New Roman" w:cs="Times New Roman"/>
                <w:sz w:val="28"/>
                <w:szCs w:val="28"/>
                <w:lang w:val="kk-KZ"/>
              </w:rPr>
              <w:t>8</w:t>
            </w:r>
          </w:p>
        </w:tc>
      </w:tr>
      <w:tr w:rsidR="007725EF" w:rsidRPr="00734456" w14:paraId="3C2C1F87" w14:textId="77777777" w:rsidTr="007725EF">
        <w:tc>
          <w:tcPr>
            <w:tcW w:w="9115" w:type="dxa"/>
          </w:tcPr>
          <w:p w14:paraId="68EFD264" w14:textId="45B53DAA" w:rsidR="007725EF" w:rsidRPr="00734456" w:rsidRDefault="007725EF" w:rsidP="00AE5B1F">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 xml:space="preserve">3.2 </w:t>
            </w:r>
            <w:r w:rsidR="00AE5B1F" w:rsidRPr="00734456">
              <w:rPr>
                <w:rFonts w:ascii="Times New Roman" w:eastAsia="SimSun" w:hAnsi="Times New Roman" w:cs="Times New Roman"/>
                <w:sz w:val="28"/>
                <w:szCs w:val="28"/>
                <w:lang w:val="kk-KZ"/>
              </w:rPr>
              <w:t xml:space="preserve">Тараптар </w:t>
            </w:r>
            <w:r w:rsidRPr="00734456">
              <w:rPr>
                <w:rFonts w:ascii="Times New Roman" w:eastAsia="SimSun" w:hAnsi="Times New Roman" w:cs="Times New Roman"/>
                <w:sz w:val="28"/>
                <w:szCs w:val="28"/>
                <w:lang w:val="kk-KZ"/>
              </w:rPr>
              <w:t xml:space="preserve">және Қазақстан мемлекетінің үш жақты </w:t>
            </w:r>
            <w:r w:rsidR="00AE5B1F" w:rsidRPr="00734456">
              <w:rPr>
                <w:rFonts w:ascii="Times New Roman" w:eastAsia="SimSun" w:hAnsi="Times New Roman" w:cs="Times New Roman"/>
                <w:sz w:val="28"/>
                <w:szCs w:val="28"/>
                <w:lang w:val="kk-KZ"/>
              </w:rPr>
              <w:t>серіктестігі</w:t>
            </w:r>
            <w:r w:rsidR="00013C64" w:rsidRPr="00734456">
              <w:rPr>
                <w:rFonts w:ascii="Times New Roman" w:eastAsia="SimSun" w:hAnsi="Times New Roman" w:cs="Times New Roman"/>
                <w:sz w:val="28"/>
                <w:szCs w:val="28"/>
                <w:lang w:val="kk-KZ"/>
              </w:rPr>
              <w:t>.....</w:t>
            </w:r>
          </w:p>
        </w:tc>
        <w:tc>
          <w:tcPr>
            <w:tcW w:w="739" w:type="dxa"/>
          </w:tcPr>
          <w:p w14:paraId="5367476E" w14:textId="39D55C6D" w:rsidR="007725EF" w:rsidRPr="00734456" w:rsidRDefault="00130A8A"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w:t>
            </w:r>
            <w:r w:rsidR="00731CB3">
              <w:rPr>
                <w:rFonts w:ascii="Times New Roman" w:eastAsia="SimSun" w:hAnsi="Times New Roman" w:cs="Times New Roman"/>
                <w:sz w:val="28"/>
                <w:szCs w:val="28"/>
                <w:lang w:val="kk-KZ"/>
              </w:rPr>
              <w:t>59</w:t>
            </w:r>
          </w:p>
        </w:tc>
      </w:tr>
      <w:tr w:rsidR="007725EF" w:rsidRPr="00734456" w14:paraId="698FB428" w14:textId="77777777" w:rsidTr="007725EF">
        <w:tc>
          <w:tcPr>
            <w:tcW w:w="9115" w:type="dxa"/>
          </w:tcPr>
          <w:p w14:paraId="03C24C59" w14:textId="6C3D9F41" w:rsidR="007725EF" w:rsidRPr="00734456" w:rsidRDefault="007725EF" w:rsidP="001A00AC">
            <w:pPr>
              <w:spacing w:after="0" w:line="240" w:lineRule="auto"/>
              <w:jc w:val="both"/>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 xml:space="preserve">3.3 </w:t>
            </w:r>
            <w:r w:rsidR="001A00AC" w:rsidRPr="00734456">
              <w:rPr>
                <w:rFonts w:ascii="Times New Roman" w:eastAsia="SimSun" w:hAnsi="Times New Roman" w:cs="Times New Roman"/>
                <w:sz w:val="28"/>
                <w:szCs w:val="28"/>
                <w:lang w:val="kk-KZ"/>
              </w:rPr>
              <w:t>Тараптар</w:t>
            </w:r>
            <w:r w:rsidRPr="00734456">
              <w:rPr>
                <w:rFonts w:ascii="Times New Roman" w:eastAsia="SimSun" w:hAnsi="Times New Roman" w:cs="Times New Roman"/>
                <w:sz w:val="28"/>
                <w:szCs w:val="28"/>
                <w:lang w:val="kk-KZ"/>
              </w:rPr>
              <w:t xml:space="preserve"> байланысындағы Қазақстанның транзиттік әлеуеті «Батыс Еуропа-Батыс Қытай» Халықаралық көлік дәлізі</w:t>
            </w:r>
            <w:r w:rsidR="00013C64" w:rsidRPr="00734456">
              <w:rPr>
                <w:rFonts w:ascii="Times New Roman" w:eastAsia="SimSun" w:hAnsi="Times New Roman" w:cs="Times New Roman"/>
                <w:sz w:val="28"/>
                <w:szCs w:val="28"/>
                <w:lang w:val="kk-KZ"/>
              </w:rPr>
              <w:t>............................................</w:t>
            </w:r>
          </w:p>
        </w:tc>
        <w:tc>
          <w:tcPr>
            <w:tcW w:w="739" w:type="dxa"/>
          </w:tcPr>
          <w:p w14:paraId="4FA9573B" w14:textId="77777777" w:rsidR="007725EF" w:rsidRPr="00734456" w:rsidRDefault="007725EF" w:rsidP="00D21884">
            <w:pPr>
              <w:spacing w:after="0" w:line="240" w:lineRule="auto"/>
              <w:rPr>
                <w:rFonts w:ascii="Times New Roman" w:eastAsia="SimSun" w:hAnsi="Times New Roman" w:cs="Times New Roman"/>
                <w:sz w:val="28"/>
                <w:szCs w:val="28"/>
                <w:lang w:val="kk-KZ"/>
              </w:rPr>
            </w:pPr>
          </w:p>
          <w:p w14:paraId="4FF79EB0" w14:textId="58CD0442" w:rsidR="00130A8A" w:rsidRPr="00734456" w:rsidRDefault="00130A8A"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16</w:t>
            </w:r>
            <w:r w:rsidR="00731CB3">
              <w:rPr>
                <w:rFonts w:ascii="Times New Roman" w:eastAsia="SimSun" w:hAnsi="Times New Roman" w:cs="Times New Roman"/>
                <w:sz w:val="28"/>
                <w:szCs w:val="28"/>
                <w:lang w:val="kk-KZ"/>
              </w:rPr>
              <w:t>4</w:t>
            </w:r>
          </w:p>
        </w:tc>
      </w:tr>
      <w:tr w:rsidR="007725EF" w:rsidRPr="00734456" w14:paraId="20E909A4" w14:textId="77777777" w:rsidTr="007725EF">
        <w:tc>
          <w:tcPr>
            <w:tcW w:w="9115" w:type="dxa"/>
          </w:tcPr>
          <w:p w14:paraId="48FF43CA" w14:textId="72980B97"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 xml:space="preserve">ҚОРЫТЫНДЫ </w:t>
            </w:r>
            <w:r w:rsidR="00D21884" w:rsidRPr="00734456">
              <w:rPr>
                <w:rFonts w:ascii="Times New Roman" w:eastAsia="SimSun" w:hAnsi="Times New Roman" w:cs="Times New Roman"/>
                <w:sz w:val="28"/>
                <w:szCs w:val="28"/>
                <w:lang w:val="kk-KZ"/>
              </w:rPr>
              <w:t>.................................................................................................</w:t>
            </w:r>
          </w:p>
        </w:tc>
        <w:tc>
          <w:tcPr>
            <w:tcW w:w="739" w:type="dxa"/>
          </w:tcPr>
          <w:p w14:paraId="03D86D62" w14:textId="65519A9C" w:rsidR="007725EF" w:rsidRPr="00734456" w:rsidRDefault="00130A8A" w:rsidP="00731CB3">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w:t>
            </w:r>
            <w:r w:rsidR="00731CB3">
              <w:rPr>
                <w:rFonts w:ascii="Times New Roman" w:eastAsia="SimSun" w:hAnsi="Times New Roman" w:cs="Times New Roman"/>
                <w:sz w:val="28"/>
                <w:szCs w:val="28"/>
                <w:lang w:val="kk-KZ"/>
              </w:rPr>
              <w:t>75</w:t>
            </w:r>
          </w:p>
        </w:tc>
      </w:tr>
      <w:tr w:rsidR="007725EF" w:rsidRPr="00734456" w14:paraId="091A7CB2" w14:textId="77777777" w:rsidTr="007725EF">
        <w:tc>
          <w:tcPr>
            <w:tcW w:w="9115" w:type="dxa"/>
          </w:tcPr>
          <w:p w14:paraId="2723A588" w14:textId="33698820" w:rsidR="007725EF" w:rsidRPr="00734456" w:rsidRDefault="007725EF" w:rsidP="00D21884">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b/>
                <w:sz w:val="28"/>
                <w:szCs w:val="28"/>
                <w:lang w:val="kk-KZ"/>
              </w:rPr>
              <w:t>ПАЙДАЛАНЫЛҒАН ӘДЕБИЕТТЕР ТІЗІМІ</w:t>
            </w:r>
            <w:r w:rsidR="00D21884" w:rsidRPr="00734456">
              <w:rPr>
                <w:rFonts w:ascii="Times New Roman" w:eastAsia="SimSun" w:hAnsi="Times New Roman" w:cs="Times New Roman"/>
                <w:sz w:val="28"/>
                <w:szCs w:val="28"/>
                <w:lang w:val="kk-KZ"/>
              </w:rPr>
              <w:t>.............................................</w:t>
            </w:r>
          </w:p>
        </w:tc>
        <w:tc>
          <w:tcPr>
            <w:tcW w:w="739" w:type="dxa"/>
          </w:tcPr>
          <w:p w14:paraId="7246633E" w14:textId="77777777" w:rsidR="00C24951" w:rsidRDefault="00130A8A" w:rsidP="00C24951">
            <w:pPr>
              <w:spacing w:after="0" w:line="240" w:lineRule="auto"/>
              <w:rPr>
                <w:rFonts w:ascii="Times New Roman" w:eastAsia="SimSun" w:hAnsi="Times New Roman" w:cs="Times New Roman"/>
                <w:sz w:val="28"/>
                <w:szCs w:val="28"/>
                <w:lang w:val="kk-KZ"/>
              </w:rPr>
            </w:pPr>
            <w:r w:rsidRPr="00734456">
              <w:rPr>
                <w:rFonts w:ascii="Times New Roman" w:eastAsia="SimSun" w:hAnsi="Times New Roman" w:cs="Times New Roman"/>
                <w:sz w:val="28"/>
                <w:szCs w:val="28"/>
                <w:lang w:val="kk-KZ"/>
              </w:rPr>
              <w:t>1</w:t>
            </w:r>
            <w:r w:rsidR="00731CB3">
              <w:rPr>
                <w:rFonts w:ascii="Times New Roman" w:eastAsia="SimSun" w:hAnsi="Times New Roman" w:cs="Times New Roman"/>
                <w:sz w:val="28"/>
                <w:szCs w:val="28"/>
                <w:lang w:val="kk-KZ"/>
              </w:rPr>
              <w:t>84</w:t>
            </w:r>
          </w:p>
          <w:p w14:paraId="658B783F" w14:textId="77777777" w:rsidR="00C24951" w:rsidRDefault="00C24951" w:rsidP="00C24951">
            <w:pPr>
              <w:spacing w:after="0" w:line="240" w:lineRule="auto"/>
              <w:rPr>
                <w:rFonts w:ascii="Times New Roman" w:eastAsia="SimSun" w:hAnsi="Times New Roman" w:cs="Times New Roman"/>
                <w:sz w:val="28"/>
                <w:szCs w:val="28"/>
                <w:lang w:val="kk-KZ"/>
              </w:rPr>
            </w:pPr>
          </w:p>
          <w:p w14:paraId="115A37C3" w14:textId="77777777" w:rsidR="00C24951" w:rsidRDefault="00C24951" w:rsidP="00C24951">
            <w:pPr>
              <w:spacing w:after="0" w:line="240" w:lineRule="auto"/>
              <w:jc w:val="distribute"/>
              <w:rPr>
                <w:rFonts w:ascii="Times New Roman" w:eastAsia="SimSun" w:hAnsi="Times New Roman" w:cs="Times New Roman"/>
                <w:sz w:val="28"/>
                <w:szCs w:val="28"/>
                <w:lang w:val="kk-KZ"/>
              </w:rPr>
            </w:pPr>
          </w:p>
          <w:p w14:paraId="1D921ACA" w14:textId="5628B220" w:rsidR="00C24951" w:rsidRPr="00C24951" w:rsidRDefault="00C24951" w:rsidP="00C24951">
            <w:pPr>
              <w:spacing w:after="0" w:line="240" w:lineRule="auto"/>
              <w:rPr>
                <w:rFonts w:ascii="Times New Roman" w:eastAsia="SimSun" w:hAnsi="Times New Roman" w:cs="Times New Roman"/>
                <w:sz w:val="28"/>
                <w:szCs w:val="28"/>
                <w:lang w:val="kk-KZ"/>
              </w:rPr>
            </w:pPr>
          </w:p>
        </w:tc>
      </w:tr>
    </w:tbl>
    <w:p w14:paraId="0DD538AD" w14:textId="77777777" w:rsidR="007725EF" w:rsidRPr="00734456" w:rsidRDefault="007725EF" w:rsidP="007725EF">
      <w:pPr>
        <w:spacing w:after="0" w:line="240" w:lineRule="auto"/>
        <w:jc w:val="center"/>
        <w:rPr>
          <w:rFonts w:ascii="Times New Roman" w:eastAsia="SimSun" w:hAnsi="Times New Roman" w:cs="Times New Roman"/>
          <w:sz w:val="28"/>
          <w:szCs w:val="28"/>
          <w:lang w:val="kk-KZ"/>
        </w:rPr>
      </w:pPr>
    </w:p>
    <w:p w14:paraId="5B51E1F4" w14:textId="77777777" w:rsidR="007725EF" w:rsidRDefault="007725EF" w:rsidP="007725EF">
      <w:pPr>
        <w:spacing w:after="0" w:line="240" w:lineRule="auto"/>
        <w:jc w:val="center"/>
        <w:rPr>
          <w:rFonts w:ascii="Times New Roman" w:eastAsia="SimSun" w:hAnsi="Times New Roman" w:cs="Times New Roman"/>
          <w:sz w:val="28"/>
          <w:szCs w:val="28"/>
          <w:lang w:val="kk-KZ"/>
        </w:rPr>
      </w:pPr>
    </w:p>
    <w:p w14:paraId="291D9609" w14:textId="3C694DAB" w:rsidR="000647AF" w:rsidRDefault="000647AF" w:rsidP="007725EF">
      <w:pPr>
        <w:spacing w:after="0" w:line="240" w:lineRule="auto"/>
        <w:jc w:val="both"/>
        <w:rPr>
          <w:rFonts w:ascii="Times New Roman" w:eastAsia="Times New Roman" w:hAnsi="Times New Roman" w:cs="Times New Roman"/>
          <w:sz w:val="28"/>
          <w:szCs w:val="28"/>
          <w:lang w:val="kk-KZ" w:eastAsia="ru-RU"/>
        </w:rPr>
      </w:pPr>
    </w:p>
    <w:p w14:paraId="6F11996E" w14:textId="77777777" w:rsidR="000647AF" w:rsidRDefault="000647AF" w:rsidP="007725EF">
      <w:pPr>
        <w:spacing w:after="0" w:line="240" w:lineRule="auto"/>
        <w:jc w:val="center"/>
        <w:rPr>
          <w:rFonts w:ascii="Times New Roman" w:eastAsia="Times New Roman" w:hAnsi="Times New Roman" w:cs="Times New Roman"/>
          <w:sz w:val="28"/>
          <w:szCs w:val="28"/>
          <w:lang w:val="kk-KZ" w:eastAsia="ru-RU"/>
        </w:rPr>
      </w:pPr>
    </w:p>
    <w:p w14:paraId="1137F9B7" w14:textId="77777777" w:rsidR="000647AF" w:rsidRPr="000647AF" w:rsidRDefault="000647AF" w:rsidP="007725EF">
      <w:pPr>
        <w:spacing w:after="0" w:line="240" w:lineRule="auto"/>
        <w:jc w:val="center"/>
        <w:rPr>
          <w:rFonts w:ascii="Times New Roman" w:eastAsia="Times New Roman" w:hAnsi="Times New Roman" w:cs="Times New Roman"/>
          <w:sz w:val="28"/>
          <w:szCs w:val="28"/>
          <w:lang w:val="kk-KZ" w:eastAsia="ru-RU"/>
        </w:rPr>
        <w:sectPr w:rsidR="000647AF" w:rsidRPr="000647AF" w:rsidSect="007725EF">
          <w:footerReference w:type="default" r:id="rId9"/>
          <w:pgSz w:w="11906" w:h="16838" w:code="9"/>
          <w:pgMar w:top="1134" w:right="567" w:bottom="1134" w:left="1701" w:header="709" w:footer="709" w:gutter="0"/>
          <w:pgNumType w:start="1" w:chapStyle="2"/>
          <w:cols w:space="708"/>
          <w:docGrid w:linePitch="360"/>
        </w:sectPr>
      </w:pPr>
    </w:p>
    <w:p w14:paraId="672C7B12" w14:textId="381536EF" w:rsidR="00546AC6" w:rsidRDefault="007725EF" w:rsidP="007725EF">
      <w:pPr>
        <w:spacing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20E935E5" w14:textId="77777777" w:rsidR="007725EF" w:rsidRDefault="007725EF" w:rsidP="007725EF">
      <w:pPr>
        <w:spacing w:after="0" w:line="240" w:lineRule="auto"/>
        <w:rPr>
          <w:rFonts w:ascii="Times New Roman" w:eastAsia="SimSun" w:hAnsi="Times New Roman" w:cs="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7725EF" w14:paraId="653B217C" w14:textId="77777777" w:rsidTr="007725EF">
        <w:tc>
          <w:tcPr>
            <w:tcW w:w="1242" w:type="dxa"/>
          </w:tcPr>
          <w:p w14:paraId="7A6F5A02" w14:textId="33AE6D6B"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ЕО</w:t>
            </w:r>
          </w:p>
        </w:tc>
        <w:tc>
          <w:tcPr>
            <w:tcW w:w="8612" w:type="dxa"/>
          </w:tcPr>
          <w:p w14:paraId="1CDCFF4E" w14:textId="186B5D60"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Еуропалық Одақ</w:t>
            </w:r>
          </w:p>
        </w:tc>
      </w:tr>
      <w:tr w:rsidR="007725EF" w14:paraId="613665D9" w14:textId="77777777" w:rsidTr="007725EF">
        <w:tc>
          <w:tcPr>
            <w:tcW w:w="1242" w:type="dxa"/>
          </w:tcPr>
          <w:p w14:paraId="28807D32" w14:textId="318D609C"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ҚХР</w:t>
            </w:r>
          </w:p>
        </w:tc>
        <w:tc>
          <w:tcPr>
            <w:tcW w:w="8612" w:type="dxa"/>
          </w:tcPr>
          <w:p w14:paraId="644FB743" w14:textId="69E9F381"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Қытай Халық Республикасы</w:t>
            </w:r>
          </w:p>
        </w:tc>
      </w:tr>
      <w:tr w:rsidR="007725EF" w14:paraId="770AE98B" w14:textId="77777777" w:rsidTr="007725EF">
        <w:tc>
          <w:tcPr>
            <w:tcW w:w="1242" w:type="dxa"/>
          </w:tcPr>
          <w:p w14:paraId="7EEE0DDF" w14:textId="0C3BE883"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АҚШ</w:t>
            </w:r>
          </w:p>
        </w:tc>
        <w:tc>
          <w:tcPr>
            <w:tcW w:w="8612" w:type="dxa"/>
          </w:tcPr>
          <w:p w14:paraId="0D970E43" w14:textId="4F2F8E94"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Америка Құрама Штаты</w:t>
            </w:r>
          </w:p>
        </w:tc>
      </w:tr>
      <w:tr w:rsidR="007725EF" w14:paraId="3C94818F" w14:textId="77777777" w:rsidTr="007725EF">
        <w:tc>
          <w:tcPr>
            <w:tcW w:w="1242" w:type="dxa"/>
          </w:tcPr>
          <w:p w14:paraId="78AE6517" w14:textId="142D7C60"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ҚР</w:t>
            </w:r>
          </w:p>
        </w:tc>
        <w:tc>
          <w:tcPr>
            <w:tcW w:w="8612" w:type="dxa"/>
          </w:tcPr>
          <w:p w14:paraId="55691D43" w14:textId="6E7DA120"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Қазақстан Республикасы</w:t>
            </w:r>
          </w:p>
        </w:tc>
      </w:tr>
      <w:tr w:rsidR="007725EF" w14:paraId="205E84A7" w14:textId="77777777" w:rsidTr="007725EF">
        <w:tc>
          <w:tcPr>
            <w:tcW w:w="1242" w:type="dxa"/>
          </w:tcPr>
          <w:p w14:paraId="283B2C35" w14:textId="2AE8997B"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ХҚТ</w:t>
            </w:r>
          </w:p>
        </w:tc>
        <w:tc>
          <w:tcPr>
            <w:tcW w:w="8612" w:type="dxa"/>
          </w:tcPr>
          <w:p w14:paraId="011BBE41" w14:textId="0034392F"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Халықаралық қатынастар теориясы</w:t>
            </w:r>
          </w:p>
        </w:tc>
      </w:tr>
      <w:tr w:rsidR="007725EF" w14:paraId="57B277EF" w14:textId="77777777" w:rsidTr="007725EF">
        <w:tc>
          <w:tcPr>
            <w:tcW w:w="1242" w:type="dxa"/>
          </w:tcPr>
          <w:p w14:paraId="6513C79E" w14:textId="0E5B1F7B"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ДСҰ</w:t>
            </w:r>
          </w:p>
        </w:tc>
        <w:tc>
          <w:tcPr>
            <w:tcW w:w="8612" w:type="dxa"/>
          </w:tcPr>
          <w:p w14:paraId="42DDF2A5" w14:textId="649B2EE6"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Дүниежүзілік сауда ұйымы</w:t>
            </w:r>
          </w:p>
        </w:tc>
      </w:tr>
      <w:tr w:rsidR="007725EF" w14:paraId="098580C5" w14:textId="77777777" w:rsidTr="007725EF">
        <w:tc>
          <w:tcPr>
            <w:tcW w:w="1242" w:type="dxa"/>
          </w:tcPr>
          <w:p w14:paraId="74AFFD6A" w14:textId="4E25F94F"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ШЫҰ</w:t>
            </w:r>
          </w:p>
        </w:tc>
        <w:tc>
          <w:tcPr>
            <w:tcW w:w="8612" w:type="dxa"/>
          </w:tcPr>
          <w:p w14:paraId="1E99B370" w14:textId="30632B83"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Шанхай Ынтымақтастық Ұйымы</w:t>
            </w:r>
          </w:p>
        </w:tc>
      </w:tr>
      <w:tr w:rsidR="007725EF" w14:paraId="7E5594EE" w14:textId="77777777" w:rsidTr="007725EF">
        <w:tc>
          <w:tcPr>
            <w:tcW w:w="1242" w:type="dxa"/>
          </w:tcPr>
          <w:p w14:paraId="61A9B811" w14:textId="1E8E2F23"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ЕҚТҚ</w:t>
            </w:r>
          </w:p>
        </w:tc>
        <w:tc>
          <w:tcPr>
            <w:tcW w:w="8612" w:type="dxa"/>
          </w:tcPr>
          <w:p w14:paraId="47074E59" w14:textId="67890107"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Еуропалық қаржылық тұрақтылық қорын</w:t>
            </w:r>
          </w:p>
        </w:tc>
      </w:tr>
      <w:tr w:rsidR="007725EF" w14:paraId="4EABD246" w14:textId="77777777" w:rsidTr="007725EF">
        <w:tc>
          <w:tcPr>
            <w:tcW w:w="1242" w:type="dxa"/>
          </w:tcPr>
          <w:p w14:paraId="343F5E2E" w14:textId="0DF94B7A"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ХВҚ</w:t>
            </w:r>
          </w:p>
        </w:tc>
        <w:tc>
          <w:tcPr>
            <w:tcW w:w="8612" w:type="dxa"/>
          </w:tcPr>
          <w:p w14:paraId="7E0CDDF4" w14:textId="2FD14A4F"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Халықаралық валюталық қор</w:t>
            </w:r>
          </w:p>
        </w:tc>
      </w:tr>
      <w:tr w:rsidR="007725EF" w:rsidRPr="006F7599" w14:paraId="01A59858" w14:textId="77777777" w:rsidTr="007725EF">
        <w:tc>
          <w:tcPr>
            <w:tcW w:w="1242" w:type="dxa"/>
          </w:tcPr>
          <w:p w14:paraId="30AEB234" w14:textId="36FFAF22"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SDR</w:t>
            </w:r>
          </w:p>
        </w:tc>
        <w:tc>
          <w:tcPr>
            <w:tcW w:w="8612" w:type="dxa"/>
          </w:tcPr>
          <w:p w14:paraId="38F74883" w14:textId="0B1C7B04"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Special Drawing Rigts -арнайы қарыз алу құқықтары</w:t>
            </w:r>
          </w:p>
        </w:tc>
      </w:tr>
      <w:tr w:rsidR="007725EF" w:rsidRPr="006F7599" w14:paraId="39A30A34" w14:textId="77777777" w:rsidTr="007725EF">
        <w:tc>
          <w:tcPr>
            <w:tcW w:w="1242" w:type="dxa"/>
          </w:tcPr>
          <w:p w14:paraId="48D217C6" w14:textId="3824DADF"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ЖӨЭӘ</w:t>
            </w:r>
          </w:p>
        </w:tc>
        <w:tc>
          <w:tcPr>
            <w:tcW w:w="8612" w:type="dxa"/>
          </w:tcPr>
          <w:p w14:paraId="3EE6DC6D" w14:textId="5EA7F269"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Жан-жақты өңірлік экономикалық әріптестікке</w:t>
            </w:r>
          </w:p>
        </w:tc>
      </w:tr>
      <w:tr w:rsidR="007725EF" w14:paraId="4A8C3627" w14:textId="77777777" w:rsidTr="007725EF">
        <w:tc>
          <w:tcPr>
            <w:tcW w:w="1242" w:type="dxa"/>
          </w:tcPr>
          <w:p w14:paraId="3ECB471B" w14:textId="4511AEE6"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БҰҰ</w:t>
            </w:r>
          </w:p>
        </w:tc>
        <w:tc>
          <w:tcPr>
            <w:tcW w:w="8612" w:type="dxa"/>
          </w:tcPr>
          <w:p w14:paraId="1773A4F6" w14:textId="6C0B9B8E"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Біріккен Ұлттар Ұйымы</w:t>
            </w:r>
          </w:p>
        </w:tc>
      </w:tr>
      <w:tr w:rsidR="007725EF" w14:paraId="3F9712A9" w14:textId="77777777" w:rsidTr="007725EF">
        <w:tc>
          <w:tcPr>
            <w:tcW w:w="1242" w:type="dxa"/>
          </w:tcPr>
          <w:p w14:paraId="00064645" w14:textId="06F90B66"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ЖІӨ</w:t>
            </w:r>
          </w:p>
        </w:tc>
        <w:tc>
          <w:tcPr>
            <w:tcW w:w="8612" w:type="dxa"/>
          </w:tcPr>
          <w:p w14:paraId="0BC27F37" w14:textId="145B88A1"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Жоғары Ішкі Өнім</w:t>
            </w:r>
          </w:p>
        </w:tc>
      </w:tr>
      <w:tr w:rsidR="007725EF" w14:paraId="2703AFA0" w14:textId="77777777" w:rsidTr="007725EF">
        <w:tc>
          <w:tcPr>
            <w:tcW w:w="1242" w:type="dxa"/>
          </w:tcPr>
          <w:p w14:paraId="21B3AEF0" w14:textId="0752B42C"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АИИБ</w:t>
            </w:r>
          </w:p>
        </w:tc>
        <w:tc>
          <w:tcPr>
            <w:tcW w:w="8612" w:type="dxa"/>
          </w:tcPr>
          <w:p w14:paraId="054AF0C7" w14:textId="16954DA6"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Азия инфрақұрылымдық инвестциялар банкі</w:t>
            </w:r>
          </w:p>
        </w:tc>
      </w:tr>
      <w:tr w:rsidR="007725EF" w14:paraId="7E2EFFD1" w14:textId="77777777" w:rsidTr="007725EF">
        <w:tc>
          <w:tcPr>
            <w:tcW w:w="1242" w:type="dxa"/>
          </w:tcPr>
          <w:p w14:paraId="537562D8" w14:textId="4CAD92CF"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ХКД</w:t>
            </w:r>
          </w:p>
        </w:tc>
        <w:tc>
          <w:tcPr>
            <w:tcW w:w="8612" w:type="dxa"/>
          </w:tcPr>
          <w:p w14:paraId="595DCA84" w14:textId="44575BD1"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Халықаралық көлік дәлізі</w:t>
            </w:r>
          </w:p>
        </w:tc>
      </w:tr>
      <w:tr w:rsidR="007725EF" w14:paraId="7D962BC3" w14:textId="77777777" w:rsidTr="007725EF">
        <w:tc>
          <w:tcPr>
            <w:tcW w:w="1242" w:type="dxa"/>
          </w:tcPr>
          <w:p w14:paraId="6C18FB45" w14:textId="19700B21" w:rsidR="007725EF" w:rsidRDefault="007725EF" w:rsidP="006D3E4F">
            <w:pPr>
              <w:spacing w:after="0" w:line="240" w:lineRule="auto"/>
              <w:jc w:val="both"/>
              <w:rPr>
                <w:rFonts w:ascii="Times New Roman" w:eastAsia="SimSun" w:hAnsi="Times New Roman" w:cs="Times New Roman"/>
                <w:sz w:val="28"/>
                <w:szCs w:val="28"/>
                <w:lang w:val="kk-KZ"/>
              </w:rPr>
            </w:pPr>
            <w:r w:rsidRPr="007109A6">
              <w:rPr>
                <w:rFonts w:ascii="Times New Roman" w:eastAsia="SimSun" w:hAnsi="Times New Roman" w:cs="Times New Roman"/>
                <w:sz w:val="28"/>
                <w:szCs w:val="28"/>
                <w:lang w:val="kk-KZ"/>
              </w:rPr>
              <w:t>БББЖ</w:t>
            </w:r>
          </w:p>
        </w:tc>
        <w:tc>
          <w:tcPr>
            <w:tcW w:w="8612" w:type="dxa"/>
          </w:tcPr>
          <w:p w14:paraId="156C7A22" w14:textId="78D0A5E1" w:rsidR="007725EF" w:rsidRDefault="007725E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8700A0">
              <w:rPr>
                <w:rFonts w:ascii="Times New Roman" w:eastAsia="SimSun" w:hAnsi="Times New Roman" w:cs="Times New Roman"/>
                <w:sz w:val="28"/>
                <w:szCs w:val="28"/>
                <w:lang w:val="kk-KZ"/>
              </w:rPr>
              <w:t xml:space="preserve"> Бір белдеу-бір жол</w:t>
            </w:r>
          </w:p>
        </w:tc>
      </w:tr>
    </w:tbl>
    <w:p w14:paraId="03AC59C6" w14:textId="7884CE33" w:rsidR="00D76FCE" w:rsidRDefault="00A1302E"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ЕЭҚ          </w:t>
      </w:r>
      <w:r w:rsidR="00170B0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Еуропалық Экономикалық Қоғамдастық</w:t>
      </w:r>
    </w:p>
    <w:p w14:paraId="66181433" w14:textId="77789B00" w:rsidR="00170B05" w:rsidRDefault="00D76FCE"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ЕК             -</w:t>
      </w:r>
      <w:r w:rsidR="00170B0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Еуропалық комиссия</w:t>
      </w:r>
    </w:p>
    <w:p w14:paraId="56990490" w14:textId="6BAD3C2D"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ТШИ</w:t>
      </w:r>
      <w:r>
        <w:rPr>
          <w:rFonts w:ascii="Times New Roman" w:eastAsia="SimSun" w:hAnsi="Times New Roman" w:cs="Times New Roman"/>
          <w:sz w:val="28"/>
          <w:szCs w:val="28"/>
          <w:lang w:val="kk-KZ"/>
        </w:rPr>
        <w:t xml:space="preserve">         - Тіке шетелдік инвестиция</w:t>
      </w:r>
    </w:p>
    <w:p w14:paraId="4750FBB4" w14:textId="1419F1AA"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ЭЫДҰ</w:t>
      </w:r>
      <w:r>
        <w:rPr>
          <w:rFonts w:ascii="Times New Roman" w:eastAsia="SimSun" w:hAnsi="Times New Roman" w:cs="Times New Roman"/>
          <w:sz w:val="28"/>
          <w:szCs w:val="28"/>
          <w:lang w:val="kk-KZ"/>
        </w:rPr>
        <w:t xml:space="preserve">      - Экономикалық Ынтымақтастық Дүниежүзілік Ұйымы</w:t>
      </w:r>
    </w:p>
    <w:p w14:paraId="6D30F535" w14:textId="4258C5EC"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СІМ</w:t>
      </w:r>
      <w:r>
        <w:rPr>
          <w:rFonts w:ascii="Times New Roman" w:eastAsia="SimSun" w:hAnsi="Times New Roman" w:cs="Times New Roman"/>
          <w:sz w:val="28"/>
          <w:szCs w:val="28"/>
          <w:lang w:val="kk-KZ"/>
        </w:rPr>
        <w:t xml:space="preserve">          - Сыртқы Істер Министрлігі</w:t>
      </w:r>
    </w:p>
    <w:p w14:paraId="0A3BF382" w14:textId="68DF4F5A"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ШҰАА</w:t>
      </w:r>
      <w:r>
        <w:rPr>
          <w:rFonts w:ascii="Times New Roman" w:eastAsia="SimSun" w:hAnsi="Times New Roman" w:cs="Times New Roman"/>
          <w:sz w:val="28"/>
          <w:szCs w:val="28"/>
          <w:lang w:val="kk-KZ"/>
        </w:rPr>
        <w:t xml:space="preserve">     - Шыңжаң Ұйғыр Автономиялы ауданы</w:t>
      </w:r>
    </w:p>
    <w:p w14:paraId="76689FFD" w14:textId="31760A06"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ДДҰ-</w:t>
      </w:r>
      <w:r>
        <w:rPr>
          <w:rFonts w:ascii="Times New Roman" w:eastAsia="SimSun" w:hAnsi="Times New Roman" w:cs="Times New Roman"/>
          <w:sz w:val="28"/>
          <w:szCs w:val="28"/>
          <w:lang w:val="kk-KZ"/>
        </w:rPr>
        <w:t xml:space="preserve">          - Дүниежүзілік денсаулық ұйымы</w:t>
      </w:r>
    </w:p>
    <w:p w14:paraId="26CE9477" w14:textId="15B4EF66"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 xml:space="preserve">UNCTAD </w:t>
      </w:r>
      <w:r>
        <w:rPr>
          <w:rFonts w:ascii="Times New Roman" w:eastAsia="SimSun" w:hAnsi="Times New Roman" w:cs="Times New Roman"/>
          <w:sz w:val="28"/>
          <w:szCs w:val="28"/>
          <w:lang w:val="kk-KZ"/>
        </w:rPr>
        <w:t xml:space="preserve"> - </w:t>
      </w:r>
      <w:r w:rsidRPr="006D3E4F">
        <w:rPr>
          <w:rFonts w:ascii="Times New Roman" w:eastAsia="SimSun" w:hAnsi="Times New Roman" w:cs="Times New Roman"/>
          <w:sz w:val="28"/>
          <w:szCs w:val="28"/>
          <w:lang w:val="kk-KZ"/>
        </w:rPr>
        <w:t>United Nations Conference on trade and Development-,</w:t>
      </w:r>
    </w:p>
    <w:p w14:paraId="015D12CE" w14:textId="59F40F61" w:rsid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TACIS</w:t>
      </w:r>
      <w:r>
        <w:rPr>
          <w:rFonts w:ascii="Times New Roman" w:eastAsia="SimSun" w:hAnsi="Times New Roman" w:cs="Times New Roman"/>
          <w:sz w:val="28"/>
          <w:szCs w:val="28"/>
          <w:lang w:val="kk-KZ"/>
        </w:rPr>
        <w:t xml:space="preserve">        - </w:t>
      </w:r>
      <w:r w:rsidRPr="006D3E4F">
        <w:rPr>
          <w:rFonts w:ascii="Times New Roman" w:eastAsia="SimSun" w:hAnsi="Times New Roman" w:cs="Times New Roman"/>
          <w:sz w:val="28"/>
          <w:szCs w:val="28"/>
          <w:lang w:val="kk-KZ"/>
        </w:rPr>
        <w:t>Technical Assistance for the Commonwealth of Independent States</w:t>
      </w:r>
    </w:p>
    <w:p w14:paraId="5E224DE7" w14:textId="2CE7498E"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 xml:space="preserve">ТАСИС </w:t>
      </w:r>
      <w:r>
        <w:rPr>
          <w:rFonts w:ascii="Times New Roman" w:eastAsia="SimSun" w:hAnsi="Times New Roman" w:cs="Times New Roman"/>
          <w:sz w:val="28"/>
          <w:szCs w:val="28"/>
          <w:lang w:val="kk-KZ"/>
        </w:rPr>
        <w:t xml:space="preserve">     – Т</w:t>
      </w:r>
      <w:r w:rsidRPr="006D3E4F">
        <w:rPr>
          <w:rFonts w:ascii="Times New Roman" w:eastAsia="SimSun" w:hAnsi="Times New Roman" w:cs="Times New Roman"/>
          <w:sz w:val="28"/>
          <w:szCs w:val="28"/>
          <w:lang w:val="kk-KZ"/>
        </w:rPr>
        <w:t>әуелсіз мемлекеттер қа</w:t>
      </w:r>
      <w:r>
        <w:rPr>
          <w:rFonts w:ascii="Times New Roman" w:eastAsia="SimSun" w:hAnsi="Times New Roman" w:cs="Times New Roman"/>
          <w:sz w:val="28"/>
          <w:szCs w:val="28"/>
          <w:lang w:val="kk-KZ"/>
        </w:rPr>
        <w:t>уымдастығының техникалық көмегі</w:t>
      </w:r>
    </w:p>
    <w:p w14:paraId="39D6063D" w14:textId="02FED45C"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ӘЫК</w:t>
      </w:r>
      <w:r>
        <w:rPr>
          <w:rFonts w:ascii="Times New Roman" w:eastAsia="SimSun" w:hAnsi="Times New Roman" w:cs="Times New Roman"/>
          <w:sz w:val="28"/>
          <w:szCs w:val="28"/>
          <w:lang w:val="kk-KZ"/>
        </w:rPr>
        <w:t xml:space="preserve">          - Ә</w:t>
      </w:r>
      <w:r w:rsidRPr="006D3E4F">
        <w:rPr>
          <w:rFonts w:ascii="Times New Roman" w:eastAsia="SimSun" w:hAnsi="Times New Roman" w:cs="Times New Roman"/>
          <w:sz w:val="28"/>
          <w:szCs w:val="28"/>
          <w:lang w:val="kk-KZ"/>
        </w:rPr>
        <w:t>ріптестік және ынтымақтастық туралы келісімге</w:t>
      </w:r>
    </w:p>
    <w:p w14:paraId="62BA2661" w14:textId="052571EA"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 xml:space="preserve">ДЫҚ </w:t>
      </w:r>
      <w:r>
        <w:rPr>
          <w:rFonts w:ascii="Times New Roman" w:eastAsia="SimSun" w:hAnsi="Times New Roman" w:cs="Times New Roman"/>
          <w:sz w:val="28"/>
          <w:szCs w:val="28"/>
          <w:lang w:val="kk-KZ"/>
        </w:rPr>
        <w:t xml:space="preserve">          - </w:t>
      </w:r>
      <w:r w:rsidRPr="006D3E4F">
        <w:rPr>
          <w:rFonts w:ascii="Times New Roman" w:eastAsia="SimSun" w:hAnsi="Times New Roman" w:cs="Times New Roman"/>
          <w:sz w:val="28"/>
          <w:szCs w:val="28"/>
          <w:lang w:val="kk-KZ"/>
        </w:rPr>
        <w:t>Даму үшін Ынтымақтастық құралы</w:t>
      </w:r>
    </w:p>
    <w:p w14:paraId="26CFD0BC" w14:textId="6CA3BF1A" w:rsid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 xml:space="preserve">TANAP </w:t>
      </w:r>
      <w:r>
        <w:rPr>
          <w:rFonts w:ascii="Times New Roman" w:eastAsia="SimSun" w:hAnsi="Times New Roman" w:cs="Times New Roman"/>
          <w:sz w:val="28"/>
          <w:szCs w:val="28"/>
          <w:lang w:val="kk-KZ"/>
        </w:rPr>
        <w:t xml:space="preserve">      - </w:t>
      </w:r>
      <w:r w:rsidR="00C24951">
        <w:rPr>
          <w:rFonts w:ascii="Times New Roman" w:eastAsia="SimSun" w:hAnsi="Times New Roman" w:cs="Times New Roman"/>
          <w:sz w:val="28"/>
          <w:szCs w:val="28"/>
          <w:lang w:val="kk-KZ"/>
        </w:rPr>
        <w:t>Трансанатолиялық газ құбыры</w:t>
      </w:r>
    </w:p>
    <w:p w14:paraId="1A5F3760" w14:textId="281ADA0A" w:rsidR="006D3E4F" w:rsidRPr="006D3E4F" w:rsidRDefault="006D3E4F" w:rsidP="006D3E4F">
      <w:pPr>
        <w:spacing w:after="0" w:line="240" w:lineRule="auto"/>
        <w:jc w:val="both"/>
        <w:rPr>
          <w:rFonts w:ascii="Times New Roman" w:eastAsia="SimSun" w:hAnsi="Times New Roman" w:cs="Times New Roman"/>
          <w:sz w:val="28"/>
          <w:szCs w:val="28"/>
          <w:lang w:val="kk-KZ"/>
        </w:rPr>
      </w:pPr>
      <w:r w:rsidRPr="006D3E4F">
        <w:rPr>
          <w:rFonts w:ascii="Times New Roman" w:eastAsia="SimSun" w:hAnsi="Times New Roman" w:cs="Times New Roman"/>
          <w:sz w:val="28"/>
          <w:szCs w:val="28"/>
          <w:lang w:val="kk-KZ"/>
        </w:rPr>
        <w:t>TAP</w:t>
      </w:r>
      <w:r>
        <w:rPr>
          <w:rFonts w:ascii="Times New Roman" w:eastAsia="SimSun" w:hAnsi="Times New Roman" w:cs="Times New Roman"/>
          <w:sz w:val="28"/>
          <w:szCs w:val="28"/>
          <w:lang w:val="kk-KZ"/>
        </w:rPr>
        <w:t xml:space="preserve">             - </w:t>
      </w:r>
      <w:r w:rsidR="00C24951">
        <w:rPr>
          <w:rFonts w:ascii="Times New Roman" w:eastAsia="SimSun" w:hAnsi="Times New Roman" w:cs="Times New Roman"/>
          <w:sz w:val="28"/>
          <w:szCs w:val="28"/>
          <w:lang w:val="kk-KZ"/>
        </w:rPr>
        <w:t>Трансадриатикалық газ құбыры</w:t>
      </w:r>
      <w:r w:rsidR="00056869">
        <w:rPr>
          <w:rFonts w:ascii="Times New Roman" w:eastAsia="SimSun" w:hAnsi="Times New Roman" w:cs="Times New Roman"/>
          <w:sz w:val="28"/>
          <w:szCs w:val="28"/>
          <w:lang w:val="kk-KZ"/>
        </w:rPr>
        <w:t xml:space="preserve"> </w:t>
      </w:r>
    </w:p>
    <w:p w14:paraId="76CD948F" w14:textId="1307EC53" w:rsidR="006D3E4F" w:rsidRDefault="006D3E4F"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ФИАТ         </w:t>
      </w:r>
      <w:r w:rsidRPr="006D3E4F">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w:t>
      </w:r>
      <w:r w:rsidRPr="006D3E4F">
        <w:rPr>
          <w:rFonts w:ascii="Times New Roman" w:eastAsia="SimSun" w:hAnsi="Times New Roman" w:cs="Times New Roman"/>
          <w:sz w:val="28"/>
          <w:szCs w:val="28"/>
          <w:lang w:val="kk-KZ"/>
        </w:rPr>
        <w:t>Дүниежүзілік Конгресінің</w:t>
      </w:r>
      <w:r>
        <w:rPr>
          <w:rFonts w:ascii="Times New Roman" w:eastAsia="SimSun" w:hAnsi="Times New Roman" w:cs="Times New Roman"/>
          <w:sz w:val="28"/>
          <w:szCs w:val="28"/>
          <w:lang w:val="kk-KZ"/>
        </w:rPr>
        <w:t xml:space="preserve">  </w:t>
      </w:r>
      <w:r w:rsidRPr="006D3E4F">
        <w:rPr>
          <w:rFonts w:ascii="Times New Roman" w:eastAsia="SimSun" w:hAnsi="Times New Roman" w:cs="Times New Roman"/>
          <w:sz w:val="28"/>
          <w:szCs w:val="28"/>
          <w:lang w:val="kk-KZ"/>
        </w:rPr>
        <w:t>халықаралық экспедиторлық</w:t>
      </w:r>
    </w:p>
    <w:p w14:paraId="51DC1313" w14:textId="7458364A" w:rsidR="006D3E4F" w:rsidRPr="006D3E4F" w:rsidRDefault="00056869" w:rsidP="006D3E4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6D3E4F" w:rsidRPr="006D3E4F">
        <w:rPr>
          <w:rFonts w:ascii="Times New Roman" w:eastAsia="SimSun" w:hAnsi="Times New Roman" w:cs="Times New Roman"/>
          <w:sz w:val="28"/>
          <w:szCs w:val="28"/>
          <w:lang w:val="kk-KZ"/>
        </w:rPr>
        <w:t>қауымдастық</w:t>
      </w:r>
      <w:r>
        <w:rPr>
          <w:rFonts w:ascii="Times New Roman" w:eastAsia="SimSun" w:hAnsi="Times New Roman" w:cs="Times New Roman"/>
          <w:sz w:val="28"/>
          <w:szCs w:val="28"/>
          <w:lang w:val="kk-KZ"/>
        </w:rPr>
        <w:t xml:space="preserve"> Федерациясы</w:t>
      </w:r>
    </w:p>
    <w:p w14:paraId="198225AF" w14:textId="77777777" w:rsidR="006D3E4F" w:rsidRDefault="006D3E4F" w:rsidP="006D3E4F">
      <w:pPr>
        <w:spacing w:after="0" w:line="240" w:lineRule="auto"/>
        <w:jc w:val="both"/>
        <w:rPr>
          <w:rFonts w:ascii="Times New Roman" w:eastAsia="SimSun" w:hAnsi="Times New Roman" w:cs="Times New Roman"/>
          <w:sz w:val="28"/>
          <w:szCs w:val="28"/>
          <w:lang w:val="kk-KZ"/>
        </w:rPr>
      </w:pPr>
    </w:p>
    <w:p w14:paraId="19E76B4C" w14:textId="77777777" w:rsidR="00170B05" w:rsidRDefault="00170B05" w:rsidP="007725EF">
      <w:pPr>
        <w:spacing w:after="0" w:line="240" w:lineRule="auto"/>
        <w:rPr>
          <w:rFonts w:ascii="Times New Roman" w:eastAsia="SimSun" w:hAnsi="Times New Roman" w:cs="Times New Roman"/>
          <w:sz w:val="28"/>
          <w:szCs w:val="28"/>
          <w:lang w:val="kk-KZ"/>
        </w:rPr>
      </w:pPr>
    </w:p>
    <w:p w14:paraId="2DC563DD" w14:textId="44CBDC84" w:rsidR="007725EF" w:rsidRDefault="00A1302E" w:rsidP="007725EF">
      <w:pPr>
        <w:spacing w:after="0" w:line="240" w:lineRule="auto"/>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p>
    <w:p w14:paraId="06016029" w14:textId="77777777" w:rsidR="00A1302E" w:rsidRDefault="00A1302E" w:rsidP="007725EF">
      <w:pPr>
        <w:spacing w:after="0" w:line="240" w:lineRule="auto"/>
        <w:rPr>
          <w:rFonts w:ascii="Times New Roman" w:eastAsia="SimSun" w:hAnsi="Times New Roman" w:cs="Times New Roman"/>
          <w:sz w:val="28"/>
          <w:szCs w:val="28"/>
          <w:lang w:val="kk-KZ"/>
        </w:rPr>
      </w:pPr>
    </w:p>
    <w:p w14:paraId="0D8F01E2" w14:textId="77777777" w:rsidR="006D3E4F" w:rsidRDefault="006D3E4F" w:rsidP="007725EF">
      <w:pPr>
        <w:spacing w:after="0" w:line="240" w:lineRule="auto"/>
        <w:rPr>
          <w:rFonts w:ascii="Times New Roman" w:eastAsia="SimSun" w:hAnsi="Times New Roman" w:cs="Times New Roman"/>
          <w:sz w:val="28"/>
          <w:szCs w:val="28"/>
          <w:lang w:val="kk-KZ"/>
        </w:rPr>
      </w:pPr>
    </w:p>
    <w:p w14:paraId="4247ECDB" w14:textId="77777777" w:rsidR="006D3E4F" w:rsidRDefault="006D3E4F" w:rsidP="007725EF">
      <w:pPr>
        <w:spacing w:after="0" w:line="240" w:lineRule="auto"/>
        <w:rPr>
          <w:rFonts w:ascii="Times New Roman" w:eastAsia="SimSun" w:hAnsi="Times New Roman" w:cs="Times New Roman"/>
          <w:sz w:val="28"/>
          <w:szCs w:val="28"/>
          <w:lang w:val="kk-KZ"/>
        </w:rPr>
      </w:pPr>
    </w:p>
    <w:p w14:paraId="5C565869" w14:textId="77777777" w:rsidR="006D3E4F" w:rsidRDefault="006D3E4F" w:rsidP="007725EF">
      <w:pPr>
        <w:spacing w:after="0" w:line="240" w:lineRule="auto"/>
        <w:rPr>
          <w:rFonts w:ascii="Times New Roman" w:eastAsia="SimSun" w:hAnsi="Times New Roman" w:cs="Times New Roman"/>
          <w:sz w:val="28"/>
          <w:szCs w:val="28"/>
          <w:lang w:val="kk-KZ"/>
        </w:rPr>
      </w:pPr>
    </w:p>
    <w:p w14:paraId="3F563285" w14:textId="4253A23E" w:rsidR="00A9451A" w:rsidRDefault="00A9451A" w:rsidP="007725EF">
      <w:pPr>
        <w:spacing w:after="0" w:line="240" w:lineRule="auto"/>
        <w:rPr>
          <w:rFonts w:ascii="Times New Roman" w:eastAsia="SimSun" w:hAnsi="Times New Roman" w:cs="Times New Roman"/>
          <w:sz w:val="28"/>
          <w:szCs w:val="28"/>
          <w:lang w:val="kk-KZ"/>
        </w:rPr>
      </w:pPr>
    </w:p>
    <w:p w14:paraId="1C194FD4" w14:textId="77777777" w:rsidR="006D3E4F" w:rsidRDefault="006D3E4F" w:rsidP="007725EF">
      <w:pPr>
        <w:spacing w:after="0" w:line="240" w:lineRule="auto"/>
        <w:rPr>
          <w:rFonts w:ascii="Times New Roman" w:eastAsia="SimSun" w:hAnsi="Times New Roman" w:cs="Times New Roman"/>
          <w:b/>
          <w:sz w:val="28"/>
          <w:szCs w:val="28"/>
          <w:lang w:val="kk-KZ"/>
        </w:rPr>
      </w:pPr>
    </w:p>
    <w:p w14:paraId="7FF2720F" w14:textId="77777777" w:rsidR="00A77FF6" w:rsidRPr="00703BA5" w:rsidRDefault="00A77FF6" w:rsidP="007725EF">
      <w:pPr>
        <w:spacing w:after="0" w:line="240" w:lineRule="auto"/>
        <w:rPr>
          <w:rFonts w:ascii="Times New Roman" w:eastAsia="SimSun" w:hAnsi="Times New Roman" w:cs="Times New Roman"/>
          <w:b/>
          <w:sz w:val="28"/>
          <w:szCs w:val="28"/>
          <w:lang w:val="kk-KZ"/>
        </w:rPr>
      </w:pPr>
    </w:p>
    <w:p w14:paraId="130EA8FB" w14:textId="53DDEB1F" w:rsidR="00A77FF6" w:rsidRDefault="00C76933" w:rsidP="007725EF">
      <w:pPr>
        <w:spacing w:after="0" w:line="240" w:lineRule="auto"/>
        <w:jc w:val="center"/>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lastRenderedPageBreak/>
        <w:t>КІРІСПЕ</w:t>
      </w:r>
    </w:p>
    <w:p w14:paraId="767FD98C" w14:textId="77777777" w:rsidR="00546AC6" w:rsidRDefault="00C76933" w:rsidP="007725EF">
      <w:pPr>
        <w:spacing w:after="0" w:line="240" w:lineRule="auto"/>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tab/>
      </w:r>
    </w:p>
    <w:p w14:paraId="0AA23EC6" w14:textId="311DF5E1" w:rsidR="00FC5A43" w:rsidRDefault="00C76933" w:rsidP="003E37E8">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Зерттеу жұмысының жалпы сипаттамасы. </w:t>
      </w:r>
      <w:r w:rsidRPr="007725EF">
        <w:rPr>
          <w:rFonts w:ascii="Times New Roman" w:eastAsia="SimSun" w:hAnsi="Times New Roman" w:cs="Times New Roman"/>
          <w:sz w:val="28"/>
          <w:szCs w:val="28"/>
          <w:lang w:val="kk-KZ"/>
        </w:rPr>
        <w:t>Диссертациялық жұмыста Еуропалық Одақ (</w:t>
      </w:r>
      <w:r w:rsidR="003E37E8" w:rsidRPr="005A0F13">
        <w:rPr>
          <w:rFonts w:ascii="Times New Roman" w:eastAsia="SimSun" w:hAnsi="Times New Roman" w:cs="Times New Roman"/>
          <w:i/>
          <w:sz w:val="28"/>
          <w:szCs w:val="28"/>
          <w:lang w:val="kk-KZ"/>
        </w:rPr>
        <w:t>бұдан әрі</w:t>
      </w:r>
      <w:r w:rsidRPr="005A0F13">
        <w:rPr>
          <w:rFonts w:ascii="Times New Roman" w:eastAsia="SimSun" w:hAnsi="Times New Roman" w:cs="Times New Roman"/>
          <w:i/>
          <w:sz w:val="28"/>
          <w:szCs w:val="28"/>
          <w:lang w:val="kk-KZ"/>
        </w:rPr>
        <w:t xml:space="preserve"> ЕО</w:t>
      </w:r>
      <w:r w:rsidRPr="007725EF">
        <w:rPr>
          <w:rFonts w:ascii="Times New Roman" w:eastAsia="SimSun" w:hAnsi="Times New Roman" w:cs="Times New Roman"/>
          <w:sz w:val="28"/>
          <w:szCs w:val="28"/>
          <w:lang w:val="kk-KZ"/>
        </w:rPr>
        <w:t>) пен Қытай Халық Республикасының (</w:t>
      </w:r>
      <w:r w:rsidR="003E37E8" w:rsidRPr="005A0F13">
        <w:rPr>
          <w:rFonts w:ascii="Times New Roman" w:eastAsia="SimSun" w:hAnsi="Times New Roman" w:cs="Times New Roman"/>
          <w:i/>
          <w:sz w:val="28"/>
          <w:szCs w:val="28"/>
          <w:lang w:val="kk-KZ"/>
        </w:rPr>
        <w:t>бұдан әрі</w:t>
      </w:r>
      <w:r w:rsidRPr="005A0F13">
        <w:rPr>
          <w:rFonts w:ascii="Times New Roman" w:eastAsia="SimSun" w:hAnsi="Times New Roman" w:cs="Times New Roman"/>
          <w:i/>
          <w:sz w:val="28"/>
          <w:szCs w:val="28"/>
          <w:lang w:val="kk-KZ"/>
        </w:rPr>
        <w:t xml:space="preserve"> ҚХР)</w:t>
      </w:r>
      <w:r w:rsidRPr="007725EF">
        <w:rPr>
          <w:rFonts w:ascii="Times New Roman" w:eastAsia="SimSun" w:hAnsi="Times New Roman" w:cs="Times New Roman"/>
          <w:sz w:val="28"/>
          <w:szCs w:val="28"/>
          <w:lang w:val="kk-KZ"/>
        </w:rPr>
        <w:t xml:space="preserve"> </w:t>
      </w:r>
      <w:r w:rsidR="003E37E8">
        <w:rPr>
          <w:rFonts w:ascii="Times New Roman" w:eastAsia="SimSun" w:hAnsi="Times New Roman" w:cs="Times New Roman"/>
          <w:sz w:val="28"/>
          <w:szCs w:val="28"/>
          <w:lang w:val="kk-KZ"/>
        </w:rPr>
        <w:t xml:space="preserve">қазіргі заманғы және алдағы уақыттағы сауда-экономикалық, саяси-дипломатиялық және мәдени-гуманитарлық әрекет етуі зерттелген. </w:t>
      </w:r>
      <w:r w:rsidR="00FC5A43">
        <w:rPr>
          <w:rFonts w:ascii="Times New Roman" w:eastAsia="SimSun" w:hAnsi="Times New Roman" w:cs="Times New Roman"/>
          <w:sz w:val="28"/>
          <w:szCs w:val="28"/>
          <w:lang w:val="kk-KZ"/>
        </w:rPr>
        <w:t xml:space="preserve">Жұмыста екі жақтың шеңберінде болған қарым-қатынас жан-жақты талданып, тараптардың серіктестік бойынша әрекет етуіндегі басты факторлар анықталған. </w:t>
      </w:r>
    </w:p>
    <w:p w14:paraId="2961A281" w14:textId="776F6128" w:rsidR="005E76ED" w:rsidRPr="003E37E8" w:rsidRDefault="00B069C1" w:rsidP="00FC5A43">
      <w:pPr>
        <w:tabs>
          <w:tab w:val="left" w:pos="1134"/>
        </w:tabs>
        <w:spacing w:after="0" w:line="240" w:lineRule="auto"/>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Осыны негізге ала отырып екі жақтың </w:t>
      </w:r>
      <w:r w:rsidR="009D31D8" w:rsidRPr="007725EF">
        <w:rPr>
          <w:rFonts w:ascii="Times New Roman" w:eastAsia="SimSun" w:hAnsi="Times New Roman" w:cs="Times New Roman"/>
          <w:sz w:val="28"/>
          <w:szCs w:val="28"/>
          <w:lang w:val="kk-KZ"/>
        </w:rPr>
        <w:t xml:space="preserve">стратегиялық мақсат-міндеттерін, негізгі бағыттары мен басымдықтарды, басты құралдарды және оларды іске асыру тетіктерін, сонымен бірге, ЕО пен ҚХР болашақтағы ынтымақтастығының даму мәселелеріне </w:t>
      </w:r>
      <w:r w:rsidR="00FC5A43">
        <w:rPr>
          <w:rFonts w:ascii="Times New Roman" w:eastAsia="SimSun" w:hAnsi="Times New Roman" w:cs="Times New Roman"/>
          <w:sz w:val="28"/>
          <w:szCs w:val="28"/>
          <w:lang w:val="kk-KZ"/>
        </w:rPr>
        <w:t>аса назар аударылған</w:t>
      </w:r>
      <w:r w:rsidR="009D31D8" w:rsidRPr="007725EF">
        <w:rPr>
          <w:rFonts w:ascii="Times New Roman" w:eastAsia="SimSun" w:hAnsi="Times New Roman" w:cs="Times New Roman"/>
          <w:sz w:val="28"/>
          <w:szCs w:val="28"/>
          <w:lang w:val="kk-KZ"/>
        </w:rPr>
        <w:t xml:space="preserve">.  </w:t>
      </w:r>
      <w:r w:rsidR="00E84796" w:rsidRPr="007725EF">
        <w:rPr>
          <w:rFonts w:ascii="Times New Roman" w:eastAsia="SimSun" w:hAnsi="Times New Roman" w:cs="Times New Roman"/>
          <w:bCs/>
          <w:sz w:val="28"/>
          <w:szCs w:val="28"/>
          <w:lang w:val="kk-KZ"/>
        </w:rPr>
        <w:t>Пайда болуы мүмкін сын-қатерлер мен олардың ықтималдылығы және шешу жолдары кешенді қарастырылады.</w:t>
      </w:r>
      <w:r w:rsidR="00E84796" w:rsidRPr="007725EF">
        <w:rPr>
          <w:rFonts w:ascii="Times New Roman" w:eastAsia="Times New Roman" w:hAnsi="Times New Roman" w:cs="Times New Roman"/>
          <w:sz w:val="28"/>
          <w:szCs w:val="28"/>
          <w:lang w:val="kk-KZ" w:eastAsia="ru-RU"/>
        </w:rPr>
        <w:t xml:space="preserve"> </w:t>
      </w:r>
      <w:r w:rsidR="006143B4" w:rsidRPr="007725EF">
        <w:rPr>
          <w:rFonts w:ascii="Times New Roman" w:eastAsia="SimSun" w:hAnsi="Times New Roman" w:cs="Times New Roman"/>
          <w:sz w:val="28"/>
          <w:szCs w:val="28"/>
          <w:lang w:val="kk-KZ"/>
        </w:rPr>
        <w:t>Сонымен бірге, Еуропалық Одақ пен Қытай Халық Республикасының көп</w:t>
      </w:r>
      <w:r w:rsidR="00FC5A43">
        <w:rPr>
          <w:rFonts w:ascii="Times New Roman" w:eastAsia="SimSun" w:hAnsi="Times New Roman" w:cs="Times New Roman"/>
          <w:sz w:val="28"/>
          <w:szCs w:val="28"/>
          <w:lang w:val="kk-KZ"/>
        </w:rPr>
        <w:t>-</w:t>
      </w:r>
      <w:r w:rsidR="006143B4" w:rsidRPr="007725EF">
        <w:rPr>
          <w:rFonts w:ascii="Times New Roman" w:eastAsia="SimSun" w:hAnsi="Times New Roman" w:cs="Times New Roman"/>
          <w:sz w:val="28"/>
          <w:szCs w:val="28"/>
          <w:lang w:val="kk-KZ"/>
        </w:rPr>
        <w:t>жақты қарым-қатынасын</w:t>
      </w:r>
      <w:r w:rsidR="00FC5A43">
        <w:rPr>
          <w:rFonts w:ascii="Times New Roman" w:eastAsia="SimSun" w:hAnsi="Times New Roman" w:cs="Times New Roman"/>
          <w:sz w:val="28"/>
          <w:szCs w:val="28"/>
          <w:lang w:val="kk-KZ"/>
        </w:rPr>
        <w:t>ың</w:t>
      </w:r>
      <w:r w:rsidR="006143B4" w:rsidRPr="007725EF">
        <w:rPr>
          <w:rFonts w:ascii="Times New Roman" w:eastAsia="SimSun" w:hAnsi="Times New Roman" w:cs="Times New Roman"/>
          <w:sz w:val="28"/>
          <w:szCs w:val="28"/>
          <w:lang w:val="kk-KZ"/>
        </w:rPr>
        <w:t xml:space="preserve"> 1992 жылдан бастап ынтымақтастықтың қазіргі </w:t>
      </w:r>
      <w:r w:rsidR="00FC5A43">
        <w:rPr>
          <w:rFonts w:ascii="Times New Roman" w:eastAsia="SimSun" w:hAnsi="Times New Roman" w:cs="Times New Roman"/>
          <w:sz w:val="28"/>
          <w:szCs w:val="28"/>
          <w:lang w:val="kk-KZ"/>
        </w:rPr>
        <w:t xml:space="preserve">кезеңге дейін дамуына арналған. </w:t>
      </w:r>
    </w:p>
    <w:p w14:paraId="43F2B97F" w14:textId="3867C8A4" w:rsidR="00FC5A43" w:rsidRDefault="00F859DA" w:rsidP="00FC5A43">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Зерттеудің өзектілігі</w:t>
      </w:r>
      <w:r w:rsidR="00FC5A43">
        <w:rPr>
          <w:rFonts w:ascii="Times New Roman" w:eastAsia="SimSun" w:hAnsi="Times New Roman" w:cs="Times New Roman"/>
          <w:b/>
          <w:sz w:val="28"/>
          <w:szCs w:val="28"/>
          <w:lang w:val="kk-KZ"/>
        </w:rPr>
        <w:t>.</w:t>
      </w:r>
      <w:r w:rsidRPr="007725EF">
        <w:rPr>
          <w:rFonts w:ascii="Times New Roman" w:eastAsia="SimSun" w:hAnsi="Times New Roman" w:cs="Times New Roman"/>
          <w:sz w:val="28"/>
          <w:szCs w:val="28"/>
          <w:lang w:val="kk-KZ"/>
        </w:rPr>
        <w:t xml:space="preserve"> </w:t>
      </w:r>
      <w:r w:rsidR="000B05AA" w:rsidRPr="007725EF">
        <w:rPr>
          <w:rFonts w:ascii="Times New Roman" w:eastAsia="SimSun" w:hAnsi="Times New Roman" w:cs="Times New Roman"/>
          <w:sz w:val="28"/>
          <w:szCs w:val="28"/>
          <w:lang w:val="kk-KZ"/>
        </w:rPr>
        <w:t>ҚХР мен ЕО елдері арасындағы</w:t>
      </w:r>
      <w:r w:rsidR="00FC5A43">
        <w:rPr>
          <w:rFonts w:ascii="Times New Roman" w:eastAsia="SimSun" w:hAnsi="Times New Roman" w:cs="Times New Roman"/>
          <w:sz w:val="28"/>
          <w:szCs w:val="28"/>
          <w:lang w:val="kk-KZ"/>
        </w:rPr>
        <w:t xml:space="preserve"> нақты </w:t>
      </w:r>
      <w:r w:rsidR="000B05AA" w:rsidRPr="007725EF">
        <w:rPr>
          <w:rFonts w:ascii="Times New Roman" w:eastAsia="SimSun" w:hAnsi="Times New Roman" w:cs="Times New Roman"/>
          <w:sz w:val="28"/>
          <w:szCs w:val="28"/>
          <w:lang w:val="kk-KZ"/>
        </w:rPr>
        <w:t>тарихи хроно</w:t>
      </w:r>
      <w:r w:rsidR="006143B4" w:rsidRPr="007725EF">
        <w:rPr>
          <w:rFonts w:ascii="Times New Roman" w:eastAsia="SimSun" w:hAnsi="Times New Roman" w:cs="Times New Roman"/>
          <w:sz w:val="28"/>
          <w:szCs w:val="28"/>
          <w:lang w:val="kk-KZ"/>
        </w:rPr>
        <w:t>логиялық кезеңде қарым-қатынас</w:t>
      </w:r>
      <w:r w:rsidR="00FC5A43">
        <w:rPr>
          <w:rFonts w:ascii="Times New Roman" w:eastAsia="SimSun" w:hAnsi="Times New Roman" w:cs="Times New Roman"/>
          <w:sz w:val="28"/>
          <w:szCs w:val="28"/>
          <w:lang w:val="kk-KZ"/>
        </w:rPr>
        <w:t xml:space="preserve"> бағыты сапасының өзгергенін айқындап, көрсетуге байланысты ашылады. </w:t>
      </w:r>
    </w:p>
    <w:p w14:paraId="19538D69" w14:textId="2228B57B" w:rsidR="00E67CD7" w:rsidRDefault="008530BC" w:rsidP="00FC5A43">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Біріншіден. З</w:t>
      </w:r>
      <w:r w:rsidR="000B05AA" w:rsidRPr="007725EF">
        <w:rPr>
          <w:rFonts w:ascii="Times New Roman" w:eastAsia="SimSun" w:hAnsi="Times New Roman" w:cs="Times New Roman"/>
          <w:sz w:val="28"/>
          <w:szCs w:val="28"/>
          <w:lang w:val="kk-KZ"/>
        </w:rPr>
        <w:t xml:space="preserve">ерттеу өзектілігі </w:t>
      </w:r>
      <w:r w:rsidR="00FC5A43">
        <w:rPr>
          <w:rFonts w:ascii="Times New Roman" w:eastAsia="SimSun" w:hAnsi="Times New Roman" w:cs="Times New Roman"/>
          <w:sz w:val="28"/>
          <w:szCs w:val="28"/>
          <w:lang w:val="kk-KZ"/>
        </w:rPr>
        <w:t xml:space="preserve">төмендегі қазіргі заманғы халықаралық қатынастар шынайлығы мен факторларына негізделген. Экономикалық өсуге керек барлық мүмкіндіктерді қолданған ЕО тарапына қазіргі уақытта инновациялық өзгерістер мен ынтымақтастықтың жаңа дәуіріне жол ашатын </w:t>
      </w:r>
      <w:r w:rsidR="00E67CD7">
        <w:rPr>
          <w:rFonts w:ascii="Times New Roman" w:eastAsia="SimSun" w:hAnsi="Times New Roman" w:cs="Times New Roman"/>
          <w:sz w:val="28"/>
          <w:szCs w:val="28"/>
          <w:lang w:val="kk-KZ"/>
        </w:rPr>
        <w:t>серіктестік қ</w:t>
      </w:r>
      <w:r w:rsidR="00FC5A43">
        <w:rPr>
          <w:rFonts w:ascii="Times New Roman" w:eastAsia="SimSun" w:hAnsi="Times New Roman" w:cs="Times New Roman"/>
          <w:sz w:val="28"/>
          <w:szCs w:val="28"/>
          <w:lang w:val="kk-KZ"/>
        </w:rPr>
        <w:t xml:space="preserve">ажет болғандықтан, </w:t>
      </w:r>
      <w:r w:rsidR="000B05AA" w:rsidRPr="007725EF">
        <w:rPr>
          <w:rFonts w:ascii="Times New Roman" w:eastAsia="SimSun" w:hAnsi="Times New Roman" w:cs="Times New Roman"/>
          <w:sz w:val="28"/>
          <w:szCs w:val="28"/>
          <w:lang w:val="kk-KZ"/>
        </w:rPr>
        <w:t xml:space="preserve">«Шығысқа бет бұру» негізінде ҚХР-мен </w:t>
      </w:r>
      <w:r w:rsidR="00E67CD7">
        <w:rPr>
          <w:rFonts w:ascii="Times New Roman" w:eastAsia="SimSun" w:hAnsi="Times New Roman" w:cs="Times New Roman"/>
          <w:sz w:val="28"/>
          <w:szCs w:val="28"/>
          <w:lang w:val="kk-KZ"/>
        </w:rPr>
        <w:t>әріптестік</w:t>
      </w:r>
      <w:r w:rsidR="000B05AA" w:rsidRPr="007725EF">
        <w:rPr>
          <w:rFonts w:ascii="Times New Roman" w:eastAsia="SimSun" w:hAnsi="Times New Roman" w:cs="Times New Roman"/>
          <w:sz w:val="28"/>
          <w:szCs w:val="28"/>
          <w:lang w:val="kk-KZ"/>
        </w:rPr>
        <w:t xml:space="preserve"> құрды. </w:t>
      </w:r>
      <w:r w:rsidR="00E67CD7">
        <w:rPr>
          <w:rFonts w:ascii="Times New Roman" w:eastAsia="SimSun" w:hAnsi="Times New Roman" w:cs="Times New Roman"/>
          <w:sz w:val="28"/>
          <w:szCs w:val="28"/>
          <w:lang w:val="kk-KZ"/>
        </w:rPr>
        <w:t>Бұл ретте «Бір белдеу-бір жол»</w:t>
      </w:r>
      <w:r w:rsidR="00F338D2">
        <w:rPr>
          <w:rFonts w:ascii="Times New Roman" w:eastAsia="SimSun" w:hAnsi="Times New Roman" w:cs="Times New Roman"/>
          <w:sz w:val="28"/>
          <w:szCs w:val="28"/>
          <w:lang w:val="kk-KZ"/>
        </w:rPr>
        <w:t xml:space="preserve"> </w:t>
      </w:r>
      <w:r w:rsidR="00F338D2" w:rsidRPr="00F338D2">
        <w:rPr>
          <w:rFonts w:ascii="Times New Roman" w:eastAsia="SimSun" w:hAnsi="Times New Roman" w:cs="Times New Roman"/>
          <w:i/>
          <w:sz w:val="28"/>
          <w:szCs w:val="28"/>
          <w:lang w:val="kk-KZ"/>
        </w:rPr>
        <w:t>(БББЖ</w:t>
      </w:r>
      <w:r w:rsidR="00F338D2">
        <w:rPr>
          <w:rFonts w:ascii="Times New Roman" w:eastAsia="SimSun" w:hAnsi="Times New Roman" w:cs="Times New Roman"/>
          <w:sz w:val="28"/>
          <w:szCs w:val="28"/>
          <w:lang w:val="kk-KZ"/>
        </w:rPr>
        <w:t>)</w:t>
      </w:r>
      <w:r w:rsidR="00E67CD7">
        <w:rPr>
          <w:rFonts w:ascii="Times New Roman" w:eastAsia="SimSun" w:hAnsi="Times New Roman" w:cs="Times New Roman"/>
          <w:sz w:val="28"/>
          <w:szCs w:val="28"/>
          <w:lang w:val="kk-KZ"/>
        </w:rPr>
        <w:t xml:space="preserve"> жобасы екі жақтың әрекет етуіне көп ықпал еткен маңызды жоба саналады. </w:t>
      </w:r>
    </w:p>
    <w:p w14:paraId="2C262EB0" w14:textId="5AF428F3" w:rsidR="00DC159A" w:rsidRDefault="000B05AA" w:rsidP="00DC159A">
      <w:pPr>
        <w:tabs>
          <w:tab w:val="left" w:pos="1134"/>
        </w:tabs>
        <w:spacing w:after="0" w:line="240" w:lineRule="auto"/>
        <w:ind w:firstLine="709"/>
        <w:jc w:val="both"/>
        <w:rPr>
          <w:rFonts w:ascii="Times New Roman" w:eastAsia="SimSun" w:hAnsi="Times New Roman" w:cs="Times New Roman"/>
          <w:bCs/>
          <w:sz w:val="28"/>
          <w:szCs w:val="28"/>
          <w:lang w:val="kk-KZ"/>
        </w:rPr>
      </w:pPr>
      <w:r w:rsidRPr="007725EF">
        <w:rPr>
          <w:rFonts w:ascii="Times New Roman" w:eastAsia="SimSun" w:hAnsi="Times New Roman" w:cs="Times New Roman"/>
          <w:sz w:val="28"/>
          <w:szCs w:val="28"/>
          <w:lang w:val="kk-KZ"/>
        </w:rPr>
        <w:t>Зерттеудің өзектілігін</w:t>
      </w:r>
      <w:r w:rsidR="00840C0B">
        <w:rPr>
          <w:rFonts w:ascii="Times New Roman" w:eastAsia="SimSun" w:hAnsi="Times New Roman" w:cs="Times New Roman"/>
          <w:sz w:val="28"/>
          <w:szCs w:val="28"/>
          <w:lang w:val="kk-KZ"/>
        </w:rPr>
        <w:t xml:space="preserve"> көрсететін және бір мәселе – ҚХР Коммунистік партиясының Бас хатшысы Си Цзиньпинь төрағалық еткен 2012 жылдан бастап Мао Цзедунь ұстанған саяси дәстүрлі бағытты өзгерткендіктен, ЕО-ға мүше елдердің барлығымен белгілі бір саяси жүйеге жататынына қарамастан, барлық сала бойынша ЕО-мен белсенді әрекет етуде. Қазіргі кезеңде ЕО-ның алдында ҚХР күш-қуатты, дүниежүзіндегі ірі экономикалық сауда серіктесіне айналды. Біз таңдап алған тақырыптың өзектілігін анықтайтын мәселелердің ең негізгісі, бүгінгі уақыттағы </w:t>
      </w:r>
      <w:r w:rsidR="00DC159A">
        <w:rPr>
          <w:rFonts w:ascii="Times New Roman" w:eastAsia="SimSun" w:hAnsi="Times New Roman" w:cs="Times New Roman"/>
          <w:sz w:val="28"/>
          <w:szCs w:val="28"/>
          <w:lang w:val="kk-KZ"/>
        </w:rPr>
        <w:t xml:space="preserve">ЕО-ға мүше елдер мен ҚХР-дың ортақ мүддесінің бір болғаны деуге болады. </w:t>
      </w:r>
      <w:r w:rsidR="00D2108A" w:rsidRPr="007725EF">
        <w:rPr>
          <w:rFonts w:ascii="Times New Roman" w:eastAsia="SimSun" w:hAnsi="Times New Roman" w:cs="Times New Roman"/>
          <w:bCs/>
          <w:sz w:val="28"/>
          <w:szCs w:val="28"/>
          <w:lang w:val="kk-KZ"/>
        </w:rPr>
        <w:t>COVID-19 індеті ЕО пен ҚХР арасында</w:t>
      </w:r>
      <w:r w:rsidR="00DC159A">
        <w:rPr>
          <w:rFonts w:ascii="Times New Roman" w:eastAsia="SimSun" w:hAnsi="Times New Roman" w:cs="Times New Roman"/>
          <w:bCs/>
          <w:sz w:val="28"/>
          <w:szCs w:val="28"/>
          <w:lang w:val="kk-KZ"/>
        </w:rPr>
        <w:t xml:space="preserve"> мынадай мәселелер бойынша саяси диалог құрудың негізі болды: дені сау құрлық қалыптастыру; адамдардың игілігін арттыруға бағытталған</w:t>
      </w:r>
      <w:r w:rsidR="008530BC">
        <w:rPr>
          <w:rFonts w:ascii="Times New Roman" w:eastAsia="SimSun" w:hAnsi="Times New Roman" w:cs="Times New Roman"/>
          <w:bCs/>
          <w:sz w:val="28"/>
          <w:szCs w:val="28"/>
          <w:lang w:val="kk-KZ"/>
        </w:rPr>
        <w:t xml:space="preserve"> экономика; әлеуметтік теңдік; цифрландыру жүйесі. </w:t>
      </w:r>
    </w:p>
    <w:p w14:paraId="1812D0FA" w14:textId="622B9192" w:rsidR="005A2AC3" w:rsidRDefault="008530BC" w:rsidP="008530BC">
      <w:pPr>
        <w:tabs>
          <w:tab w:val="left" w:pos="1134"/>
        </w:tabs>
        <w:spacing w:after="0" w:line="240" w:lineRule="auto"/>
        <w:ind w:firstLine="709"/>
        <w:jc w:val="both"/>
        <w:rPr>
          <w:rFonts w:ascii="Times New Roman" w:eastAsia="SimSun" w:hAnsi="Times New Roman" w:cs="Times New Roman"/>
          <w:bCs/>
          <w:sz w:val="28"/>
          <w:szCs w:val="28"/>
          <w:lang w:val="kk-KZ"/>
        </w:rPr>
      </w:pPr>
      <w:r>
        <w:rPr>
          <w:rFonts w:ascii="Times New Roman" w:eastAsia="SimSun" w:hAnsi="Times New Roman" w:cs="Times New Roman"/>
          <w:bCs/>
          <w:sz w:val="28"/>
          <w:szCs w:val="28"/>
          <w:lang w:val="kk-KZ"/>
        </w:rPr>
        <w:t>Екіншіден. З</w:t>
      </w:r>
      <w:r w:rsidR="000B05AA" w:rsidRPr="007725EF">
        <w:rPr>
          <w:rFonts w:ascii="Times New Roman" w:eastAsia="SimSun" w:hAnsi="Times New Roman" w:cs="Times New Roman"/>
          <w:bCs/>
          <w:sz w:val="28"/>
          <w:szCs w:val="28"/>
          <w:lang w:val="kk-KZ"/>
        </w:rPr>
        <w:t>ерттеудің</w:t>
      </w:r>
      <w:r>
        <w:rPr>
          <w:rFonts w:ascii="Times New Roman" w:eastAsia="SimSun" w:hAnsi="Times New Roman" w:cs="Times New Roman"/>
          <w:bCs/>
          <w:sz w:val="28"/>
          <w:szCs w:val="28"/>
          <w:lang w:val="kk-KZ"/>
        </w:rPr>
        <w:t xml:space="preserve"> екінші бөлімінде қаралатын АҚШ және </w:t>
      </w:r>
      <w:r w:rsidR="000B05AA" w:rsidRPr="007725EF">
        <w:rPr>
          <w:rFonts w:ascii="Times New Roman" w:eastAsia="SimSun" w:hAnsi="Times New Roman" w:cs="Times New Roman"/>
          <w:bCs/>
          <w:sz w:val="28"/>
          <w:szCs w:val="28"/>
          <w:lang w:val="kk-KZ"/>
        </w:rPr>
        <w:t>ҚХР арасындағы баж салығы туралы</w:t>
      </w:r>
      <w:r>
        <w:rPr>
          <w:rFonts w:ascii="Times New Roman" w:eastAsia="SimSun" w:hAnsi="Times New Roman" w:cs="Times New Roman"/>
          <w:bCs/>
          <w:sz w:val="28"/>
          <w:szCs w:val="28"/>
          <w:lang w:val="kk-KZ"/>
        </w:rPr>
        <w:t xml:space="preserve"> келіспеушілік мәселесі екі жақтың, яғни ЕО және ҚХР-дың қарқынды ынтымақтастықта болуына әсер етуде. Қазіргі сәт пен болжам талдауларын ескергенде, осыған байланысты ЕО және ҚХР-дың өзара әрекет етуінің басымдықтары мен динамикасы туралы мәселе туып отыр. </w:t>
      </w:r>
    </w:p>
    <w:p w14:paraId="7566E73F" w14:textId="20665B95" w:rsidR="009C4146" w:rsidRDefault="008530BC" w:rsidP="00814F6C">
      <w:pPr>
        <w:tabs>
          <w:tab w:val="left" w:pos="1134"/>
        </w:tabs>
        <w:spacing w:after="0" w:line="240" w:lineRule="auto"/>
        <w:ind w:firstLine="709"/>
        <w:jc w:val="both"/>
        <w:rPr>
          <w:rFonts w:ascii="Times New Roman" w:eastAsia="SimSun" w:hAnsi="Times New Roman" w:cs="Times New Roman"/>
          <w:bCs/>
          <w:sz w:val="28"/>
          <w:szCs w:val="28"/>
          <w:lang w:val="kk-KZ"/>
        </w:rPr>
      </w:pPr>
      <w:r>
        <w:rPr>
          <w:rFonts w:ascii="Times New Roman" w:eastAsia="SimSun" w:hAnsi="Times New Roman" w:cs="Times New Roman"/>
          <w:bCs/>
          <w:sz w:val="28"/>
          <w:szCs w:val="28"/>
          <w:lang w:val="kk-KZ"/>
        </w:rPr>
        <w:lastRenderedPageBreak/>
        <w:t xml:space="preserve">Үшіншіден. </w:t>
      </w:r>
      <w:r w:rsidR="009C4146">
        <w:rPr>
          <w:rFonts w:ascii="Times New Roman" w:eastAsia="SimSun" w:hAnsi="Times New Roman" w:cs="Times New Roman"/>
          <w:bCs/>
          <w:sz w:val="28"/>
          <w:szCs w:val="28"/>
          <w:lang w:val="kk-KZ"/>
        </w:rPr>
        <w:t xml:space="preserve">ҚХР «Бір белдеу-бір жол» жобасын дамыту аясында Орталық Азия </w:t>
      </w:r>
      <w:r w:rsidR="0024675F" w:rsidRPr="007725EF">
        <w:rPr>
          <w:rFonts w:ascii="Times New Roman" w:eastAsia="SimSun" w:hAnsi="Times New Roman" w:cs="Times New Roman"/>
          <w:bCs/>
          <w:sz w:val="28"/>
          <w:szCs w:val="28"/>
          <w:lang w:val="kk-KZ"/>
        </w:rPr>
        <w:t xml:space="preserve">елдерінің транзиттік </w:t>
      </w:r>
      <w:r w:rsidR="009C4146">
        <w:rPr>
          <w:rFonts w:ascii="Times New Roman" w:eastAsia="SimSun" w:hAnsi="Times New Roman" w:cs="Times New Roman"/>
          <w:bCs/>
          <w:sz w:val="28"/>
          <w:szCs w:val="28"/>
          <w:lang w:val="kk-KZ"/>
        </w:rPr>
        <w:t>мүмкіндігін пайдаланып</w:t>
      </w:r>
      <w:r w:rsidR="0024675F" w:rsidRPr="007725EF">
        <w:rPr>
          <w:rFonts w:ascii="Times New Roman" w:eastAsia="SimSun" w:hAnsi="Times New Roman" w:cs="Times New Roman"/>
          <w:bCs/>
          <w:sz w:val="28"/>
          <w:szCs w:val="28"/>
          <w:lang w:val="kk-KZ"/>
        </w:rPr>
        <w:t>,</w:t>
      </w:r>
      <w:r w:rsidR="009C4146">
        <w:rPr>
          <w:rFonts w:ascii="Times New Roman" w:eastAsia="SimSun" w:hAnsi="Times New Roman" w:cs="Times New Roman"/>
          <w:bCs/>
          <w:sz w:val="28"/>
          <w:szCs w:val="28"/>
          <w:lang w:val="kk-KZ"/>
        </w:rPr>
        <w:t xml:space="preserve"> ЕО-мен өзара қарым-қатынасты нығайта түсу үшін жобаға қатысатын барлық мем</w:t>
      </w:r>
      <w:r w:rsidR="00F14254">
        <w:rPr>
          <w:rFonts w:ascii="Times New Roman" w:eastAsia="SimSun" w:hAnsi="Times New Roman" w:cs="Times New Roman"/>
          <w:bCs/>
          <w:sz w:val="28"/>
          <w:szCs w:val="28"/>
          <w:lang w:val="kk-KZ"/>
        </w:rPr>
        <w:t>лекеттердің, нақты айтсақ ЕО-ның экономикалық әл-ауқатының артуы үшін үміт күттіретін мүмкіндіктер жасайтынын</w:t>
      </w:r>
      <w:r w:rsidR="00D36B30">
        <w:rPr>
          <w:rFonts w:ascii="Times New Roman" w:eastAsia="SimSun" w:hAnsi="Times New Roman" w:cs="Times New Roman"/>
          <w:bCs/>
          <w:sz w:val="28"/>
          <w:szCs w:val="28"/>
          <w:lang w:val="kk-KZ"/>
        </w:rPr>
        <w:t xml:space="preserve"> мәлімдеп отыр. </w:t>
      </w:r>
      <w:r w:rsidR="00F14254">
        <w:rPr>
          <w:rFonts w:ascii="Times New Roman" w:eastAsia="SimSun" w:hAnsi="Times New Roman" w:cs="Times New Roman"/>
          <w:bCs/>
          <w:sz w:val="28"/>
          <w:szCs w:val="28"/>
          <w:lang w:val="kk-KZ"/>
        </w:rPr>
        <w:t xml:space="preserve"> </w:t>
      </w:r>
      <w:r w:rsidR="0024675F" w:rsidRPr="007725EF">
        <w:rPr>
          <w:rFonts w:ascii="Times New Roman" w:eastAsia="SimSun" w:hAnsi="Times New Roman" w:cs="Times New Roman"/>
          <w:bCs/>
          <w:sz w:val="28"/>
          <w:szCs w:val="28"/>
          <w:lang w:val="kk-KZ"/>
        </w:rPr>
        <w:t xml:space="preserve"> </w:t>
      </w:r>
    </w:p>
    <w:p w14:paraId="48AA6777" w14:textId="4C500F48" w:rsidR="00D36B30" w:rsidRPr="00D36B30" w:rsidRDefault="00D36B30" w:rsidP="00814F6C">
      <w:pPr>
        <w:tabs>
          <w:tab w:val="left" w:pos="935"/>
        </w:tabs>
        <w:spacing w:after="0" w:line="240" w:lineRule="auto"/>
        <w:jc w:val="both"/>
        <w:rPr>
          <w:rFonts w:ascii="Times New Roman" w:eastAsia="SimSun" w:hAnsi="Times New Roman" w:cs="Times New Roman"/>
          <w:bCs/>
          <w:color w:val="000000"/>
          <w:sz w:val="28"/>
          <w:szCs w:val="28"/>
          <w:lang w:val="kk-KZ"/>
        </w:rPr>
      </w:pPr>
      <w:r>
        <w:rPr>
          <w:rFonts w:ascii="Times New Roman" w:eastAsia="SimSun" w:hAnsi="Times New Roman" w:cs="Times New Roman"/>
          <w:bCs/>
          <w:color w:val="000000"/>
          <w:sz w:val="28"/>
          <w:szCs w:val="28"/>
          <w:lang w:val="kk-KZ"/>
        </w:rPr>
        <w:tab/>
      </w:r>
      <w:r w:rsidRPr="00D36B30">
        <w:rPr>
          <w:rFonts w:ascii="Times New Roman" w:eastAsia="SimSun" w:hAnsi="Times New Roman" w:cs="Times New Roman"/>
          <w:bCs/>
          <w:color w:val="000000"/>
          <w:sz w:val="28"/>
          <w:szCs w:val="28"/>
          <w:lang w:val="kk-KZ"/>
        </w:rPr>
        <w:t xml:space="preserve">Осы факторларды, яғни негіздемелерді ескеріп, қазіргі жағдайларда Еуропалық Одақ және Қытай Халық Республикасының өзара әрекет етуінің негізгі қағидаттары аса маңызды екенін айтып өту керек. </w:t>
      </w:r>
    </w:p>
    <w:p w14:paraId="33FF151E" w14:textId="629D0581" w:rsidR="00814F6C" w:rsidRPr="00814F6C" w:rsidRDefault="00D36B30" w:rsidP="00814F6C">
      <w:pPr>
        <w:tabs>
          <w:tab w:val="left" w:pos="935"/>
        </w:tabs>
        <w:spacing w:after="0" w:line="240" w:lineRule="auto"/>
        <w:jc w:val="both"/>
        <w:rPr>
          <w:rFonts w:ascii="Times New Roman" w:eastAsia="SimSun" w:hAnsi="Times New Roman" w:cs="Times New Roman"/>
          <w:bCs/>
          <w:color w:val="000000"/>
          <w:sz w:val="28"/>
          <w:szCs w:val="28"/>
          <w:lang w:val="kk-KZ"/>
        </w:rPr>
      </w:pPr>
      <w:r>
        <w:rPr>
          <w:rFonts w:ascii="Times New Roman" w:eastAsia="SimSun" w:hAnsi="Times New Roman" w:cs="Times New Roman"/>
          <w:bCs/>
          <w:sz w:val="28"/>
          <w:szCs w:val="28"/>
          <w:lang w:val="kk-KZ"/>
        </w:rPr>
        <w:t xml:space="preserve"> </w:t>
      </w:r>
      <w:r w:rsidR="00814F6C">
        <w:rPr>
          <w:rFonts w:ascii="Times New Roman" w:eastAsia="SimSun" w:hAnsi="Times New Roman" w:cs="Times New Roman"/>
          <w:bCs/>
          <w:sz w:val="28"/>
          <w:szCs w:val="28"/>
          <w:lang w:val="kk-KZ"/>
        </w:rPr>
        <w:tab/>
      </w:r>
      <w:r w:rsidR="0071243E">
        <w:rPr>
          <w:rFonts w:ascii="Times New Roman" w:eastAsia="SimSun" w:hAnsi="Times New Roman" w:cs="Times New Roman"/>
          <w:bCs/>
          <w:color w:val="000000"/>
          <w:sz w:val="28"/>
          <w:szCs w:val="28"/>
          <w:lang w:val="kk-KZ"/>
        </w:rPr>
        <w:t>Төртіншіден.</w:t>
      </w:r>
      <w:r w:rsidR="00814F6C" w:rsidRPr="00814F6C">
        <w:rPr>
          <w:rFonts w:ascii="Times New Roman" w:eastAsia="SimSun" w:hAnsi="Times New Roman" w:cs="Times New Roman"/>
          <w:bCs/>
          <w:color w:val="000000"/>
          <w:sz w:val="28"/>
          <w:szCs w:val="28"/>
          <w:lang w:val="kk-KZ"/>
        </w:rPr>
        <w:t xml:space="preserve"> Еуропалық Одақ Трансатлантикалық бірлестіктің ықпалынан шығып өзі дербес, еркін сыртқы саясатын жүргізуге ұмтыла ма?, әлде, Қытаймен экономикалық қарым-қатынасты тереңдету тек бизнес қағидатына негізделген бе, деген сұрақ туады. Зерттеушілердің айтуынша, ЕО-ның алдындағы мақсат – ҚХР-мен тиімді сауда-экономикалық қарым-қатынас құру арқылы, екі жақтың өзара әрекеттесуінің жаңа сапа деңгейіне көтеру.  </w:t>
      </w:r>
    </w:p>
    <w:p w14:paraId="1BAC7C10" w14:textId="45740CE5" w:rsidR="0024675F" w:rsidRPr="00B01F16" w:rsidRDefault="00814F6C" w:rsidP="00B01F16">
      <w:pPr>
        <w:spacing w:after="0" w:line="240" w:lineRule="auto"/>
        <w:ind w:firstLine="708"/>
        <w:jc w:val="both"/>
        <w:rPr>
          <w:rFonts w:ascii="Times New Roman" w:eastAsia="SimSun" w:hAnsi="Times New Roman" w:cs="Times New Roman"/>
          <w:bCs/>
          <w:color w:val="000000"/>
          <w:sz w:val="28"/>
          <w:szCs w:val="28"/>
          <w:lang w:val="kk-KZ"/>
        </w:rPr>
      </w:pPr>
      <w:r w:rsidRPr="00814F6C">
        <w:rPr>
          <w:rFonts w:ascii="Times New Roman" w:eastAsia="SimSun" w:hAnsi="Times New Roman" w:cs="Times New Roman"/>
          <w:bCs/>
          <w:color w:val="000000"/>
          <w:sz w:val="28"/>
          <w:szCs w:val="28"/>
          <w:lang w:val="kk-KZ"/>
        </w:rPr>
        <w:t>Біз таңдаған тақырыптың өзектілігін ашатын негізгі факторлардың бірі –  қазіргі уақыттағы ЕО-ға мүше елдердің және ҚХР-ның маңызды мәселелер бойынша мүдделерінің бір арнаға тоғысуы.</w:t>
      </w:r>
      <w:r w:rsidRPr="00814F6C">
        <w:rPr>
          <w:rFonts w:ascii="Calibri" w:eastAsia="SimSun" w:hAnsi="Calibri" w:cs="Times New Roman"/>
          <w:color w:val="000000"/>
          <w:lang w:val="kk-KZ"/>
        </w:rPr>
        <w:t xml:space="preserve"> </w:t>
      </w:r>
      <w:r w:rsidRPr="00814F6C">
        <w:rPr>
          <w:rFonts w:ascii="Times New Roman" w:eastAsia="SimSun" w:hAnsi="Times New Roman" w:cs="Times New Roman"/>
          <w:bCs/>
          <w:color w:val="000000"/>
          <w:sz w:val="28"/>
          <w:szCs w:val="28"/>
          <w:lang w:val="kk-KZ"/>
        </w:rPr>
        <w:t xml:space="preserve">Қазіргі заманғы халықаралық қатынастардың нақты көріністері, өзгерістер бағыты мен тараптар арасындағы қарым-қатынастың тереңдеуі және күрделенуі зерттеудің өзектілігін айқындай түседі.  </w:t>
      </w:r>
    </w:p>
    <w:p w14:paraId="033F065E" w14:textId="093BDF7C" w:rsidR="00933E62" w:rsidRPr="007725EF" w:rsidRDefault="00B46673" w:rsidP="00AE1A17">
      <w:pPr>
        <w:tabs>
          <w:tab w:val="left" w:pos="1134"/>
        </w:tabs>
        <w:spacing w:after="0" w:line="240" w:lineRule="auto"/>
        <w:ind w:firstLine="709"/>
        <w:jc w:val="both"/>
        <w:rPr>
          <w:rFonts w:ascii="Times New Roman" w:hAnsi="Times New Roman" w:cs="Times New Roman"/>
          <w:sz w:val="28"/>
          <w:szCs w:val="28"/>
          <w:lang w:val="kk-KZ"/>
        </w:rPr>
      </w:pPr>
      <w:r w:rsidRPr="007725EF">
        <w:rPr>
          <w:rFonts w:ascii="Times New Roman" w:hAnsi="Times New Roman" w:cs="Times New Roman"/>
          <w:sz w:val="28"/>
          <w:szCs w:val="28"/>
          <w:lang w:val="kk-KZ"/>
        </w:rPr>
        <w:t xml:space="preserve">Зерттеу жұмысының </w:t>
      </w:r>
      <w:r w:rsidR="00B01F16">
        <w:rPr>
          <w:rFonts w:ascii="Times New Roman" w:hAnsi="Times New Roman" w:cs="Times New Roman"/>
          <w:sz w:val="28"/>
          <w:szCs w:val="28"/>
          <w:lang w:val="kk-KZ"/>
        </w:rPr>
        <w:t>Қазақстан</w:t>
      </w:r>
      <w:r w:rsidR="0025613D">
        <w:rPr>
          <w:rFonts w:ascii="Times New Roman" w:hAnsi="Times New Roman" w:cs="Times New Roman"/>
          <w:sz w:val="28"/>
          <w:szCs w:val="28"/>
          <w:lang w:val="kk-KZ"/>
        </w:rPr>
        <w:t xml:space="preserve"> Республикасы (бұдан әрі ҚР)</w:t>
      </w:r>
      <w:r w:rsidR="00B01F16">
        <w:rPr>
          <w:rFonts w:ascii="Times New Roman" w:hAnsi="Times New Roman" w:cs="Times New Roman"/>
          <w:sz w:val="28"/>
          <w:szCs w:val="28"/>
          <w:lang w:val="kk-KZ"/>
        </w:rPr>
        <w:t xml:space="preserve"> </w:t>
      </w:r>
      <w:r w:rsidR="00933E62" w:rsidRPr="007725EF">
        <w:rPr>
          <w:rFonts w:ascii="Times New Roman" w:hAnsi="Times New Roman" w:cs="Times New Roman"/>
          <w:sz w:val="28"/>
          <w:szCs w:val="28"/>
          <w:lang w:val="kk-KZ"/>
        </w:rPr>
        <w:t>ғылым</w:t>
      </w:r>
      <w:r w:rsidR="00B01F16">
        <w:rPr>
          <w:rFonts w:ascii="Times New Roman" w:hAnsi="Times New Roman" w:cs="Times New Roman"/>
          <w:sz w:val="28"/>
          <w:szCs w:val="28"/>
          <w:lang w:val="kk-KZ"/>
        </w:rPr>
        <w:t>ы</w:t>
      </w:r>
      <w:r w:rsidR="00933E62" w:rsidRPr="007725EF">
        <w:rPr>
          <w:rFonts w:ascii="Times New Roman" w:hAnsi="Times New Roman" w:cs="Times New Roman"/>
          <w:sz w:val="28"/>
          <w:szCs w:val="28"/>
          <w:lang w:val="kk-KZ"/>
        </w:rPr>
        <w:t xml:space="preserve"> үшін зерттеу өзектілігі</w:t>
      </w:r>
      <w:r w:rsidR="00104099" w:rsidRPr="007725EF">
        <w:rPr>
          <w:rFonts w:ascii="Times New Roman" w:hAnsi="Times New Roman" w:cs="Times New Roman"/>
          <w:b/>
          <w:sz w:val="28"/>
          <w:szCs w:val="28"/>
          <w:lang w:val="kk-KZ"/>
        </w:rPr>
        <w:t xml:space="preserve"> </w:t>
      </w:r>
      <w:r w:rsidR="00933E62" w:rsidRPr="007725EF">
        <w:rPr>
          <w:rFonts w:ascii="Times New Roman" w:hAnsi="Times New Roman" w:cs="Times New Roman"/>
          <w:sz w:val="28"/>
          <w:szCs w:val="28"/>
          <w:lang w:val="kk-KZ"/>
        </w:rPr>
        <w:t xml:space="preserve">ЕО-тың ҚХР-мен </w:t>
      </w:r>
      <w:r w:rsidR="00B01F16">
        <w:rPr>
          <w:rFonts w:ascii="Times New Roman" w:hAnsi="Times New Roman" w:cs="Times New Roman"/>
          <w:sz w:val="28"/>
          <w:szCs w:val="28"/>
          <w:lang w:val="kk-KZ"/>
        </w:rPr>
        <w:t xml:space="preserve">және </w:t>
      </w:r>
      <w:r w:rsidR="00933E62" w:rsidRPr="007725EF">
        <w:rPr>
          <w:rFonts w:ascii="Times New Roman" w:hAnsi="Times New Roman" w:cs="Times New Roman"/>
          <w:sz w:val="28"/>
          <w:szCs w:val="28"/>
          <w:lang w:val="kk-KZ"/>
        </w:rPr>
        <w:t>Қазақстанмен</w:t>
      </w:r>
      <w:r w:rsidR="00B01F16">
        <w:rPr>
          <w:rFonts w:ascii="Times New Roman" w:hAnsi="Times New Roman" w:cs="Times New Roman"/>
          <w:sz w:val="28"/>
          <w:szCs w:val="28"/>
          <w:lang w:val="kk-KZ"/>
        </w:rPr>
        <w:t xml:space="preserve"> бүгінгі күнгі ынтымақтастығына теориялық тұжырымдамалық түрде талдау жасау және тараптардың алдағы уақыттағы әріптестікті дамуына тәжірбиелік ұсыныстар берумен қорытындылады. </w:t>
      </w:r>
      <w:r w:rsidR="00AE1A17">
        <w:rPr>
          <w:rFonts w:ascii="Times New Roman" w:hAnsi="Times New Roman" w:cs="Times New Roman"/>
          <w:sz w:val="28"/>
          <w:szCs w:val="28"/>
          <w:lang w:val="kk-KZ"/>
        </w:rPr>
        <w:t xml:space="preserve">Түйіндей келсек, ЕО мен ҚХР-ның әріптестігі алдағы уақытта өзектілігін жоймай, әрі қарай дамытатынын атап кеткен жөн. Яғни, Қазақстан арқылы өтетін </w:t>
      </w:r>
      <w:r w:rsidR="00933E62" w:rsidRPr="007725EF">
        <w:rPr>
          <w:rFonts w:ascii="Times New Roman" w:hAnsi="Times New Roman" w:cs="Times New Roman"/>
          <w:sz w:val="28"/>
          <w:szCs w:val="28"/>
          <w:lang w:val="kk-KZ"/>
        </w:rPr>
        <w:t xml:space="preserve">Халықаралық көлік дәлізі жобасы </w:t>
      </w:r>
      <w:r w:rsidR="00AE1A17">
        <w:rPr>
          <w:rFonts w:ascii="Times New Roman" w:hAnsi="Times New Roman" w:cs="Times New Roman"/>
          <w:sz w:val="28"/>
          <w:szCs w:val="28"/>
          <w:lang w:val="kk-KZ"/>
        </w:rPr>
        <w:t>болаш</w:t>
      </w:r>
      <w:r w:rsidR="005F2627">
        <w:rPr>
          <w:rFonts w:ascii="Times New Roman" w:hAnsi="Times New Roman" w:cs="Times New Roman"/>
          <w:sz w:val="28"/>
          <w:szCs w:val="28"/>
          <w:lang w:val="kk-KZ"/>
        </w:rPr>
        <w:t>ақт</w:t>
      </w:r>
      <w:r w:rsidR="00AE1A17">
        <w:rPr>
          <w:rFonts w:ascii="Times New Roman" w:hAnsi="Times New Roman" w:cs="Times New Roman"/>
          <w:sz w:val="28"/>
          <w:szCs w:val="28"/>
          <w:lang w:val="kk-KZ"/>
        </w:rPr>
        <w:t>а</w:t>
      </w:r>
      <w:r w:rsidR="00933E62" w:rsidRPr="007725EF">
        <w:rPr>
          <w:rFonts w:ascii="Times New Roman" w:hAnsi="Times New Roman" w:cs="Times New Roman"/>
          <w:sz w:val="28"/>
          <w:szCs w:val="28"/>
          <w:lang w:val="kk-KZ"/>
        </w:rPr>
        <w:t xml:space="preserve"> екі </w:t>
      </w:r>
      <w:r w:rsidR="00AE1A17">
        <w:rPr>
          <w:rFonts w:ascii="Times New Roman" w:hAnsi="Times New Roman" w:cs="Times New Roman"/>
          <w:sz w:val="28"/>
          <w:szCs w:val="28"/>
          <w:lang w:val="kk-KZ"/>
        </w:rPr>
        <w:t>жақтың</w:t>
      </w:r>
      <w:r w:rsidR="00933E62" w:rsidRPr="007725EF">
        <w:rPr>
          <w:rFonts w:ascii="Times New Roman" w:hAnsi="Times New Roman" w:cs="Times New Roman"/>
          <w:sz w:val="28"/>
          <w:szCs w:val="28"/>
          <w:lang w:val="kk-KZ"/>
        </w:rPr>
        <w:t xml:space="preserve"> экономикалық,мәдени-гуманитарлық байланысының да</w:t>
      </w:r>
      <w:r w:rsidR="00104099" w:rsidRPr="007725EF">
        <w:rPr>
          <w:rFonts w:ascii="Times New Roman" w:hAnsi="Times New Roman" w:cs="Times New Roman"/>
          <w:sz w:val="28"/>
          <w:szCs w:val="28"/>
          <w:lang w:val="kk-KZ"/>
        </w:rPr>
        <w:t>муына үлесін қосады</w:t>
      </w:r>
      <w:r w:rsidR="00AE1A17">
        <w:rPr>
          <w:rFonts w:ascii="Times New Roman" w:hAnsi="Times New Roman" w:cs="Times New Roman"/>
          <w:sz w:val="28"/>
          <w:szCs w:val="28"/>
          <w:lang w:val="kk-KZ"/>
        </w:rPr>
        <w:t xml:space="preserve">. </w:t>
      </w:r>
      <w:r w:rsidR="00933E62" w:rsidRPr="007725EF">
        <w:rPr>
          <w:rFonts w:ascii="Times New Roman" w:hAnsi="Times New Roman" w:cs="Times New Roman"/>
          <w:sz w:val="28"/>
          <w:szCs w:val="28"/>
          <w:lang w:val="kk-KZ"/>
        </w:rPr>
        <w:t xml:space="preserve">Қазақстан мемлекетінің экономикалық </w:t>
      </w:r>
      <w:r w:rsidR="00AE1A17">
        <w:rPr>
          <w:rFonts w:ascii="Times New Roman" w:hAnsi="Times New Roman" w:cs="Times New Roman"/>
          <w:sz w:val="28"/>
          <w:szCs w:val="28"/>
          <w:lang w:val="kk-KZ"/>
        </w:rPr>
        <w:t>жағдайын</w:t>
      </w:r>
      <w:r w:rsidR="00933E62" w:rsidRPr="007725EF">
        <w:rPr>
          <w:rFonts w:ascii="Times New Roman" w:hAnsi="Times New Roman" w:cs="Times New Roman"/>
          <w:sz w:val="28"/>
          <w:szCs w:val="28"/>
          <w:lang w:val="kk-KZ"/>
        </w:rPr>
        <w:t xml:space="preserve"> жақсартуға </w:t>
      </w:r>
      <w:r w:rsidR="00AE1A17">
        <w:rPr>
          <w:rFonts w:ascii="Times New Roman" w:hAnsi="Times New Roman" w:cs="Times New Roman"/>
          <w:sz w:val="28"/>
          <w:szCs w:val="28"/>
          <w:lang w:val="kk-KZ"/>
        </w:rPr>
        <w:t>әсер ететін</w:t>
      </w:r>
      <w:r w:rsidR="00933E62" w:rsidRPr="007725EF">
        <w:rPr>
          <w:rFonts w:ascii="Times New Roman" w:hAnsi="Times New Roman" w:cs="Times New Roman"/>
          <w:sz w:val="28"/>
          <w:szCs w:val="28"/>
          <w:lang w:val="kk-KZ"/>
        </w:rPr>
        <w:t xml:space="preserve"> болады. </w:t>
      </w:r>
      <w:r w:rsidRPr="007725EF">
        <w:rPr>
          <w:rFonts w:ascii="Times New Roman" w:hAnsi="Times New Roman" w:cs="Times New Roman"/>
          <w:sz w:val="28"/>
          <w:szCs w:val="28"/>
          <w:lang w:val="kk-KZ"/>
        </w:rPr>
        <w:t xml:space="preserve">Отанымыздың </w:t>
      </w:r>
      <w:r w:rsidR="00933E62" w:rsidRPr="007725EF">
        <w:rPr>
          <w:rFonts w:ascii="Times New Roman" w:hAnsi="Times New Roman" w:cs="Times New Roman"/>
          <w:sz w:val="28"/>
          <w:szCs w:val="28"/>
          <w:lang w:val="kk-KZ"/>
        </w:rPr>
        <w:t xml:space="preserve">аумағында нарықты көтерумен қатар қауіпсіздік шараларын терең зерттейтін және үш тараптың </w:t>
      </w:r>
      <w:r w:rsidR="00AE1A17">
        <w:rPr>
          <w:rFonts w:ascii="Times New Roman" w:hAnsi="Times New Roman" w:cs="Times New Roman"/>
          <w:sz w:val="28"/>
          <w:szCs w:val="28"/>
          <w:lang w:val="kk-KZ"/>
        </w:rPr>
        <w:t>біріктіру жобаларын, көп салалы келісім-</w:t>
      </w:r>
      <w:r w:rsidR="00933E62" w:rsidRPr="007725EF">
        <w:rPr>
          <w:rFonts w:ascii="Times New Roman" w:hAnsi="Times New Roman" w:cs="Times New Roman"/>
          <w:sz w:val="28"/>
          <w:szCs w:val="28"/>
          <w:lang w:val="kk-KZ"/>
        </w:rPr>
        <w:t>шарттарын іске асыратын ЕО-ҚХР ғылыми-зерттеу институттары, тіл орталықтары</w:t>
      </w:r>
      <w:r w:rsidR="00AE1A17">
        <w:rPr>
          <w:rFonts w:ascii="Times New Roman" w:hAnsi="Times New Roman" w:cs="Times New Roman"/>
          <w:sz w:val="28"/>
          <w:szCs w:val="28"/>
          <w:lang w:val="kk-KZ"/>
        </w:rPr>
        <w:t xml:space="preserve"> қажет. </w:t>
      </w:r>
    </w:p>
    <w:p w14:paraId="0758618A" w14:textId="55C74813" w:rsidR="000B05AA" w:rsidRPr="007725EF" w:rsidRDefault="000B05A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Cs/>
          <w:sz w:val="28"/>
          <w:szCs w:val="28"/>
          <w:lang w:val="kk-KZ"/>
        </w:rPr>
        <w:t xml:space="preserve">Осылайша, жұмыстың үш бөлімінде қарастырылатын жоғарыдағы мәселелер зерттеудің өзектілігін айқындай отырып, ЕО мен ҚХР әрекеттестігінің </w:t>
      </w:r>
      <w:r w:rsidR="00AE1A17">
        <w:rPr>
          <w:rFonts w:ascii="Times New Roman" w:eastAsia="SimSun" w:hAnsi="Times New Roman" w:cs="Times New Roman"/>
          <w:bCs/>
          <w:sz w:val="28"/>
          <w:szCs w:val="28"/>
          <w:lang w:val="kk-KZ"/>
        </w:rPr>
        <w:t>бірқатар</w:t>
      </w:r>
      <w:r w:rsidRPr="007725EF">
        <w:rPr>
          <w:rFonts w:ascii="Times New Roman" w:eastAsia="SimSun" w:hAnsi="Times New Roman" w:cs="Times New Roman"/>
          <w:bCs/>
          <w:sz w:val="28"/>
          <w:szCs w:val="28"/>
          <w:lang w:val="kk-KZ"/>
        </w:rPr>
        <w:t xml:space="preserve"> аспектілерін барлық қырынан ашады. ҚХР-дың ЕО-дағы мүддесі ЕО-ға мүше елдеріндегі негізгі сыртқы саяси ойыншылардың бірі ретіндегі өз ұстанымын нығайтуға бағытталған.</w:t>
      </w:r>
      <w:r w:rsidR="00B236ED" w:rsidRPr="007725EF">
        <w:rPr>
          <w:rFonts w:ascii="Times New Roman" w:eastAsia="SimSun" w:hAnsi="Times New Roman" w:cs="Times New Roman"/>
          <w:bCs/>
          <w:sz w:val="28"/>
          <w:szCs w:val="28"/>
          <w:lang w:val="kk-KZ"/>
        </w:rPr>
        <w:t xml:space="preserve"> Осының б</w:t>
      </w:r>
      <w:r w:rsidR="00AE1A17">
        <w:rPr>
          <w:rFonts w:ascii="Times New Roman" w:eastAsia="SimSun" w:hAnsi="Times New Roman" w:cs="Times New Roman"/>
          <w:bCs/>
          <w:sz w:val="28"/>
          <w:szCs w:val="28"/>
          <w:lang w:val="kk-KZ"/>
        </w:rPr>
        <w:t>арлығы</w:t>
      </w:r>
      <w:r w:rsidR="00B236ED" w:rsidRPr="007725EF">
        <w:rPr>
          <w:rFonts w:ascii="Times New Roman" w:eastAsia="SimSun" w:hAnsi="Times New Roman" w:cs="Times New Roman"/>
          <w:bCs/>
          <w:sz w:val="28"/>
          <w:szCs w:val="28"/>
          <w:lang w:val="kk-KZ"/>
        </w:rPr>
        <w:t xml:space="preserve"> біз таңдаған зерттеу тақырыбының маңыздылығы мен өзектілігін арттыра түседі.</w:t>
      </w:r>
    </w:p>
    <w:p w14:paraId="29EC5921" w14:textId="023086C8" w:rsidR="007961F4" w:rsidRPr="007725EF" w:rsidRDefault="00484D1C"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Cs/>
          <w:sz w:val="28"/>
          <w:szCs w:val="28"/>
          <w:lang w:val="kk-KZ"/>
        </w:rPr>
        <w:t xml:space="preserve">Сонымен қатар, </w:t>
      </w:r>
      <w:r w:rsidR="00AE1A17">
        <w:rPr>
          <w:rFonts w:ascii="Times New Roman" w:eastAsia="SimSun" w:hAnsi="Times New Roman" w:cs="Times New Roman"/>
          <w:bCs/>
          <w:sz w:val="28"/>
          <w:szCs w:val="28"/>
          <w:lang w:val="kk-KZ"/>
        </w:rPr>
        <w:t>осы</w:t>
      </w:r>
      <w:r w:rsidR="000B05AA" w:rsidRPr="007725EF">
        <w:rPr>
          <w:rFonts w:ascii="Times New Roman" w:eastAsia="SimSun" w:hAnsi="Times New Roman" w:cs="Times New Roman"/>
          <w:bCs/>
          <w:sz w:val="28"/>
          <w:szCs w:val="28"/>
          <w:lang w:val="kk-KZ"/>
        </w:rPr>
        <w:t xml:space="preserve"> тақырып отандық ғылымда жан-жақты және </w:t>
      </w:r>
      <w:r w:rsidR="00AE1A17">
        <w:rPr>
          <w:rFonts w:ascii="Times New Roman" w:eastAsia="SimSun" w:hAnsi="Times New Roman" w:cs="Times New Roman"/>
          <w:bCs/>
          <w:sz w:val="28"/>
          <w:szCs w:val="28"/>
          <w:lang w:val="kk-KZ"/>
        </w:rPr>
        <w:t xml:space="preserve">жеке зерттеу тақырыбы болмағанын </w:t>
      </w:r>
      <w:r w:rsidR="000B05AA" w:rsidRPr="007725EF">
        <w:rPr>
          <w:rFonts w:ascii="Times New Roman" w:eastAsia="SimSun" w:hAnsi="Times New Roman" w:cs="Times New Roman"/>
          <w:bCs/>
          <w:sz w:val="28"/>
          <w:szCs w:val="28"/>
          <w:lang w:val="kk-KZ"/>
        </w:rPr>
        <w:t xml:space="preserve">атап өткен жөн. </w:t>
      </w:r>
      <w:r w:rsidR="005E76ED" w:rsidRPr="007725EF">
        <w:rPr>
          <w:rFonts w:ascii="Times New Roman" w:eastAsia="SimSun" w:hAnsi="Times New Roman" w:cs="Times New Roman"/>
          <w:b/>
          <w:sz w:val="28"/>
          <w:szCs w:val="28"/>
          <w:lang w:val="kk-KZ"/>
        </w:rPr>
        <w:tab/>
      </w:r>
      <w:r w:rsidR="005708BA" w:rsidRPr="007725EF">
        <w:rPr>
          <w:rFonts w:ascii="Times New Roman" w:eastAsia="SimSun" w:hAnsi="Times New Roman" w:cs="Times New Roman"/>
          <w:b/>
          <w:sz w:val="28"/>
          <w:szCs w:val="28"/>
          <w:lang w:val="kk-KZ"/>
        </w:rPr>
        <w:t xml:space="preserve"> </w:t>
      </w:r>
      <w:r w:rsidR="00F859DA" w:rsidRPr="007725EF">
        <w:rPr>
          <w:rFonts w:ascii="Times New Roman" w:eastAsia="SimSun" w:hAnsi="Times New Roman" w:cs="Times New Roman"/>
          <w:sz w:val="28"/>
          <w:szCs w:val="28"/>
          <w:lang w:val="kk-KZ"/>
        </w:rPr>
        <w:t xml:space="preserve"> </w:t>
      </w:r>
    </w:p>
    <w:p w14:paraId="635EC487" w14:textId="62019E90" w:rsidR="00B236ED" w:rsidRPr="007725EF" w:rsidRDefault="00F859DA" w:rsidP="007725EF">
      <w:pPr>
        <w:tabs>
          <w:tab w:val="left" w:pos="1134"/>
        </w:tabs>
        <w:spacing w:after="0" w:line="240" w:lineRule="auto"/>
        <w:ind w:firstLine="709"/>
        <w:jc w:val="both"/>
        <w:rPr>
          <w:rFonts w:ascii="Times New Roman" w:eastAsia="SimSun" w:hAnsi="Times New Roman" w:cs="Times New Roman"/>
          <w:bCs/>
          <w:sz w:val="28"/>
          <w:szCs w:val="28"/>
          <w:lang w:val="kk-KZ"/>
        </w:rPr>
      </w:pPr>
      <w:r w:rsidRPr="007725EF">
        <w:rPr>
          <w:rFonts w:ascii="Times New Roman" w:eastAsia="SimSun" w:hAnsi="Times New Roman" w:cs="Times New Roman"/>
          <w:b/>
          <w:sz w:val="28"/>
          <w:szCs w:val="28"/>
          <w:lang w:val="kk-KZ"/>
        </w:rPr>
        <w:t>Зерттеудің объектісі</w:t>
      </w:r>
      <w:r w:rsidR="00AE1A17">
        <w:rPr>
          <w:rFonts w:ascii="Times New Roman" w:eastAsia="SimSun" w:hAnsi="Times New Roman" w:cs="Times New Roman"/>
          <w:b/>
          <w:sz w:val="28"/>
          <w:szCs w:val="28"/>
          <w:lang w:val="kk-KZ"/>
        </w:rPr>
        <w:t>.</w:t>
      </w:r>
      <w:r w:rsidRPr="007725EF">
        <w:rPr>
          <w:rFonts w:ascii="Times New Roman" w:eastAsia="SimSun" w:hAnsi="Times New Roman" w:cs="Times New Roman"/>
          <w:sz w:val="28"/>
          <w:szCs w:val="28"/>
          <w:lang w:val="kk-KZ"/>
        </w:rPr>
        <w:t xml:space="preserve"> ЕО және ҚХР арасындағы әрекеттістіктің замануи байланысы</w:t>
      </w:r>
      <w:r w:rsidR="00BA709F" w:rsidRPr="007725EF">
        <w:rPr>
          <w:rFonts w:ascii="Times New Roman" w:eastAsia="SimSun" w:hAnsi="Times New Roman" w:cs="Times New Roman"/>
          <w:sz w:val="28"/>
          <w:szCs w:val="28"/>
          <w:lang w:val="kk-KZ"/>
        </w:rPr>
        <w:t xml:space="preserve"> және </w:t>
      </w:r>
      <w:r w:rsidR="00A315A8" w:rsidRPr="007725EF">
        <w:rPr>
          <w:rFonts w:ascii="Times New Roman" w:eastAsia="SimSun" w:hAnsi="Times New Roman" w:cs="Times New Roman"/>
          <w:sz w:val="28"/>
          <w:szCs w:val="28"/>
          <w:lang w:val="kk-KZ"/>
        </w:rPr>
        <w:t xml:space="preserve">тараптардың </w:t>
      </w:r>
      <w:r w:rsidR="00E84796" w:rsidRPr="007725EF">
        <w:rPr>
          <w:rFonts w:ascii="Times New Roman" w:eastAsia="SimSun" w:hAnsi="Times New Roman" w:cs="Times New Roman"/>
          <w:sz w:val="28"/>
          <w:szCs w:val="28"/>
          <w:lang w:val="kk-KZ"/>
        </w:rPr>
        <w:t xml:space="preserve">ынтымақтастық салалары, </w:t>
      </w:r>
      <w:r w:rsidR="00C61EE7" w:rsidRPr="007725EF">
        <w:rPr>
          <w:rFonts w:ascii="Times New Roman" w:eastAsia="SimSun" w:hAnsi="Times New Roman" w:cs="Times New Roman"/>
          <w:bCs/>
          <w:sz w:val="28"/>
          <w:szCs w:val="28"/>
          <w:lang w:val="kk-KZ"/>
        </w:rPr>
        <w:t xml:space="preserve">өзара </w:t>
      </w:r>
      <w:r w:rsidR="00AE1A17">
        <w:rPr>
          <w:rFonts w:ascii="Times New Roman" w:eastAsia="SimSun" w:hAnsi="Times New Roman" w:cs="Times New Roman"/>
          <w:bCs/>
          <w:sz w:val="28"/>
          <w:szCs w:val="28"/>
          <w:lang w:val="kk-KZ"/>
        </w:rPr>
        <w:t>қарым-қатынас</w:t>
      </w:r>
      <w:r w:rsidR="00C61EE7" w:rsidRPr="007725EF">
        <w:rPr>
          <w:rFonts w:ascii="Times New Roman" w:eastAsia="SimSun" w:hAnsi="Times New Roman" w:cs="Times New Roman"/>
          <w:bCs/>
          <w:sz w:val="28"/>
          <w:szCs w:val="28"/>
          <w:lang w:val="kk-KZ"/>
        </w:rPr>
        <w:t xml:space="preserve"> кезеңдері</w:t>
      </w:r>
      <w:r w:rsidR="00B46673" w:rsidRPr="007725EF">
        <w:rPr>
          <w:rFonts w:ascii="Times New Roman" w:eastAsia="SimSun" w:hAnsi="Times New Roman" w:cs="Times New Roman"/>
          <w:bCs/>
          <w:sz w:val="28"/>
          <w:szCs w:val="28"/>
          <w:lang w:val="kk-KZ"/>
        </w:rPr>
        <w:t>.</w:t>
      </w:r>
      <w:r w:rsidR="00E84796" w:rsidRPr="007725EF">
        <w:rPr>
          <w:rFonts w:ascii="Times New Roman" w:eastAsia="SimSun" w:hAnsi="Times New Roman" w:cs="Times New Roman"/>
          <w:bCs/>
          <w:sz w:val="28"/>
          <w:szCs w:val="28"/>
          <w:lang w:val="kk-KZ"/>
        </w:rPr>
        <w:t xml:space="preserve"> </w:t>
      </w:r>
      <w:r w:rsidR="00C61EE7" w:rsidRPr="007725EF">
        <w:rPr>
          <w:rFonts w:ascii="Times New Roman" w:eastAsia="SimSun" w:hAnsi="Times New Roman" w:cs="Times New Roman"/>
          <w:bCs/>
          <w:sz w:val="28"/>
          <w:szCs w:val="28"/>
          <w:lang w:val="kk-KZ"/>
        </w:rPr>
        <w:t xml:space="preserve"> </w:t>
      </w:r>
      <w:r w:rsidR="00E84796" w:rsidRPr="007725EF">
        <w:rPr>
          <w:rFonts w:ascii="Times New Roman" w:eastAsia="SimSun" w:hAnsi="Times New Roman" w:cs="Times New Roman"/>
          <w:bCs/>
          <w:sz w:val="28"/>
          <w:szCs w:val="28"/>
          <w:lang w:val="kk-KZ"/>
        </w:rPr>
        <w:t xml:space="preserve"> </w:t>
      </w:r>
    </w:p>
    <w:p w14:paraId="0C6A3DF1" w14:textId="230BD8E4" w:rsidR="00EE72AD" w:rsidRPr="007725EF" w:rsidRDefault="00EE72AD"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lastRenderedPageBreak/>
        <w:t>Еуропа</w:t>
      </w:r>
      <w:r w:rsidR="00AC1307" w:rsidRPr="007725EF">
        <w:rPr>
          <w:rFonts w:ascii="Times New Roman" w:eastAsia="SimSun" w:hAnsi="Times New Roman" w:cs="Times New Roman"/>
          <w:sz w:val="28"/>
          <w:szCs w:val="28"/>
          <w:lang w:val="kk-KZ"/>
        </w:rPr>
        <w:t xml:space="preserve">лық Одақ саясатының </w:t>
      </w:r>
      <w:r w:rsidR="00E84796" w:rsidRPr="007725EF">
        <w:rPr>
          <w:rFonts w:ascii="Times New Roman" w:eastAsia="SimSun" w:hAnsi="Times New Roman" w:cs="Times New Roman"/>
          <w:sz w:val="28"/>
          <w:szCs w:val="28"/>
          <w:lang w:val="kk-KZ"/>
        </w:rPr>
        <w:t>Қытайға</w:t>
      </w:r>
      <w:r w:rsidR="00950EB2" w:rsidRPr="007725EF">
        <w:rPr>
          <w:rFonts w:ascii="Times New Roman" w:eastAsia="SimSun" w:hAnsi="Times New Roman" w:cs="Times New Roman"/>
          <w:sz w:val="28"/>
          <w:szCs w:val="28"/>
          <w:lang w:val="kk-KZ"/>
        </w:rPr>
        <w:t xml:space="preserve"> деген саясаты</w:t>
      </w:r>
      <w:r w:rsidR="00E84796" w:rsidRPr="007725EF">
        <w:rPr>
          <w:rFonts w:ascii="Times New Roman" w:eastAsia="SimSun" w:hAnsi="Times New Roman" w:cs="Times New Roman"/>
          <w:sz w:val="28"/>
          <w:szCs w:val="28"/>
          <w:lang w:val="kk-KZ"/>
        </w:rPr>
        <w:t>ның басымдықтары мен динамикасы</w:t>
      </w:r>
      <w:r w:rsidR="00950EB2" w:rsidRPr="007725EF">
        <w:rPr>
          <w:rFonts w:ascii="Times New Roman" w:eastAsia="SimSun" w:hAnsi="Times New Roman" w:cs="Times New Roman"/>
          <w:sz w:val="28"/>
          <w:szCs w:val="28"/>
          <w:lang w:val="kk-KZ"/>
        </w:rPr>
        <w:t xml:space="preserve">. ЕО мен ҚХР-дың ынтымақтастығындағы саяси, экономикалық, мәдени-гуманитарлық әрекеттестіктің </w:t>
      </w:r>
      <w:r w:rsidR="00E91BDA" w:rsidRPr="007725EF">
        <w:rPr>
          <w:rFonts w:ascii="Times New Roman" w:eastAsia="SimSun" w:hAnsi="Times New Roman" w:cs="Times New Roman"/>
          <w:sz w:val="28"/>
          <w:szCs w:val="28"/>
          <w:lang w:val="kk-KZ"/>
        </w:rPr>
        <w:t xml:space="preserve">кезеңдері мен </w:t>
      </w:r>
      <w:r w:rsidR="00950EB2" w:rsidRPr="007725EF">
        <w:rPr>
          <w:rFonts w:ascii="Times New Roman" w:eastAsia="SimSun" w:hAnsi="Times New Roman" w:cs="Times New Roman"/>
          <w:sz w:val="28"/>
          <w:szCs w:val="28"/>
          <w:lang w:val="kk-KZ"/>
        </w:rPr>
        <w:t xml:space="preserve">болашағы. </w:t>
      </w:r>
      <w:r w:rsidR="00B93124">
        <w:rPr>
          <w:rFonts w:ascii="Times New Roman" w:eastAsia="SimSun" w:hAnsi="Times New Roman" w:cs="Times New Roman"/>
          <w:bCs/>
          <w:sz w:val="28"/>
          <w:szCs w:val="28"/>
          <w:lang w:val="kk-KZ"/>
        </w:rPr>
        <w:t xml:space="preserve">Зерттелген тараптардың </w:t>
      </w:r>
      <w:r w:rsidR="00B93124" w:rsidRPr="00B93124">
        <w:rPr>
          <w:rFonts w:ascii="Times New Roman" w:eastAsia="SimSun" w:hAnsi="Times New Roman" w:cs="Times New Roman"/>
          <w:bCs/>
          <w:sz w:val="28"/>
          <w:szCs w:val="28"/>
          <w:lang w:val="kk-KZ"/>
        </w:rPr>
        <w:t>заманауи геосаясатындағы әрекеттестік бағыттары, жаңа үрдістер мен келешектегі ынтымақтастықтың дамуы</w:t>
      </w:r>
      <w:r w:rsidR="00B93124">
        <w:rPr>
          <w:rFonts w:ascii="Times New Roman" w:eastAsia="SimSun" w:hAnsi="Times New Roman" w:cs="Times New Roman"/>
          <w:bCs/>
          <w:sz w:val="28"/>
          <w:szCs w:val="28"/>
          <w:lang w:val="kk-KZ"/>
        </w:rPr>
        <w:t>ның басымдықтары</w:t>
      </w:r>
      <w:r w:rsidR="00B93124" w:rsidRPr="00B93124">
        <w:rPr>
          <w:rFonts w:ascii="Times New Roman" w:eastAsia="SimSun" w:hAnsi="Times New Roman" w:cs="Times New Roman"/>
          <w:bCs/>
          <w:sz w:val="28"/>
          <w:szCs w:val="28"/>
          <w:lang w:val="kk-KZ"/>
        </w:rPr>
        <w:t xml:space="preserve"> зерттеу жұмысының </w:t>
      </w:r>
      <w:r w:rsidR="00B93124" w:rsidRPr="00B93124">
        <w:rPr>
          <w:rFonts w:ascii="Times New Roman" w:eastAsia="SimSun" w:hAnsi="Times New Roman" w:cs="Times New Roman"/>
          <w:b/>
          <w:bCs/>
          <w:sz w:val="28"/>
          <w:szCs w:val="28"/>
          <w:lang w:val="kk-KZ"/>
        </w:rPr>
        <w:t>нысаны</w:t>
      </w:r>
      <w:r w:rsidR="00B93124" w:rsidRPr="00B93124">
        <w:rPr>
          <w:rFonts w:ascii="Times New Roman" w:eastAsia="SimSun" w:hAnsi="Times New Roman" w:cs="Times New Roman"/>
          <w:bCs/>
          <w:sz w:val="28"/>
          <w:szCs w:val="28"/>
          <w:lang w:val="kk-KZ"/>
        </w:rPr>
        <w:t xml:space="preserve"> болып табылады. </w:t>
      </w:r>
      <w:r w:rsidR="00950EB2" w:rsidRPr="007725EF">
        <w:rPr>
          <w:rFonts w:ascii="Times New Roman" w:eastAsia="SimSun" w:hAnsi="Times New Roman" w:cs="Times New Roman"/>
          <w:sz w:val="28"/>
          <w:szCs w:val="28"/>
          <w:lang w:val="kk-KZ"/>
        </w:rPr>
        <w:t xml:space="preserve"> </w:t>
      </w:r>
    </w:p>
    <w:p w14:paraId="0E3B89ED" w14:textId="77777777" w:rsidR="00E021AE" w:rsidRDefault="000B05AA" w:rsidP="00E021AE">
      <w:pPr>
        <w:tabs>
          <w:tab w:val="left" w:pos="993"/>
          <w:tab w:val="left" w:pos="1134"/>
        </w:tabs>
        <w:spacing w:after="0" w:line="240" w:lineRule="auto"/>
        <w:ind w:firstLine="709"/>
        <w:jc w:val="both"/>
        <w:rPr>
          <w:rFonts w:ascii="Times New Roman" w:eastAsia="SimSun" w:hAnsi="Times New Roman" w:cs="Times New Roman"/>
          <w:bCs/>
          <w:sz w:val="28"/>
          <w:szCs w:val="28"/>
          <w:lang w:val="kk-KZ"/>
        </w:rPr>
      </w:pPr>
      <w:r w:rsidRPr="007725EF">
        <w:rPr>
          <w:rFonts w:ascii="Times New Roman" w:eastAsia="SimSun" w:hAnsi="Times New Roman" w:cs="Times New Roman"/>
          <w:sz w:val="28"/>
          <w:szCs w:val="28"/>
          <w:lang w:val="kk-KZ"/>
        </w:rPr>
        <w:t>Зерттеу шеңберінде</w:t>
      </w:r>
      <w:r w:rsidRPr="007725EF">
        <w:rPr>
          <w:rFonts w:ascii="Times New Roman" w:eastAsia="SimSun" w:hAnsi="Times New Roman" w:cs="Times New Roman"/>
          <w:b/>
          <w:sz w:val="28"/>
          <w:szCs w:val="28"/>
          <w:lang w:val="kk-KZ"/>
        </w:rPr>
        <w:t xml:space="preserve"> зерттеудің мақсаты</w:t>
      </w:r>
      <w:r w:rsidRPr="007725EF">
        <w:rPr>
          <w:rFonts w:ascii="Times New Roman" w:eastAsia="SimSun" w:hAnsi="Times New Roman" w:cs="Times New Roman"/>
          <w:sz w:val="28"/>
          <w:szCs w:val="28"/>
          <w:lang w:val="kk-KZ"/>
        </w:rPr>
        <w:t xml:space="preserve"> </w:t>
      </w:r>
      <w:r w:rsidR="006920F1" w:rsidRPr="006920F1">
        <w:rPr>
          <w:rFonts w:ascii="Times New Roman" w:eastAsia="SimSun" w:hAnsi="Times New Roman" w:cs="Times New Roman"/>
          <w:bCs/>
          <w:sz w:val="28"/>
          <w:szCs w:val="28"/>
          <w:lang w:val="kk-KZ"/>
        </w:rPr>
        <w:t xml:space="preserve">қазіргі уақыттағы ЕО-ның ҚХР-ға қатысты сыртқы саясатының даму кезеңдері мен негізгі ұстаным, тәсілдерін және ерекшелігің зерттеу. ЕО құрылғаннан бергі ҚХР-мен екіжақты қарым-қатынасының даму мәселесі және динамика құрылымын бағалап, талдау. Сонымен бірге жоғарыда аталған тараптардың екі жақты әрекеттестігін күшейту мақсатында стратегиялар әзірлеу.  </w:t>
      </w:r>
      <w:r w:rsidR="006920F1">
        <w:rPr>
          <w:rFonts w:ascii="Times New Roman" w:eastAsia="SimSun" w:hAnsi="Times New Roman" w:cs="Times New Roman"/>
          <w:bCs/>
          <w:sz w:val="28"/>
          <w:szCs w:val="28"/>
          <w:lang w:val="kk-KZ"/>
        </w:rPr>
        <w:t xml:space="preserve"> </w:t>
      </w:r>
    </w:p>
    <w:p w14:paraId="63D2CCA1" w14:textId="79AEFC5A" w:rsidR="008B4F68" w:rsidRPr="00E021AE" w:rsidRDefault="002C0538" w:rsidP="00E021AE">
      <w:pPr>
        <w:tabs>
          <w:tab w:val="left" w:pos="993"/>
          <w:tab w:val="left" w:pos="1134"/>
        </w:tabs>
        <w:spacing w:after="0" w:line="240" w:lineRule="auto"/>
        <w:ind w:firstLine="709"/>
        <w:jc w:val="both"/>
        <w:rPr>
          <w:rFonts w:ascii="Times New Roman" w:eastAsia="SimSun" w:hAnsi="Times New Roman" w:cs="Times New Roman"/>
          <w:bCs/>
          <w:sz w:val="28"/>
          <w:szCs w:val="28"/>
          <w:lang w:val="kk-KZ"/>
        </w:rPr>
      </w:pPr>
      <w:r w:rsidRPr="007725EF">
        <w:rPr>
          <w:rFonts w:ascii="Times New Roman" w:eastAsia="SimSun" w:hAnsi="Times New Roman" w:cs="Times New Roman"/>
          <w:sz w:val="28"/>
          <w:szCs w:val="28"/>
          <w:lang w:val="kk-KZ"/>
        </w:rPr>
        <w:t xml:space="preserve">1992-2021 жылдар аралығындағы ЕО-ҚХР қарым-қатынасының сыртқы саяси бағытын қалыптастыру және іске </w:t>
      </w:r>
      <w:r w:rsidR="00545018" w:rsidRPr="007725EF">
        <w:rPr>
          <w:rFonts w:ascii="Times New Roman" w:eastAsia="SimSun" w:hAnsi="Times New Roman" w:cs="Times New Roman"/>
          <w:sz w:val="28"/>
          <w:szCs w:val="28"/>
          <w:lang w:val="kk-KZ"/>
        </w:rPr>
        <w:t>асыру ерекшеліктерін айқындау.</w:t>
      </w:r>
      <w:r w:rsidR="00AD1856" w:rsidRPr="007725EF">
        <w:rPr>
          <w:rFonts w:ascii="Times New Roman" w:eastAsia="SimSun" w:hAnsi="Times New Roman" w:cs="Times New Roman"/>
          <w:sz w:val="28"/>
          <w:szCs w:val="28"/>
          <w:lang w:val="kk-KZ"/>
        </w:rPr>
        <w:t xml:space="preserve">Сонымен қатар, тараптардың әрекеттестігінің маңызды бағыттарын және жаңа </w:t>
      </w:r>
      <w:r w:rsidR="00AD0648" w:rsidRPr="007725EF">
        <w:rPr>
          <w:rFonts w:ascii="Times New Roman" w:eastAsia="SimSun" w:hAnsi="Times New Roman" w:cs="Times New Roman"/>
          <w:sz w:val="28"/>
          <w:szCs w:val="28"/>
          <w:lang w:val="kk-KZ"/>
        </w:rPr>
        <w:t>динамикасын</w:t>
      </w:r>
      <w:r w:rsidR="00AD1856" w:rsidRPr="007725EF">
        <w:rPr>
          <w:rFonts w:ascii="Times New Roman" w:eastAsia="SimSun" w:hAnsi="Times New Roman" w:cs="Times New Roman"/>
          <w:sz w:val="28"/>
          <w:szCs w:val="28"/>
          <w:lang w:val="kk-KZ"/>
        </w:rPr>
        <w:t xml:space="preserve"> мен болашағын</w:t>
      </w:r>
      <w:r w:rsidR="008B4F68">
        <w:rPr>
          <w:rFonts w:ascii="Times New Roman" w:eastAsia="SimSun" w:hAnsi="Times New Roman" w:cs="Times New Roman"/>
          <w:sz w:val="28"/>
          <w:szCs w:val="28"/>
          <w:lang w:val="kk-KZ"/>
        </w:rPr>
        <w:t xml:space="preserve"> кешенді, жүйелі талдау болып саналады. </w:t>
      </w:r>
    </w:p>
    <w:p w14:paraId="724F8F15" w14:textId="77777777" w:rsidR="000B05AA" w:rsidRPr="007725EF" w:rsidRDefault="000B05AA" w:rsidP="007725EF">
      <w:pPr>
        <w:tabs>
          <w:tab w:val="left" w:pos="993"/>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Диссертациялық жұмыста осы мақсаттан келесі </w:t>
      </w:r>
      <w:r w:rsidRPr="007725EF">
        <w:rPr>
          <w:rFonts w:ascii="Times New Roman" w:eastAsia="SimSun" w:hAnsi="Times New Roman" w:cs="Times New Roman"/>
          <w:b/>
          <w:sz w:val="28"/>
          <w:szCs w:val="28"/>
          <w:lang w:val="kk-KZ"/>
        </w:rPr>
        <w:t>міндеттер</w:t>
      </w:r>
      <w:r w:rsidRPr="007725EF">
        <w:rPr>
          <w:rFonts w:ascii="Times New Roman" w:eastAsia="SimSun" w:hAnsi="Times New Roman" w:cs="Times New Roman"/>
          <w:sz w:val="28"/>
          <w:szCs w:val="28"/>
          <w:lang w:val="kk-KZ"/>
        </w:rPr>
        <w:t xml:space="preserve"> туындады: </w:t>
      </w:r>
    </w:p>
    <w:p w14:paraId="7131189B" w14:textId="28DEF1A0"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ЕО-ҚХР қарым-қатынасының негізін халықаралық қатынастардың жаңа теориясы </w:t>
      </w:r>
      <w:r w:rsidR="00E27E4B" w:rsidRPr="007725EF">
        <w:rPr>
          <w:rFonts w:ascii="Times New Roman" w:eastAsia="SimSun" w:hAnsi="Times New Roman" w:cs="Times New Roman"/>
          <w:sz w:val="28"/>
          <w:szCs w:val="28"/>
          <w:lang w:val="kk-KZ"/>
        </w:rPr>
        <w:t xml:space="preserve">мен теориялық </w:t>
      </w:r>
      <w:r w:rsidRPr="007725EF">
        <w:rPr>
          <w:rFonts w:ascii="Times New Roman" w:eastAsia="SimSun" w:hAnsi="Times New Roman" w:cs="Times New Roman"/>
          <w:sz w:val="28"/>
          <w:szCs w:val="28"/>
          <w:lang w:val="kk-KZ"/>
        </w:rPr>
        <w:t>тәсіл және тұжырымдамасы арқылы ашу</w:t>
      </w:r>
      <w:r w:rsidR="00FB7F6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p>
    <w:p w14:paraId="0389D571" w14:textId="6B83C4EB"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ЕО-ҚХР-дың келісім-құқықтық негізіндегі қарым-қатынасын ашу</w:t>
      </w:r>
      <w:r w:rsidR="00FB7F6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p>
    <w:p w14:paraId="59CE0F84" w14:textId="35658C90" w:rsidR="000B05AA" w:rsidRPr="007725EF" w:rsidRDefault="00C55E53"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Келісім-шарт базасына екітарапты</w:t>
      </w:r>
      <w:r w:rsidR="000B05AA" w:rsidRPr="007725EF">
        <w:rPr>
          <w:rFonts w:ascii="Times New Roman" w:eastAsia="SimSun" w:hAnsi="Times New Roman" w:cs="Times New Roman"/>
          <w:sz w:val="28"/>
          <w:szCs w:val="28"/>
          <w:lang w:val="kk-KZ"/>
        </w:rPr>
        <w:t xml:space="preserve"> және аймақаралық ынтымақтастық шеңберінде талдама жасау;</w:t>
      </w:r>
      <w:r w:rsidR="002C0538" w:rsidRPr="007725EF">
        <w:rPr>
          <w:rFonts w:ascii="Times New Roman" w:eastAsia="SimSun" w:hAnsi="Times New Roman" w:cs="Times New Roman"/>
          <w:sz w:val="28"/>
          <w:szCs w:val="28"/>
          <w:lang w:val="kk-KZ"/>
        </w:rPr>
        <w:t xml:space="preserve"> тараптар</w:t>
      </w:r>
      <w:r w:rsidR="00EB58DA" w:rsidRPr="007725EF">
        <w:rPr>
          <w:rFonts w:ascii="Times New Roman" w:eastAsia="SimSun" w:hAnsi="Times New Roman" w:cs="Times New Roman"/>
          <w:sz w:val="28"/>
          <w:szCs w:val="28"/>
          <w:lang w:val="kk-KZ"/>
        </w:rPr>
        <w:t xml:space="preserve"> стратегиясын, оның негізгі мазмұнын, динамикасын және нәтижелерін анықтау</w:t>
      </w:r>
      <w:r w:rsidR="00FB7F6D">
        <w:rPr>
          <w:rFonts w:ascii="Times New Roman" w:eastAsia="SimSun" w:hAnsi="Times New Roman" w:cs="Times New Roman"/>
          <w:sz w:val="28"/>
          <w:szCs w:val="28"/>
          <w:lang w:val="kk-KZ"/>
        </w:rPr>
        <w:t>.</w:t>
      </w:r>
      <w:r w:rsidR="00EB58DA" w:rsidRPr="007725EF">
        <w:rPr>
          <w:rFonts w:ascii="Times New Roman" w:eastAsia="SimSun" w:hAnsi="Times New Roman" w:cs="Times New Roman"/>
          <w:sz w:val="28"/>
          <w:szCs w:val="28"/>
          <w:lang w:val="kk-KZ"/>
        </w:rPr>
        <w:t xml:space="preserve"> </w:t>
      </w:r>
    </w:p>
    <w:p w14:paraId="51360F06" w14:textId="19DD494A" w:rsidR="000B05AA" w:rsidRPr="007725EF" w:rsidRDefault="002E70E1"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Тараптардың </w:t>
      </w:r>
      <w:r w:rsidR="002C0538" w:rsidRPr="007725EF">
        <w:rPr>
          <w:rFonts w:ascii="Times New Roman" w:eastAsia="SimSun" w:hAnsi="Times New Roman" w:cs="Times New Roman"/>
          <w:sz w:val="28"/>
          <w:szCs w:val="28"/>
          <w:lang w:val="kk-KZ"/>
        </w:rPr>
        <w:t>сыртқы саясатының</w:t>
      </w:r>
      <w:r w:rsidR="000B05AA" w:rsidRPr="007725EF">
        <w:rPr>
          <w:rFonts w:ascii="Times New Roman" w:eastAsia="SimSun" w:hAnsi="Times New Roman" w:cs="Times New Roman"/>
          <w:sz w:val="28"/>
          <w:szCs w:val="28"/>
          <w:lang w:val="kk-KZ"/>
        </w:rPr>
        <w:t xml:space="preserve"> негізгі мүдделерін, мақсаттары мен міндеттерін белгілеу</w:t>
      </w:r>
      <w:r w:rsidR="00FB7F6D">
        <w:rPr>
          <w:rFonts w:ascii="Times New Roman" w:eastAsia="SimSun" w:hAnsi="Times New Roman" w:cs="Times New Roman"/>
          <w:sz w:val="28"/>
          <w:szCs w:val="28"/>
          <w:lang w:val="kk-KZ"/>
        </w:rPr>
        <w:t>.</w:t>
      </w:r>
    </w:p>
    <w:p w14:paraId="21EB2B61" w14:textId="6E8A1BD8" w:rsidR="000B05AA" w:rsidRPr="007725EF" w:rsidRDefault="00344DF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1992-2021</w:t>
      </w:r>
      <w:r w:rsidR="000B05AA" w:rsidRPr="007725EF">
        <w:rPr>
          <w:rFonts w:ascii="Times New Roman" w:eastAsia="SimSun" w:hAnsi="Times New Roman" w:cs="Times New Roman"/>
          <w:sz w:val="28"/>
          <w:szCs w:val="28"/>
          <w:lang w:val="kk-KZ"/>
        </w:rPr>
        <w:t xml:space="preserve"> жылдардағы ҚХР-ға қатысты ЕО бағытын бөлу және оның негізгі кезеңдерін сипаттау</w:t>
      </w:r>
      <w:r w:rsidR="00FB7F6D">
        <w:rPr>
          <w:rFonts w:ascii="Times New Roman" w:eastAsia="SimSun" w:hAnsi="Times New Roman" w:cs="Times New Roman"/>
          <w:sz w:val="28"/>
          <w:szCs w:val="28"/>
          <w:lang w:val="kk-KZ"/>
        </w:rPr>
        <w:t>.</w:t>
      </w:r>
    </w:p>
    <w:p w14:paraId="55D71BF3" w14:textId="0A5E8CAB"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ЕО саясатындағы ҚХР-дың  жандану деңгейін және дәрежесін кезең бойынша анықтау</w:t>
      </w:r>
      <w:r w:rsidR="00FB7F6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p>
    <w:p w14:paraId="38582E04" w14:textId="0E1F3093"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ЕО-ның ҚХР-ға қатысты сыртқы саяси бағытын іске асыру </w:t>
      </w:r>
      <w:r w:rsidR="00716BE8" w:rsidRPr="007725EF">
        <w:rPr>
          <w:rFonts w:ascii="Times New Roman" w:eastAsia="SimSun" w:hAnsi="Times New Roman" w:cs="Times New Roman"/>
          <w:sz w:val="28"/>
          <w:szCs w:val="28"/>
          <w:lang w:val="kk-KZ"/>
        </w:rPr>
        <w:t xml:space="preserve">жүйесін </w:t>
      </w:r>
      <w:r w:rsidRPr="007725EF">
        <w:rPr>
          <w:rFonts w:ascii="Times New Roman" w:eastAsia="SimSun" w:hAnsi="Times New Roman" w:cs="Times New Roman"/>
          <w:sz w:val="28"/>
          <w:szCs w:val="28"/>
          <w:lang w:val="kk-KZ"/>
        </w:rPr>
        <w:t>қарастыру</w:t>
      </w:r>
      <w:r w:rsidR="00FB7F6D">
        <w:rPr>
          <w:rFonts w:ascii="Times New Roman" w:eastAsia="SimSun" w:hAnsi="Times New Roman" w:cs="Times New Roman"/>
          <w:sz w:val="28"/>
          <w:szCs w:val="28"/>
          <w:lang w:val="kk-KZ"/>
        </w:rPr>
        <w:t>.</w:t>
      </w:r>
    </w:p>
    <w:p w14:paraId="29EA2925" w14:textId="0EBBC43A"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ЕО мен ҚХР-дың Қазақстан Республикасына қатысты ортақ халықаралық қарым-қатынасының кейбір аспектілерін анықтау</w:t>
      </w:r>
      <w:r w:rsidR="00FB7F6D">
        <w:rPr>
          <w:rFonts w:ascii="Times New Roman" w:eastAsia="SimSun" w:hAnsi="Times New Roman" w:cs="Times New Roman"/>
          <w:sz w:val="28"/>
          <w:szCs w:val="28"/>
          <w:lang w:val="kk-KZ"/>
        </w:rPr>
        <w:t>.</w:t>
      </w:r>
    </w:p>
    <w:p w14:paraId="1739342E" w14:textId="77777777" w:rsidR="000B05AA" w:rsidRPr="007725EF" w:rsidRDefault="000B05AA" w:rsidP="007725EF">
      <w:pPr>
        <w:numPr>
          <w:ilvl w:val="0"/>
          <w:numId w:val="3"/>
        </w:numPr>
        <w:tabs>
          <w:tab w:val="left" w:pos="993"/>
          <w:tab w:val="left" w:pos="1134"/>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 мен ҚХР-дың әрекеттестігінің даму болашағы туралы ұсыныстар әзірлеу.   </w:t>
      </w:r>
    </w:p>
    <w:p w14:paraId="1095CCD3" w14:textId="2085EB91" w:rsidR="00C033DE" w:rsidRPr="007725EF" w:rsidRDefault="00F859DA" w:rsidP="007725EF">
      <w:pPr>
        <w:tabs>
          <w:tab w:val="left" w:pos="993"/>
          <w:tab w:val="left" w:pos="1134"/>
        </w:tabs>
        <w:spacing w:after="0" w:line="240" w:lineRule="auto"/>
        <w:ind w:firstLine="709"/>
        <w:jc w:val="both"/>
        <w:rPr>
          <w:rFonts w:ascii="Times New Roman" w:eastAsia="SimSun" w:hAnsi="Times New Roman" w:cs="Times New Roman"/>
          <w:b/>
          <w:sz w:val="28"/>
          <w:szCs w:val="28"/>
          <w:lang w:val="kk-KZ"/>
        </w:rPr>
      </w:pPr>
      <w:r w:rsidRPr="007725EF">
        <w:rPr>
          <w:rFonts w:ascii="Times New Roman" w:eastAsia="SimSun" w:hAnsi="Times New Roman" w:cs="Times New Roman"/>
          <w:b/>
          <w:sz w:val="28"/>
          <w:szCs w:val="28"/>
          <w:lang w:val="kk-KZ"/>
        </w:rPr>
        <w:t xml:space="preserve">Зерттеудің гипотезасы. </w:t>
      </w:r>
      <w:r w:rsidR="00C033DE" w:rsidRPr="007725EF">
        <w:rPr>
          <w:rFonts w:ascii="Times New Roman" w:eastAsia="SimSun" w:hAnsi="Times New Roman" w:cs="Times New Roman"/>
          <w:sz w:val="28"/>
          <w:szCs w:val="28"/>
          <w:lang w:val="kk-KZ"/>
        </w:rPr>
        <w:t xml:space="preserve">ЕО мен ҚХР әрекеттестігінің қалыптасуына сыртқы және ішкі факторлар көп әсерін тигізеді. Соның бірі – жаһандық әлемде тараптар ұстанымының тұрақтылығы. Екі тараптың ұстанымында олардың жүйелі </w:t>
      </w:r>
      <w:r w:rsidR="00C55E53">
        <w:rPr>
          <w:rFonts w:ascii="Times New Roman" w:eastAsia="SimSun" w:hAnsi="Times New Roman" w:cs="Times New Roman"/>
          <w:sz w:val="28"/>
          <w:szCs w:val="28"/>
          <w:lang w:val="kk-KZ"/>
        </w:rPr>
        <w:t>түрде орнатқан дипломатиялық әріптестігінің рөлі маңызды</w:t>
      </w:r>
      <w:r w:rsidR="00C033DE" w:rsidRPr="007725EF">
        <w:rPr>
          <w:rFonts w:ascii="Times New Roman" w:eastAsia="SimSun" w:hAnsi="Times New Roman" w:cs="Times New Roman"/>
          <w:sz w:val="28"/>
          <w:szCs w:val="28"/>
          <w:lang w:val="kk-KZ"/>
        </w:rPr>
        <w:t xml:space="preserve">.  </w:t>
      </w:r>
    </w:p>
    <w:p w14:paraId="25B4FFA4" w14:textId="27995BF1" w:rsidR="00344DFA" w:rsidRPr="007725EF" w:rsidRDefault="00F859DA" w:rsidP="007725EF">
      <w:pPr>
        <w:tabs>
          <w:tab w:val="left" w:pos="993"/>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Тақырыптың зерттелу деңгейі. </w:t>
      </w:r>
      <w:r w:rsidR="00C033DE" w:rsidRPr="007725EF">
        <w:rPr>
          <w:rFonts w:ascii="Times New Roman" w:eastAsia="SimSun" w:hAnsi="Times New Roman" w:cs="Times New Roman"/>
          <w:sz w:val="28"/>
          <w:szCs w:val="28"/>
          <w:lang w:val="kk-KZ"/>
        </w:rPr>
        <w:t>Диссертациялық жұмыстың талдауы батыс, ресейлік, қытайлық және отандық ғалымдардың еңбектері</w:t>
      </w:r>
      <w:r w:rsidR="00C55E53">
        <w:rPr>
          <w:rFonts w:ascii="Times New Roman" w:eastAsia="SimSun" w:hAnsi="Times New Roman" w:cs="Times New Roman"/>
          <w:sz w:val="28"/>
          <w:szCs w:val="28"/>
          <w:lang w:val="kk-KZ"/>
        </w:rPr>
        <w:t xml:space="preserve">не негізделіп жүргізілді. </w:t>
      </w:r>
      <w:r w:rsidR="00C033DE" w:rsidRPr="007725EF">
        <w:rPr>
          <w:rFonts w:ascii="Times New Roman" w:eastAsia="SimSun" w:hAnsi="Times New Roman" w:cs="Times New Roman"/>
          <w:sz w:val="28"/>
          <w:szCs w:val="28"/>
          <w:lang w:val="kk-KZ"/>
        </w:rPr>
        <w:t xml:space="preserve">Тарихнама, дереккөздер, әдіснама және зерттеу әдістері бойынша зерттелетін мәселеге тарихнамалық және деректанулық талдау жүргізілді, </w:t>
      </w:r>
      <w:r w:rsidR="00C033DE" w:rsidRPr="007725EF">
        <w:rPr>
          <w:rFonts w:ascii="Times New Roman" w:eastAsia="SimSun" w:hAnsi="Times New Roman" w:cs="Times New Roman"/>
          <w:sz w:val="28"/>
          <w:szCs w:val="28"/>
          <w:lang w:val="kk-KZ"/>
        </w:rPr>
        <w:lastRenderedPageBreak/>
        <w:t>зерттеудің әдіснамасы мен әдістеріне сипаттама берілді. Жұмыстың тарихнамасы мазмұны</w:t>
      </w:r>
      <w:r w:rsidR="00344DFA" w:rsidRPr="007725EF">
        <w:rPr>
          <w:rFonts w:ascii="Times New Roman" w:eastAsia="SimSun" w:hAnsi="Times New Roman" w:cs="Times New Roman"/>
          <w:sz w:val="28"/>
          <w:szCs w:val="28"/>
          <w:lang w:val="kk-KZ"/>
        </w:rPr>
        <w:t xml:space="preserve"> бойынша төрт топқа бөлінген: Бірінші топқа Еуропалық интеграция және ЕО сыртқы қарым-қатынасының қалыптасу үдерісінің ерекшеліктерін айқындайтын жұмыстар кіреді. </w:t>
      </w:r>
    </w:p>
    <w:p w14:paraId="71080B76" w14:textId="5A3338B3" w:rsidR="00C55E53" w:rsidRDefault="00344DF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Зерттеу жұмысының екінші тобына ЕО-тың ҚХР-мен </w:t>
      </w:r>
      <w:r w:rsidR="00C55E53">
        <w:rPr>
          <w:rFonts w:ascii="Times New Roman" w:eastAsia="SimSun" w:hAnsi="Times New Roman" w:cs="Times New Roman"/>
          <w:sz w:val="28"/>
          <w:szCs w:val="28"/>
          <w:lang w:val="kk-KZ"/>
        </w:rPr>
        <w:t xml:space="preserve">өзара іс-қимылының даму келешегі бойынша сыртқы бағытына қатысты екітарапты негізде жүргізген зерттеулер қамтылды. </w:t>
      </w:r>
    </w:p>
    <w:p w14:paraId="7D0CE68C" w14:textId="6A44F15B" w:rsidR="00344DFA" w:rsidRPr="007725EF" w:rsidRDefault="00344DF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Үшінші топта ҚХР</w:t>
      </w:r>
      <w:r w:rsidR="00C55E53">
        <w:rPr>
          <w:rFonts w:ascii="Times New Roman" w:eastAsia="SimSun" w:hAnsi="Times New Roman" w:cs="Times New Roman"/>
          <w:sz w:val="28"/>
          <w:szCs w:val="28"/>
          <w:lang w:val="kk-KZ"/>
        </w:rPr>
        <w:t xml:space="preserve"> сыртқы саясатына, сонымен қатар ЕО-мен өзара әрекет етуіне </w:t>
      </w:r>
      <w:r w:rsidRPr="007725EF">
        <w:rPr>
          <w:rFonts w:ascii="Times New Roman" w:eastAsia="SimSun" w:hAnsi="Times New Roman" w:cs="Times New Roman"/>
          <w:sz w:val="28"/>
          <w:szCs w:val="28"/>
          <w:lang w:val="kk-KZ"/>
        </w:rPr>
        <w:t xml:space="preserve">арналаған </w:t>
      </w:r>
      <w:r w:rsidR="008F5E32" w:rsidRPr="007725EF">
        <w:rPr>
          <w:rFonts w:ascii="Times New Roman" w:eastAsia="SimSun" w:hAnsi="Times New Roman" w:cs="Times New Roman"/>
          <w:sz w:val="28"/>
          <w:szCs w:val="28"/>
          <w:lang w:val="kk-KZ"/>
        </w:rPr>
        <w:t xml:space="preserve"> </w:t>
      </w:r>
      <w:r w:rsidR="00AC1307" w:rsidRPr="007725EF">
        <w:rPr>
          <w:rFonts w:ascii="Times New Roman" w:eastAsia="SimSun" w:hAnsi="Times New Roman" w:cs="Times New Roman"/>
          <w:sz w:val="28"/>
          <w:szCs w:val="28"/>
          <w:lang w:val="kk-KZ"/>
        </w:rPr>
        <w:t>з</w:t>
      </w:r>
      <w:r w:rsidRPr="007725EF">
        <w:rPr>
          <w:rFonts w:ascii="Times New Roman" w:eastAsia="SimSun" w:hAnsi="Times New Roman" w:cs="Times New Roman"/>
          <w:sz w:val="28"/>
          <w:szCs w:val="28"/>
          <w:lang w:val="kk-KZ"/>
        </w:rPr>
        <w:t xml:space="preserve">ерттеулері қарастырылды. </w:t>
      </w:r>
    </w:p>
    <w:p w14:paraId="72F5829D" w14:textId="08BA3D6B" w:rsidR="00344DFA" w:rsidRPr="007725EF" w:rsidRDefault="00344DF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Төртінші топ Қазақстан Республикасы мен ЕО, ҚХР-ның геосаяси аймақтық қарым-қатынасы туралы </w:t>
      </w:r>
      <w:r w:rsidR="00C55E53">
        <w:rPr>
          <w:rFonts w:ascii="Times New Roman" w:eastAsia="SimSun" w:hAnsi="Times New Roman" w:cs="Times New Roman"/>
          <w:sz w:val="28"/>
          <w:szCs w:val="28"/>
          <w:lang w:val="kk-KZ"/>
        </w:rPr>
        <w:t>қазақстандық</w:t>
      </w:r>
      <w:r w:rsidRPr="007725EF">
        <w:rPr>
          <w:rFonts w:ascii="Times New Roman" w:eastAsia="SimSun" w:hAnsi="Times New Roman" w:cs="Times New Roman"/>
          <w:sz w:val="28"/>
          <w:szCs w:val="28"/>
          <w:lang w:val="kk-KZ"/>
        </w:rPr>
        <w:t xml:space="preserve"> авторлардың еңбектері кіреді.  </w:t>
      </w:r>
    </w:p>
    <w:p w14:paraId="6BD2E63E" w14:textId="5D7F4791" w:rsidR="00C55E53"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Зерттелу мәселесін қарайтын ғылыми әдебиеттерді елдік тарихнама бойынша келесі топтарға бөлуге болады: батыс Еуропалық, қытайлық, қазақстандық және ресейлік тарихнама. Жұмыс</w:t>
      </w:r>
      <w:r w:rsidR="00C55E53">
        <w:rPr>
          <w:rFonts w:ascii="Times New Roman" w:eastAsia="SimSun" w:hAnsi="Times New Roman" w:cs="Times New Roman"/>
          <w:sz w:val="28"/>
          <w:szCs w:val="28"/>
          <w:lang w:val="kk-KZ"/>
        </w:rPr>
        <w:t xml:space="preserve"> аясында зерттелген тарихнама тараптардың өзара іс-қимылының қарқынының, басымдықтарының барлық аспектісіне жауап беруі мүмкін емес. </w:t>
      </w:r>
      <w:r w:rsidRPr="007725EF">
        <w:rPr>
          <w:rFonts w:ascii="Times New Roman" w:eastAsia="SimSun" w:hAnsi="Times New Roman" w:cs="Times New Roman"/>
          <w:sz w:val="28"/>
          <w:szCs w:val="28"/>
          <w:lang w:val="kk-KZ"/>
        </w:rPr>
        <w:t xml:space="preserve"> </w:t>
      </w:r>
    </w:p>
    <w:p w14:paraId="6638F1E0" w14:textId="77777777" w:rsidR="0043758F" w:rsidRDefault="00FC1F21" w:rsidP="0043758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Батыс зерттеушілері. </w:t>
      </w:r>
      <w:r w:rsidRPr="007725EF">
        <w:rPr>
          <w:rFonts w:ascii="Times New Roman" w:eastAsia="SimSun" w:hAnsi="Times New Roman" w:cs="Times New Roman"/>
          <w:sz w:val="28"/>
          <w:szCs w:val="28"/>
          <w:lang w:val="kk-KZ"/>
        </w:rPr>
        <w:t xml:space="preserve">Зерттеу жұмысының </w:t>
      </w:r>
      <w:r w:rsidR="00C55E53">
        <w:rPr>
          <w:rFonts w:ascii="Times New Roman" w:eastAsia="SimSun" w:hAnsi="Times New Roman" w:cs="Times New Roman"/>
          <w:sz w:val="28"/>
          <w:szCs w:val="28"/>
          <w:lang w:val="kk-KZ"/>
        </w:rPr>
        <w:t xml:space="preserve">алғашқы </w:t>
      </w:r>
      <w:r w:rsidRPr="007725EF">
        <w:rPr>
          <w:rFonts w:ascii="Times New Roman" w:eastAsia="SimSun" w:hAnsi="Times New Roman" w:cs="Times New Roman"/>
          <w:sz w:val="28"/>
          <w:szCs w:val="28"/>
          <w:lang w:val="kk-KZ"/>
        </w:rPr>
        <w:t>тобындағы</w:t>
      </w:r>
      <w:r w:rsidR="00C55E53">
        <w:rPr>
          <w:rFonts w:ascii="Times New Roman" w:eastAsia="SimSun" w:hAnsi="Times New Roman" w:cs="Times New Roman"/>
          <w:sz w:val="28"/>
          <w:szCs w:val="28"/>
          <w:lang w:val="kk-KZ"/>
        </w:rPr>
        <w:t xml:space="preserve"> тарихнамасында ЕО-ның Қытаймен өзара іс-қимылы жайлы зерттеулерді бірнеше бағыттарға </w:t>
      </w:r>
      <w:r w:rsidRPr="007725EF">
        <w:rPr>
          <w:rFonts w:ascii="Times New Roman" w:eastAsia="SimSun" w:hAnsi="Times New Roman" w:cs="Times New Roman"/>
          <w:sz w:val="28"/>
          <w:szCs w:val="28"/>
          <w:lang w:val="kk-KZ"/>
        </w:rPr>
        <w:t>бөлуге болады. Бірінші топта ЕО-ҚХР сауда-экономикалық, инвестициялық, құрылымды-логистикалық, энергетикалық, техникалық байланыстарға әлеуметтік-экономикалық</w:t>
      </w:r>
      <w:r w:rsidR="0043758F">
        <w:rPr>
          <w:rFonts w:ascii="Times New Roman" w:eastAsia="SimSun" w:hAnsi="Times New Roman" w:cs="Times New Roman"/>
          <w:sz w:val="28"/>
          <w:szCs w:val="28"/>
          <w:lang w:val="kk-KZ"/>
        </w:rPr>
        <w:t xml:space="preserve"> тұрғыдан талдау. </w:t>
      </w:r>
    </w:p>
    <w:p w14:paraId="27A1C4DD" w14:textId="69B2CFFC" w:rsidR="00FC1F21" w:rsidRPr="0043758F" w:rsidRDefault="00FC1F21" w:rsidP="0043758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Диссертациялық жұмыста еуропалық университтер ғалымдарының еңбектері, негізінен Нидерланды Халықаралық универс</w:t>
      </w:r>
      <w:r w:rsidR="00D738B2" w:rsidRPr="007725EF">
        <w:rPr>
          <w:rFonts w:ascii="Times New Roman" w:eastAsia="SimSun" w:hAnsi="Times New Roman" w:cs="Times New Roman"/>
          <w:sz w:val="28"/>
          <w:szCs w:val="28"/>
          <w:lang w:val="kk-KZ"/>
        </w:rPr>
        <w:t>итетінің профессоры – Г.</w:t>
      </w:r>
      <w:r w:rsidR="002E70E1">
        <w:rPr>
          <w:rFonts w:ascii="Times New Roman" w:eastAsia="SimSun" w:hAnsi="Times New Roman" w:cs="Times New Roman"/>
          <w:sz w:val="28"/>
          <w:szCs w:val="28"/>
          <w:lang w:val="kk-KZ"/>
        </w:rPr>
        <w:t xml:space="preserve"> </w:t>
      </w:r>
      <w:r w:rsidR="00D738B2" w:rsidRPr="007725EF">
        <w:rPr>
          <w:rFonts w:ascii="Times New Roman" w:eastAsia="SimSun" w:hAnsi="Times New Roman" w:cs="Times New Roman"/>
          <w:sz w:val="28"/>
          <w:szCs w:val="28"/>
          <w:lang w:val="kk-KZ"/>
        </w:rPr>
        <w:t>Смит</w:t>
      </w:r>
      <w:r w:rsidR="005F106E">
        <w:rPr>
          <w:rFonts w:ascii="Times New Roman" w:eastAsia="SimSun" w:hAnsi="Times New Roman" w:cs="Times New Roman"/>
          <w:sz w:val="28"/>
          <w:szCs w:val="28"/>
          <w:lang w:val="kk-KZ"/>
        </w:rPr>
        <w:t xml:space="preserve"> </w:t>
      </w:r>
      <w:r w:rsidR="005F106E" w:rsidRPr="005F106E">
        <w:rPr>
          <w:rFonts w:ascii="Times New Roman" w:eastAsia="SimSun" w:hAnsi="Times New Roman" w:cs="Times New Roman"/>
          <w:sz w:val="28"/>
          <w:szCs w:val="28"/>
          <w:lang w:val="kk-KZ"/>
        </w:rPr>
        <w:t>[</w:t>
      </w:r>
      <w:r w:rsidR="005F106E">
        <w:rPr>
          <w:rFonts w:ascii="Times New Roman" w:eastAsia="SimSun" w:hAnsi="Times New Roman" w:cs="Times New Roman"/>
          <w:sz w:val="28"/>
          <w:szCs w:val="28"/>
          <w:lang w:val="kk-KZ"/>
        </w:rPr>
        <w:t>2</w:t>
      </w:r>
      <w:r w:rsidR="0069016E">
        <w:rPr>
          <w:rFonts w:ascii="Times New Roman" w:eastAsia="SimSun" w:hAnsi="Times New Roman" w:cs="Times New Roman"/>
          <w:sz w:val="28"/>
          <w:szCs w:val="28"/>
          <w:lang w:val="kk-KZ"/>
        </w:rPr>
        <w:t>3</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ЕО және Азия Институтының зерттеушісі – Мартин Ортега</w:t>
      </w:r>
      <w:r w:rsidR="005F106E">
        <w:rPr>
          <w:rFonts w:ascii="Times New Roman" w:eastAsia="SimSun" w:hAnsi="Times New Roman" w:cs="Times New Roman"/>
          <w:sz w:val="28"/>
          <w:szCs w:val="28"/>
          <w:lang w:val="kk-KZ"/>
        </w:rPr>
        <w:t xml:space="preserve"> </w:t>
      </w:r>
      <w:r w:rsidR="005F106E" w:rsidRPr="005F106E">
        <w:rPr>
          <w:rFonts w:ascii="Times New Roman" w:eastAsia="SimSun" w:hAnsi="Times New Roman" w:cs="Times New Roman"/>
          <w:sz w:val="28"/>
          <w:szCs w:val="28"/>
          <w:lang w:val="kk-KZ"/>
        </w:rPr>
        <w:t>[29]</w:t>
      </w:r>
      <w:r w:rsidRPr="007725EF">
        <w:rPr>
          <w:rFonts w:ascii="Times New Roman" w:eastAsia="SimSun" w:hAnsi="Times New Roman" w:cs="Times New Roman"/>
          <w:sz w:val="28"/>
          <w:szCs w:val="28"/>
          <w:lang w:val="kk-KZ"/>
        </w:rPr>
        <w:t>, Франция Халықаралық қатынастар институтының зерттеушісі –</w:t>
      </w:r>
      <w:r w:rsidR="00AB701F" w:rsidRPr="007725EF">
        <w:rPr>
          <w:rFonts w:ascii="Times New Roman" w:eastAsia="SimSun" w:hAnsi="Times New Roman" w:cs="Times New Roman"/>
          <w:sz w:val="28"/>
          <w:szCs w:val="28"/>
          <w:lang w:val="kk-KZ"/>
        </w:rPr>
        <w:t xml:space="preserve">Жан-Поль </w:t>
      </w:r>
      <w:r w:rsidR="00AB701F" w:rsidRPr="00DC72E2">
        <w:rPr>
          <w:rFonts w:ascii="Times New Roman" w:eastAsia="SimSun" w:hAnsi="Times New Roman" w:cs="Times New Roman"/>
          <w:sz w:val="28"/>
          <w:szCs w:val="28"/>
          <w:lang w:val="kk-KZ"/>
        </w:rPr>
        <w:t>Гишардың</w:t>
      </w:r>
      <w:r w:rsidR="002170AD" w:rsidRPr="00DC72E2">
        <w:rPr>
          <w:rFonts w:ascii="Times New Roman" w:eastAsia="SimSun" w:hAnsi="Times New Roman" w:cs="Times New Roman"/>
          <w:sz w:val="28"/>
          <w:szCs w:val="28"/>
          <w:lang w:val="kk-KZ"/>
        </w:rPr>
        <w:t xml:space="preserve"> [26</w:t>
      </w:r>
      <w:r w:rsidR="005F106E" w:rsidRPr="00DC72E2">
        <w:rPr>
          <w:rFonts w:ascii="Times New Roman" w:eastAsia="SimSun" w:hAnsi="Times New Roman" w:cs="Times New Roman"/>
          <w:sz w:val="28"/>
          <w:szCs w:val="28"/>
          <w:lang w:val="kk-KZ"/>
        </w:rPr>
        <w:t>]</w:t>
      </w:r>
      <w:r w:rsidR="00254326" w:rsidRPr="00DC72E2">
        <w:rPr>
          <w:rFonts w:ascii="Times New Roman" w:eastAsia="SimSun" w:hAnsi="Times New Roman" w:cs="Times New Roman"/>
          <w:sz w:val="28"/>
          <w:szCs w:val="28"/>
          <w:lang w:val="kk-KZ"/>
        </w:rPr>
        <w:t xml:space="preserve"> </w:t>
      </w:r>
      <w:r w:rsidR="00075BFE" w:rsidRPr="007725EF">
        <w:rPr>
          <w:rFonts w:ascii="Times New Roman" w:eastAsia="SimSun" w:hAnsi="Times New Roman" w:cs="Times New Roman"/>
          <w:sz w:val="28"/>
          <w:szCs w:val="28"/>
          <w:lang w:val="kk-KZ"/>
        </w:rPr>
        <w:t>жүйелі жұмысының</w:t>
      </w:r>
      <w:r w:rsidRPr="007725EF">
        <w:rPr>
          <w:rFonts w:ascii="Times New Roman" w:eastAsia="SimSun" w:hAnsi="Times New Roman" w:cs="Times New Roman"/>
          <w:sz w:val="28"/>
          <w:szCs w:val="28"/>
          <w:lang w:val="kk-KZ"/>
        </w:rPr>
        <w:t xml:space="preserve"> бірі ретінде «Китайская партия-государство и мультинациональные фирмы» мо</w:t>
      </w:r>
      <w:r w:rsidR="005F106E">
        <w:rPr>
          <w:rFonts w:ascii="Times New Roman" w:eastAsia="SimSun" w:hAnsi="Times New Roman" w:cs="Times New Roman"/>
          <w:sz w:val="28"/>
          <w:szCs w:val="28"/>
          <w:lang w:val="kk-KZ"/>
        </w:rPr>
        <w:t>нографиясын атай аламыз. Аталған</w:t>
      </w:r>
      <w:r w:rsidRPr="007725EF">
        <w:rPr>
          <w:rFonts w:ascii="Times New Roman" w:eastAsia="SimSun" w:hAnsi="Times New Roman" w:cs="Times New Roman"/>
          <w:sz w:val="28"/>
          <w:szCs w:val="28"/>
          <w:lang w:val="kk-KZ"/>
        </w:rPr>
        <w:t xml:space="preserve"> еңбекте ЕО ғалымдарының көзқарасымен Еу</w:t>
      </w:r>
      <w:r w:rsidR="00571FF8" w:rsidRPr="007725EF">
        <w:rPr>
          <w:rFonts w:ascii="Times New Roman" w:eastAsia="SimSun" w:hAnsi="Times New Roman" w:cs="Times New Roman"/>
          <w:sz w:val="28"/>
          <w:szCs w:val="28"/>
          <w:lang w:val="kk-KZ"/>
        </w:rPr>
        <w:t>ропалық Қытай бағыты зерттеледі</w:t>
      </w:r>
      <w:r w:rsidR="005F106E">
        <w:rPr>
          <w:rFonts w:ascii="Times New Roman" w:eastAsia="SimSun" w:hAnsi="Times New Roman" w:cs="Times New Roman"/>
          <w:sz w:val="28"/>
          <w:szCs w:val="28"/>
          <w:lang w:val="kk-KZ"/>
        </w:rPr>
        <w:t xml:space="preserve">. Олар ҚХР-ЕО қазіргі заманғы </w:t>
      </w:r>
      <w:r w:rsidRPr="007725EF">
        <w:rPr>
          <w:rFonts w:ascii="Times New Roman" w:eastAsia="SimSun" w:hAnsi="Times New Roman" w:cs="Times New Roman"/>
          <w:sz w:val="28"/>
          <w:szCs w:val="28"/>
          <w:lang w:val="kk-KZ"/>
        </w:rPr>
        <w:t>саяси қарым-қатынасын зерттейді. «Жаңа Жібек жолы» жобасы туралы өзекті жұмыстарды зерттеген авторлар: Ф.</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Мюллер</w:t>
      </w:r>
      <w:r w:rsidR="005F106E">
        <w:rPr>
          <w:rFonts w:ascii="Times New Roman" w:eastAsia="SimSun" w:hAnsi="Times New Roman" w:cs="Times New Roman"/>
          <w:sz w:val="28"/>
          <w:szCs w:val="28"/>
          <w:lang w:val="kk-KZ"/>
        </w:rPr>
        <w:t xml:space="preserve"> </w:t>
      </w:r>
      <w:r w:rsidR="005F106E" w:rsidRPr="005F106E">
        <w:rPr>
          <w:rFonts w:ascii="Times New Roman" w:eastAsia="SimSun" w:hAnsi="Times New Roman" w:cs="Times New Roman"/>
          <w:sz w:val="28"/>
          <w:szCs w:val="28"/>
          <w:lang w:val="kk-KZ"/>
        </w:rPr>
        <w:t>[</w:t>
      </w:r>
      <w:r w:rsidR="00EE47A2" w:rsidRPr="000A2F77">
        <w:rPr>
          <w:rFonts w:ascii="Times New Roman" w:eastAsia="SimSun" w:hAnsi="Times New Roman" w:cs="Times New Roman"/>
          <w:sz w:val="28"/>
          <w:szCs w:val="28"/>
          <w:lang w:val="kk-KZ"/>
        </w:rPr>
        <w:t>44</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С.</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Шик</w:t>
      </w:r>
      <w:r w:rsidR="005F106E" w:rsidRPr="005F106E">
        <w:rPr>
          <w:rFonts w:ascii="Times New Roman" w:eastAsia="SimSun" w:hAnsi="Times New Roman" w:cs="Times New Roman"/>
          <w:sz w:val="28"/>
          <w:szCs w:val="28"/>
          <w:lang w:val="kk-KZ"/>
        </w:rPr>
        <w:t xml:space="preserve"> [</w:t>
      </w:r>
      <w:r w:rsidR="00DC4B18">
        <w:rPr>
          <w:rFonts w:ascii="Times New Roman" w:eastAsia="SimSun" w:hAnsi="Times New Roman" w:cs="Times New Roman"/>
          <w:sz w:val="28"/>
          <w:szCs w:val="28"/>
          <w:lang w:val="kk-KZ"/>
        </w:rPr>
        <w:t>4</w:t>
      </w:r>
      <w:r w:rsidR="000A2F77" w:rsidRPr="000A2F77">
        <w:rPr>
          <w:rFonts w:ascii="Times New Roman" w:eastAsia="SimSun" w:hAnsi="Times New Roman" w:cs="Times New Roman"/>
          <w:sz w:val="28"/>
          <w:szCs w:val="28"/>
          <w:lang w:val="kk-KZ"/>
        </w:rPr>
        <w:t>1</w:t>
      </w:r>
      <w:r w:rsidR="005F106E" w:rsidRPr="005F106E">
        <w:rPr>
          <w:rFonts w:ascii="Times New Roman" w:eastAsia="SimSun" w:hAnsi="Times New Roman" w:cs="Times New Roman"/>
          <w:sz w:val="28"/>
          <w:szCs w:val="28"/>
          <w:lang w:val="kk-KZ"/>
        </w:rPr>
        <w:t>]</w:t>
      </w:r>
      <w:r w:rsidR="00DC4B18">
        <w:rPr>
          <w:rFonts w:ascii="Times New Roman" w:eastAsia="SimSun" w:hAnsi="Times New Roman" w:cs="Times New Roman"/>
          <w:sz w:val="28"/>
          <w:szCs w:val="28"/>
          <w:lang w:val="kk-KZ"/>
        </w:rPr>
        <w:t xml:space="preserve">. Бұл еңбектерде аймақтық бағыттардағы </w:t>
      </w:r>
      <w:r w:rsidRPr="007725EF">
        <w:rPr>
          <w:rFonts w:ascii="Times New Roman" w:eastAsia="SimSun" w:hAnsi="Times New Roman" w:cs="Times New Roman"/>
          <w:sz w:val="28"/>
          <w:szCs w:val="28"/>
          <w:lang w:val="kk-KZ"/>
        </w:rPr>
        <w:t>еуропалық интеграция, логистикалық және кеден жұмыстарының тәжірибесі көрсетіліп, жүйелі талдама жасалған. К.</w:t>
      </w:r>
      <w:r w:rsidR="002E70E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Хилл, М.</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Смит</w:t>
      </w:r>
      <w:r w:rsidR="005F106E" w:rsidRPr="005F106E">
        <w:rPr>
          <w:rFonts w:ascii="Times New Roman" w:eastAsia="SimSun" w:hAnsi="Times New Roman" w:cs="Times New Roman"/>
          <w:sz w:val="28"/>
          <w:szCs w:val="28"/>
          <w:lang w:val="kk-KZ"/>
        </w:rPr>
        <w:t xml:space="preserve"> [</w:t>
      </w:r>
      <w:r w:rsidR="00DF563D">
        <w:rPr>
          <w:rFonts w:ascii="Times New Roman" w:eastAsia="SimSun" w:hAnsi="Times New Roman" w:cs="Times New Roman"/>
          <w:sz w:val="28"/>
          <w:szCs w:val="28"/>
          <w:lang w:val="kk-KZ"/>
        </w:rPr>
        <w:t>2</w:t>
      </w:r>
      <w:r w:rsidR="00DF563D" w:rsidRPr="003A42DC">
        <w:rPr>
          <w:rFonts w:ascii="Times New Roman" w:eastAsia="SimSun" w:hAnsi="Times New Roman" w:cs="Times New Roman"/>
          <w:sz w:val="28"/>
          <w:szCs w:val="28"/>
          <w:lang w:val="kk-KZ"/>
        </w:rPr>
        <w:t>4</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Б.</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Уайт</w:t>
      </w:r>
      <w:r w:rsidR="005F106E" w:rsidRPr="005F106E">
        <w:rPr>
          <w:rFonts w:ascii="Times New Roman" w:eastAsia="SimSun" w:hAnsi="Times New Roman" w:cs="Times New Roman"/>
          <w:sz w:val="28"/>
          <w:szCs w:val="28"/>
          <w:lang w:val="kk-KZ"/>
        </w:rPr>
        <w:t xml:space="preserve"> [</w:t>
      </w:r>
      <w:r w:rsidR="003A42DC" w:rsidRPr="001A7CC2">
        <w:rPr>
          <w:rFonts w:ascii="Times New Roman" w:eastAsia="SimSun" w:hAnsi="Times New Roman" w:cs="Times New Roman"/>
          <w:sz w:val="28"/>
          <w:szCs w:val="28"/>
          <w:lang w:val="kk-KZ"/>
        </w:rPr>
        <w:t>41</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r w:rsidR="00326272" w:rsidRPr="007725EF">
        <w:rPr>
          <w:rFonts w:ascii="Times New Roman" w:eastAsia="SimSun" w:hAnsi="Times New Roman" w:cs="Times New Roman"/>
          <w:sz w:val="28"/>
          <w:szCs w:val="28"/>
          <w:lang w:val="kk-KZ"/>
        </w:rPr>
        <w:t>Н.</w:t>
      </w:r>
      <w:r w:rsidR="00326272">
        <w:rPr>
          <w:rFonts w:ascii="Times New Roman" w:eastAsia="SimSun" w:hAnsi="Times New Roman" w:cs="Times New Roman"/>
          <w:sz w:val="28"/>
          <w:szCs w:val="28"/>
          <w:lang w:val="kk-KZ"/>
        </w:rPr>
        <w:t xml:space="preserve"> </w:t>
      </w:r>
      <w:r w:rsidR="00326272" w:rsidRPr="007725EF">
        <w:rPr>
          <w:rFonts w:ascii="Times New Roman" w:eastAsia="SimSun" w:hAnsi="Times New Roman" w:cs="Times New Roman"/>
          <w:sz w:val="28"/>
          <w:szCs w:val="28"/>
          <w:lang w:val="kk-KZ"/>
        </w:rPr>
        <w:t>Казарини</w:t>
      </w:r>
      <w:r w:rsidR="00326272">
        <w:rPr>
          <w:rFonts w:ascii="Times New Roman" w:eastAsia="SimSun" w:hAnsi="Times New Roman" w:cs="Times New Roman"/>
          <w:sz w:val="28"/>
          <w:szCs w:val="28"/>
          <w:lang w:val="kk-KZ"/>
        </w:rPr>
        <w:t>,</w:t>
      </w:r>
      <w:r w:rsidR="00326272" w:rsidRPr="005F106E">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К.</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Мусу</w:t>
      </w:r>
      <w:r w:rsidR="005F106E" w:rsidRPr="005F106E">
        <w:rPr>
          <w:rFonts w:ascii="Times New Roman" w:eastAsia="SimSun" w:hAnsi="Times New Roman" w:cs="Times New Roman"/>
          <w:sz w:val="28"/>
          <w:szCs w:val="28"/>
          <w:lang w:val="kk-KZ"/>
        </w:rPr>
        <w:t xml:space="preserve"> [</w:t>
      </w:r>
      <w:r w:rsidR="00164146" w:rsidRPr="00164146">
        <w:rPr>
          <w:rFonts w:ascii="Times New Roman" w:eastAsia="SimSun" w:hAnsi="Times New Roman" w:cs="Times New Roman"/>
          <w:sz w:val="28"/>
          <w:szCs w:val="28"/>
          <w:lang w:val="kk-KZ"/>
        </w:rPr>
        <w:t>42</w:t>
      </w:r>
      <w:r w:rsidR="005F106E" w:rsidRPr="005F106E">
        <w:rPr>
          <w:rFonts w:ascii="Times New Roman" w:eastAsia="SimSun" w:hAnsi="Times New Roman" w:cs="Times New Roman"/>
          <w:sz w:val="28"/>
          <w:szCs w:val="28"/>
          <w:lang w:val="kk-KZ"/>
        </w:rPr>
        <w:t>]</w:t>
      </w:r>
      <w:r w:rsidR="00164146" w:rsidRPr="00164146">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сынды ғалымдар еуропалық институттардың бір-бірімен және мүше мемлекеттермен қарым-қатынас жасау қажеттілігіне байланысты ЕО-ның сыртқы саясатында келісілген шешімдер қабылд</w:t>
      </w:r>
      <w:r w:rsidR="00DC4B18">
        <w:rPr>
          <w:rFonts w:ascii="Times New Roman" w:eastAsia="SimSun" w:hAnsi="Times New Roman" w:cs="Times New Roman"/>
          <w:sz w:val="28"/>
          <w:szCs w:val="28"/>
          <w:lang w:val="kk-KZ"/>
        </w:rPr>
        <w:t>ау мәселесіне баса назар аударған</w:t>
      </w:r>
      <w:r w:rsidRPr="007725EF">
        <w:rPr>
          <w:rFonts w:ascii="Times New Roman" w:eastAsia="SimSun" w:hAnsi="Times New Roman" w:cs="Times New Roman"/>
          <w:sz w:val="28"/>
          <w:szCs w:val="28"/>
          <w:lang w:val="kk-KZ"/>
        </w:rPr>
        <w:t>.</w:t>
      </w:r>
    </w:p>
    <w:p w14:paraId="205FFEE0" w14:textId="77777777" w:rsidR="00973372" w:rsidRDefault="00FC1F21"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Екінші топқа аймақтағы жағдайларға ЕО-ҚХР</w:t>
      </w:r>
      <w:r w:rsidR="00DC4B18">
        <w:rPr>
          <w:rFonts w:ascii="Times New Roman" w:eastAsia="SimSun" w:hAnsi="Times New Roman" w:cs="Times New Roman"/>
          <w:sz w:val="28"/>
          <w:szCs w:val="28"/>
          <w:lang w:val="kk-KZ"/>
        </w:rPr>
        <w:t>-дың</w:t>
      </w:r>
      <w:r w:rsidRPr="007725EF">
        <w:rPr>
          <w:rFonts w:ascii="Times New Roman" w:eastAsia="SimSun" w:hAnsi="Times New Roman" w:cs="Times New Roman"/>
          <w:sz w:val="28"/>
          <w:szCs w:val="28"/>
          <w:lang w:val="kk-KZ"/>
        </w:rPr>
        <w:t xml:space="preserve"> сыртқы саяси, экономикалық саясатқа </w:t>
      </w:r>
      <w:r w:rsidR="00DC4B18">
        <w:rPr>
          <w:rFonts w:ascii="Times New Roman" w:eastAsia="SimSun" w:hAnsi="Times New Roman" w:cs="Times New Roman"/>
          <w:sz w:val="28"/>
          <w:szCs w:val="28"/>
          <w:lang w:val="kk-KZ"/>
        </w:rPr>
        <w:t>ықпал</w:t>
      </w:r>
      <w:r w:rsidR="00D74B88">
        <w:rPr>
          <w:rFonts w:ascii="Times New Roman" w:eastAsia="SimSun" w:hAnsi="Times New Roman" w:cs="Times New Roman"/>
          <w:sz w:val="28"/>
          <w:szCs w:val="28"/>
          <w:lang w:val="kk-KZ"/>
        </w:rPr>
        <w:t xml:space="preserve"> етуші геосаяси талдау жасалған еңбектерді жатқызуға болады</w:t>
      </w:r>
      <w:r w:rsidRPr="007725EF">
        <w:rPr>
          <w:rFonts w:ascii="Times New Roman" w:eastAsia="SimSun" w:hAnsi="Times New Roman" w:cs="Times New Roman"/>
          <w:sz w:val="28"/>
          <w:szCs w:val="28"/>
          <w:lang w:val="kk-KZ"/>
        </w:rPr>
        <w:t>: М. Стамбаум</w:t>
      </w:r>
      <w:r w:rsidR="00075BFE" w:rsidRPr="007725EF">
        <w:rPr>
          <w:rFonts w:ascii="Times New Roman" w:eastAsia="SimSun" w:hAnsi="Times New Roman" w:cs="Times New Roman"/>
          <w:sz w:val="28"/>
          <w:szCs w:val="28"/>
          <w:lang w:val="kk-KZ"/>
        </w:rPr>
        <w:t>ның</w:t>
      </w:r>
      <w:r w:rsidR="005F106E" w:rsidRPr="005F106E">
        <w:rPr>
          <w:rFonts w:ascii="Times New Roman" w:eastAsia="SimSun" w:hAnsi="Times New Roman" w:cs="Times New Roman"/>
          <w:sz w:val="28"/>
          <w:szCs w:val="28"/>
          <w:lang w:val="kk-KZ"/>
        </w:rPr>
        <w:t xml:space="preserve"> [</w:t>
      </w:r>
      <w:r w:rsidR="00D74B88">
        <w:rPr>
          <w:rFonts w:ascii="Times New Roman" w:eastAsia="SimSun" w:hAnsi="Times New Roman" w:cs="Times New Roman"/>
          <w:sz w:val="28"/>
          <w:szCs w:val="28"/>
          <w:lang w:val="kk-KZ"/>
        </w:rPr>
        <w:t>2</w:t>
      </w:r>
      <w:r w:rsidR="00FA0742">
        <w:rPr>
          <w:rFonts w:ascii="Times New Roman" w:eastAsia="SimSun" w:hAnsi="Times New Roman" w:cs="Times New Roman"/>
          <w:sz w:val="28"/>
          <w:szCs w:val="28"/>
          <w:lang w:val="kk-KZ"/>
        </w:rPr>
        <w:t>4</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r w:rsidR="00D74B88">
        <w:rPr>
          <w:rFonts w:ascii="Times New Roman" w:eastAsia="SimSun" w:hAnsi="Times New Roman" w:cs="Times New Roman"/>
          <w:sz w:val="28"/>
          <w:szCs w:val="28"/>
          <w:lang w:val="kk-KZ"/>
        </w:rPr>
        <w:t>талдамалық</w:t>
      </w:r>
      <w:r w:rsidRPr="007725EF">
        <w:rPr>
          <w:rFonts w:ascii="Times New Roman" w:eastAsia="SimSun" w:hAnsi="Times New Roman" w:cs="Times New Roman"/>
          <w:sz w:val="28"/>
          <w:szCs w:val="28"/>
          <w:lang w:val="kk-KZ"/>
        </w:rPr>
        <w:t xml:space="preserve"> мақаласы, Д.</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Шaмбaуг, E.</w:t>
      </w:r>
      <w:r w:rsidR="002E70E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Сандсчнэйдэр</w:t>
      </w:r>
      <w:r w:rsidR="00075BFE" w:rsidRPr="007725EF">
        <w:rPr>
          <w:rFonts w:ascii="Times New Roman" w:eastAsia="SimSun" w:hAnsi="Times New Roman" w:cs="Times New Roman"/>
          <w:sz w:val="28"/>
          <w:szCs w:val="28"/>
          <w:lang w:val="kk-KZ"/>
        </w:rPr>
        <w:t>дің</w:t>
      </w:r>
      <w:r w:rsidR="005F106E" w:rsidRPr="005F106E">
        <w:rPr>
          <w:rFonts w:ascii="Times New Roman" w:eastAsia="SimSun" w:hAnsi="Times New Roman" w:cs="Times New Roman"/>
          <w:sz w:val="28"/>
          <w:szCs w:val="28"/>
          <w:lang w:val="kk-KZ"/>
        </w:rPr>
        <w:t xml:space="preserve"> [</w:t>
      </w:r>
      <w:r w:rsidR="00D74B88">
        <w:rPr>
          <w:rFonts w:ascii="Times New Roman" w:eastAsia="SimSun" w:hAnsi="Times New Roman" w:cs="Times New Roman"/>
          <w:sz w:val="28"/>
          <w:szCs w:val="28"/>
          <w:lang w:val="kk-KZ"/>
        </w:rPr>
        <w:t>2</w:t>
      </w:r>
      <w:r w:rsidR="0069016E">
        <w:rPr>
          <w:rFonts w:ascii="Times New Roman" w:eastAsia="SimSun" w:hAnsi="Times New Roman" w:cs="Times New Roman"/>
          <w:sz w:val="28"/>
          <w:szCs w:val="28"/>
          <w:lang w:val="kk-KZ"/>
        </w:rPr>
        <w:t>3</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ғылыми еңбектері жатады. </w:t>
      </w:r>
    </w:p>
    <w:p w14:paraId="040A23BC" w14:textId="3A91C9EE" w:rsidR="00FC1F21" w:rsidRPr="007725EF" w:rsidRDefault="00FC1F21"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Жеке блокпен ЕО мүше елдерінің саяси-дипломатиялық қарым-қатынас және аймақтық демократизациялау туралы жазылған еңбектерді атай аламыз: </w:t>
      </w:r>
      <w:r w:rsidR="008C7E42">
        <w:rPr>
          <w:rFonts w:ascii="Times New Roman" w:eastAsia="SimSun" w:hAnsi="Times New Roman" w:cs="Times New Roman"/>
          <w:sz w:val="28"/>
          <w:szCs w:val="28"/>
          <w:lang w:val="kk-KZ"/>
        </w:rPr>
        <w:t>Р.Дент</w:t>
      </w:r>
      <w:r w:rsidR="005F106E" w:rsidRPr="005F106E">
        <w:rPr>
          <w:rFonts w:ascii="Times New Roman" w:eastAsia="SimSun" w:hAnsi="Times New Roman" w:cs="Times New Roman"/>
          <w:sz w:val="28"/>
          <w:szCs w:val="28"/>
          <w:lang w:val="kk-KZ"/>
        </w:rPr>
        <w:t xml:space="preserve"> [</w:t>
      </w:r>
      <w:r w:rsidR="008C7E42" w:rsidRPr="008C7E42">
        <w:rPr>
          <w:rFonts w:ascii="Times New Roman" w:eastAsia="SimSun" w:hAnsi="Times New Roman" w:cs="Times New Roman"/>
          <w:sz w:val="28"/>
          <w:szCs w:val="28"/>
          <w:lang w:val="kk-KZ"/>
        </w:rPr>
        <w:t>38</w:t>
      </w:r>
      <w:r w:rsidR="005F106E" w:rsidRPr="005F106E">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С.</w:t>
      </w:r>
      <w:r w:rsidR="002E70E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Шик</w:t>
      </w:r>
      <w:r w:rsidR="005F106E" w:rsidRPr="00DC4B18">
        <w:rPr>
          <w:rFonts w:ascii="Times New Roman" w:eastAsia="SimSun" w:hAnsi="Times New Roman" w:cs="Times New Roman"/>
          <w:sz w:val="28"/>
          <w:szCs w:val="28"/>
          <w:lang w:val="kk-KZ"/>
        </w:rPr>
        <w:t xml:space="preserve"> [</w:t>
      </w:r>
      <w:r w:rsidR="00572C55">
        <w:rPr>
          <w:rFonts w:ascii="Times New Roman" w:eastAsia="SimSun" w:hAnsi="Times New Roman" w:cs="Times New Roman"/>
          <w:sz w:val="28"/>
          <w:szCs w:val="28"/>
          <w:lang w:val="kk-KZ"/>
        </w:rPr>
        <w:t>4</w:t>
      </w:r>
      <w:r w:rsidR="00572C55" w:rsidRPr="00572C55">
        <w:rPr>
          <w:rFonts w:ascii="Times New Roman" w:eastAsia="SimSun" w:hAnsi="Times New Roman" w:cs="Times New Roman"/>
          <w:sz w:val="28"/>
          <w:szCs w:val="28"/>
          <w:lang w:val="kk-KZ"/>
        </w:rPr>
        <w:t>1</w:t>
      </w:r>
      <w:r w:rsidR="005F106E" w:rsidRPr="00DC4B18">
        <w:rPr>
          <w:rFonts w:ascii="Times New Roman" w:eastAsia="SimSun" w:hAnsi="Times New Roman" w:cs="Times New Roman"/>
          <w:sz w:val="28"/>
          <w:szCs w:val="28"/>
          <w:lang w:val="kk-KZ"/>
        </w:rPr>
        <w:t>]</w:t>
      </w:r>
      <w:r w:rsidR="00460705">
        <w:rPr>
          <w:rFonts w:ascii="Times New Roman" w:eastAsia="SimSun" w:hAnsi="Times New Roman" w:cs="Times New Roman"/>
          <w:sz w:val="28"/>
          <w:szCs w:val="28"/>
          <w:lang w:val="kk-KZ"/>
        </w:rPr>
        <w:t>.</w:t>
      </w:r>
      <w:r w:rsidR="009E091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Еуропалық ғалымдардың пікірінше Қытай үкіметінің </w:t>
      </w:r>
      <w:r w:rsidRPr="007725EF">
        <w:rPr>
          <w:rFonts w:ascii="Times New Roman" w:eastAsia="SimSun" w:hAnsi="Times New Roman" w:cs="Times New Roman"/>
          <w:sz w:val="28"/>
          <w:szCs w:val="28"/>
          <w:lang w:val="kk-KZ"/>
        </w:rPr>
        <w:lastRenderedPageBreak/>
        <w:t>компартиясы, Конфуций ілімі халық менталит</w:t>
      </w:r>
      <w:r w:rsidR="00D74B88">
        <w:rPr>
          <w:rFonts w:ascii="Times New Roman" w:eastAsia="SimSun" w:hAnsi="Times New Roman" w:cs="Times New Roman"/>
          <w:sz w:val="28"/>
          <w:szCs w:val="28"/>
          <w:lang w:val="kk-KZ"/>
        </w:rPr>
        <w:t>етіне ықпал етумен қатар</w:t>
      </w:r>
      <w:r w:rsidRPr="007725EF">
        <w:rPr>
          <w:rFonts w:ascii="Times New Roman" w:eastAsia="SimSun" w:hAnsi="Times New Roman" w:cs="Times New Roman"/>
          <w:sz w:val="28"/>
          <w:szCs w:val="28"/>
          <w:lang w:val="kk-KZ"/>
        </w:rPr>
        <w:t>, аймақты демократия</w:t>
      </w:r>
      <w:r w:rsidR="00D74B88">
        <w:rPr>
          <w:rFonts w:ascii="Times New Roman" w:eastAsia="SimSun" w:hAnsi="Times New Roman" w:cs="Times New Roman"/>
          <w:sz w:val="28"/>
          <w:szCs w:val="28"/>
          <w:lang w:val="kk-KZ"/>
        </w:rPr>
        <w:t xml:space="preserve"> жолына түсуге кедергі келтіріп отыр. </w:t>
      </w:r>
      <w:r w:rsidRPr="007725EF">
        <w:rPr>
          <w:rFonts w:ascii="Times New Roman" w:eastAsia="SimSun" w:hAnsi="Times New Roman" w:cs="Times New Roman"/>
          <w:sz w:val="28"/>
          <w:szCs w:val="28"/>
          <w:lang w:val="kk-KZ"/>
        </w:rPr>
        <w:t>Осы</w:t>
      </w:r>
      <w:r w:rsidR="00D74B88">
        <w:rPr>
          <w:rFonts w:ascii="Times New Roman" w:eastAsia="SimSun" w:hAnsi="Times New Roman" w:cs="Times New Roman"/>
          <w:sz w:val="28"/>
          <w:szCs w:val="28"/>
          <w:lang w:val="kk-KZ"/>
        </w:rPr>
        <w:t xml:space="preserve"> мәселеден </w:t>
      </w:r>
      <w:r w:rsidRPr="007725EF">
        <w:rPr>
          <w:rFonts w:ascii="Times New Roman" w:eastAsia="SimSun" w:hAnsi="Times New Roman" w:cs="Times New Roman"/>
          <w:sz w:val="28"/>
          <w:szCs w:val="28"/>
          <w:lang w:val="kk-KZ"/>
        </w:rPr>
        <w:t>«өркениеттер қақтығысы» пайда болады деген пікір</w:t>
      </w:r>
      <w:r w:rsidR="00D74B88">
        <w:rPr>
          <w:rFonts w:ascii="Times New Roman" w:eastAsia="SimSun" w:hAnsi="Times New Roman" w:cs="Times New Roman"/>
          <w:sz w:val="28"/>
          <w:szCs w:val="28"/>
          <w:lang w:val="kk-KZ"/>
        </w:rPr>
        <w:t xml:space="preserve"> білдір</w:t>
      </w:r>
      <w:r w:rsidRPr="007725EF">
        <w:rPr>
          <w:rFonts w:ascii="Times New Roman" w:eastAsia="SimSun" w:hAnsi="Times New Roman" w:cs="Times New Roman"/>
          <w:sz w:val="28"/>
          <w:szCs w:val="28"/>
          <w:lang w:val="kk-KZ"/>
        </w:rPr>
        <w:t>е</w:t>
      </w:r>
      <w:r w:rsidR="00D74B88">
        <w:rPr>
          <w:rFonts w:ascii="Times New Roman" w:eastAsia="SimSun" w:hAnsi="Times New Roman" w:cs="Times New Roman"/>
          <w:sz w:val="28"/>
          <w:szCs w:val="28"/>
          <w:lang w:val="kk-KZ"/>
        </w:rPr>
        <w:t>ді</w:t>
      </w:r>
      <w:r w:rsidRPr="007725EF">
        <w:rPr>
          <w:rFonts w:ascii="Times New Roman" w:eastAsia="SimSun" w:hAnsi="Times New Roman" w:cs="Times New Roman"/>
          <w:sz w:val="28"/>
          <w:szCs w:val="28"/>
          <w:lang w:val="kk-KZ"/>
        </w:rPr>
        <w:t>. Ол туралы С.</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Хантингтон</w:t>
      </w:r>
      <w:r w:rsidR="00D74B88">
        <w:rPr>
          <w:rFonts w:ascii="Times New Roman" w:eastAsia="SimSun" w:hAnsi="Times New Roman" w:cs="Times New Roman"/>
          <w:sz w:val="28"/>
          <w:szCs w:val="28"/>
          <w:lang w:val="kk-KZ"/>
        </w:rPr>
        <w:t xml:space="preserve"> </w:t>
      </w:r>
      <w:r w:rsidR="00D74B88" w:rsidRPr="00D74B88">
        <w:rPr>
          <w:rFonts w:ascii="Times New Roman" w:eastAsia="SimSun" w:hAnsi="Times New Roman" w:cs="Times New Roman"/>
          <w:sz w:val="28"/>
          <w:szCs w:val="28"/>
          <w:lang w:val="kk-KZ"/>
        </w:rPr>
        <w:t>[</w:t>
      </w:r>
      <w:r w:rsidR="00572C55">
        <w:rPr>
          <w:rFonts w:ascii="Times New Roman" w:eastAsia="SimSun" w:hAnsi="Times New Roman" w:cs="Times New Roman"/>
          <w:sz w:val="28"/>
          <w:szCs w:val="28"/>
          <w:lang w:val="kk-KZ"/>
        </w:rPr>
        <w:t>2</w:t>
      </w:r>
      <w:r w:rsidR="00572C55" w:rsidRPr="00E323F4">
        <w:rPr>
          <w:rFonts w:ascii="Times New Roman" w:eastAsia="SimSun" w:hAnsi="Times New Roman" w:cs="Times New Roman"/>
          <w:sz w:val="28"/>
          <w:szCs w:val="28"/>
          <w:lang w:val="kk-KZ"/>
        </w:rPr>
        <w:t>5</w:t>
      </w:r>
      <w:r w:rsidR="00D74B88" w:rsidRPr="00D74B88">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r w:rsidR="00075BFE" w:rsidRPr="007725EF">
        <w:rPr>
          <w:rFonts w:ascii="Times New Roman" w:eastAsia="SimSun" w:hAnsi="Times New Roman" w:cs="Times New Roman"/>
          <w:sz w:val="28"/>
          <w:szCs w:val="28"/>
          <w:lang w:val="kk-KZ"/>
        </w:rPr>
        <w:t>еңбегі зерт</w:t>
      </w:r>
      <w:r w:rsidR="00D74B88">
        <w:rPr>
          <w:rFonts w:ascii="Times New Roman" w:eastAsia="SimSun" w:hAnsi="Times New Roman" w:cs="Times New Roman"/>
          <w:sz w:val="28"/>
          <w:szCs w:val="28"/>
          <w:lang w:val="kk-KZ"/>
        </w:rPr>
        <w:t>т</w:t>
      </w:r>
      <w:r w:rsidR="00075BFE" w:rsidRPr="007725EF">
        <w:rPr>
          <w:rFonts w:ascii="Times New Roman" w:eastAsia="SimSun" w:hAnsi="Times New Roman" w:cs="Times New Roman"/>
          <w:sz w:val="28"/>
          <w:szCs w:val="28"/>
          <w:lang w:val="kk-KZ"/>
        </w:rPr>
        <w:t>е</w:t>
      </w:r>
      <w:r w:rsidR="00D74B88">
        <w:rPr>
          <w:rFonts w:ascii="Times New Roman" w:eastAsia="SimSun" w:hAnsi="Times New Roman" w:cs="Times New Roman"/>
          <w:sz w:val="28"/>
          <w:szCs w:val="28"/>
          <w:lang w:val="kk-KZ"/>
        </w:rPr>
        <w:t>уде пайдаланылды</w:t>
      </w:r>
      <w:r w:rsidRPr="007725EF">
        <w:rPr>
          <w:rFonts w:ascii="Times New Roman" w:eastAsia="SimSun" w:hAnsi="Times New Roman" w:cs="Times New Roman"/>
          <w:sz w:val="28"/>
          <w:szCs w:val="28"/>
          <w:lang w:val="kk-KZ"/>
        </w:rPr>
        <w:t xml:space="preserve">. </w:t>
      </w:r>
    </w:p>
    <w:p w14:paraId="1409A7C9" w14:textId="16DA6A54" w:rsidR="00FC1F21" w:rsidRPr="007725EF" w:rsidRDefault="00FC1F21" w:rsidP="00D65F4E">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ЕО-ның ҚХР-ға қатысты сыртқы саяси бағыты, сондай-ақ екіжақты қатынастардың жекелеген аспектілері зерттеледі. 1992-1995 жылдар </w:t>
      </w:r>
      <w:r w:rsidR="00D65F4E">
        <w:rPr>
          <w:rFonts w:ascii="Times New Roman" w:eastAsia="SimSun" w:hAnsi="Times New Roman" w:cs="Times New Roman"/>
          <w:sz w:val="28"/>
          <w:szCs w:val="28"/>
          <w:lang w:val="kk-KZ"/>
        </w:rPr>
        <w:t xml:space="preserve">аралығындағы Қытай бағыты бойынша Еуропалық экономикалық қоғамдастықтың (ЕЭҚ) саясатына арналған жұмыстар аз. </w:t>
      </w:r>
      <w:r w:rsidRPr="007725EF">
        <w:rPr>
          <w:rFonts w:ascii="Times New Roman" w:eastAsia="SimSun" w:hAnsi="Times New Roman" w:cs="Times New Roman"/>
          <w:sz w:val="28"/>
          <w:szCs w:val="28"/>
          <w:lang w:val="kk-KZ"/>
        </w:rPr>
        <w:t xml:space="preserve">Қарастырылып отырған кезеңге қатысты </w:t>
      </w:r>
      <w:r w:rsidR="00E25118">
        <w:rPr>
          <w:rFonts w:ascii="Times New Roman" w:eastAsia="SimSun" w:hAnsi="Times New Roman" w:cs="Times New Roman"/>
          <w:sz w:val="28"/>
          <w:szCs w:val="28"/>
          <w:lang w:val="kk-KZ"/>
        </w:rPr>
        <w:t>бірігудегі</w:t>
      </w:r>
      <w:r w:rsidRPr="007725EF">
        <w:rPr>
          <w:rFonts w:ascii="Times New Roman" w:eastAsia="SimSun" w:hAnsi="Times New Roman" w:cs="Times New Roman"/>
          <w:sz w:val="28"/>
          <w:szCs w:val="28"/>
          <w:lang w:val="kk-KZ"/>
        </w:rPr>
        <w:t xml:space="preserve"> бірлестік саясатының ерекшеліктерін анықтайтын авторлар ішінде Х.</w:t>
      </w:r>
      <w:r w:rsidR="002E70E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Капур</w:t>
      </w:r>
      <w:r w:rsidR="00D65F4E">
        <w:rPr>
          <w:rFonts w:ascii="Times New Roman" w:eastAsia="SimSun" w:hAnsi="Times New Roman" w:cs="Times New Roman"/>
          <w:sz w:val="28"/>
          <w:szCs w:val="28"/>
          <w:lang w:val="kk-KZ"/>
        </w:rPr>
        <w:t xml:space="preserve"> </w:t>
      </w:r>
      <w:r w:rsidR="00903705">
        <w:rPr>
          <w:rFonts w:ascii="Times New Roman" w:eastAsia="SimSun" w:hAnsi="Times New Roman" w:cs="Times New Roman"/>
          <w:sz w:val="28"/>
          <w:szCs w:val="28"/>
          <w:lang w:val="kk-KZ"/>
        </w:rPr>
        <w:t>[</w:t>
      </w:r>
      <w:r w:rsidR="00903705" w:rsidRPr="00BE52F3">
        <w:rPr>
          <w:rFonts w:ascii="Times New Roman" w:eastAsia="SimSun" w:hAnsi="Times New Roman" w:cs="Times New Roman"/>
          <w:sz w:val="28"/>
          <w:szCs w:val="28"/>
          <w:lang w:val="kk-KZ"/>
        </w:rPr>
        <w:t>3</w:t>
      </w:r>
      <w:r w:rsidR="00D65F4E" w:rsidRPr="00D65F4E">
        <w:rPr>
          <w:rFonts w:ascii="Times New Roman" w:eastAsia="SimSun" w:hAnsi="Times New Roman" w:cs="Times New Roman"/>
          <w:sz w:val="28"/>
          <w:szCs w:val="28"/>
          <w:lang w:val="kk-KZ"/>
        </w:rPr>
        <w:t>8]</w:t>
      </w:r>
      <w:r w:rsidRPr="007725EF">
        <w:rPr>
          <w:rFonts w:ascii="Times New Roman" w:eastAsia="SimSun" w:hAnsi="Times New Roman" w:cs="Times New Roman"/>
          <w:sz w:val="28"/>
          <w:szCs w:val="28"/>
          <w:lang w:val="kk-KZ"/>
        </w:rPr>
        <w:t>, Дж. Редмонд және Лан Цзоу</w:t>
      </w:r>
      <w:r w:rsidR="00D65F4E" w:rsidRPr="00D65F4E">
        <w:rPr>
          <w:rFonts w:ascii="Times New Roman" w:eastAsia="SimSun" w:hAnsi="Times New Roman" w:cs="Times New Roman"/>
          <w:sz w:val="28"/>
          <w:szCs w:val="28"/>
          <w:lang w:val="kk-KZ"/>
        </w:rPr>
        <w:t xml:space="preserve"> [</w:t>
      </w:r>
      <w:r w:rsidR="00572C55" w:rsidRPr="008C7E42">
        <w:rPr>
          <w:rFonts w:ascii="Times New Roman" w:eastAsia="SimSun" w:hAnsi="Times New Roman" w:cs="Times New Roman"/>
          <w:sz w:val="28"/>
          <w:szCs w:val="28"/>
          <w:lang w:val="kk-KZ"/>
        </w:rPr>
        <w:t>78</w:t>
      </w:r>
      <w:r w:rsidR="00D65F4E" w:rsidRPr="00D65F4E">
        <w:rPr>
          <w:rFonts w:ascii="Times New Roman" w:eastAsia="SimSun" w:hAnsi="Times New Roman" w:cs="Times New Roman"/>
          <w:sz w:val="28"/>
          <w:szCs w:val="28"/>
          <w:lang w:val="kk-KZ"/>
        </w:rPr>
        <w:t>]</w:t>
      </w:r>
      <w:r w:rsidR="00BE52F3">
        <w:rPr>
          <w:rFonts w:ascii="Times New Roman" w:eastAsia="SimSun" w:hAnsi="Times New Roman" w:cs="Times New Roman"/>
          <w:sz w:val="28"/>
          <w:szCs w:val="28"/>
          <w:lang w:val="kk-KZ"/>
        </w:rPr>
        <w:t>, М. Яхуд</w:t>
      </w:r>
      <w:r w:rsidR="00BE52F3" w:rsidRPr="00766889">
        <w:rPr>
          <w:rFonts w:ascii="Times New Roman" w:eastAsia="SimSun" w:hAnsi="Times New Roman" w:cs="Times New Roman"/>
          <w:sz w:val="28"/>
          <w:szCs w:val="28"/>
          <w:lang w:val="kk-KZ"/>
        </w:rPr>
        <w:t>а</w:t>
      </w:r>
      <w:r w:rsidR="00766889">
        <w:rPr>
          <w:rFonts w:ascii="Times New Roman" w:eastAsia="SimSun" w:hAnsi="Times New Roman" w:cs="Times New Roman"/>
          <w:sz w:val="28"/>
          <w:szCs w:val="28"/>
          <w:lang w:val="kk-KZ"/>
        </w:rPr>
        <w:t xml:space="preserve"> [2</w:t>
      </w:r>
      <w:r w:rsidR="00766889" w:rsidRPr="00DC72E2">
        <w:rPr>
          <w:rFonts w:ascii="Times New Roman" w:eastAsia="SimSun" w:hAnsi="Times New Roman" w:cs="Times New Roman"/>
          <w:sz w:val="28"/>
          <w:szCs w:val="28"/>
          <w:lang w:val="kk-KZ"/>
        </w:rPr>
        <w:t>6</w:t>
      </w:r>
      <w:r w:rsidR="00D65F4E" w:rsidRPr="00725131">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Д.Шамбо</w:t>
      </w:r>
      <w:r w:rsidR="00725131" w:rsidRPr="00725131">
        <w:rPr>
          <w:rFonts w:ascii="Times New Roman" w:eastAsia="SimSun" w:hAnsi="Times New Roman" w:cs="Times New Roman"/>
          <w:sz w:val="28"/>
          <w:szCs w:val="28"/>
          <w:lang w:val="kk-KZ"/>
        </w:rPr>
        <w:t xml:space="preserve"> [</w:t>
      </w:r>
      <w:r w:rsidR="00DC72E2" w:rsidRPr="00CD1A7D">
        <w:rPr>
          <w:rFonts w:ascii="Times New Roman" w:eastAsia="SimSun" w:hAnsi="Times New Roman" w:cs="Times New Roman"/>
          <w:sz w:val="28"/>
          <w:szCs w:val="28"/>
          <w:lang w:val="kk-KZ"/>
        </w:rPr>
        <w:t>31</w:t>
      </w:r>
      <w:r w:rsidR="00725131" w:rsidRPr="00725131">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сынды ғалымдарды атай алам</w:t>
      </w:r>
      <w:r w:rsidR="00725131">
        <w:rPr>
          <w:rFonts w:ascii="Times New Roman" w:eastAsia="SimSun" w:hAnsi="Times New Roman" w:cs="Times New Roman"/>
          <w:sz w:val="28"/>
          <w:szCs w:val="28"/>
          <w:lang w:val="kk-KZ"/>
        </w:rPr>
        <w:t xml:space="preserve">ыз. Бұл ғалымдардың еңбектеріндегі ортақ тәсіл </w:t>
      </w:r>
      <w:r w:rsidRPr="007725EF">
        <w:rPr>
          <w:rFonts w:ascii="Times New Roman" w:eastAsia="SimSun" w:hAnsi="Times New Roman" w:cs="Times New Roman"/>
          <w:sz w:val="28"/>
          <w:szCs w:val="28"/>
          <w:lang w:val="kk-KZ"/>
        </w:rPr>
        <w:t xml:space="preserve"> - 1992 жылдардағы ҚХР мен ЕО арасындағы ынтым</w:t>
      </w:r>
      <w:r w:rsidR="00725131">
        <w:rPr>
          <w:rFonts w:ascii="Times New Roman" w:eastAsia="SimSun" w:hAnsi="Times New Roman" w:cs="Times New Roman"/>
          <w:sz w:val="28"/>
          <w:szCs w:val="28"/>
          <w:lang w:val="kk-KZ"/>
        </w:rPr>
        <w:t xml:space="preserve">ақтастықты американдық-қытай және Қытай-кеңес ара </w:t>
      </w:r>
      <w:r w:rsidRPr="007725EF">
        <w:rPr>
          <w:rFonts w:ascii="Times New Roman" w:eastAsia="SimSun" w:hAnsi="Times New Roman" w:cs="Times New Roman"/>
          <w:sz w:val="28"/>
          <w:szCs w:val="28"/>
          <w:lang w:val="kk-KZ"/>
        </w:rPr>
        <w:t>қатынастар</w:t>
      </w:r>
      <w:r w:rsidR="0072513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арқылы қарастырады. ЕО-ның 1995-2020 жылдарға қатысты сыртқы саяси бағыты көптеген сарапшылардың назарын аударды. 2000-шы жылдардың басына дейін тараптар арасындағы ынтымақтастықтың дәйекті кеңеюyін көптеген авторлар оң қабылдады және ЕО мен ҚХР</w:t>
      </w:r>
      <w:r w:rsidR="006654C1">
        <w:rPr>
          <w:rFonts w:ascii="Times New Roman" w:eastAsia="SimSun" w:hAnsi="Times New Roman" w:cs="Times New Roman"/>
          <w:sz w:val="28"/>
          <w:szCs w:val="28"/>
          <w:lang w:val="kk-KZ"/>
        </w:rPr>
        <w:t xml:space="preserve"> арасындағы қатынастарды дамыту</w:t>
      </w:r>
      <w:r w:rsidR="006654C1" w:rsidRPr="006654C1">
        <w:rPr>
          <w:rFonts w:ascii="Times New Roman" w:eastAsia="SimSun" w:hAnsi="Times New Roman" w:cs="Times New Roman"/>
          <w:sz w:val="28"/>
          <w:szCs w:val="28"/>
          <w:lang w:val="kk-KZ"/>
        </w:rPr>
        <w:t xml:space="preserve"> </w:t>
      </w:r>
      <w:r w:rsidR="006654C1">
        <w:rPr>
          <w:rFonts w:ascii="Times New Roman" w:eastAsia="SimSun" w:hAnsi="Times New Roman" w:cs="Times New Roman"/>
          <w:sz w:val="28"/>
          <w:szCs w:val="28"/>
          <w:lang w:val="kk-KZ"/>
        </w:rPr>
        <w:t>қарқынына да жоғары баға берліген</w:t>
      </w:r>
      <w:r w:rsidRPr="007725EF">
        <w:rPr>
          <w:rFonts w:ascii="Times New Roman" w:eastAsia="SimSun" w:hAnsi="Times New Roman" w:cs="Times New Roman"/>
          <w:sz w:val="28"/>
          <w:szCs w:val="28"/>
          <w:lang w:val="kk-KZ"/>
        </w:rPr>
        <w:t>. Бұл Н.</w:t>
      </w:r>
      <w:r w:rsidR="00FB7F6D">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Етцел</w:t>
      </w:r>
      <w:r w:rsidR="00C1415F">
        <w:rPr>
          <w:rFonts w:ascii="Times New Roman" w:eastAsia="SimSun" w:hAnsi="Times New Roman" w:cs="Times New Roman"/>
          <w:sz w:val="28"/>
          <w:szCs w:val="28"/>
          <w:lang w:val="kk-KZ"/>
        </w:rPr>
        <w:t xml:space="preserve"> </w:t>
      </w:r>
      <w:r w:rsidR="00FA31BA">
        <w:rPr>
          <w:rFonts w:ascii="Times New Roman" w:eastAsia="SimSun" w:hAnsi="Times New Roman" w:cs="Times New Roman"/>
          <w:sz w:val="28"/>
          <w:szCs w:val="28"/>
          <w:lang w:val="kk-KZ"/>
        </w:rPr>
        <w:t>[2</w:t>
      </w:r>
      <w:r w:rsidR="00FA31BA" w:rsidRPr="009640E0">
        <w:rPr>
          <w:rFonts w:ascii="Times New Roman" w:eastAsia="SimSun" w:hAnsi="Times New Roman" w:cs="Times New Roman"/>
          <w:sz w:val="28"/>
          <w:szCs w:val="28"/>
          <w:lang w:val="kk-KZ"/>
        </w:rPr>
        <w:t>3</w:t>
      </w:r>
      <w:r w:rsidR="00C1415F" w:rsidRPr="00AD52C9">
        <w:rPr>
          <w:rFonts w:ascii="Times New Roman" w:eastAsia="SimSun" w:hAnsi="Times New Roman" w:cs="Times New Roman"/>
          <w:sz w:val="28"/>
          <w:szCs w:val="28"/>
          <w:lang w:val="kk-KZ"/>
        </w:rPr>
        <w:t>]</w:t>
      </w:r>
      <w:r w:rsidRPr="00AD52C9">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K. Меллера</w:t>
      </w:r>
      <w:r w:rsidR="00C1415F" w:rsidRPr="00C1415F">
        <w:rPr>
          <w:rFonts w:ascii="Times New Roman" w:eastAsia="SimSun" w:hAnsi="Times New Roman" w:cs="Times New Roman"/>
          <w:sz w:val="28"/>
          <w:szCs w:val="28"/>
          <w:lang w:val="kk-KZ"/>
        </w:rPr>
        <w:t xml:space="preserve"> [</w:t>
      </w:r>
      <w:r w:rsidR="000F7C94" w:rsidRPr="009640E0">
        <w:rPr>
          <w:rFonts w:ascii="Times New Roman" w:eastAsia="SimSun" w:hAnsi="Times New Roman" w:cs="Times New Roman"/>
          <w:sz w:val="28"/>
          <w:szCs w:val="28"/>
          <w:lang w:val="kk-KZ"/>
        </w:rPr>
        <w:t>38</w:t>
      </w:r>
      <w:r w:rsidR="00C1415F" w:rsidRPr="00C1415F">
        <w:rPr>
          <w:rFonts w:ascii="Times New Roman" w:eastAsia="SimSun" w:hAnsi="Times New Roman" w:cs="Times New Roman"/>
          <w:sz w:val="28"/>
          <w:szCs w:val="28"/>
          <w:lang w:val="kk-KZ"/>
        </w:rPr>
        <w:t>]</w:t>
      </w:r>
      <w:r w:rsidR="006654C1">
        <w:rPr>
          <w:rFonts w:ascii="Times New Roman" w:eastAsia="SimSun" w:hAnsi="Times New Roman" w:cs="Times New Roman"/>
          <w:sz w:val="28"/>
          <w:szCs w:val="28"/>
          <w:lang w:val="kk-KZ"/>
        </w:rPr>
        <w:t>, еңбектерінен көрініс табады</w:t>
      </w:r>
      <w:r w:rsidRPr="007725EF">
        <w:rPr>
          <w:rFonts w:ascii="Times New Roman" w:eastAsia="SimSun" w:hAnsi="Times New Roman" w:cs="Times New Roman"/>
          <w:sz w:val="28"/>
          <w:szCs w:val="28"/>
          <w:lang w:val="kk-KZ"/>
        </w:rPr>
        <w:t>. Н.</w:t>
      </w:r>
      <w:r w:rsidR="002E70E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Казаринидің</w:t>
      </w:r>
      <w:r w:rsidR="009640E0" w:rsidRPr="009640E0">
        <w:rPr>
          <w:rFonts w:ascii="Times New Roman" w:eastAsia="SimSun" w:hAnsi="Times New Roman" w:cs="Times New Roman"/>
          <w:sz w:val="28"/>
          <w:szCs w:val="28"/>
          <w:lang w:val="kk-KZ"/>
        </w:rPr>
        <w:t xml:space="preserve"> </w:t>
      </w:r>
      <w:r w:rsidR="009640E0">
        <w:rPr>
          <w:rFonts w:ascii="Times New Roman" w:eastAsia="SimSun" w:hAnsi="Times New Roman" w:cs="Times New Roman"/>
          <w:sz w:val="28"/>
          <w:szCs w:val="28"/>
          <w:lang w:val="kk-KZ"/>
        </w:rPr>
        <w:t>[3</w:t>
      </w:r>
      <w:r w:rsidR="009640E0" w:rsidRPr="009640E0">
        <w:rPr>
          <w:rFonts w:ascii="Times New Roman" w:eastAsia="SimSun" w:hAnsi="Times New Roman" w:cs="Times New Roman"/>
          <w:sz w:val="28"/>
          <w:szCs w:val="28"/>
          <w:lang w:val="kk-KZ"/>
        </w:rPr>
        <w:t>4</w:t>
      </w:r>
      <w:r w:rsidR="00C1415F" w:rsidRPr="00C1415F">
        <w:rPr>
          <w:rFonts w:ascii="Times New Roman" w:eastAsia="SimSun" w:hAnsi="Times New Roman" w:cs="Times New Roman"/>
          <w:sz w:val="28"/>
          <w:szCs w:val="28"/>
          <w:lang w:val="kk-KZ"/>
        </w:rPr>
        <w:t>]</w:t>
      </w:r>
      <w:r w:rsidR="00DF72E6">
        <w:rPr>
          <w:rFonts w:ascii="Times New Roman" w:eastAsia="SimSun" w:hAnsi="Times New Roman" w:cs="Times New Roman"/>
          <w:sz w:val="28"/>
          <w:szCs w:val="28"/>
          <w:lang w:val="kk-KZ"/>
        </w:rPr>
        <w:t xml:space="preserve"> диссертациялық жұмысындағы  </w:t>
      </w:r>
      <w:r w:rsidRPr="007725EF">
        <w:rPr>
          <w:rFonts w:ascii="Times New Roman" w:eastAsia="SimSun" w:hAnsi="Times New Roman" w:cs="Times New Roman"/>
          <w:sz w:val="28"/>
          <w:szCs w:val="28"/>
          <w:lang w:val="kk-KZ"/>
        </w:rPr>
        <w:t>ЕО-ның ҚХР-ға қа</w:t>
      </w:r>
      <w:r w:rsidR="006654C1">
        <w:rPr>
          <w:rFonts w:ascii="Times New Roman" w:eastAsia="SimSun" w:hAnsi="Times New Roman" w:cs="Times New Roman"/>
          <w:sz w:val="28"/>
          <w:szCs w:val="28"/>
          <w:lang w:val="kk-KZ"/>
        </w:rPr>
        <w:t>тысты саясатын талдауға бағытталған</w:t>
      </w:r>
      <w:r w:rsidRPr="007725EF">
        <w:rPr>
          <w:rFonts w:ascii="Times New Roman" w:eastAsia="SimSun" w:hAnsi="Times New Roman" w:cs="Times New Roman"/>
          <w:sz w:val="28"/>
          <w:szCs w:val="28"/>
          <w:lang w:val="kk-KZ"/>
        </w:rPr>
        <w:t xml:space="preserve">, ЕО жариялаған ҚХР-ды сындарлы тарту саясатының ерекшеліктерін, сондай-ақ оны жүзеге асыру мәселелерін ашатын еңбегі қарастырылып отырған кезеңді қамтиды. 2006 жылдан бастап қазіргі кезеңге дейін ЕО-ҚХР арасындағы әрекеттестікті дамытуға арналған ғылыми жарияланымдар саны айтарлықтай өсті. Екіжақты қарым-қатынас мәселелері ЕО, ҚХР, АҚШ, Ресейде ғылыми-зертеу орталықтарында кеңінен зерттеле бастады. 2006-2020 жылдар аралығындағы екі тараптың әрекеттестігінің дамуына арналған ұжымдық еңбектердің ерекшеліктері негізінен еуропалық және қытайлық авторлар тарапынан жазылуында.  </w:t>
      </w:r>
    </w:p>
    <w:p w14:paraId="51767E3E" w14:textId="5E030941" w:rsidR="00FC1F21" w:rsidRPr="007725EF" w:rsidRDefault="00FC1F21"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Аталмыш тақырыптың зерттелуіне АҚШ ғалымдары да қомақты үлесін қосты. Э.</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Зандшнайдер</w:t>
      </w:r>
      <w:r w:rsidR="00732578" w:rsidRPr="00732578">
        <w:rPr>
          <w:rFonts w:ascii="Times New Roman" w:eastAsia="SimSun" w:hAnsi="Times New Roman" w:cs="Times New Roman"/>
          <w:sz w:val="28"/>
          <w:szCs w:val="28"/>
          <w:lang w:val="kk-KZ"/>
        </w:rPr>
        <w:t xml:space="preserve"> [</w:t>
      </w:r>
      <w:r w:rsidR="00E27A58" w:rsidRPr="00E27A58">
        <w:rPr>
          <w:rFonts w:ascii="Times New Roman" w:eastAsia="SimSun" w:hAnsi="Times New Roman" w:cs="Times New Roman"/>
          <w:sz w:val="28"/>
          <w:szCs w:val="28"/>
          <w:lang w:val="kk-KZ"/>
        </w:rPr>
        <w:t>44</w:t>
      </w:r>
      <w:r w:rsidR="00732578" w:rsidRPr="00732578">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және Хун Чжоу</w:t>
      </w:r>
      <w:r w:rsidR="00732578" w:rsidRPr="00732578">
        <w:rPr>
          <w:rFonts w:ascii="Times New Roman" w:eastAsia="SimSun" w:hAnsi="Times New Roman" w:cs="Times New Roman"/>
          <w:sz w:val="28"/>
          <w:szCs w:val="28"/>
          <w:lang w:val="kk-KZ"/>
        </w:rPr>
        <w:t xml:space="preserve"> [</w:t>
      </w:r>
      <w:r w:rsidR="00C101FD" w:rsidRPr="00C101FD">
        <w:rPr>
          <w:rFonts w:ascii="Times New Roman" w:eastAsia="SimSun" w:hAnsi="Times New Roman" w:cs="Times New Roman"/>
          <w:sz w:val="28"/>
          <w:szCs w:val="28"/>
          <w:lang w:val="kk-KZ"/>
        </w:rPr>
        <w:t>42</w:t>
      </w:r>
      <w:r w:rsidR="00732578" w:rsidRPr="00732578">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өңдеген ұжымдық монографияны ерекше атап өткен жөн</w:t>
      </w:r>
      <w:r w:rsidR="00DC314B" w:rsidRPr="007725EF">
        <w:rPr>
          <w:rFonts w:ascii="Times New Roman" w:eastAsia="SimSun" w:hAnsi="Times New Roman" w:cs="Times New Roman"/>
          <w:sz w:val="28"/>
          <w:szCs w:val="28"/>
          <w:lang w:val="kk-KZ"/>
        </w:rPr>
        <w:t xml:space="preserve">. </w:t>
      </w:r>
      <w:r w:rsidR="00B1117D">
        <w:rPr>
          <w:rFonts w:ascii="Times New Roman" w:eastAsia="SimSun" w:hAnsi="Times New Roman" w:cs="Times New Roman"/>
          <w:color w:val="000000" w:themeColor="text1"/>
          <w:sz w:val="28"/>
          <w:szCs w:val="28"/>
          <w:lang w:val="kk-KZ"/>
        </w:rPr>
        <w:t xml:space="preserve">Монографияда зерттеуші </w:t>
      </w:r>
      <w:r w:rsidR="00DC314B" w:rsidRPr="00B1117D">
        <w:rPr>
          <w:rFonts w:ascii="Times New Roman" w:eastAsia="SimSun" w:hAnsi="Times New Roman" w:cs="Times New Roman"/>
          <w:color w:val="000000" w:themeColor="text1"/>
          <w:sz w:val="28"/>
          <w:szCs w:val="28"/>
          <w:lang w:val="kk-KZ"/>
        </w:rPr>
        <w:t>ҚХР-дың сыртқы саясаты, оның ішінде ЕО-мен әрекетте</w:t>
      </w:r>
      <w:r w:rsidR="00B1117D">
        <w:rPr>
          <w:rFonts w:ascii="Times New Roman" w:eastAsia="SimSun" w:hAnsi="Times New Roman" w:cs="Times New Roman"/>
          <w:color w:val="000000" w:themeColor="text1"/>
          <w:sz w:val="28"/>
          <w:szCs w:val="28"/>
          <w:lang w:val="kk-KZ"/>
        </w:rPr>
        <w:t>стігі туралы кең зерттеп жазған</w:t>
      </w:r>
      <w:r w:rsidR="00DC314B" w:rsidRPr="00B1117D">
        <w:rPr>
          <w:rFonts w:ascii="Times New Roman" w:eastAsia="SimSun" w:hAnsi="Times New Roman" w:cs="Times New Roman"/>
          <w:color w:val="000000" w:themeColor="text1"/>
          <w:sz w:val="28"/>
          <w:szCs w:val="28"/>
          <w:lang w:val="kk-KZ"/>
        </w:rPr>
        <w:t xml:space="preserve">. </w:t>
      </w:r>
      <w:r w:rsidRPr="00B1117D">
        <w:rPr>
          <w:rFonts w:ascii="Times New Roman" w:eastAsia="SimSun" w:hAnsi="Times New Roman" w:cs="Times New Roman"/>
          <w:color w:val="000000" w:themeColor="text1"/>
          <w:sz w:val="28"/>
          <w:szCs w:val="28"/>
          <w:lang w:val="kk-KZ"/>
        </w:rPr>
        <w:t>2</w:t>
      </w:r>
      <w:r w:rsidRPr="007725EF">
        <w:rPr>
          <w:rFonts w:ascii="Times New Roman" w:eastAsia="SimSun" w:hAnsi="Times New Roman" w:cs="Times New Roman"/>
          <w:sz w:val="28"/>
          <w:szCs w:val="28"/>
          <w:lang w:val="kk-KZ"/>
        </w:rPr>
        <w:t>007 жылы қорғалған М.Б. Штумбаумның</w:t>
      </w:r>
      <w:r w:rsidR="00732578" w:rsidRPr="00732578">
        <w:rPr>
          <w:rFonts w:ascii="Times New Roman" w:eastAsia="SimSun" w:hAnsi="Times New Roman" w:cs="Times New Roman"/>
          <w:sz w:val="28"/>
          <w:szCs w:val="28"/>
          <w:lang w:val="kk-KZ"/>
        </w:rPr>
        <w:t xml:space="preserve"> [25]</w:t>
      </w:r>
      <w:r w:rsidRPr="007725EF">
        <w:rPr>
          <w:rFonts w:ascii="Times New Roman" w:eastAsia="SimSun" w:hAnsi="Times New Roman" w:cs="Times New Roman"/>
          <w:sz w:val="28"/>
          <w:szCs w:val="28"/>
          <w:lang w:val="kk-KZ"/>
        </w:rPr>
        <w:t xml:space="preserve"> диссертациясында ЕО институттары және мүше елдердің ҚХР-ға қатысты сыртқы саяси шешімдердің та</w:t>
      </w:r>
      <w:r w:rsidR="00221F86">
        <w:rPr>
          <w:rFonts w:ascii="Times New Roman" w:eastAsia="SimSun" w:hAnsi="Times New Roman" w:cs="Times New Roman"/>
          <w:sz w:val="28"/>
          <w:szCs w:val="28"/>
          <w:lang w:val="kk-KZ"/>
        </w:rPr>
        <w:t xml:space="preserve">лдауы көрсетілсе, </w:t>
      </w:r>
      <w:r w:rsidR="00221F86" w:rsidRPr="00221F86">
        <w:rPr>
          <w:rFonts w:ascii="Times New Roman" w:eastAsia="SimSun" w:hAnsi="Times New Roman" w:cs="Times New Roman"/>
          <w:sz w:val="28"/>
          <w:szCs w:val="28"/>
          <w:lang w:val="kk-KZ"/>
        </w:rPr>
        <w:t>Г</w:t>
      </w:r>
      <w:r w:rsidRPr="007725EF">
        <w:rPr>
          <w:rFonts w:ascii="Times New Roman" w:eastAsia="SimSun" w:hAnsi="Times New Roman" w:cs="Times New Roman"/>
          <w:sz w:val="28"/>
          <w:szCs w:val="28"/>
          <w:lang w:val="kk-KZ"/>
        </w:rPr>
        <w:t>.Балдуччидің</w:t>
      </w:r>
      <w:r w:rsidR="00221F86">
        <w:rPr>
          <w:rFonts w:ascii="Times New Roman" w:eastAsia="SimSun" w:hAnsi="Times New Roman" w:cs="Times New Roman"/>
          <w:sz w:val="28"/>
          <w:szCs w:val="28"/>
          <w:lang w:val="kk-KZ"/>
        </w:rPr>
        <w:t xml:space="preserve"> [41</w:t>
      </w:r>
      <w:r w:rsidR="00732578" w:rsidRPr="00732578">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диссертациялық </w:t>
      </w:r>
      <w:r w:rsidR="00B4005F">
        <w:rPr>
          <w:rFonts w:ascii="Times New Roman" w:eastAsia="SimSun" w:hAnsi="Times New Roman" w:cs="Times New Roman"/>
          <w:sz w:val="28"/>
          <w:szCs w:val="28"/>
          <w:lang w:val="kk-KZ"/>
        </w:rPr>
        <w:t xml:space="preserve">жұмысында ЕО мен ҚХР өзара қарым-қатынасындағы адам құқығы туралы мәселе </w:t>
      </w:r>
      <w:r w:rsidRPr="007725EF">
        <w:rPr>
          <w:rFonts w:ascii="Times New Roman" w:eastAsia="SimSun" w:hAnsi="Times New Roman" w:cs="Times New Roman"/>
          <w:sz w:val="28"/>
          <w:szCs w:val="28"/>
          <w:lang w:val="kk-KZ"/>
        </w:rPr>
        <w:t xml:space="preserve">көтерілген. Әдетте, </w:t>
      </w:r>
      <w:r w:rsidR="00B4005F">
        <w:rPr>
          <w:rFonts w:ascii="Times New Roman" w:eastAsia="SimSun" w:hAnsi="Times New Roman" w:cs="Times New Roman"/>
          <w:sz w:val="28"/>
          <w:szCs w:val="28"/>
          <w:lang w:val="kk-KZ"/>
        </w:rPr>
        <w:t xml:space="preserve">бүгінгі </w:t>
      </w:r>
      <w:r w:rsidRPr="007725EF">
        <w:rPr>
          <w:rFonts w:ascii="Times New Roman" w:eastAsia="SimSun" w:hAnsi="Times New Roman" w:cs="Times New Roman"/>
          <w:sz w:val="28"/>
          <w:szCs w:val="28"/>
          <w:lang w:val="kk-KZ"/>
        </w:rPr>
        <w:t>батыстық қытайтану ең алдымен, Қытай Үкіметі қызметінің жекелеген салаларына қатысты белгілі бір дәрежеде Батыс мемлекетінің қысқа мерзімді шұғыл мүд</w:t>
      </w:r>
      <w:r w:rsidR="00B4005F">
        <w:rPr>
          <w:rFonts w:ascii="Times New Roman" w:eastAsia="SimSun" w:hAnsi="Times New Roman" w:cs="Times New Roman"/>
          <w:sz w:val="28"/>
          <w:szCs w:val="28"/>
          <w:lang w:val="kk-KZ"/>
        </w:rPr>
        <w:t xml:space="preserve">делеріне әсер ететін қолданбалы талдамалық зерттеулерге </w:t>
      </w:r>
      <w:r w:rsidRPr="007725EF">
        <w:rPr>
          <w:rFonts w:ascii="Times New Roman" w:eastAsia="SimSun" w:hAnsi="Times New Roman" w:cs="Times New Roman"/>
          <w:sz w:val="28"/>
          <w:szCs w:val="28"/>
          <w:lang w:val="kk-KZ"/>
        </w:rPr>
        <w:t xml:space="preserve">қызығушылық </w:t>
      </w:r>
      <w:r w:rsidR="00393D16" w:rsidRPr="00621E88">
        <w:rPr>
          <w:rFonts w:ascii="Times New Roman" w:eastAsia="SimSun" w:hAnsi="Times New Roman" w:cs="Times New Roman"/>
          <w:sz w:val="28"/>
          <w:szCs w:val="28"/>
          <w:lang w:val="kk-KZ"/>
        </w:rPr>
        <w:t>білдіреді</w:t>
      </w:r>
      <w:r w:rsidRPr="00621E88">
        <w:rPr>
          <w:rFonts w:ascii="Times New Roman" w:eastAsia="SimSun" w:hAnsi="Times New Roman" w:cs="Times New Roman"/>
          <w:sz w:val="28"/>
          <w:szCs w:val="28"/>
          <w:lang w:val="kk-KZ"/>
        </w:rPr>
        <w:t xml:space="preserve">. </w:t>
      </w:r>
      <w:r w:rsidR="00393D16" w:rsidRPr="00621E88">
        <w:rPr>
          <w:rFonts w:ascii="Times New Roman" w:eastAsia="SimSun" w:hAnsi="Times New Roman" w:cs="Times New Roman"/>
          <w:sz w:val="28"/>
          <w:szCs w:val="28"/>
          <w:lang w:val="kk-KZ"/>
        </w:rPr>
        <w:t>Қазіргі кезеңде еуропалық</w:t>
      </w:r>
      <w:r w:rsidR="00B4005F" w:rsidRPr="00621E88">
        <w:rPr>
          <w:rFonts w:ascii="Times New Roman" w:eastAsia="SimSun" w:hAnsi="Times New Roman" w:cs="Times New Roman"/>
          <w:sz w:val="28"/>
          <w:szCs w:val="28"/>
          <w:lang w:val="kk-KZ"/>
        </w:rPr>
        <w:t xml:space="preserve"> </w:t>
      </w:r>
      <w:r w:rsidR="00393D16" w:rsidRPr="00621E88">
        <w:rPr>
          <w:rFonts w:ascii="Times New Roman" w:eastAsia="SimSun" w:hAnsi="Times New Roman" w:cs="Times New Roman"/>
          <w:sz w:val="28"/>
          <w:szCs w:val="28"/>
          <w:lang w:val="kk-KZ"/>
        </w:rPr>
        <w:t xml:space="preserve">ізденушілер ҚХР </w:t>
      </w:r>
      <w:r w:rsidR="00B4005F" w:rsidRPr="00621E88">
        <w:rPr>
          <w:rFonts w:ascii="Times New Roman" w:eastAsia="SimSun" w:hAnsi="Times New Roman" w:cs="Times New Roman"/>
          <w:sz w:val="28"/>
          <w:szCs w:val="28"/>
          <w:lang w:val="kk-KZ"/>
        </w:rPr>
        <w:t xml:space="preserve">үкіметіндегі </w:t>
      </w:r>
      <w:r w:rsidR="00393D16" w:rsidRPr="00621E88">
        <w:rPr>
          <w:rFonts w:ascii="Times New Roman" w:eastAsia="SimSun" w:hAnsi="Times New Roman" w:cs="Times New Roman"/>
          <w:sz w:val="28"/>
          <w:szCs w:val="28"/>
          <w:lang w:val="kk-KZ"/>
        </w:rPr>
        <w:t xml:space="preserve">өзінің арасындағы </w:t>
      </w:r>
      <w:r w:rsidR="005B7BC9" w:rsidRPr="00621E88">
        <w:rPr>
          <w:rFonts w:ascii="Times New Roman" w:eastAsia="SimSun" w:hAnsi="Times New Roman" w:cs="Times New Roman"/>
          <w:sz w:val="28"/>
          <w:szCs w:val="28"/>
          <w:lang w:val="kk-KZ"/>
        </w:rPr>
        <w:t xml:space="preserve">саяси </w:t>
      </w:r>
      <w:r w:rsidR="00DB799D" w:rsidRPr="00621E88">
        <w:rPr>
          <w:rFonts w:ascii="Times New Roman" w:eastAsia="SimSun" w:hAnsi="Times New Roman" w:cs="Times New Roman"/>
          <w:sz w:val="28"/>
          <w:szCs w:val="28"/>
          <w:lang w:val="kk-KZ"/>
        </w:rPr>
        <w:t>мәселелерді</w:t>
      </w:r>
      <w:r w:rsidR="005B7BC9" w:rsidRPr="00621E88">
        <w:rPr>
          <w:rFonts w:ascii="Times New Roman" w:eastAsia="SimSun" w:hAnsi="Times New Roman" w:cs="Times New Roman"/>
          <w:sz w:val="28"/>
          <w:szCs w:val="28"/>
          <w:lang w:val="kk-KZ"/>
        </w:rPr>
        <w:t xml:space="preserve"> </w:t>
      </w:r>
      <w:r w:rsidRPr="00621E88">
        <w:rPr>
          <w:rFonts w:ascii="Times New Roman" w:eastAsia="SimSun" w:hAnsi="Times New Roman" w:cs="Times New Roman"/>
          <w:sz w:val="28"/>
          <w:szCs w:val="28"/>
          <w:lang w:val="kk-KZ"/>
        </w:rPr>
        <w:t xml:space="preserve">және </w:t>
      </w:r>
      <w:r w:rsidR="00393D16" w:rsidRPr="00621E88">
        <w:rPr>
          <w:rFonts w:ascii="Times New Roman" w:eastAsia="SimSun" w:hAnsi="Times New Roman" w:cs="Times New Roman"/>
          <w:sz w:val="28"/>
          <w:szCs w:val="28"/>
          <w:lang w:val="kk-KZ"/>
        </w:rPr>
        <w:t>аталған тараптың</w:t>
      </w:r>
      <w:r w:rsidRPr="00621E88">
        <w:rPr>
          <w:rFonts w:ascii="Times New Roman" w:eastAsia="SimSun" w:hAnsi="Times New Roman" w:cs="Times New Roman"/>
          <w:sz w:val="28"/>
          <w:szCs w:val="28"/>
          <w:lang w:val="kk-KZ"/>
        </w:rPr>
        <w:t xml:space="preserve"> </w:t>
      </w:r>
      <w:r w:rsidR="00DB799D" w:rsidRPr="00621E88">
        <w:rPr>
          <w:rFonts w:ascii="Times New Roman" w:eastAsia="SimSun" w:hAnsi="Times New Roman" w:cs="Times New Roman"/>
          <w:sz w:val="28"/>
          <w:szCs w:val="28"/>
          <w:lang w:val="kk-KZ"/>
        </w:rPr>
        <w:t>әскери</w:t>
      </w:r>
      <w:r w:rsidR="005B7BC9" w:rsidRPr="00621E88">
        <w:rPr>
          <w:rFonts w:ascii="Times New Roman" w:eastAsia="SimSun" w:hAnsi="Times New Roman" w:cs="Times New Roman"/>
          <w:sz w:val="28"/>
          <w:szCs w:val="28"/>
          <w:lang w:val="kk-KZ"/>
        </w:rPr>
        <w:t xml:space="preserve"> </w:t>
      </w:r>
      <w:r w:rsidR="00DB799D" w:rsidRPr="00621E88">
        <w:rPr>
          <w:rFonts w:ascii="Times New Roman" w:eastAsia="SimSun" w:hAnsi="Times New Roman" w:cs="Times New Roman"/>
          <w:sz w:val="28"/>
          <w:szCs w:val="28"/>
          <w:lang w:val="kk-KZ"/>
        </w:rPr>
        <w:t>дамыту</w:t>
      </w:r>
      <w:r w:rsidR="005B7BC9" w:rsidRPr="00621E88">
        <w:rPr>
          <w:rFonts w:ascii="Times New Roman" w:eastAsia="SimSun" w:hAnsi="Times New Roman" w:cs="Times New Roman"/>
          <w:sz w:val="28"/>
          <w:szCs w:val="28"/>
          <w:lang w:val="kk-KZ"/>
        </w:rPr>
        <w:t xml:space="preserve"> </w:t>
      </w:r>
      <w:r w:rsidR="00DB799D" w:rsidRPr="00621E88">
        <w:rPr>
          <w:rFonts w:ascii="Times New Roman" w:eastAsia="SimSun" w:hAnsi="Times New Roman" w:cs="Times New Roman"/>
          <w:sz w:val="28"/>
          <w:szCs w:val="28"/>
          <w:lang w:val="kk-KZ"/>
        </w:rPr>
        <w:t>жобаларын айрықша қадағалауға алды</w:t>
      </w:r>
      <w:r w:rsidRPr="00621E88">
        <w:rPr>
          <w:rFonts w:ascii="Times New Roman" w:eastAsia="SimSun" w:hAnsi="Times New Roman" w:cs="Times New Roman"/>
          <w:sz w:val="28"/>
          <w:szCs w:val="28"/>
          <w:lang w:val="kk-KZ"/>
        </w:rPr>
        <w:t xml:space="preserve">. </w:t>
      </w:r>
      <w:r w:rsidR="00C71209" w:rsidRPr="00621E88">
        <w:rPr>
          <w:rFonts w:ascii="Times New Roman" w:eastAsia="SimSun" w:hAnsi="Times New Roman" w:cs="Times New Roman"/>
          <w:sz w:val="28"/>
          <w:szCs w:val="28"/>
          <w:lang w:val="kk-KZ"/>
        </w:rPr>
        <w:t xml:space="preserve">ҚХР үкіметінің </w:t>
      </w:r>
      <w:r w:rsidRPr="007725EF">
        <w:rPr>
          <w:rFonts w:ascii="Times New Roman" w:eastAsia="SimSun" w:hAnsi="Times New Roman" w:cs="Times New Roman"/>
          <w:sz w:val="28"/>
          <w:szCs w:val="28"/>
          <w:lang w:val="kk-KZ"/>
        </w:rPr>
        <w:t xml:space="preserve">қол жеткізген нәтижелері арқылы Батыс авторлары ҚХР нарықтарындағы өз </w:t>
      </w:r>
      <w:r w:rsidRPr="007725EF">
        <w:rPr>
          <w:rFonts w:ascii="Times New Roman" w:eastAsia="SimSun" w:hAnsi="Times New Roman" w:cs="Times New Roman"/>
          <w:sz w:val="28"/>
          <w:szCs w:val="28"/>
          <w:lang w:val="kk-KZ"/>
        </w:rPr>
        <w:lastRenderedPageBreak/>
        <w:t>мемлекеттерінің инвестициялық саясатының стра</w:t>
      </w:r>
      <w:r w:rsidR="008322FE" w:rsidRPr="007725EF">
        <w:rPr>
          <w:rFonts w:ascii="Times New Roman" w:eastAsia="SimSun" w:hAnsi="Times New Roman" w:cs="Times New Roman"/>
          <w:sz w:val="28"/>
          <w:szCs w:val="28"/>
          <w:lang w:val="kk-KZ"/>
        </w:rPr>
        <w:t xml:space="preserve">тегиялық көкжиектерін талдайды </w:t>
      </w:r>
      <w:r w:rsidRPr="007725EF">
        <w:rPr>
          <w:rFonts w:ascii="Times New Roman" w:eastAsia="SimSun" w:hAnsi="Times New Roman" w:cs="Times New Roman"/>
          <w:sz w:val="28"/>
          <w:szCs w:val="28"/>
          <w:lang w:val="kk-KZ"/>
        </w:rPr>
        <w:t>және т.б. Ф.</w:t>
      </w:r>
      <w:r w:rsidR="002E70E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Снайдер, Н.</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Ксаба, Г.</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Анкенбранд, С.</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Дент, Н.</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Катсуцзи, М.</w:t>
      </w:r>
      <w:r w:rsidR="00FB7F6D">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Оширабэ, М.</w:t>
      </w:r>
      <w:r w:rsidR="002E70E1">
        <w:rPr>
          <w:rFonts w:ascii="Times New Roman" w:eastAsia="SimSun" w:hAnsi="Times New Roman" w:cs="Times New Roman"/>
          <w:sz w:val="28"/>
          <w:szCs w:val="28"/>
          <w:lang w:val="kk-KZ"/>
        </w:rPr>
        <w:t> </w:t>
      </w:r>
      <w:r w:rsidR="005B7BC9">
        <w:rPr>
          <w:rFonts w:ascii="Times New Roman" w:eastAsia="SimSun" w:hAnsi="Times New Roman" w:cs="Times New Roman"/>
          <w:sz w:val="28"/>
          <w:szCs w:val="28"/>
          <w:lang w:val="kk-KZ"/>
        </w:rPr>
        <w:t xml:space="preserve">Джулиен сияқты белгілі зерттеушілер </w:t>
      </w:r>
      <w:r w:rsidRPr="007725EF">
        <w:rPr>
          <w:rFonts w:ascii="Times New Roman" w:eastAsia="SimSun" w:hAnsi="Times New Roman" w:cs="Times New Roman"/>
          <w:sz w:val="28"/>
          <w:szCs w:val="28"/>
          <w:lang w:val="kk-KZ"/>
        </w:rPr>
        <w:t>еңбектерінде ос</w:t>
      </w:r>
      <w:r w:rsidR="005B7BC9">
        <w:rPr>
          <w:rFonts w:ascii="Times New Roman" w:eastAsia="SimSun" w:hAnsi="Times New Roman" w:cs="Times New Roman"/>
          <w:sz w:val="28"/>
          <w:szCs w:val="28"/>
          <w:lang w:val="kk-KZ"/>
        </w:rPr>
        <w:t xml:space="preserve">ы мәселеге алаңдап, назар аударады. </w:t>
      </w:r>
      <w:r w:rsidRPr="007725EF">
        <w:rPr>
          <w:rFonts w:ascii="Times New Roman" w:eastAsia="SimSun" w:hAnsi="Times New Roman" w:cs="Times New Roman"/>
          <w:sz w:val="28"/>
          <w:szCs w:val="28"/>
          <w:lang w:val="kk-KZ"/>
        </w:rPr>
        <w:t xml:space="preserve"> </w:t>
      </w:r>
    </w:p>
    <w:p w14:paraId="39109AA0" w14:textId="3885BDFA" w:rsidR="0045088F" w:rsidRDefault="00C033DE" w:rsidP="0045088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ЕО зерттеу орталықтары және тарихнама.</w:t>
      </w:r>
      <w:r w:rsidR="007E31D1">
        <w:rPr>
          <w:rFonts w:ascii="Times New Roman" w:eastAsia="SimSun" w:hAnsi="Times New Roman" w:cs="Times New Roman"/>
          <w:b/>
          <w:sz w:val="28"/>
          <w:szCs w:val="28"/>
          <w:lang w:val="kk-KZ"/>
        </w:rPr>
        <w:t xml:space="preserve"> </w:t>
      </w:r>
      <w:r w:rsidR="007E31D1" w:rsidRPr="007E31D1">
        <w:rPr>
          <w:rFonts w:ascii="Times New Roman" w:eastAsia="SimSun" w:hAnsi="Times New Roman" w:cs="Times New Roman"/>
          <w:sz w:val="28"/>
          <w:szCs w:val="28"/>
          <w:lang w:val="kk-KZ"/>
        </w:rPr>
        <w:t>ЕО</w:t>
      </w:r>
      <w:r w:rsidR="0045088F">
        <w:rPr>
          <w:rFonts w:ascii="Times New Roman" w:eastAsia="SimSun" w:hAnsi="Times New Roman" w:cs="Times New Roman"/>
          <w:sz w:val="28"/>
          <w:szCs w:val="28"/>
          <w:lang w:val="kk-KZ"/>
        </w:rPr>
        <w:t xml:space="preserve">-ның Азия сыртқы істері жөніндегі кеңесі осы тақырыпты зерттеумен шұғылданады.  </w:t>
      </w:r>
      <w:r w:rsidRPr="007725EF">
        <w:rPr>
          <w:rFonts w:ascii="Times New Roman" w:eastAsia="SimSun" w:hAnsi="Times New Roman" w:cs="Times New Roman"/>
          <w:sz w:val="28"/>
          <w:szCs w:val="28"/>
          <w:lang w:val="kk-KZ"/>
        </w:rPr>
        <w:t>Сонымен қатар «Бір белдеу-бір жол» жобасына мүше елдердің аумағы</w:t>
      </w:r>
      <w:r w:rsidR="00AC1307" w:rsidRPr="007725EF">
        <w:rPr>
          <w:rFonts w:ascii="Times New Roman" w:eastAsia="SimSun" w:hAnsi="Times New Roman" w:cs="Times New Roman"/>
          <w:sz w:val="28"/>
          <w:szCs w:val="28"/>
          <w:lang w:val="kk-KZ"/>
        </w:rPr>
        <w:t xml:space="preserve">нда орналасқан жеке институттары ғылыми зерттеу жұмысын жүргізеді. </w:t>
      </w:r>
      <w:r w:rsidRPr="007725EF">
        <w:rPr>
          <w:rFonts w:ascii="Times New Roman" w:eastAsia="SimSun" w:hAnsi="Times New Roman" w:cs="Times New Roman"/>
          <w:sz w:val="28"/>
          <w:szCs w:val="28"/>
          <w:lang w:val="kk-KZ"/>
        </w:rPr>
        <w:t>ЕО мүше елдерінің ғалымдары ҚХР-дың негізінен ішкі әлеуметтік, экономикалық, саяси, мәдени ере</w:t>
      </w:r>
      <w:r w:rsidR="0045088F">
        <w:rPr>
          <w:rFonts w:ascii="Times New Roman" w:eastAsia="SimSun" w:hAnsi="Times New Roman" w:cs="Times New Roman"/>
          <w:sz w:val="28"/>
          <w:szCs w:val="28"/>
          <w:lang w:val="kk-KZ"/>
        </w:rPr>
        <w:t xml:space="preserve">кшеліктерін жүйелі түрде </w:t>
      </w:r>
      <w:r w:rsidR="00AC1307" w:rsidRPr="007725EF">
        <w:rPr>
          <w:rFonts w:ascii="Times New Roman" w:eastAsia="SimSun" w:hAnsi="Times New Roman" w:cs="Times New Roman"/>
          <w:sz w:val="28"/>
          <w:szCs w:val="28"/>
          <w:lang w:val="kk-KZ"/>
        </w:rPr>
        <w:t xml:space="preserve">зерттейді. </w:t>
      </w:r>
      <w:r w:rsidRPr="007725EF">
        <w:rPr>
          <w:rFonts w:ascii="Times New Roman" w:eastAsia="SimSun" w:hAnsi="Times New Roman" w:cs="Times New Roman"/>
          <w:sz w:val="28"/>
          <w:szCs w:val="28"/>
          <w:lang w:val="kk-KZ"/>
        </w:rPr>
        <w:t>Бұл зерттеу жұмыстары ЕО-ҚХР сыртқы саяси</w:t>
      </w:r>
      <w:r w:rsidR="0045088F">
        <w:rPr>
          <w:rFonts w:ascii="Times New Roman" w:eastAsia="SimSun" w:hAnsi="Times New Roman" w:cs="Times New Roman"/>
          <w:sz w:val="28"/>
          <w:szCs w:val="28"/>
          <w:lang w:val="kk-KZ"/>
        </w:rPr>
        <w:t xml:space="preserve"> әріптестігін орнату кезінде назарға алынуы тиіс, олар сонымен қатар осы зерттеу жұмысында пайдаланылды. </w:t>
      </w:r>
      <w:r w:rsidRPr="007725EF">
        <w:rPr>
          <w:rFonts w:ascii="Times New Roman" w:eastAsia="SimSun" w:hAnsi="Times New Roman" w:cs="Times New Roman"/>
          <w:sz w:val="28"/>
          <w:szCs w:val="28"/>
          <w:lang w:val="kk-KZ"/>
        </w:rPr>
        <w:t xml:space="preserve"> </w:t>
      </w:r>
    </w:p>
    <w:p w14:paraId="5D60063F" w14:textId="55198CB2" w:rsidR="008222A9"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Зерттеу жұмысының тарихнасының екінші тобы</w:t>
      </w:r>
      <w:r w:rsidR="0045088F">
        <w:rPr>
          <w:rFonts w:ascii="Times New Roman" w:eastAsia="SimSun" w:hAnsi="Times New Roman" w:cs="Times New Roman"/>
          <w:sz w:val="28"/>
          <w:szCs w:val="28"/>
          <w:lang w:val="kk-KZ"/>
        </w:rPr>
        <w:t xml:space="preserve"> Қытай тарихнамасына арналған</w:t>
      </w:r>
      <w:r w:rsidRPr="007725EF">
        <w:rPr>
          <w:rFonts w:ascii="Times New Roman" w:eastAsia="SimSun" w:hAnsi="Times New Roman" w:cs="Times New Roman"/>
          <w:sz w:val="28"/>
          <w:szCs w:val="28"/>
          <w:lang w:val="kk-KZ"/>
        </w:rPr>
        <w:t>. Қытай</w:t>
      </w:r>
      <w:r w:rsidR="0045088F">
        <w:rPr>
          <w:rFonts w:ascii="Times New Roman" w:eastAsia="SimSun" w:hAnsi="Times New Roman" w:cs="Times New Roman"/>
          <w:sz w:val="28"/>
          <w:szCs w:val="28"/>
          <w:lang w:val="kk-KZ"/>
        </w:rPr>
        <w:t>дың</w:t>
      </w:r>
      <w:r w:rsidRPr="007725EF">
        <w:rPr>
          <w:rFonts w:ascii="Times New Roman" w:eastAsia="SimSun" w:hAnsi="Times New Roman" w:cs="Times New Roman"/>
          <w:sz w:val="28"/>
          <w:szCs w:val="28"/>
          <w:lang w:val="kk-KZ"/>
        </w:rPr>
        <w:t xml:space="preserve"> саяси, сауда-экономикалық бағытының ЕО-ға </w:t>
      </w:r>
      <w:r w:rsidR="0045088F">
        <w:rPr>
          <w:rFonts w:ascii="Times New Roman" w:eastAsia="SimSun" w:hAnsi="Times New Roman" w:cs="Times New Roman"/>
          <w:sz w:val="28"/>
          <w:szCs w:val="28"/>
          <w:lang w:val="kk-KZ"/>
        </w:rPr>
        <w:t xml:space="preserve">ықпал етуін </w:t>
      </w:r>
      <w:r w:rsidRPr="007725EF">
        <w:rPr>
          <w:rFonts w:ascii="Times New Roman" w:eastAsia="SimSun" w:hAnsi="Times New Roman" w:cs="Times New Roman"/>
          <w:sz w:val="28"/>
          <w:szCs w:val="28"/>
          <w:lang w:val="kk-KZ"/>
        </w:rPr>
        <w:t xml:space="preserve">төменде аталған қытайлық ғалымдар мен Қытайдағы Еуропаны зерттеу институттары айналысады. </w:t>
      </w:r>
      <w:r w:rsidR="0045272A" w:rsidRPr="007725EF">
        <w:rPr>
          <w:rFonts w:ascii="Times New Roman" w:eastAsia="SimSun" w:hAnsi="Times New Roman" w:cs="Times New Roman"/>
          <w:sz w:val="28"/>
          <w:szCs w:val="28"/>
          <w:lang w:val="kk-KZ"/>
        </w:rPr>
        <w:t>Қытайлық</w:t>
      </w:r>
      <w:r w:rsidR="0045088F">
        <w:rPr>
          <w:rFonts w:ascii="Times New Roman" w:eastAsia="SimSun" w:hAnsi="Times New Roman" w:cs="Times New Roman"/>
          <w:sz w:val="28"/>
          <w:szCs w:val="28"/>
          <w:lang w:val="kk-KZ"/>
        </w:rPr>
        <w:t xml:space="preserve"> әдіснамалық теория туралы айтсақ</w:t>
      </w:r>
      <w:r w:rsidR="0045272A" w:rsidRPr="007725EF">
        <w:rPr>
          <w:rFonts w:ascii="Times New Roman" w:eastAsia="SimSun" w:hAnsi="Times New Roman" w:cs="Times New Roman"/>
          <w:sz w:val="28"/>
          <w:szCs w:val="28"/>
          <w:lang w:val="kk-KZ"/>
        </w:rPr>
        <w:t>, бұл мемлекетте өзіндік әдіснамалық н</w:t>
      </w:r>
      <w:r w:rsidR="0045088F">
        <w:rPr>
          <w:rFonts w:ascii="Times New Roman" w:eastAsia="SimSun" w:hAnsi="Times New Roman" w:cs="Times New Roman"/>
          <w:sz w:val="28"/>
          <w:szCs w:val="28"/>
          <w:lang w:val="kk-KZ"/>
        </w:rPr>
        <w:t>егіздегі теориялық мектептер кейіннен дамыған</w:t>
      </w:r>
      <w:r w:rsidR="00DC314B" w:rsidRPr="007725EF">
        <w:rPr>
          <w:rFonts w:ascii="Times New Roman" w:eastAsia="SimSun" w:hAnsi="Times New Roman" w:cs="Times New Roman"/>
          <w:sz w:val="28"/>
          <w:szCs w:val="28"/>
          <w:lang w:val="kk-KZ"/>
        </w:rPr>
        <w:t>.</w:t>
      </w:r>
      <w:r w:rsidR="008222A9" w:rsidRPr="007725EF">
        <w:rPr>
          <w:rFonts w:ascii="Times New Roman" w:eastAsia="SimSun" w:hAnsi="Times New Roman" w:cs="Times New Roman"/>
          <w:sz w:val="28"/>
          <w:szCs w:val="28"/>
          <w:lang w:val="kk-KZ"/>
        </w:rPr>
        <w:t xml:space="preserve"> </w:t>
      </w:r>
    </w:p>
    <w:p w14:paraId="19B91D6E" w14:textId="071131BA" w:rsidR="00D874C1" w:rsidRPr="00EC3D77" w:rsidRDefault="00C033DE" w:rsidP="006518C3">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Қытай халықаралық қатынастар теориясының</w:t>
      </w:r>
      <w:r w:rsidR="00530402" w:rsidRPr="007725EF">
        <w:rPr>
          <w:rFonts w:ascii="Times New Roman" w:eastAsia="SimSun" w:hAnsi="Times New Roman" w:cs="Times New Roman"/>
          <w:sz w:val="28"/>
          <w:szCs w:val="28"/>
          <w:lang w:val="kk-KZ"/>
        </w:rPr>
        <w:t xml:space="preserve"> (ХҚТ</w:t>
      </w:r>
      <w:r w:rsidR="00667485">
        <w:rPr>
          <w:rFonts w:ascii="Times New Roman" w:eastAsia="SimSun" w:hAnsi="Times New Roman" w:cs="Times New Roman"/>
          <w:sz w:val="28"/>
          <w:szCs w:val="28"/>
          <w:lang w:val="kk-KZ"/>
        </w:rPr>
        <w:t xml:space="preserve">) дамуындағы қысқа кезеңділігі мен Чжао Тинянның </w:t>
      </w:r>
      <w:r w:rsidR="00667485" w:rsidRPr="00667485">
        <w:rPr>
          <w:rFonts w:ascii="Times New Roman" w:eastAsia="SimSun" w:hAnsi="Times New Roman" w:cs="Times New Roman"/>
          <w:sz w:val="28"/>
          <w:szCs w:val="28"/>
          <w:lang w:val="kk-KZ"/>
        </w:rPr>
        <w:t>[</w:t>
      </w:r>
      <w:r w:rsidR="00F15858" w:rsidRPr="00F15858">
        <w:rPr>
          <w:rFonts w:ascii="Times New Roman" w:eastAsia="SimSun" w:hAnsi="Times New Roman" w:cs="Times New Roman"/>
          <w:sz w:val="28"/>
          <w:szCs w:val="28"/>
          <w:lang w:val="kk-KZ"/>
        </w:rPr>
        <w:t>27</w:t>
      </w:r>
      <w:r w:rsidR="00667485" w:rsidRPr="00667485">
        <w:rPr>
          <w:rFonts w:ascii="Times New Roman" w:eastAsia="SimSun" w:hAnsi="Times New Roman" w:cs="Times New Roman"/>
          <w:sz w:val="28"/>
          <w:szCs w:val="28"/>
          <w:lang w:val="kk-KZ"/>
        </w:rPr>
        <w:t>]</w:t>
      </w:r>
      <w:r w:rsidR="00667485">
        <w:rPr>
          <w:rFonts w:ascii="Times New Roman" w:eastAsia="SimSun" w:hAnsi="Times New Roman" w:cs="Times New Roman"/>
          <w:sz w:val="28"/>
          <w:szCs w:val="28"/>
          <w:lang w:val="kk-KZ"/>
        </w:rPr>
        <w:t xml:space="preserve"> «Тянь» әлем</w:t>
      </w:r>
      <w:r w:rsidRPr="007725EF">
        <w:rPr>
          <w:rFonts w:ascii="Times New Roman" w:eastAsia="SimSun" w:hAnsi="Times New Roman" w:cs="Times New Roman"/>
          <w:sz w:val="28"/>
          <w:szCs w:val="28"/>
          <w:lang w:val="kk-KZ"/>
        </w:rPr>
        <w:t xml:space="preserve"> институты тұжырымдамасының негізгі ережелері, Ян Сюетунның</w:t>
      </w:r>
      <w:r w:rsidR="00F15858">
        <w:rPr>
          <w:rFonts w:ascii="Times New Roman" w:eastAsia="SimSun" w:hAnsi="Times New Roman" w:cs="Times New Roman"/>
          <w:sz w:val="28"/>
          <w:szCs w:val="28"/>
          <w:lang w:val="kk-KZ"/>
        </w:rPr>
        <w:t xml:space="preserve"> [4</w:t>
      </w:r>
      <w:r w:rsidR="00F15858" w:rsidRPr="00F15858">
        <w:rPr>
          <w:rFonts w:ascii="Times New Roman" w:eastAsia="SimSun" w:hAnsi="Times New Roman" w:cs="Times New Roman"/>
          <w:sz w:val="28"/>
          <w:szCs w:val="28"/>
          <w:lang w:val="kk-KZ"/>
        </w:rPr>
        <w:t>0</w:t>
      </w:r>
      <w:r w:rsidR="00667485" w:rsidRPr="00667485">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«Моральдық реализм теориясы»</w:t>
      </w:r>
      <w:r w:rsidR="008D6176"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және Цин Яциннің</w:t>
      </w:r>
      <w:r w:rsidR="00667485" w:rsidRPr="00667485">
        <w:rPr>
          <w:rFonts w:ascii="Times New Roman" w:eastAsia="SimSun" w:hAnsi="Times New Roman" w:cs="Times New Roman"/>
          <w:sz w:val="28"/>
          <w:szCs w:val="28"/>
          <w:lang w:val="kk-KZ"/>
        </w:rPr>
        <w:t xml:space="preserve"> [</w:t>
      </w:r>
      <w:r w:rsidR="00D401C8" w:rsidRPr="00D401C8">
        <w:rPr>
          <w:rFonts w:ascii="Times New Roman" w:eastAsia="SimSun" w:hAnsi="Times New Roman" w:cs="Times New Roman"/>
          <w:sz w:val="28"/>
          <w:szCs w:val="28"/>
          <w:lang w:val="kk-KZ"/>
        </w:rPr>
        <w:t>27</w:t>
      </w:r>
      <w:r w:rsidR="00667485" w:rsidRPr="00667485">
        <w:rPr>
          <w:rFonts w:ascii="Times New Roman" w:eastAsia="SimSun" w:hAnsi="Times New Roman" w:cs="Times New Roman"/>
          <w:sz w:val="28"/>
          <w:szCs w:val="28"/>
          <w:lang w:val="kk-KZ"/>
        </w:rPr>
        <w:t>]</w:t>
      </w:r>
      <w:r w:rsidR="006518C3">
        <w:rPr>
          <w:rFonts w:ascii="Times New Roman" w:eastAsia="SimSun" w:hAnsi="Times New Roman" w:cs="Times New Roman"/>
          <w:sz w:val="28"/>
          <w:szCs w:val="28"/>
          <w:lang w:val="kk-KZ"/>
        </w:rPr>
        <w:t xml:space="preserve"> «Қатынастар теориясы», бұл жұмыстар қазіргі уақытта </w:t>
      </w:r>
      <w:r w:rsidRPr="007725EF">
        <w:rPr>
          <w:rFonts w:ascii="Times New Roman" w:eastAsia="SimSun" w:hAnsi="Times New Roman" w:cs="Times New Roman"/>
          <w:sz w:val="28"/>
          <w:szCs w:val="28"/>
          <w:lang w:val="kk-KZ"/>
        </w:rPr>
        <w:t>Қытай халықаралық қатынастар теориясының негізгі бағыттарын ұсынады, өзін</w:t>
      </w:r>
      <w:r w:rsidR="006518C3">
        <w:rPr>
          <w:rFonts w:ascii="Times New Roman" w:eastAsia="SimSun" w:hAnsi="Times New Roman" w:cs="Times New Roman"/>
          <w:sz w:val="28"/>
          <w:szCs w:val="28"/>
          <w:lang w:val="kk-KZ"/>
        </w:rPr>
        <w:t xml:space="preserve">е тән </w:t>
      </w:r>
      <w:r w:rsidRPr="007725EF">
        <w:rPr>
          <w:rFonts w:ascii="Times New Roman" w:eastAsia="SimSun" w:hAnsi="Times New Roman" w:cs="Times New Roman"/>
          <w:sz w:val="28"/>
          <w:szCs w:val="28"/>
          <w:lang w:val="kk-KZ"/>
        </w:rPr>
        <w:t>ғылыми тілі</w:t>
      </w:r>
      <w:r w:rsidR="006518C3">
        <w:rPr>
          <w:rFonts w:ascii="Times New Roman" w:eastAsia="SimSun" w:hAnsi="Times New Roman" w:cs="Times New Roman"/>
          <w:sz w:val="28"/>
          <w:szCs w:val="28"/>
          <w:lang w:val="kk-KZ"/>
        </w:rPr>
        <w:t xml:space="preserve"> бар және мол саяси тәжірбиесі байытқан идеализм, реализм мен конструктивизм сынды үлкен теориялар тұрғысында маңызды болды. </w:t>
      </w:r>
      <w:r w:rsidR="00D874C1" w:rsidRPr="007725EF">
        <w:rPr>
          <w:rFonts w:ascii="Times New Roman" w:eastAsia="SimSun" w:hAnsi="Times New Roman" w:cs="Times New Roman"/>
          <w:sz w:val="28"/>
          <w:szCs w:val="28"/>
          <w:lang w:val="kk-KZ"/>
        </w:rPr>
        <w:t xml:space="preserve">Реализм теориясын Янь Сюетун, неолиберализм теориясын – </w:t>
      </w:r>
      <w:r w:rsidR="00EC3D77" w:rsidRPr="00EC3D77">
        <w:rPr>
          <w:rFonts w:ascii="Times New Roman" w:eastAsia="SimSun" w:hAnsi="Times New Roman" w:cs="Times New Roman"/>
          <w:sz w:val="28"/>
          <w:szCs w:val="28"/>
          <w:lang w:val="kk-KZ"/>
        </w:rPr>
        <w:t xml:space="preserve">Su Chanhe, </w:t>
      </w:r>
      <w:r w:rsidR="00EC3D77">
        <w:rPr>
          <w:rFonts w:ascii="Times New Roman" w:eastAsia="SimSun" w:hAnsi="Times New Roman" w:cs="Times New Roman"/>
          <w:sz w:val="28"/>
          <w:szCs w:val="28"/>
          <w:lang w:val="kk-KZ"/>
        </w:rPr>
        <w:t xml:space="preserve">Chen Baogan, Fang Zhuji, Men </w:t>
      </w:r>
      <w:r w:rsidR="00EC3D77" w:rsidRPr="00EC3D77">
        <w:rPr>
          <w:rFonts w:ascii="Times New Roman" w:eastAsia="SimSun" w:hAnsi="Times New Roman" w:cs="Times New Roman"/>
          <w:sz w:val="28"/>
          <w:szCs w:val="28"/>
          <w:lang w:val="kk-KZ"/>
        </w:rPr>
        <w:t>H</w:t>
      </w:r>
      <w:r w:rsidR="00EC3D77">
        <w:rPr>
          <w:rFonts w:ascii="Times New Roman" w:eastAsia="SimSun" w:hAnsi="Times New Roman" w:cs="Times New Roman"/>
          <w:sz w:val="28"/>
          <w:szCs w:val="28"/>
          <w:lang w:val="kk-KZ"/>
        </w:rPr>
        <w:t>onghua</w:t>
      </w:r>
      <w:r w:rsidR="00D874C1" w:rsidRPr="00DF4FFD">
        <w:rPr>
          <w:rFonts w:ascii="Times New Roman" w:eastAsia="SimSun" w:hAnsi="Times New Roman" w:cs="Times New Roman"/>
          <w:color w:val="FF0000"/>
          <w:sz w:val="28"/>
          <w:szCs w:val="28"/>
          <w:lang w:val="kk-KZ"/>
        </w:rPr>
        <w:t xml:space="preserve">, </w:t>
      </w:r>
      <w:r w:rsidR="00EC3D77" w:rsidRPr="00621E88">
        <w:rPr>
          <w:rFonts w:ascii="Times New Roman" w:eastAsia="SimSun" w:hAnsi="Times New Roman" w:cs="Times New Roman"/>
          <w:sz w:val="28"/>
          <w:szCs w:val="28"/>
          <w:lang w:val="kk-KZ"/>
        </w:rPr>
        <w:t>қоғамдық теория</w:t>
      </w:r>
      <w:r w:rsidR="00D874C1" w:rsidRPr="00621E88">
        <w:rPr>
          <w:rFonts w:ascii="Times New Roman" w:eastAsia="SimSun" w:hAnsi="Times New Roman" w:cs="Times New Roman"/>
          <w:sz w:val="28"/>
          <w:szCs w:val="28"/>
          <w:lang w:val="kk-KZ"/>
        </w:rPr>
        <w:t xml:space="preserve"> </w:t>
      </w:r>
      <w:r w:rsidR="00EC3D77" w:rsidRPr="00621E88">
        <w:rPr>
          <w:rFonts w:ascii="Times New Roman" w:eastAsia="SimSun" w:hAnsi="Times New Roman" w:cs="Times New Roman"/>
          <w:sz w:val="28"/>
          <w:szCs w:val="28"/>
          <w:lang w:val="kk-KZ"/>
        </w:rPr>
        <w:t>мазмұнында</w:t>
      </w:r>
      <w:r w:rsidR="00D874C1" w:rsidRPr="00621E88">
        <w:rPr>
          <w:rFonts w:ascii="Times New Roman" w:eastAsia="SimSun" w:hAnsi="Times New Roman" w:cs="Times New Roman"/>
          <w:sz w:val="28"/>
          <w:szCs w:val="28"/>
          <w:lang w:val="kk-KZ"/>
        </w:rPr>
        <w:t xml:space="preserve">– </w:t>
      </w:r>
      <w:r w:rsidR="005B3069" w:rsidRPr="00621E88">
        <w:rPr>
          <w:rFonts w:ascii="Times New Roman" w:eastAsia="SimSun" w:hAnsi="Times New Roman" w:cs="Times New Roman"/>
          <w:sz w:val="28"/>
          <w:szCs w:val="28"/>
          <w:lang w:val="kk-KZ"/>
        </w:rPr>
        <w:t>Xin Yaxin, Yuan Zhenxin</w:t>
      </w:r>
      <w:r w:rsidR="00621E88">
        <w:rPr>
          <w:rFonts w:ascii="Times New Roman" w:eastAsia="SimSun" w:hAnsi="Times New Roman" w:cs="Times New Roman"/>
          <w:sz w:val="28"/>
          <w:szCs w:val="28"/>
          <w:lang w:val="kk-KZ"/>
        </w:rPr>
        <w:t>, Fan Chanpin</w:t>
      </w:r>
      <w:r w:rsidR="005B3069" w:rsidRPr="00621E88">
        <w:rPr>
          <w:rFonts w:ascii="Times New Roman" w:eastAsia="SimSun" w:hAnsi="Times New Roman" w:cs="Times New Roman"/>
          <w:sz w:val="28"/>
          <w:szCs w:val="28"/>
          <w:lang w:val="kk-KZ"/>
        </w:rPr>
        <w:t xml:space="preserve"> </w:t>
      </w:r>
      <w:r w:rsidR="006518C3" w:rsidRPr="006518C3">
        <w:rPr>
          <w:rFonts w:ascii="Times New Roman" w:eastAsia="SimSun" w:hAnsi="Times New Roman" w:cs="Times New Roman"/>
          <w:sz w:val="28"/>
          <w:szCs w:val="28"/>
          <w:lang w:val="kk-KZ"/>
        </w:rPr>
        <w:t>[60-75]</w:t>
      </w:r>
      <w:r w:rsidR="00634D0E" w:rsidRPr="007725EF">
        <w:rPr>
          <w:rFonts w:ascii="Times New Roman" w:eastAsia="SimSun" w:hAnsi="Times New Roman" w:cs="Times New Roman"/>
          <w:sz w:val="28"/>
          <w:szCs w:val="28"/>
          <w:lang w:val="kk-KZ"/>
        </w:rPr>
        <w:t xml:space="preserve"> </w:t>
      </w:r>
      <w:r w:rsidR="00D874C1" w:rsidRPr="007725EF">
        <w:rPr>
          <w:rFonts w:ascii="Times New Roman" w:eastAsia="SimSun" w:hAnsi="Times New Roman" w:cs="Times New Roman"/>
          <w:sz w:val="28"/>
          <w:szCs w:val="28"/>
          <w:lang w:val="kk-KZ"/>
        </w:rPr>
        <w:t xml:space="preserve">зерттеді.  </w:t>
      </w:r>
    </w:p>
    <w:p w14:paraId="73C90A49" w14:textId="39AD6225" w:rsidR="00C033DE" w:rsidRPr="007725EF" w:rsidRDefault="006518C3" w:rsidP="007725EF">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Сондай-ақ</w:t>
      </w:r>
      <w:r w:rsidR="00A315D6">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2000 жылдары ұлттық теория мектебін қалыптастыруға қатысты </w:t>
      </w:r>
      <w:r w:rsidR="00530402" w:rsidRPr="007725EF">
        <w:rPr>
          <w:rFonts w:ascii="Times New Roman" w:eastAsia="SimSun" w:hAnsi="Times New Roman" w:cs="Times New Roman"/>
          <w:sz w:val="28"/>
          <w:szCs w:val="28"/>
          <w:lang w:val="kk-KZ"/>
        </w:rPr>
        <w:t>Қытайдың басқарушы Коммунистік партиясы зерттеу жұмыстарын бастайды. Соның негізінде,</w:t>
      </w:r>
      <w:r w:rsidR="00C033DE" w:rsidRPr="007725EF">
        <w:rPr>
          <w:rFonts w:ascii="Times New Roman" w:eastAsia="SimSun" w:hAnsi="Times New Roman" w:cs="Times New Roman"/>
          <w:sz w:val="28"/>
          <w:szCs w:val="28"/>
          <w:lang w:val="kk-KZ"/>
        </w:rPr>
        <w:t xml:space="preserve"> Ф.</w:t>
      </w:r>
      <w:r w:rsidR="00FB7F6D">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 xml:space="preserve">Гиддингс, Э. Дюркгейм, Г. Спенсер жұмыстары қытай тіліне аударылды. </w:t>
      </w:r>
      <w:r w:rsidR="00A315D6">
        <w:rPr>
          <w:rFonts w:ascii="Times New Roman" w:eastAsia="SimSun" w:hAnsi="Times New Roman" w:cs="Times New Roman"/>
          <w:sz w:val="28"/>
          <w:szCs w:val="28"/>
          <w:lang w:val="kk-KZ"/>
        </w:rPr>
        <w:t xml:space="preserve">Жұмыстары қытай тіліне аударылған батыстың теорияшы ғалымдары: </w:t>
      </w:r>
      <w:r w:rsidR="00C033DE" w:rsidRPr="007725EF">
        <w:rPr>
          <w:rFonts w:ascii="Times New Roman" w:eastAsia="SimSun" w:hAnsi="Times New Roman" w:cs="Times New Roman"/>
          <w:sz w:val="28"/>
          <w:szCs w:val="28"/>
          <w:lang w:val="kk-KZ"/>
        </w:rPr>
        <w:t>Б.</w:t>
      </w:r>
      <w:r w:rsidR="002E70E1">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Бузан</w:t>
      </w:r>
      <w:r w:rsidR="00253884">
        <w:rPr>
          <w:rFonts w:ascii="Times New Roman" w:eastAsia="SimSun" w:hAnsi="Times New Roman" w:cs="Times New Roman"/>
          <w:sz w:val="28"/>
          <w:szCs w:val="28"/>
          <w:lang w:val="kk-KZ"/>
        </w:rPr>
        <w:t xml:space="preserve"> [24</w:t>
      </w:r>
      <w:r w:rsidR="00A315D6" w:rsidRPr="00A315D6">
        <w:rPr>
          <w:rFonts w:ascii="Times New Roman" w:eastAsia="SimSun" w:hAnsi="Times New Roman" w:cs="Times New Roman"/>
          <w:sz w:val="28"/>
          <w:szCs w:val="28"/>
          <w:lang w:val="kk-KZ"/>
        </w:rPr>
        <w:t>]</w:t>
      </w:r>
      <w:r w:rsidR="00C033DE" w:rsidRPr="007725EF">
        <w:rPr>
          <w:rFonts w:ascii="Times New Roman" w:eastAsia="SimSun" w:hAnsi="Times New Roman" w:cs="Times New Roman"/>
          <w:sz w:val="28"/>
          <w:szCs w:val="28"/>
          <w:lang w:val="kk-KZ"/>
        </w:rPr>
        <w:t>,</w:t>
      </w:r>
      <w:r w:rsidR="003E1E9B" w:rsidRPr="007725EF">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Моргентау, Х.</w:t>
      </w:r>
      <w:r w:rsidR="00FB7F6D">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Булл, А.</w:t>
      </w:r>
      <w:r w:rsidR="00FB7F6D">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Ачария, К.</w:t>
      </w:r>
      <w:r w:rsidR="00FB7F6D">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Уолтц</w:t>
      </w:r>
      <w:r w:rsidR="00A315D6">
        <w:rPr>
          <w:rFonts w:ascii="Times New Roman" w:eastAsia="SimSun" w:hAnsi="Times New Roman" w:cs="Times New Roman"/>
          <w:sz w:val="28"/>
          <w:szCs w:val="28"/>
          <w:lang w:val="kk-KZ"/>
        </w:rPr>
        <w:t xml:space="preserve"> </w:t>
      </w:r>
      <w:r w:rsidR="00A315D6" w:rsidRPr="00A315D6">
        <w:rPr>
          <w:rFonts w:ascii="Times New Roman" w:eastAsia="SimSun" w:hAnsi="Times New Roman" w:cs="Times New Roman"/>
          <w:sz w:val="28"/>
          <w:szCs w:val="28"/>
          <w:lang w:val="kk-KZ"/>
        </w:rPr>
        <w:t>[96-102]</w:t>
      </w:r>
      <w:r w:rsidR="00C033DE" w:rsidRPr="007725EF">
        <w:rPr>
          <w:rFonts w:ascii="Times New Roman" w:eastAsia="SimSun" w:hAnsi="Times New Roman" w:cs="Times New Roman"/>
          <w:sz w:val="28"/>
          <w:szCs w:val="28"/>
          <w:lang w:val="kk-KZ"/>
        </w:rPr>
        <w:t xml:space="preserve">. </w:t>
      </w:r>
    </w:p>
    <w:p w14:paraId="46A6CD20" w14:textId="77777777" w:rsidR="00524596" w:rsidRDefault="00A315D6" w:rsidP="00524596">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еңбегінің бұл бөліміндегі </w:t>
      </w:r>
      <w:r w:rsidR="00D874C1" w:rsidRPr="007725EF">
        <w:rPr>
          <w:rFonts w:ascii="Times New Roman" w:eastAsia="SimSun" w:hAnsi="Times New Roman" w:cs="Times New Roman"/>
          <w:sz w:val="28"/>
          <w:szCs w:val="28"/>
          <w:lang w:val="kk-KZ"/>
        </w:rPr>
        <w:t xml:space="preserve">тарихнамада </w:t>
      </w:r>
      <w:r w:rsidR="00E35A64" w:rsidRPr="007725EF">
        <w:rPr>
          <w:rFonts w:ascii="Times New Roman" w:eastAsia="SimSun" w:hAnsi="Times New Roman" w:cs="Times New Roman"/>
          <w:sz w:val="28"/>
          <w:szCs w:val="28"/>
          <w:lang w:val="kk-KZ"/>
        </w:rPr>
        <w:t>Қытай әлеум</w:t>
      </w:r>
      <w:r>
        <w:rPr>
          <w:rFonts w:ascii="Times New Roman" w:eastAsia="SimSun" w:hAnsi="Times New Roman" w:cs="Times New Roman"/>
          <w:sz w:val="28"/>
          <w:szCs w:val="28"/>
          <w:lang w:val="kk-KZ"/>
        </w:rPr>
        <w:t xml:space="preserve">еттік ғылымдар академиясындағы Әлем </w:t>
      </w:r>
      <w:r w:rsidR="00D874C1" w:rsidRPr="007725EF">
        <w:rPr>
          <w:rFonts w:ascii="Times New Roman" w:eastAsia="SimSun" w:hAnsi="Times New Roman" w:cs="Times New Roman"/>
          <w:sz w:val="28"/>
          <w:szCs w:val="28"/>
          <w:lang w:val="kk-KZ"/>
        </w:rPr>
        <w:t>экономика</w:t>
      </w:r>
      <w:r>
        <w:rPr>
          <w:rFonts w:ascii="Times New Roman" w:eastAsia="SimSun" w:hAnsi="Times New Roman" w:cs="Times New Roman"/>
          <w:sz w:val="28"/>
          <w:szCs w:val="28"/>
          <w:lang w:val="kk-KZ"/>
        </w:rPr>
        <w:t>сы</w:t>
      </w:r>
      <w:r w:rsidR="00D874C1" w:rsidRPr="007725EF">
        <w:rPr>
          <w:rFonts w:ascii="Times New Roman" w:eastAsia="SimSun" w:hAnsi="Times New Roman" w:cs="Times New Roman"/>
          <w:sz w:val="28"/>
          <w:szCs w:val="28"/>
          <w:lang w:val="kk-KZ"/>
        </w:rPr>
        <w:t xml:space="preserve"> және саясат</w:t>
      </w:r>
      <w:r w:rsidR="00466FFC">
        <w:rPr>
          <w:rFonts w:ascii="Times New Roman" w:eastAsia="SimSun" w:hAnsi="Times New Roman" w:cs="Times New Roman"/>
          <w:sz w:val="28"/>
          <w:szCs w:val="28"/>
          <w:lang w:val="kk-KZ"/>
        </w:rPr>
        <w:t>ы</w:t>
      </w:r>
      <w:r w:rsidR="00D874C1" w:rsidRPr="007725EF">
        <w:rPr>
          <w:rFonts w:ascii="Times New Roman" w:eastAsia="SimSun" w:hAnsi="Times New Roman" w:cs="Times New Roman"/>
          <w:sz w:val="28"/>
          <w:szCs w:val="28"/>
          <w:lang w:val="kk-KZ"/>
        </w:rPr>
        <w:t xml:space="preserve"> Институты</w:t>
      </w:r>
      <w:r w:rsidR="00E35A64" w:rsidRPr="007725EF">
        <w:rPr>
          <w:rFonts w:ascii="Times New Roman" w:eastAsia="SimSun" w:hAnsi="Times New Roman" w:cs="Times New Roman"/>
          <w:sz w:val="28"/>
          <w:szCs w:val="28"/>
          <w:lang w:val="kk-KZ"/>
        </w:rPr>
        <w:t>, Шанхай Халықаралық зерттеулер институты</w:t>
      </w:r>
      <w:r w:rsidR="00D874C1" w:rsidRPr="007725EF">
        <w:rPr>
          <w:rFonts w:ascii="Times New Roman" w:eastAsia="SimSun" w:hAnsi="Times New Roman" w:cs="Times New Roman"/>
          <w:sz w:val="28"/>
          <w:szCs w:val="28"/>
          <w:lang w:val="kk-KZ"/>
        </w:rPr>
        <w:t xml:space="preserve">, </w:t>
      </w:r>
      <w:r w:rsidR="00E35A64" w:rsidRPr="007725EF">
        <w:rPr>
          <w:rFonts w:ascii="Times New Roman" w:eastAsia="SimSun" w:hAnsi="Times New Roman" w:cs="Times New Roman"/>
          <w:sz w:val="28"/>
          <w:szCs w:val="28"/>
          <w:lang w:val="kk-KZ"/>
        </w:rPr>
        <w:t>Халықаралық қарым-қатынас бойынша Қытай Халық инс</w:t>
      </w:r>
      <w:r w:rsidR="00524596">
        <w:rPr>
          <w:rFonts w:ascii="Times New Roman" w:eastAsia="SimSun" w:hAnsi="Times New Roman" w:cs="Times New Roman"/>
          <w:sz w:val="28"/>
          <w:szCs w:val="28"/>
          <w:lang w:val="kk-KZ"/>
        </w:rPr>
        <w:t>т</w:t>
      </w:r>
      <w:r w:rsidR="00E35A64" w:rsidRPr="007725EF">
        <w:rPr>
          <w:rFonts w:ascii="Times New Roman" w:eastAsia="SimSun" w:hAnsi="Times New Roman" w:cs="Times New Roman"/>
          <w:sz w:val="28"/>
          <w:szCs w:val="28"/>
          <w:lang w:val="kk-KZ"/>
        </w:rPr>
        <w:t>итуты</w:t>
      </w:r>
      <w:r w:rsidR="00D874C1" w:rsidRPr="007725EF">
        <w:rPr>
          <w:rFonts w:ascii="Times New Roman" w:eastAsia="SimSun" w:hAnsi="Times New Roman" w:cs="Times New Roman"/>
          <w:sz w:val="28"/>
          <w:szCs w:val="28"/>
          <w:lang w:val="kk-KZ"/>
        </w:rPr>
        <w:t xml:space="preserve">, </w:t>
      </w:r>
      <w:r w:rsidR="00F43E9E">
        <w:rPr>
          <w:rFonts w:ascii="Times New Roman" w:eastAsia="SimSun" w:hAnsi="Times New Roman" w:cs="Times New Roman"/>
          <w:sz w:val="28"/>
          <w:szCs w:val="28"/>
          <w:lang w:val="kk-KZ"/>
        </w:rPr>
        <w:t xml:space="preserve"> ҚХР Ж</w:t>
      </w:r>
      <w:r w:rsidR="00E35A64" w:rsidRPr="007725EF">
        <w:rPr>
          <w:rFonts w:ascii="Times New Roman" w:eastAsia="SimSun" w:hAnsi="Times New Roman" w:cs="Times New Roman"/>
          <w:sz w:val="28"/>
          <w:szCs w:val="28"/>
          <w:lang w:val="kk-KZ"/>
        </w:rPr>
        <w:t>алпы ғылымдар Академиясы - Қытай-ам</w:t>
      </w:r>
      <w:r w:rsidR="00F43E9E">
        <w:rPr>
          <w:rFonts w:ascii="Times New Roman" w:eastAsia="SimSun" w:hAnsi="Times New Roman" w:cs="Times New Roman"/>
          <w:sz w:val="28"/>
          <w:szCs w:val="28"/>
          <w:lang w:val="kk-KZ"/>
        </w:rPr>
        <w:t xml:space="preserve">ерика </w:t>
      </w:r>
      <w:r w:rsidR="00D874C1" w:rsidRPr="007725EF">
        <w:rPr>
          <w:rFonts w:ascii="Times New Roman" w:eastAsia="SimSun" w:hAnsi="Times New Roman" w:cs="Times New Roman"/>
          <w:sz w:val="28"/>
          <w:szCs w:val="28"/>
          <w:lang w:val="kk-KZ"/>
        </w:rPr>
        <w:t>зерттеулер институтының ресми сайттары</w:t>
      </w:r>
      <w:r w:rsidR="00F43E9E">
        <w:rPr>
          <w:rFonts w:ascii="Times New Roman" w:eastAsia="SimSun" w:hAnsi="Times New Roman" w:cs="Times New Roman"/>
          <w:sz w:val="28"/>
          <w:szCs w:val="28"/>
          <w:lang w:val="kk-KZ"/>
        </w:rPr>
        <w:t xml:space="preserve">нда зерделенді. </w:t>
      </w:r>
      <w:r w:rsidR="00D874C1" w:rsidRPr="007725EF">
        <w:rPr>
          <w:rFonts w:ascii="Times New Roman" w:eastAsia="SimSun" w:hAnsi="Times New Roman" w:cs="Times New Roman"/>
          <w:sz w:val="28"/>
          <w:szCs w:val="28"/>
          <w:lang w:val="kk-KZ"/>
        </w:rPr>
        <w:t xml:space="preserve"> </w:t>
      </w:r>
      <w:r w:rsidR="00E35A64" w:rsidRPr="007725EF">
        <w:rPr>
          <w:rFonts w:ascii="Times New Roman" w:eastAsia="SimSun" w:hAnsi="Times New Roman" w:cs="Times New Roman"/>
          <w:sz w:val="28"/>
          <w:szCs w:val="28"/>
          <w:lang w:val="kk-KZ"/>
        </w:rPr>
        <w:t xml:space="preserve">Соңғы жиырма жыл </w:t>
      </w:r>
      <w:r w:rsidR="00F43E9E">
        <w:rPr>
          <w:rFonts w:ascii="Times New Roman" w:eastAsia="SimSun" w:hAnsi="Times New Roman" w:cs="Times New Roman"/>
          <w:sz w:val="28"/>
          <w:szCs w:val="28"/>
          <w:lang w:val="kk-KZ"/>
        </w:rPr>
        <w:t>ауқымында</w:t>
      </w:r>
      <w:r w:rsidR="00E35A64" w:rsidRPr="007725EF">
        <w:rPr>
          <w:rFonts w:ascii="Times New Roman" w:eastAsia="SimSun" w:hAnsi="Times New Roman" w:cs="Times New Roman"/>
          <w:sz w:val="28"/>
          <w:szCs w:val="28"/>
          <w:lang w:val="kk-KZ"/>
        </w:rPr>
        <w:t xml:space="preserve"> (1995-2015) Қытай халықаралық қатын</w:t>
      </w:r>
      <w:r w:rsidR="00F43E9E">
        <w:rPr>
          <w:rFonts w:ascii="Times New Roman" w:eastAsia="SimSun" w:hAnsi="Times New Roman" w:cs="Times New Roman"/>
          <w:sz w:val="28"/>
          <w:szCs w:val="28"/>
          <w:lang w:val="kk-KZ"/>
        </w:rPr>
        <w:t>астар мектебі батыстық идеяларын «көшіру» мен «қайта жазу</w:t>
      </w:r>
      <w:r w:rsidR="00E35A64" w:rsidRPr="007725EF">
        <w:rPr>
          <w:rFonts w:ascii="Times New Roman" w:eastAsia="SimSun" w:hAnsi="Times New Roman" w:cs="Times New Roman"/>
          <w:sz w:val="28"/>
          <w:szCs w:val="28"/>
          <w:lang w:val="kk-KZ"/>
        </w:rPr>
        <w:t>»</w:t>
      </w:r>
      <w:r w:rsidR="007D3722">
        <w:rPr>
          <w:rFonts w:ascii="Times New Roman" w:eastAsia="SimSun" w:hAnsi="Times New Roman" w:cs="Times New Roman"/>
          <w:sz w:val="28"/>
          <w:szCs w:val="28"/>
          <w:lang w:val="kk-KZ"/>
        </w:rPr>
        <w:t xml:space="preserve"> деңгейінен толықтай дербес тұжырымдамаларды қалыптастыруға әлеуеті бар белсенді даму жолынан өткерді. Бұлардың кейбірі жан-жақты болуды қажет етеді.</w:t>
      </w:r>
      <w:r w:rsidR="00EE35B5">
        <w:rPr>
          <w:rFonts w:ascii="Times New Roman" w:eastAsia="SimSun" w:hAnsi="Times New Roman" w:cs="Times New Roman"/>
          <w:sz w:val="28"/>
          <w:szCs w:val="28"/>
          <w:lang w:val="kk-KZ"/>
        </w:rPr>
        <w:t xml:space="preserve"> </w:t>
      </w:r>
    </w:p>
    <w:p w14:paraId="372C1E5A" w14:textId="3826C8DA" w:rsidR="001B4939" w:rsidRDefault="00E35A64" w:rsidP="00524596">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lastRenderedPageBreak/>
        <w:t>Батыс теорияларын</w:t>
      </w:r>
      <w:r w:rsidR="00524596">
        <w:rPr>
          <w:rFonts w:ascii="Times New Roman" w:eastAsia="SimSun" w:hAnsi="Times New Roman" w:cs="Times New Roman"/>
          <w:sz w:val="28"/>
          <w:szCs w:val="28"/>
          <w:lang w:val="kk-KZ"/>
        </w:rPr>
        <w:t xml:space="preserve"> негізге ала отырып, олардың ретсіз талқылауларында көп пікір алмасатын ҚХР ғалымдары өздерінің тарихи тәжірбиесін, философиялық ұғымдары мен </w:t>
      </w:r>
      <w:r w:rsidRPr="007725EF">
        <w:rPr>
          <w:rFonts w:ascii="Times New Roman" w:eastAsia="SimSun" w:hAnsi="Times New Roman" w:cs="Times New Roman"/>
          <w:sz w:val="28"/>
          <w:szCs w:val="28"/>
          <w:lang w:val="kk-KZ"/>
        </w:rPr>
        <w:t>дәстүрлі мәдениет</w:t>
      </w:r>
      <w:r w:rsidR="00524596">
        <w:rPr>
          <w:rFonts w:ascii="Times New Roman" w:eastAsia="SimSun" w:hAnsi="Times New Roman" w:cs="Times New Roman"/>
          <w:sz w:val="28"/>
          <w:szCs w:val="28"/>
          <w:lang w:val="kk-KZ"/>
        </w:rPr>
        <w:t>інің тарихи тәжірбиесін</w:t>
      </w:r>
      <w:r w:rsidRPr="007725EF">
        <w:rPr>
          <w:rFonts w:ascii="Times New Roman" w:eastAsia="SimSun" w:hAnsi="Times New Roman" w:cs="Times New Roman"/>
          <w:sz w:val="28"/>
          <w:szCs w:val="28"/>
          <w:lang w:val="kk-KZ"/>
        </w:rPr>
        <w:t xml:space="preserve"> көрсетті. Қытай </w:t>
      </w:r>
      <w:r w:rsidR="00524596">
        <w:rPr>
          <w:rFonts w:ascii="Times New Roman" w:eastAsia="SimSun" w:hAnsi="Times New Roman" w:cs="Times New Roman"/>
          <w:sz w:val="28"/>
          <w:szCs w:val="28"/>
          <w:lang w:val="kk-KZ"/>
        </w:rPr>
        <w:t>бүгінгі күннің</w:t>
      </w:r>
      <w:r w:rsidRPr="007725EF">
        <w:rPr>
          <w:rFonts w:ascii="Times New Roman" w:eastAsia="SimSun" w:hAnsi="Times New Roman" w:cs="Times New Roman"/>
          <w:sz w:val="28"/>
          <w:szCs w:val="28"/>
          <w:lang w:val="kk-KZ"/>
        </w:rPr>
        <w:t xml:space="preserve"> өзінде </w:t>
      </w:r>
      <w:r w:rsidR="001B4939">
        <w:rPr>
          <w:rFonts w:ascii="Times New Roman" w:eastAsia="SimSun" w:hAnsi="Times New Roman" w:cs="Times New Roman"/>
          <w:sz w:val="28"/>
          <w:szCs w:val="28"/>
          <w:lang w:val="kk-KZ"/>
        </w:rPr>
        <w:t xml:space="preserve">өзіндік теориясын қалыптастыру әрекеті тұрғысынан қарауға болатын ұлттық ерекшелігімен халықаралық қатынастың басты тұжырымдамларын айқындады. </w:t>
      </w:r>
    </w:p>
    <w:p w14:paraId="029C8DA1" w14:textId="184F0D9E" w:rsidR="00C033DE" w:rsidRPr="007725EF" w:rsidRDefault="00C033DE" w:rsidP="005C6F0E">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АҚШ </w:t>
      </w:r>
      <w:r w:rsidR="001B4939">
        <w:rPr>
          <w:rFonts w:ascii="Times New Roman" w:eastAsia="SimSun" w:hAnsi="Times New Roman" w:cs="Times New Roman"/>
          <w:sz w:val="28"/>
          <w:szCs w:val="28"/>
          <w:lang w:val="kk-KZ"/>
        </w:rPr>
        <w:t>және Еуропада Синьхуа университ</w:t>
      </w:r>
      <w:r w:rsidR="005C6F0E">
        <w:rPr>
          <w:rFonts w:ascii="Times New Roman" w:eastAsia="SimSun" w:hAnsi="Times New Roman" w:cs="Times New Roman"/>
          <w:sz w:val="28"/>
          <w:szCs w:val="28"/>
          <w:lang w:val="kk-KZ"/>
        </w:rPr>
        <w:t xml:space="preserve">етінің </w:t>
      </w:r>
      <w:r w:rsidRPr="007725EF">
        <w:rPr>
          <w:rFonts w:ascii="Times New Roman" w:eastAsia="SimSun" w:hAnsi="Times New Roman" w:cs="Times New Roman"/>
          <w:sz w:val="28"/>
          <w:szCs w:val="28"/>
          <w:lang w:val="kk-KZ"/>
        </w:rPr>
        <w:t>қазіргі заманғы халықаралық қатынастар институтының директоры, профессор Янь Сюетунның «Ancient Chinese Thought, Modern Chinese Power»</w:t>
      </w:r>
      <w:r w:rsidR="005C6F0E">
        <w:rPr>
          <w:rFonts w:ascii="Times New Roman" w:eastAsia="SimSun" w:hAnsi="Times New Roman" w:cs="Times New Roman"/>
          <w:sz w:val="28"/>
          <w:szCs w:val="28"/>
          <w:lang w:val="kk-KZ"/>
        </w:rPr>
        <w:t xml:space="preserve"> </w:t>
      </w:r>
      <w:r w:rsidR="005C6F0E" w:rsidRPr="005C6F0E">
        <w:rPr>
          <w:rFonts w:ascii="Times New Roman" w:eastAsia="SimSun" w:hAnsi="Times New Roman" w:cs="Times New Roman"/>
          <w:sz w:val="28"/>
          <w:szCs w:val="28"/>
          <w:lang w:val="kk-KZ"/>
        </w:rPr>
        <w:t>[71]</w:t>
      </w:r>
      <w:r w:rsidRPr="007725EF">
        <w:rPr>
          <w:rFonts w:ascii="Times New Roman" w:eastAsia="SimSun" w:hAnsi="Times New Roman" w:cs="Times New Roman"/>
          <w:sz w:val="28"/>
          <w:szCs w:val="28"/>
          <w:lang w:val="kk-KZ"/>
        </w:rPr>
        <w:t xml:space="preserve">, </w:t>
      </w:r>
      <w:r w:rsidR="00A858C5" w:rsidRPr="00621E88">
        <w:rPr>
          <w:rFonts w:ascii="Times New Roman" w:eastAsia="SimSun" w:hAnsi="Times New Roman" w:cs="Times New Roman"/>
          <w:sz w:val="28"/>
          <w:szCs w:val="28"/>
          <w:lang w:val="kk-KZ"/>
        </w:rPr>
        <w:t>Бейжің</w:t>
      </w:r>
      <w:r w:rsidRPr="00621E88">
        <w:rPr>
          <w:rFonts w:ascii="Times New Roman" w:eastAsia="SimSun" w:hAnsi="Times New Roman" w:cs="Times New Roman"/>
          <w:sz w:val="28"/>
          <w:szCs w:val="28"/>
          <w:lang w:val="kk-KZ"/>
        </w:rPr>
        <w:t xml:space="preserve"> </w:t>
      </w:r>
      <w:r w:rsidR="00A858C5" w:rsidRPr="00621E88">
        <w:rPr>
          <w:rFonts w:ascii="Times New Roman" w:eastAsia="SimSun" w:hAnsi="Times New Roman" w:cs="Times New Roman"/>
          <w:sz w:val="28"/>
          <w:szCs w:val="28"/>
          <w:lang w:val="kk-KZ"/>
        </w:rPr>
        <w:t>елшілік</w:t>
      </w:r>
      <w:r w:rsidRPr="00621E88">
        <w:rPr>
          <w:rFonts w:ascii="Times New Roman" w:eastAsia="SimSun" w:hAnsi="Times New Roman" w:cs="Times New Roman"/>
          <w:sz w:val="28"/>
          <w:szCs w:val="28"/>
          <w:lang w:val="kk-KZ"/>
        </w:rPr>
        <w:t xml:space="preserve"> университетінің </w:t>
      </w:r>
      <w:r w:rsidR="00A858C5" w:rsidRPr="00621E88">
        <w:rPr>
          <w:rFonts w:ascii="Times New Roman" w:eastAsia="SimSun" w:hAnsi="Times New Roman" w:cs="Times New Roman"/>
          <w:sz w:val="28"/>
          <w:szCs w:val="28"/>
          <w:lang w:val="kk-KZ"/>
        </w:rPr>
        <w:t>ғалымы</w:t>
      </w:r>
      <w:r w:rsidRPr="00621E88">
        <w:rPr>
          <w:rFonts w:ascii="Times New Roman" w:eastAsia="SimSun" w:hAnsi="Times New Roman" w:cs="Times New Roman"/>
          <w:sz w:val="28"/>
          <w:szCs w:val="28"/>
          <w:lang w:val="kk-KZ"/>
        </w:rPr>
        <w:t xml:space="preserve"> Е Цзычэн «Inside China’s Grand Strategy: The Perspective from the People’s Republic»</w:t>
      </w:r>
      <w:r w:rsidR="005C6F0E" w:rsidRPr="00621E88">
        <w:rPr>
          <w:rFonts w:ascii="Times New Roman" w:eastAsia="SimSun" w:hAnsi="Times New Roman" w:cs="Times New Roman"/>
          <w:sz w:val="28"/>
          <w:szCs w:val="28"/>
          <w:lang w:val="kk-KZ"/>
        </w:rPr>
        <w:t xml:space="preserve"> [65]</w:t>
      </w:r>
      <w:r w:rsidRPr="00621E88">
        <w:rPr>
          <w:rFonts w:ascii="Times New Roman" w:eastAsia="SimSun" w:hAnsi="Times New Roman" w:cs="Times New Roman"/>
          <w:sz w:val="28"/>
          <w:szCs w:val="28"/>
          <w:lang w:val="kk-KZ"/>
        </w:rPr>
        <w:t>, Фудан университетінің профессоры Чжан Вэйвейдің «The China Wave: Rise of A Civilizational State»</w:t>
      </w:r>
      <w:r w:rsidR="005C6F0E" w:rsidRPr="00621E88">
        <w:rPr>
          <w:rFonts w:ascii="Times New Roman" w:eastAsia="SimSun" w:hAnsi="Times New Roman" w:cs="Times New Roman"/>
          <w:sz w:val="28"/>
          <w:szCs w:val="28"/>
          <w:lang w:val="kk-KZ"/>
        </w:rPr>
        <w:t xml:space="preserve"> [146]</w:t>
      </w:r>
      <w:r w:rsidRPr="00621E88">
        <w:rPr>
          <w:rFonts w:ascii="Times New Roman" w:eastAsia="SimSun" w:hAnsi="Times New Roman" w:cs="Times New Roman"/>
          <w:sz w:val="28"/>
          <w:szCs w:val="28"/>
          <w:lang w:val="kk-KZ"/>
        </w:rPr>
        <w:t xml:space="preserve">, </w:t>
      </w:r>
      <w:r w:rsidR="00A858C5" w:rsidRPr="00621E88">
        <w:rPr>
          <w:rFonts w:ascii="Times New Roman" w:eastAsia="SimSun" w:hAnsi="Times New Roman" w:cs="Times New Roman"/>
          <w:sz w:val="28"/>
          <w:szCs w:val="28"/>
          <w:lang w:val="kk-KZ"/>
        </w:rPr>
        <w:t>ғалым-зерттеуші</w:t>
      </w:r>
      <w:r w:rsidRPr="00621E88">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Чжу Лицюннің «China’s Foreign Policy Debates»</w:t>
      </w:r>
      <w:r w:rsidR="005C6F0E" w:rsidRPr="005C6F0E">
        <w:rPr>
          <w:rFonts w:ascii="Times New Roman" w:eastAsia="SimSun" w:hAnsi="Times New Roman" w:cs="Times New Roman"/>
          <w:sz w:val="28"/>
          <w:szCs w:val="28"/>
          <w:lang w:val="kk-KZ"/>
        </w:rPr>
        <w:t xml:space="preserve"> [112]</w:t>
      </w:r>
      <w:r w:rsidR="009741D8" w:rsidRPr="007725EF">
        <w:rPr>
          <w:rFonts w:ascii="Times New Roman" w:eastAsia="SimSun" w:hAnsi="Times New Roman" w:cs="Times New Roman"/>
          <w:sz w:val="28"/>
          <w:szCs w:val="28"/>
          <w:lang w:val="kk-KZ"/>
        </w:rPr>
        <w:t xml:space="preserve"> </w:t>
      </w:r>
      <w:r w:rsidR="005C6F0E">
        <w:rPr>
          <w:rFonts w:ascii="Times New Roman" w:eastAsia="SimSun" w:hAnsi="Times New Roman" w:cs="Times New Roman"/>
          <w:sz w:val="28"/>
          <w:szCs w:val="28"/>
          <w:lang w:val="kk-KZ"/>
        </w:rPr>
        <w:t xml:space="preserve">жұмыстары жарық көрді. Кейінгі </w:t>
      </w:r>
      <w:r w:rsidRPr="007725EF">
        <w:rPr>
          <w:rFonts w:ascii="Times New Roman" w:eastAsia="SimSun" w:hAnsi="Times New Roman" w:cs="Times New Roman"/>
          <w:sz w:val="28"/>
          <w:szCs w:val="28"/>
          <w:lang w:val="kk-KZ"/>
        </w:rPr>
        <w:t>жылдардағы Қытай тарихнамасында Батыспен инвестициялық ынтымақт</w:t>
      </w:r>
      <w:r w:rsidR="005C6F0E">
        <w:rPr>
          <w:rFonts w:ascii="Times New Roman" w:eastAsia="SimSun" w:hAnsi="Times New Roman" w:cs="Times New Roman"/>
          <w:sz w:val="28"/>
          <w:szCs w:val="28"/>
          <w:lang w:val="kk-KZ"/>
        </w:rPr>
        <w:t>астық мәселесі кеңінен айтылды. Дегенмен шетел инвестицияларының</w:t>
      </w:r>
      <w:r w:rsidRPr="007725EF">
        <w:rPr>
          <w:rFonts w:ascii="Times New Roman" w:eastAsia="SimSun" w:hAnsi="Times New Roman" w:cs="Times New Roman"/>
          <w:sz w:val="28"/>
          <w:szCs w:val="28"/>
          <w:lang w:val="kk-KZ"/>
        </w:rPr>
        <w:t xml:space="preserve"> Қытай ұлттық экономикасының негізгі салаларына </w:t>
      </w:r>
      <w:r w:rsidR="005C6F0E">
        <w:rPr>
          <w:rFonts w:ascii="Times New Roman" w:eastAsia="SimSun" w:hAnsi="Times New Roman" w:cs="Times New Roman"/>
          <w:sz w:val="28"/>
          <w:szCs w:val="28"/>
          <w:lang w:val="kk-KZ"/>
        </w:rPr>
        <w:t xml:space="preserve">құюлуынан </w:t>
      </w:r>
      <w:r w:rsidRPr="007725EF">
        <w:rPr>
          <w:rFonts w:ascii="Times New Roman" w:eastAsia="SimSun" w:hAnsi="Times New Roman" w:cs="Times New Roman"/>
          <w:sz w:val="28"/>
          <w:szCs w:val="28"/>
          <w:lang w:val="kk-KZ"/>
        </w:rPr>
        <w:t xml:space="preserve">туындайтын идеологиялық </w:t>
      </w:r>
      <w:r w:rsidR="005C6F0E">
        <w:rPr>
          <w:rFonts w:ascii="Times New Roman" w:eastAsia="SimSun" w:hAnsi="Times New Roman" w:cs="Times New Roman"/>
          <w:sz w:val="28"/>
          <w:szCs w:val="28"/>
          <w:lang w:val="kk-KZ"/>
        </w:rPr>
        <w:t xml:space="preserve">нәтижесіне де баса назар аударылды. Бұл тақырып бойынша </w:t>
      </w:r>
      <w:r w:rsidRPr="007725EF">
        <w:rPr>
          <w:rFonts w:ascii="Times New Roman" w:eastAsia="SimSun" w:hAnsi="Times New Roman" w:cs="Times New Roman"/>
          <w:sz w:val="28"/>
          <w:szCs w:val="28"/>
          <w:lang w:val="kk-KZ"/>
        </w:rPr>
        <w:t>ҚХР-да жариял</w:t>
      </w:r>
      <w:r w:rsidR="00621E88">
        <w:rPr>
          <w:rFonts w:ascii="Times New Roman" w:eastAsia="SimSun" w:hAnsi="Times New Roman" w:cs="Times New Roman"/>
          <w:sz w:val="28"/>
          <w:szCs w:val="28"/>
          <w:lang w:val="kk-KZ"/>
        </w:rPr>
        <w:t xml:space="preserve">анған жұмыстардың көпшілігінде </w:t>
      </w:r>
      <w:r w:rsidR="00621E88" w:rsidRPr="00621E88">
        <w:rPr>
          <w:rFonts w:ascii="Times New Roman" w:eastAsia="SimSun" w:hAnsi="Times New Roman" w:cs="Times New Roman"/>
          <w:sz w:val="28"/>
          <w:szCs w:val="28"/>
          <w:lang w:val="kk-KZ"/>
        </w:rPr>
        <w:t>c</w:t>
      </w:r>
      <w:r w:rsidRPr="007725EF">
        <w:rPr>
          <w:rFonts w:ascii="Times New Roman" w:eastAsia="SimSun" w:hAnsi="Times New Roman" w:cs="Times New Roman"/>
          <w:sz w:val="28"/>
          <w:szCs w:val="28"/>
          <w:lang w:val="kk-KZ"/>
        </w:rPr>
        <w:t xml:space="preserve">оциалистік қағидаттарға негізделген Қытай </w:t>
      </w:r>
      <w:r w:rsidR="00D874C1" w:rsidRPr="007725EF">
        <w:rPr>
          <w:rFonts w:ascii="Times New Roman" w:eastAsia="SimSun" w:hAnsi="Times New Roman" w:cs="Times New Roman"/>
          <w:sz w:val="28"/>
          <w:szCs w:val="28"/>
          <w:lang w:val="kk-KZ"/>
        </w:rPr>
        <w:t>зерттеушілерінің</w:t>
      </w:r>
      <w:r w:rsidRPr="007725EF">
        <w:rPr>
          <w:rFonts w:ascii="Times New Roman" w:eastAsia="SimSun" w:hAnsi="Times New Roman" w:cs="Times New Roman"/>
          <w:sz w:val="28"/>
          <w:szCs w:val="28"/>
          <w:lang w:val="kk-KZ"/>
        </w:rPr>
        <w:t xml:space="preserve"> Батыс </w:t>
      </w:r>
      <w:r w:rsidR="00D874C1" w:rsidRPr="007725EF">
        <w:rPr>
          <w:rFonts w:ascii="Times New Roman" w:eastAsia="SimSun" w:hAnsi="Times New Roman" w:cs="Times New Roman"/>
          <w:sz w:val="28"/>
          <w:szCs w:val="28"/>
          <w:lang w:val="kk-KZ"/>
        </w:rPr>
        <w:t xml:space="preserve">зерттеушілерімен </w:t>
      </w:r>
      <w:r w:rsidRPr="007725EF">
        <w:rPr>
          <w:rFonts w:ascii="Times New Roman" w:eastAsia="SimSun" w:hAnsi="Times New Roman" w:cs="Times New Roman"/>
          <w:sz w:val="28"/>
          <w:szCs w:val="28"/>
          <w:lang w:val="kk-KZ"/>
        </w:rPr>
        <w:t>инвестициялық келісімдер</w:t>
      </w:r>
      <w:r w:rsidR="005C6F0E">
        <w:rPr>
          <w:rFonts w:ascii="Times New Roman" w:eastAsia="SimSun" w:hAnsi="Times New Roman" w:cs="Times New Roman"/>
          <w:sz w:val="28"/>
          <w:szCs w:val="28"/>
          <w:lang w:val="kk-KZ"/>
        </w:rPr>
        <w:t xml:space="preserve"> аясында</w:t>
      </w:r>
      <w:r w:rsidRPr="007725EF">
        <w:rPr>
          <w:rFonts w:ascii="Times New Roman" w:eastAsia="SimSun" w:hAnsi="Times New Roman" w:cs="Times New Roman"/>
          <w:sz w:val="28"/>
          <w:szCs w:val="28"/>
          <w:lang w:val="kk-KZ"/>
        </w:rPr>
        <w:t xml:space="preserve"> Отан</w:t>
      </w:r>
      <w:r w:rsidR="005C6F0E">
        <w:rPr>
          <w:rFonts w:ascii="Times New Roman" w:eastAsia="SimSun" w:hAnsi="Times New Roman" w:cs="Times New Roman"/>
          <w:sz w:val="28"/>
          <w:szCs w:val="28"/>
          <w:lang w:val="kk-KZ"/>
        </w:rPr>
        <w:t xml:space="preserve">ының мүдделерін тиісінше </w:t>
      </w:r>
      <w:r w:rsidRPr="007725EF">
        <w:rPr>
          <w:rFonts w:ascii="Times New Roman" w:eastAsia="SimSun" w:hAnsi="Times New Roman" w:cs="Times New Roman"/>
          <w:sz w:val="28"/>
          <w:szCs w:val="28"/>
          <w:lang w:val="kk-KZ"/>
        </w:rPr>
        <w:t>қорғауға дайын еместігі</w:t>
      </w:r>
      <w:r w:rsidR="005C6F0E">
        <w:rPr>
          <w:rFonts w:ascii="Times New Roman" w:eastAsia="SimSun" w:hAnsi="Times New Roman" w:cs="Times New Roman"/>
          <w:sz w:val="28"/>
          <w:szCs w:val="28"/>
          <w:lang w:val="kk-KZ"/>
        </w:rPr>
        <w:t xml:space="preserve">не аса алаңдаған пікір білдірілді. </w:t>
      </w:r>
      <w:r w:rsidRPr="007725EF">
        <w:rPr>
          <w:rFonts w:ascii="Times New Roman" w:eastAsia="SimSun" w:hAnsi="Times New Roman" w:cs="Times New Roman"/>
          <w:sz w:val="28"/>
          <w:szCs w:val="28"/>
          <w:lang w:val="kk-KZ"/>
        </w:rPr>
        <w:t>ҚХР зерттеушілері өз еңбектерінде орталық үкіметтің бағытын</w:t>
      </w:r>
      <w:r w:rsidR="005C6F0E">
        <w:rPr>
          <w:rFonts w:ascii="Times New Roman" w:eastAsia="SimSun" w:hAnsi="Times New Roman" w:cs="Times New Roman"/>
          <w:sz w:val="28"/>
          <w:szCs w:val="28"/>
          <w:lang w:val="kk-KZ"/>
        </w:rPr>
        <w:t xml:space="preserve">ан ауытқымау қажет екендігі </w:t>
      </w:r>
      <w:r w:rsidRPr="007725EF">
        <w:rPr>
          <w:rFonts w:ascii="Times New Roman" w:eastAsia="SimSun" w:hAnsi="Times New Roman" w:cs="Times New Roman"/>
          <w:sz w:val="28"/>
          <w:szCs w:val="28"/>
          <w:lang w:val="kk-KZ"/>
        </w:rPr>
        <w:t>баса айт</w:t>
      </w:r>
      <w:r w:rsidR="00C364B9">
        <w:rPr>
          <w:rFonts w:ascii="Times New Roman" w:eastAsia="SimSun" w:hAnsi="Times New Roman" w:cs="Times New Roman"/>
          <w:sz w:val="28"/>
          <w:szCs w:val="28"/>
          <w:lang w:val="kk-KZ"/>
        </w:rPr>
        <w:t xml:space="preserve">уымен қатар, </w:t>
      </w:r>
      <w:r w:rsidR="005C6F0E">
        <w:rPr>
          <w:rFonts w:ascii="Times New Roman" w:eastAsia="SimSun" w:hAnsi="Times New Roman" w:cs="Times New Roman"/>
          <w:sz w:val="28"/>
          <w:szCs w:val="28"/>
          <w:lang w:val="kk-KZ"/>
        </w:rPr>
        <w:t xml:space="preserve">батыста құрылған қаржы </w:t>
      </w:r>
      <w:r w:rsidRPr="007725EF">
        <w:rPr>
          <w:rFonts w:ascii="Times New Roman" w:eastAsia="SimSun" w:hAnsi="Times New Roman" w:cs="Times New Roman"/>
          <w:sz w:val="28"/>
          <w:szCs w:val="28"/>
          <w:lang w:val="kk-KZ"/>
        </w:rPr>
        <w:t>құрылымдарды</w:t>
      </w:r>
      <w:r w:rsidR="005C6F0E">
        <w:rPr>
          <w:rFonts w:ascii="Times New Roman" w:eastAsia="SimSun" w:hAnsi="Times New Roman" w:cs="Times New Roman"/>
          <w:sz w:val="28"/>
          <w:szCs w:val="28"/>
          <w:lang w:val="kk-KZ"/>
        </w:rPr>
        <w:t>н пайдаланып, шетелдегі отандастарын</w:t>
      </w:r>
      <w:r w:rsidRPr="007725EF">
        <w:rPr>
          <w:rFonts w:ascii="Times New Roman" w:eastAsia="SimSun" w:hAnsi="Times New Roman" w:cs="Times New Roman"/>
          <w:sz w:val="28"/>
          <w:szCs w:val="28"/>
          <w:lang w:val="kk-KZ"/>
        </w:rPr>
        <w:t xml:space="preserve"> (</w:t>
      </w:r>
      <w:r w:rsidR="007467CE" w:rsidRPr="007725EF">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хуацяо</w:t>
      </w:r>
      <w:r w:rsidR="00621E88">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w:t>
      </w:r>
      <w:r w:rsidR="005C6F0E">
        <w:rPr>
          <w:rFonts w:ascii="Times New Roman" w:eastAsia="SimSun" w:hAnsi="Times New Roman" w:cs="Times New Roman"/>
          <w:sz w:val="28"/>
          <w:szCs w:val="28"/>
          <w:lang w:val="kk-KZ"/>
        </w:rPr>
        <w:t>негізгі</w:t>
      </w:r>
      <w:r w:rsidRPr="007725EF">
        <w:rPr>
          <w:rFonts w:ascii="Times New Roman" w:eastAsia="SimSun" w:hAnsi="Times New Roman" w:cs="Times New Roman"/>
          <w:sz w:val="28"/>
          <w:szCs w:val="28"/>
          <w:lang w:val="kk-KZ"/>
        </w:rPr>
        <w:t xml:space="preserve"> инвестициялық серіктестер ретінде қарастырады.  </w:t>
      </w:r>
    </w:p>
    <w:p w14:paraId="39C4B26C" w14:textId="32F93BDB" w:rsidR="006934DE"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Сонымен қатар, ЕО-ның</w:t>
      </w:r>
      <w:r w:rsidR="005C6F0E">
        <w:rPr>
          <w:rFonts w:ascii="Times New Roman" w:eastAsia="SimSun" w:hAnsi="Times New Roman" w:cs="Times New Roman"/>
          <w:sz w:val="28"/>
          <w:szCs w:val="28"/>
          <w:lang w:val="kk-KZ"/>
        </w:rPr>
        <w:t xml:space="preserve"> сыртқы саясатындағы ҚХР бағытына қатысты </w:t>
      </w:r>
      <w:r w:rsidRPr="007725EF">
        <w:rPr>
          <w:rFonts w:ascii="Times New Roman" w:eastAsia="SimSun" w:hAnsi="Times New Roman" w:cs="Times New Roman"/>
          <w:sz w:val="28"/>
          <w:szCs w:val="28"/>
          <w:lang w:val="kk-KZ"/>
        </w:rPr>
        <w:t>түрлі</w:t>
      </w:r>
      <w:r w:rsidR="005C6F0E">
        <w:rPr>
          <w:rFonts w:ascii="Times New Roman" w:eastAsia="SimSun" w:hAnsi="Times New Roman" w:cs="Times New Roman"/>
          <w:sz w:val="28"/>
          <w:szCs w:val="28"/>
          <w:lang w:val="kk-KZ"/>
        </w:rPr>
        <w:t xml:space="preserve"> аспектілердің құрылуын қамтитын</w:t>
      </w:r>
      <w:r w:rsidRPr="007725EF">
        <w:rPr>
          <w:rFonts w:ascii="Times New Roman" w:eastAsia="SimSun" w:hAnsi="Times New Roman" w:cs="Times New Roman"/>
          <w:sz w:val="28"/>
          <w:szCs w:val="28"/>
          <w:lang w:val="kk-KZ"/>
        </w:rPr>
        <w:t xml:space="preserve"> </w:t>
      </w:r>
      <w:r w:rsidR="005C6F0E">
        <w:rPr>
          <w:rFonts w:ascii="Times New Roman" w:eastAsia="SimSun" w:hAnsi="Times New Roman" w:cs="Times New Roman"/>
          <w:sz w:val="28"/>
          <w:szCs w:val="28"/>
          <w:lang w:val="kk-KZ"/>
        </w:rPr>
        <w:t>салмақты</w:t>
      </w:r>
      <w:r w:rsidRPr="007725EF">
        <w:rPr>
          <w:rFonts w:ascii="Times New Roman" w:eastAsia="SimSun" w:hAnsi="Times New Roman" w:cs="Times New Roman"/>
          <w:sz w:val="28"/>
          <w:szCs w:val="28"/>
          <w:lang w:val="kk-KZ"/>
        </w:rPr>
        <w:t xml:space="preserve"> </w:t>
      </w:r>
      <w:r w:rsidR="005C6F0E">
        <w:rPr>
          <w:rFonts w:ascii="Times New Roman" w:eastAsia="SimSun" w:hAnsi="Times New Roman" w:cs="Times New Roman"/>
          <w:sz w:val="28"/>
          <w:szCs w:val="28"/>
          <w:lang w:val="kk-KZ"/>
        </w:rPr>
        <w:t>жұмыстарда</w:t>
      </w:r>
      <w:r w:rsidRPr="007725EF">
        <w:rPr>
          <w:rFonts w:ascii="Times New Roman" w:eastAsia="SimSun" w:hAnsi="Times New Roman" w:cs="Times New Roman"/>
          <w:sz w:val="28"/>
          <w:szCs w:val="28"/>
          <w:lang w:val="kk-KZ"/>
        </w:rPr>
        <w:t xml:space="preserve"> жүйелі және кешенді саясаттың замануи динамикасы мен жыл сайынғы өзгер</w:t>
      </w:r>
      <w:r w:rsidR="005C6F0E">
        <w:rPr>
          <w:rFonts w:ascii="Times New Roman" w:eastAsia="SimSun" w:hAnsi="Times New Roman" w:cs="Times New Roman"/>
          <w:sz w:val="28"/>
          <w:szCs w:val="28"/>
          <w:lang w:val="kk-KZ"/>
        </w:rPr>
        <w:t xml:space="preserve">іп тұратынын ескеріп, </w:t>
      </w:r>
      <w:r w:rsidRPr="007725EF">
        <w:rPr>
          <w:rFonts w:ascii="Times New Roman" w:eastAsia="SimSun" w:hAnsi="Times New Roman" w:cs="Times New Roman"/>
          <w:sz w:val="28"/>
          <w:szCs w:val="28"/>
          <w:lang w:val="kk-KZ"/>
        </w:rPr>
        <w:t>ЕО-ның ҚХР-ға қатысты саясатын тереңірек зерттеу</w:t>
      </w:r>
      <w:r w:rsidR="00471A40">
        <w:rPr>
          <w:rFonts w:ascii="Times New Roman" w:eastAsia="SimSun" w:hAnsi="Times New Roman" w:cs="Times New Roman"/>
          <w:sz w:val="28"/>
          <w:szCs w:val="28"/>
          <w:lang w:val="kk-KZ"/>
        </w:rPr>
        <w:t>дің</w:t>
      </w:r>
      <w:r w:rsidRPr="007725EF">
        <w:rPr>
          <w:rFonts w:ascii="Times New Roman" w:eastAsia="SimSun" w:hAnsi="Times New Roman" w:cs="Times New Roman"/>
          <w:sz w:val="28"/>
          <w:szCs w:val="28"/>
          <w:lang w:val="kk-KZ"/>
        </w:rPr>
        <w:t xml:space="preserve"> ғылыми және тәжірбиелі</w:t>
      </w:r>
      <w:r w:rsidR="00C602FA" w:rsidRPr="007725EF">
        <w:rPr>
          <w:rFonts w:ascii="Times New Roman" w:eastAsia="SimSun" w:hAnsi="Times New Roman" w:cs="Times New Roman"/>
          <w:sz w:val="28"/>
          <w:szCs w:val="28"/>
          <w:lang w:val="kk-KZ"/>
        </w:rPr>
        <w:t>к мәнге ие екенін айт</w:t>
      </w:r>
      <w:r w:rsidR="00471A40">
        <w:rPr>
          <w:rFonts w:ascii="Times New Roman" w:eastAsia="SimSun" w:hAnsi="Times New Roman" w:cs="Times New Roman"/>
          <w:sz w:val="28"/>
          <w:szCs w:val="28"/>
          <w:lang w:val="kk-KZ"/>
        </w:rPr>
        <w:t xml:space="preserve">уға болады. </w:t>
      </w:r>
    </w:p>
    <w:p w14:paraId="456C1470" w14:textId="4D5903D5" w:rsidR="00C033DE" w:rsidRPr="007725EF" w:rsidRDefault="00C033DE" w:rsidP="00CA10A8">
      <w:pPr>
        <w:tabs>
          <w:tab w:val="left" w:pos="1134"/>
        </w:tabs>
        <w:spacing w:after="0" w:line="240" w:lineRule="auto"/>
        <w:ind w:firstLine="709"/>
        <w:jc w:val="both"/>
        <w:rPr>
          <w:rFonts w:ascii="Times New Roman" w:eastAsia="SimSun" w:hAnsi="Times New Roman" w:cs="Times New Roman"/>
          <w:sz w:val="28"/>
          <w:szCs w:val="28"/>
          <w:lang w:val="kk-KZ"/>
        </w:rPr>
      </w:pPr>
      <w:r w:rsidRPr="00471A40">
        <w:rPr>
          <w:rFonts w:ascii="Times New Roman" w:eastAsia="SimSun" w:hAnsi="Times New Roman" w:cs="Times New Roman"/>
          <w:b/>
          <w:sz w:val="28"/>
          <w:szCs w:val="28"/>
          <w:lang w:val="kk-KZ"/>
        </w:rPr>
        <w:t>Зерттеу жұмысы тарихнамасының үшінші тобы.</w:t>
      </w:r>
      <w:r w:rsidRPr="007725EF">
        <w:rPr>
          <w:rFonts w:ascii="Times New Roman" w:eastAsia="SimSun" w:hAnsi="Times New Roman" w:cs="Times New Roman"/>
          <w:b/>
          <w:sz w:val="28"/>
          <w:szCs w:val="28"/>
          <w:lang w:val="kk-KZ"/>
        </w:rPr>
        <w:t xml:space="preserve"> </w:t>
      </w:r>
      <w:r w:rsidRPr="007725EF">
        <w:rPr>
          <w:rFonts w:ascii="Times New Roman" w:eastAsia="SimSun" w:hAnsi="Times New Roman" w:cs="Times New Roman"/>
          <w:sz w:val="28"/>
          <w:szCs w:val="28"/>
          <w:lang w:val="kk-KZ"/>
        </w:rPr>
        <w:t xml:space="preserve">Ресей тарихнамасында </w:t>
      </w:r>
      <w:r w:rsidR="00634D0E" w:rsidRPr="007725EF">
        <w:rPr>
          <w:rFonts w:ascii="Times New Roman" w:eastAsia="SimSun" w:hAnsi="Times New Roman" w:cs="Times New Roman"/>
          <w:sz w:val="28"/>
          <w:szCs w:val="28"/>
          <w:lang w:val="kk-KZ"/>
        </w:rPr>
        <w:t>«</w:t>
      </w:r>
      <w:r w:rsidR="00841D5A">
        <w:rPr>
          <w:rFonts w:ascii="Times New Roman" w:eastAsia="SimSun" w:hAnsi="Times New Roman" w:cs="Times New Roman"/>
          <w:sz w:val="28"/>
          <w:szCs w:val="28"/>
          <w:lang w:val="kk-KZ"/>
        </w:rPr>
        <w:t>ЕС-Китай: на пути к глобальному партнерству</w:t>
      </w:r>
      <w:r w:rsidR="00634D0E" w:rsidRPr="007725EF">
        <w:rPr>
          <w:rFonts w:ascii="Times New Roman" w:eastAsia="SimSun" w:hAnsi="Times New Roman" w:cs="Times New Roman"/>
          <w:sz w:val="28"/>
          <w:szCs w:val="28"/>
          <w:lang w:val="kk-KZ"/>
        </w:rPr>
        <w:t xml:space="preserve">» </w:t>
      </w:r>
      <w:r w:rsidR="001255B9">
        <w:rPr>
          <w:rFonts w:ascii="Times New Roman" w:eastAsia="SimSun" w:hAnsi="Times New Roman" w:cs="Times New Roman"/>
          <w:sz w:val="28"/>
          <w:szCs w:val="28"/>
          <w:lang w:val="kk-KZ"/>
        </w:rPr>
        <w:t xml:space="preserve">деген </w:t>
      </w:r>
      <w:r w:rsidRPr="007725EF">
        <w:rPr>
          <w:rFonts w:ascii="Times New Roman" w:eastAsia="SimSun" w:hAnsi="Times New Roman" w:cs="Times New Roman"/>
          <w:sz w:val="28"/>
          <w:szCs w:val="28"/>
          <w:lang w:val="kk-KZ"/>
        </w:rPr>
        <w:t>М.Г.</w:t>
      </w:r>
      <w:r w:rsidR="00FB7F6D">
        <w:rPr>
          <w:rFonts w:ascii="Times New Roman" w:eastAsia="SimSun" w:hAnsi="Times New Roman" w:cs="Times New Roman"/>
          <w:sz w:val="28"/>
          <w:szCs w:val="28"/>
          <w:lang w:val="kk-KZ"/>
        </w:rPr>
        <w:t> Носов және С.</w:t>
      </w:r>
      <w:r w:rsidRPr="007725EF">
        <w:rPr>
          <w:rFonts w:ascii="Times New Roman" w:eastAsia="SimSun" w:hAnsi="Times New Roman" w:cs="Times New Roman"/>
          <w:sz w:val="28"/>
          <w:szCs w:val="28"/>
          <w:lang w:val="kk-KZ"/>
        </w:rPr>
        <w:t>В. Смольникова</w:t>
      </w:r>
      <w:r w:rsidR="00634D0E" w:rsidRPr="007725EF">
        <w:rPr>
          <w:rFonts w:ascii="Times New Roman" w:eastAsia="SimSun" w:hAnsi="Times New Roman" w:cs="Times New Roman"/>
          <w:sz w:val="28"/>
          <w:szCs w:val="28"/>
          <w:lang w:val="kk-KZ"/>
        </w:rPr>
        <w:t>ның монографиясы</w:t>
      </w:r>
      <w:r w:rsidRPr="007725EF">
        <w:rPr>
          <w:rFonts w:ascii="Times New Roman" w:eastAsia="SimSun" w:hAnsi="Times New Roman" w:cs="Times New Roman"/>
          <w:sz w:val="28"/>
          <w:szCs w:val="28"/>
          <w:lang w:val="kk-KZ"/>
        </w:rPr>
        <w:t>,</w:t>
      </w:r>
      <w:r w:rsidRPr="009B68C1">
        <w:rPr>
          <w:rFonts w:ascii="Times New Roman" w:eastAsia="SimSun" w:hAnsi="Times New Roman" w:cs="Times New Roman"/>
          <w:sz w:val="28"/>
          <w:szCs w:val="28"/>
          <w:lang w:val="kk-KZ"/>
        </w:rPr>
        <w:t xml:space="preserve"> </w:t>
      </w:r>
      <w:r w:rsidR="007E51E7" w:rsidRPr="009B68C1">
        <w:rPr>
          <w:rFonts w:ascii="Times New Roman" w:eastAsia="SimSun" w:hAnsi="Times New Roman" w:cs="Times New Roman"/>
          <w:sz w:val="28"/>
          <w:szCs w:val="28"/>
          <w:lang w:val="kk-KZ"/>
        </w:rPr>
        <w:t>«</w:t>
      </w:r>
      <w:r w:rsidR="00841D5A">
        <w:rPr>
          <w:rFonts w:ascii="Times New Roman" w:eastAsia="SimSun" w:hAnsi="Times New Roman" w:cs="Times New Roman"/>
          <w:sz w:val="28"/>
          <w:szCs w:val="28"/>
          <w:lang w:val="kk-KZ"/>
        </w:rPr>
        <w:t>Европейский союз в ХХІ веке: время испытани»</w:t>
      </w:r>
      <w:r w:rsidR="001255B9">
        <w:rPr>
          <w:rFonts w:ascii="Times New Roman" w:eastAsia="SimSun" w:hAnsi="Times New Roman" w:cs="Times New Roman"/>
          <w:sz w:val="28"/>
          <w:szCs w:val="28"/>
          <w:lang w:val="kk-KZ"/>
        </w:rPr>
        <w:t xml:space="preserve"> </w:t>
      </w:r>
      <w:r w:rsidR="00BC3945">
        <w:rPr>
          <w:rFonts w:ascii="Times New Roman" w:eastAsia="SimSun" w:hAnsi="Times New Roman" w:cs="Times New Roman"/>
          <w:sz w:val="28"/>
          <w:szCs w:val="28"/>
          <w:lang w:val="kk-KZ"/>
        </w:rPr>
        <w:t>[2</w:t>
      </w:r>
      <w:r w:rsidR="00BC3945" w:rsidRPr="00BC3945">
        <w:rPr>
          <w:rFonts w:ascii="Times New Roman" w:eastAsia="SimSun" w:hAnsi="Times New Roman" w:cs="Times New Roman"/>
          <w:sz w:val="28"/>
          <w:szCs w:val="28"/>
          <w:lang w:val="kk-KZ"/>
        </w:rPr>
        <w:t>5</w:t>
      </w:r>
      <w:r w:rsidR="001255B9" w:rsidRPr="001255B9">
        <w:rPr>
          <w:rFonts w:ascii="Times New Roman" w:eastAsia="SimSun" w:hAnsi="Times New Roman" w:cs="Times New Roman"/>
          <w:sz w:val="28"/>
          <w:szCs w:val="28"/>
          <w:lang w:val="kk-KZ"/>
        </w:rPr>
        <w:t>]</w:t>
      </w:r>
      <w:r w:rsidR="007E51E7" w:rsidRPr="007725EF">
        <w:rPr>
          <w:rFonts w:ascii="Times New Roman" w:eastAsia="SimSun" w:hAnsi="Times New Roman" w:cs="Times New Roman"/>
          <w:sz w:val="28"/>
          <w:szCs w:val="28"/>
          <w:lang w:val="kk-KZ"/>
        </w:rPr>
        <w:t xml:space="preserve"> атты </w:t>
      </w:r>
      <w:r w:rsidR="001255B9">
        <w:rPr>
          <w:rFonts w:ascii="Times New Roman" w:eastAsia="SimSun" w:hAnsi="Times New Roman" w:cs="Times New Roman"/>
          <w:sz w:val="28"/>
          <w:szCs w:val="28"/>
          <w:lang w:val="kk-KZ"/>
        </w:rPr>
        <w:t>ұжымдық</w:t>
      </w:r>
      <w:r w:rsidR="007E51E7" w:rsidRPr="007725EF">
        <w:rPr>
          <w:rFonts w:ascii="Times New Roman" w:eastAsia="SimSun" w:hAnsi="Times New Roman" w:cs="Times New Roman"/>
          <w:sz w:val="28"/>
          <w:szCs w:val="28"/>
          <w:lang w:val="kk-KZ"/>
        </w:rPr>
        <w:t xml:space="preserve"> монографияның авторлары</w:t>
      </w:r>
      <w:r w:rsidRPr="007725EF">
        <w:rPr>
          <w:rFonts w:ascii="Times New Roman" w:eastAsia="SimSun" w:hAnsi="Times New Roman" w:cs="Times New Roman"/>
          <w:sz w:val="28"/>
          <w:szCs w:val="28"/>
          <w:lang w:val="kk-KZ"/>
        </w:rPr>
        <w:t xml:space="preserve"> </w:t>
      </w:r>
      <w:r w:rsidR="00FB7F6D">
        <w:rPr>
          <w:rFonts w:ascii="Times New Roman" w:eastAsia="SimSun" w:hAnsi="Times New Roman" w:cs="Times New Roman"/>
          <w:sz w:val="28"/>
          <w:szCs w:val="28"/>
          <w:lang w:val="kk-KZ"/>
        </w:rPr>
        <w:t>О.Ю.</w:t>
      </w:r>
      <w:r w:rsidR="009B68C1">
        <w:rPr>
          <w:rFonts w:ascii="Times New Roman" w:eastAsia="SimSun" w:hAnsi="Times New Roman" w:cs="Times New Roman"/>
          <w:sz w:val="28"/>
          <w:szCs w:val="28"/>
          <w:lang w:val="kk-KZ"/>
        </w:rPr>
        <w:t> </w:t>
      </w:r>
      <w:r w:rsidR="00FB7F6D">
        <w:rPr>
          <w:rFonts w:ascii="Times New Roman" w:eastAsia="SimSun" w:hAnsi="Times New Roman" w:cs="Times New Roman"/>
          <w:sz w:val="28"/>
          <w:szCs w:val="28"/>
          <w:lang w:val="kk-KZ"/>
        </w:rPr>
        <w:t>Потемкина, Н.Ю. Кавешников және Н.</w:t>
      </w:r>
      <w:r w:rsidR="007E51E7" w:rsidRPr="007725EF">
        <w:rPr>
          <w:rFonts w:ascii="Times New Roman" w:eastAsia="SimSun" w:hAnsi="Times New Roman" w:cs="Times New Roman"/>
          <w:sz w:val="28"/>
          <w:szCs w:val="28"/>
          <w:lang w:val="kk-KZ"/>
        </w:rPr>
        <w:t>Б. Кондратьева</w:t>
      </w:r>
      <w:r w:rsidR="001255B9">
        <w:rPr>
          <w:rFonts w:ascii="Times New Roman" w:eastAsia="SimSun" w:hAnsi="Times New Roman" w:cs="Times New Roman"/>
          <w:sz w:val="28"/>
          <w:szCs w:val="28"/>
          <w:lang w:val="kk-KZ"/>
        </w:rPr>
        <w:t xml:space="preserve"> </w:t>
      </w:r>
      <w:r w:rsidR="001255B9" w:rsidRPr="001255B9">
        <w:rPr>
          <w:rFonts w:ascii="Times New Roman" w:eastAsia="SimSun" w:hAnsi="Times New Roman" w:cs="Times New Roman"/>
          <w:sz w:val="28"/>
          <w:szCs w:val="28"/>
          <w:lang w:val="kk-KZ"/>
        </w:rPr>
        <w:t>[</w:t>
      </w:r>
      <w:r w:rsidR="0053074F" w:rsidRPr="0053074F">
        <w:rPr>
          <w:rFonts w:ascii="Times New Roman" w:eastAsia="SimSun" w:hAnsi="Times New Roman" w:cs="Times New Roman"/>
          <w:sz w:val="28"/>
          <w:szCs w:val="28"/>
          <w:lang w:val="kk-KZ"/>
        </w:rPr>
        <w:t>37</w:t>
      </w:r>
      <w:r w:rsidR="001255B9" w:rsidRPr="001255B9">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сынды ғалымдардың</w:t>
      </w:r>
      <w:r w:rsidR="001255B9">
        <w:rPr>
          <w:rFonts w:ascii="Times New Roman" w:eastAsia="SimSun" w:hAnsi="Times New Roman" w:cs="Times New Roman"/>
          <w:sz w:val="28"/>
          <w:szCs w:val="28"/>
          <w:lang w:val="kk-KZ"/>
        </w:rPr>
        <w:t xml:space="preserve"> жұмыстары зерделенді</w:t>
      </w:r>
      <w:r w:rsidRPr="007725EF">
        <w:rPr>
          <w:rFonts w:ascii="Times New Roman" w:eastAsia="SimSun" w:hAnsi="Times New Roman" w:cs="Times New Roman"/>
          <w:sz w:val="28"/>
          <w:szCs w:val="28"/>
          <w:lang w:val="kk-KZ"/>
        </w:rPr>
        <w:t>. Интеграциялық бірлестіктің сыртқы саяси тетігін зертте</w:t>
      </w:r>
      <w:r w:rsidR="00634D0E" w:rsidRPr="007725EF">
        <w:rPr>
          <w:rFonts w:ascii="Times New Roman" w:eastAsia="SimSun" w:hAnsi="Times New Roman" w:cs="Times New Roman"/>
          <w:sz w:val="28"/>
          <w:szCs w:val="28"/>
          <w:lang w:val="kk-KZ"/>
        </w:rPr>
        <w:t>у</w:t>
      </w:r>
      <w:r w:rsidRPr="007725EF">
        <w:rPr>
          <w:rFonts w:ascii="Times New Roman" w:eastAsia="SimSun" w:hAnsi="Times New Roman" w:cs="Times New Roman"/>
          <w:sz w:val="28"/>
          <w:szCs w:val="28"/>
          <w:lang w:val="kk-KZ"/>
        </w:rPr>
        <w:t>ге</w:t>
      </w:r>
      <w:r w:rsidR="006934DE" w:rsidRPr="007725EF">
        <w:rPr>
          <w:rFonts w:ascii="Times New Roman" w:eastAsia="SimSun" w:hAnsi="Times New Roman" w:cs="Times New Roman"/>
          <w:sz w:val="28"/>
          <w:szCs w:val="28"/>
          <w:lang w:val="kk-KZ"/>
        </w:rPr>
        <w:t xml:space="preserve"> </w:t>
      </w:r>
      <w:r w:rsidR="00223B3B" w:rsidRPr="007725EF">
        <w:rPr>
          <w:rFonts w:ascii="Times New Roman" w:eastAsia="SimSun" w:hAnsi="Times New Roman" w:cs="Times New Roman"/>
          <w:sz w:val="28"/>
          <w:szCs w:val="28"/>
          <w:lang w:val="kk-KZ"/>
        </w:rPr>
        <w:t>А.</w:t>
      </w:r>
      <w:r w:rsidR="00223B3B">
        <w:rPr>
          <w:rFonts w:ascii="Times New Roman" w:eastAsia="SimSun" w:hAnsi="Times New Roman" w:cs="Times New Roman"/>
          <w:sz w:val="28"/>
          <w:szCs w:val="28"/>
          <w:lang w:val="kk-KZ"/>
        </w:rPr>
        <w:t xml:space="preserve"> Громыко мен М.Г. Носовтың</w:t>
      </w:r>
      <w:r w:rsidR="00223B3B" w:rsidRPr="007725EF">
        <w:rPr>
          <w:rFonts w:ascii="Times New Roman" w:eastAsia="SimSun" w:hAnsi="Times New Roman" w:cs="Times New Roman"/>
          <w:sz w:val="28"/>
          <w:szCs w:val="28"/>
          <w:lang w:val="kk-KZ"/>
        </w:rPr>
        <w:t xml:space="preserve"> </w:t>
      </w:r>
      <w:r w:rsidR="00634D0E" w:rsidRPr="007725EF">
        <w:rPr>
          <w:rFonts w:ascii="Times New Roman" w:eastAsia="SimSun" w:hAnsi="Times New Roman" w:cs="Times New Roman"/>
          <w:sz w:val="28"/>
          <w:szCs w:val="28"/>
          <w:lang w:val="kk-KZ"/>
        </w:rPr>
        <w:t>«</w:t>
      </w:r>
      <w:r w:rsidR="00A61555">
        <w:rPr>
          <w:rFonts w:ascii="Times New Roman" w:eastAsia="SimSun" w:hAnsi="Times New Roman" w:cs="Times New Roman"/>
          <w:sz w:val="28"/>
          <w:szCs w:val="28"/>
          <w:lang w:val="kk-KZ"/>
        </w:rPr>
        <w:t>Европейский союз в поиске глобальной роли: политика, экономика, безопасность</w:t>
      </w:r>
      <w:r w:rsidR="00634D0E" w:rsidRPr="007725EF">
        <w:rPr>
          <w:rFonts w:ascii="Times New Roman" w:eastAsia="SimSun" w:hAnsi="Times New Roman" w:cs="Times New Roman"/>
          <w:sz w:val="28"/>
          <w:szCs w:val="28"/>
          <w:lang w:val="kk-KZ"/>
        </w:rPr>
        <w:t>»</w:t>
      </w:r>
      <w:r w:rsidR="00223B3B" w:rsidRPr="00223B3B">
        <w:rPr>
          <w:rFonts w:ascii="Times New Roman" w:eastAsia="SimSun" w:hAnsi="Times New Roman" w:cs="Times New Roman"/>
          <w:sz w:val="28"/>
          <w:szCs w:val="28"/>
          <w:lang w:val="kk-KZ"/>
        </w:rPr>
        <w:t xml:space="preserve"> [45]</w:t>
      </w:r>
      <w:r w:rsidRPr="007725EF">
        <w:rPr>
          <w:rFonts w:ascii="Times New Roman" w:eastAsia="SimSun" w:hAnsi="Times New Roman" w:cs="Times New Roman"/>
          <w:sz w:val="28"/>
          <w:szCs w:val="28"/>
          <w:lang w:val="kk-KZ"/>
        </w:rPr>
        <w:t xml:space="preserve">, </w:t>
      </w:r>
      <w:r w:rsidR="00634D0E" w:rsidRPr="007725EF">
        <w:rPr>
          <w:rFonts w:ascii="Times New Roman" w:eastAsia="SimSun" w:hAnsi="Times New Roman" w:cs="Times New Roman"/>
          <w:sz w:val="28"/>
          <w:szCs w:val="28"/>
          <w:lang w:val="kk-KZ"/>
        </w:rPr>
        <w:t>«</w:t>
      </w:r>
      <w:r w:rsidR="00925641">
        <w:rPr>
          <w:rFonts w:ascii="Times New Roman" w:eastAsia="SimSun" w:hAnsi="Times New Roman" w:cs="Times New Roman"/>
          <w:sz w:val="28"/>
          <w:szCs w:val="28"/>
          <w:lang w:val="kk-KZ"/>
        </w:rPr>
        <w:t>ЕС: архитектура внешней политики</w:t>
      </w:r>
      <w:r w:rsidR="00634D0E" w:rsidRPr="007725EF">
        <w:rPr>
          <w:rFonts w:ascii="Times New Roman" w:eastAsia="SimSun" w:hAnsi="Times New Roman" w:cs="Times New Roman"/>
          <w:sz w:val="28"/>
          <w:szCs w:val="28"/>
          <w:lang w:val="kk-KZ"/>
        </w:rPr>
        <w:t>»</w:t>
      </w:r>
      <w:r w:rsidR="00223B3B">
        <w:rPr>
          <w:rFonts w:ascii="Times New Roman" w:eastAsia="SimSun" w:hAnsi="Times New Roman" w:cs="Times New Roman"/>
          <w:sz w:val="28"/>
          <w:szCs w:val="28"/>
          <w:lang w:val="kk-KZ"/>
        </w:rPr>
        <w:t xml:space="preserve"> </w:t>
      </w:r>
      <w:r w:rsidR="00634D0E" w:rsidRPr="007725EF">
        <w:rPr>
          <w:rFonts w:ascii="Times New Roman" w:eastAsia="SimSun" w:hAnsi="Times New Roman" w:cs="Times New Roman"/>
          <w:sz w:val="28"/>
          <w:szCs w:val="28"/>
          <w:lang w:val="kk-KZ"/>
        </w:rPr>
        <w:t>атты монография авторлары</w:t>
      </w:r>
      <w:r w:rsidR="007755BE" w:rsidRPr="007725EF">
        <w:rPr>
          <w:rFonts w:ascii="Times New Roman" w:eastAsia="SimSun" w:hAnsi="Times New Roman" w:cs="Times New Roman"/>
          <w:sz w:val="28"/>
          <w:szCs w:val="28"/>
          <w:lang w:val="kk-KZ"/>
        </w:rPr>
        <w:t xml:space="preserve"> </w:t>
      </w:r>
      <w:r w:rsidR="00FB7F6D">
        <w:rPr>
          <w:rFonts w:ascii="Times New Roman" w:eastAsia="SimSun" w:hAnsi="Times New Roman" w:cs="Times New Roman"/>
          <w:sz w:val="28"/>
          <w:szCs w:val="28"/>
          <w:lang w:val="kk-KZ"/>
        </w:rPr>
        <w:t>М.</w:t>
      </w:r>
      <w:r w:rsidRPr="007725EF">
        <w:rPr>
          <w:rFonts w:ascii="Times New Roman" w:eastAsia="SimSun" w:hAnsi="Times New Roman" w:cs="Times New Roman"/>
          <w:sz w:val="28"/>
          <w:szCs w:val="28"/>
          <w:lang w:val="kk-KZ"/>
        </w:rPr>
        <w:t>В. Стр</w:t>
      </w:r>
      <w:r w:rsidR="007755BE" w:rsidRPr="007725EF">
        <w:rPr>
          <w:rFonts w:ascii="Times New Roman" w:eastAsia="SimSun" w:hAnsi="Times New Roman" w:cs="Times New Roman"/>
          <w:sz w:val="28"/>
          <w:szCs w:val="28"/>
          <w:lang w:val="kk-KZ"/>
        </w:rPr>
        <w:t>ежнева және Д.Э. Руденкова</w:t>
      </w:r>
      <w:r w:rsidR="00223B3B">
        <w:rPr>
          <w:rFonts w:ascii="Times New Roman" w:eastAsia="SimSun" w:hAnsi="Times New Roman" w:cs="Times New Roman"/>
          <w:sz w:val="28"/>
          <w:szCs w:val="28"/>
          <w:lang w:val="kk-KZ"/>
        </w:rPr>
        <w:t xml:space="preserve"> </w:t>
      </w:r>
      <w:r w:rsidR="00223B3B" w:rsidRPr="00223B3B">
        <w:rPr>
          <w:rFonts w:ascii="Times New Roman" w:eastAsia="SimSun" w:hAnsi="Times New Roman" w:cs="Times New Roman"/>
          <w:sz w:val="28"/>
          <w:szCs w:val="28"/>
          <w:lang w:val="kk-KZ"/>
        </w:rPr>
        <w:t>[46]</w:t>
      </w:r>
      <w:r w:rsidRPr="007725EF">
        <w:rPr>
          <w:rFonts w:ascii="Times New Roman" w:eastAsia="SimSun" w:hAnsi="Times New Roman" w:cs="Times New Roman"/>
          <w:sz w:val="28"/>
          <w:szCs w:val="28"/>
          <w:lang w:val="kk-KZ"/>
        </w:rPr>
        <w:t>,</w:t>
      </w:r>
      <w:r w:rsidR="00634D0E" w:rsidRPr="007725EF">
        <w:rPr>
          <w:rFonts w:ascii="Times New Roman" w:eastAsia="SimSun" w:hAnsi="Times New Roman" w:cs="Times New Roman"/>
          <w:sz w:val="28"/>
          <w:szCs w:val="28"/>
          <w:lang w:val="kk-KZ"/>
        </w:rPr>
        <w:t xml:space="preserve"> «</w:t>
      </w:r>
      <w:r w:rsidR="00017616" w:rsidRPr="007725EF">
        <w:rPr>
          <w:rFonts w:ascii="Times New Roman" w:eastAsia="SimSun" w:hAnsi="Times New Roman" w:cs="Times New Roman"/>
          <w:sz w:val="28"/>
          <w:szCs w:val="28"/>
          <w:lang w:val="kk-KZ"/>
        </w:rPr>
        <w:t xml:space="preserve">Китаизация: последствия </w:t>
      </w:r>
      <w:r w:rsidR="000B3DCB">
        <w:rPr>
          <w:rFonts w:ascii="Times New Roman" w:eastAsia="SimSun" w:hAnsi="Times New Roman" w:cs="Times New Roman"/>
          <w:sz w:val="28"/>
          <w:szCs w:val="28"/>
          <w:lang w:val="kk-KZ"/>
        </w:rPr>
        <w:t>роста мощи КНР для мира в ХХІ</w:t>
      </w:r>
      <w:r w:rsidR="00634D0E" w:rsidRPr="007725EF">
        <w:rPr>
          <w:rFonts w:ascii="Times New Roman" w:eastAsia="SimSun" w:hAnsi="Times New Roman" w:cs="Times New Roman"/>
          <w:sz w:val="28"/>
          <w:szCs w:val="28"/>
          <w:lang w:val="kk-KZ"/>
        </w:rPr>
        <w:t>» атты монография авторы</w:t>
      </w:r>
      <w:r w:rsidR="00017616"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А.М. Байч</w:t>
      </w:r>
      <w:r w:rsidR="00017616" w:rsidRPr="007725EF">
        <w:rPr>
          <w:rFonts w:ascii="Times New Roman" w:eastAsia="SimSun" w:hAnsi="Times New Roman" w:cs="Times New Roman"/>
          <w:sz w:val="28"/>
          <w:szCs w:val="28"/>
          <w:lang w:val="kk-KZ"/>
        </w:rPr>
        <w:t>оров</w:t>
      </w:r>
      <w:r w:rsidR="00223B3B" w:rsidRPr="00223B3B">
        <w:rPr>
          <w:rFonts w:ascii="Times New Roman" w:eastAsia="SimSun" w:hAnsi="Times New Roman" w:cs="Times New Roman"/>
          <w:sz w:val="28"/>
          <w:szCs w:val="28"/>
          <w:lang w:val="kk-KZ"/>
        </w:rPr>
        <w:t xml:space="preserve"> [48]</w:t>
      </w:r>
      <w:r w:rsidRPr="007725EF">
        <w:rPr>
          <w:rFonts w:ascii="Times New Roman" w:eastAsia="SimSun" w:hAnsi="Times New Roman" w:cs="Times New Roman"/>
          <w:sz w:val="28"/>
          <w:szCs w:val="28"/>
          <w:lang w:val="kk-KZ"/>
        </w:rPr>
        <w:t xml:space="preserve"> </w:t>
      </w:r>
      <w:r w:rsidR="00223B3B">
        <w:rPr>
          <w:rFonts w:ascii="Times New Roman" w:eastAsia="SimSun" w:hAnsi="Times New Roman" w:cs="Times New Roman"/>
          <w:sz w:val="28"/>
          <w:szCs w:val="28"/>
          <w:lang w:val="kk-KZ"/>
        </w:rPr>
        <w:t xml:space="preserve">сынды </w:t>
      </w:r>
      <w:r w:rsidRPr="007725EF">
        <w:rPr>
          <w:rFonts w:ascii="Times New Roman" w:eastAsia="SimSun" w:hAnsi="Times New Roman" w:cs="Times New Roman"/>
          <w:sz w:val="28"/>
          <w:szCs w:val="28"/>
          <w:lang w:val="kk-KZ"/>
        </w:rPr>
        <w:t>ға</w:t>
      </w:r>
      <w:r w:rsidR="00223B3B">
        <w:rPr>
          <w:rFonts w:ascii="Times New Roman" w:eastAsia="SimSun" w:hAnsi="Times New Roman" w:cs="Times New Roman"/>
          <w:sz w:val="28"/>
          <w:szCs w:val="28"/>
          <w:lang w:val="kk-KZ"/>
        </w:rPr>
        <w:t>лымдар сыртқы саясат мәселелеріне қатысты</w:t>
      </w:r>
      <w:r w:rsidR="000131C8">
        <w:rPr>
          <w:rFonts w:ascii="Times New Roman" w:eastAsia="SimSun" w:hAnsi="Times New Roman" w:cs="Times New Roman"/>
          <w:sz w:val="28"/>
          <w:szCs w:val="28"/>
          <w:lang w:val="kk-KZ"/>
        </w:rPr>
        <w:t xml:space="preserve"> </w:t>
      </w:r>
      <w:r w:rsidR="00223B3B">
        <w:rPr>
          <w:rFonts w:ascii="Times New Roman" w:eastAsia="SimSun" w:hAnsi="Times New Roman" w:cs="Times New Roman"/>
          <w:sz w:val="28"/>
          <w:szCs w:val="28"/>
          <w:lang w:val="kk-KZ"/>
        </w:rPr>
        <w:t xml:space="preserve"> </w:t>
      </w:r>
      <w:r w:rsidR="000131C8">
        <w:rPr>
          <w:rFonts w:ascii="Times New Roman" w:eastAsia="SimSun" w:hAnsi="Times New Roman" w:cs="Times New Roman"/>
          <w:sz w:val="28"/>
          <w:szCs w:val="28"/>
          <w:lang w:val="kk-KZ"/>
        </w:rPr>
        <w:t>жалпы Еуропа</w:t>
      </w:r>
      <w:r w:rsidR="00621E88">
        <w:rPr>
          <w:rFonts w:ascii="Times New Roman" w:eastAsia="SimSun" w:hAnsi="Times New Roman" w:cs="Times New Roman"/>
          <w:sz w:val="28"/>
          <w:szCs w:val="28"/>
          <w:lang w:val="kk-KZ"/>
        </w:rPr>
        <w:t>лық</w:t>
      </w:r>
      <w:r w:rsidR="000131C8">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деңгейде ке</w:t>
      </w:r>
      <w:r w:rsidR="00FB7F6D">
        <w:rPr>
          <w:rFonts w:ascii="Times New Roman" w:eastAsia="SimSun" w:hAnsi="Times New Roman" w:cs="Times New Roman"/>
          <w:sz w:val="28"/>
          <w:szCs w:val="28"/>
          <w:lang w:val="kk-KZ"/>
        </w:rPr>
        <w:t>ліс</w:t>
      </w:r>
      <w:r w:rsidR="000131C8">
        <w:rPr>
          <w:rFonts w:ascii="Times New Roman" w:eastAsia="SimSun" w:hAnsi="Times New Roman" w:cs="Times New Roman"/>
          <w:sz w:val="28"/>
          <w:szCs w:val="28"/>
          <w:lang w:val="kk-KZ"/>
        </w:rPr>
        <w:t xml:space="preserve">імге келудің </w:t>
      </w:r>
      <w:r w:rsidR="00FB7F6D">
        <w:rPr>
          <w:rFonts w:ascii="Times New Roman" w:eastAsia="SimSun" w:hAnsi="Times New Roman" w:cs="Times New Roman"/>
          <w:sz w:val="28"/>
          <w:szCs w:val="28"/>
          <w:lang w:val="kk-KZ"/>
        </w:rPr>
        <w:t>қиындықтарын</w:t>
      </w:r>
      <w:r w:rsidR="000131C8">
        <w:rPr>
          <w:rFonts w:ascii="Times New Roman" w:eastAsia="SimSun" w:hAnsi="Times New Roman" w:cs="Times New Roman"/>
          <w:sz w:val="28"/>
          <w:szCs w:val="28"/>
          <w:lang w:val="kk-KZ"/>
        </w:rPr>
        <w:t xml:space="preserve"> айқындап көрсетеді.</w:t>
      </w:r>
      <w:r w:rsidR="00FB7F6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Зерттеу жұмысында ресейлік тарихнама бойынша келесі ғылыми-зерттеу</w:t>
      </w:r>
      <w:r w:rsidR="000131C8">
        <w:rPr>
          <w:rFonts w:ascii="Times New Roman" w:eastAsia="SimSun" w:hAnsi="Times New Roman" w:cs="Times New Roman"/>
          <w:sz w:val="28"/>
          <w:szCs w:val="28"/>
          <w:lang w:val="kk-KZ"/>
        </w:rPr>
        <w:t xml:space="preserve"> институттары сарапшы</w:t>
      </w:r>
      <w:r w:rsidR="00FB4A5C">
        <w:rPr>
          <w:rFonts w:ascii="Times New Roman" w:eastAsia="SimSun" w:hAnsi="Times New Roman" w:cs="Times New Roman"/>
          <w:sz w:val="28"/>
          <w:szCs w:val="28"/>
          <w:lang w:val="kk-KZ"/>
        </w:rPr>
        <w:t xml:space="preserve">ларының еңбектері </w:t>
      </w:r>
      <w:r w:rsidR="00FB4A5C">
        <w:rPr>
          <w:rFonts w:ascii="Times New Roman" w:eastAsia="SimSun" w:hAnsi="Times New Roman" w:cs="Times New Roman"/>
          <w:sz w:val="28"/>
          <w:szCs w:val="28"/>
          <w:lang w:val="kk-KZ"/>
        </w:rPr>
        <w:lastRenderedPageBreak/>
        <w:t>пайдаланылды:</w:t>
      </w:r>
      <w:r w:rsidRPr="007725EF">
        <w:rPr>
          <w:rFonts w:ascii="Times New Roman" w:eastAsia="SimSun" w:hAnsi="Times New Roman" w:cs="Times New Roman"/>
          <w:sz w:val="28"/>
          <w:szCs w:val="28"/>
          <w:lang w:val="kk-KZ"/>
        </w:rPr>
        <w:t>Мәскеу Халықаралық қатынас</w:t>
      </w:r>
      <w:r w:rsidR="002A5B3B" w:rsidRPr="007725EF">
        <w:rPr>
          <w:rFonts w:ascii="Times New Roman" w:eastAsia="SimSun" w:hAnsi="Times New Roman" w:cs="Times New Roman"/>
          <w:sz w:val="28"/>
          <w:szCs w:val="28"/>
          <w:lang w:val="kk-KZ"/>
        </w:rPr>
        <w:t xml:space="preserve"> бойынша Ресейлік кеңес</w:t>
      </w:r>
      <w:r w:rsidRPr="007725EF">
        <w:rPr>
          <w:rFonts w:ascii="Times New Roman" w:eastAsia="SimSun" w:hAnsi="Times New Roman" w:cs="Times New Roman"/>
          <w:sz w:val="28"/>
          <w:szCs w:val="28"/>
          <w:lang w:val="kk-KZ"/>
        </w:rPr>
        <w:t>, Карнеги орталығы, Ресей ғылым Академиясының Еуропа Институты, Р</w:t>
      </w:r>
      <w:r w:rsidR="002A5B3B" w:rsidRPr="007725EF">
        <w:rPr>
          <w:rFonts w:ascii="Times New Roman" w:eastAsia="SimSun" w:hAnsi="Times New Roman" w:cs="Times New Roman"/>
          <w:sz w:val="28"/>
          <w:szCs w:val="28"/>
          <w:lang w:val="kk-KZ"/>
        </w:rPr>
        <w:t xml:space="preserve">есей </w:t>
      </w:r>
      <w:r w:rsidRPr="007725EF">
        <w:rPr>
          <w:rFonts w:ascii="Times New Roman" w:eastAsia="SimSun" w:hAnsi="Times New Roman" w:cs="Times New Roman"/>
          <w:sz w:val="28"/>
          <w:szCs w:val="28"/>
          <w:lang w:val="kk-KZ"/>
        </w:rPr>
        <w:t>Ғ</w:t>
      </w:r>
      <w:r w:rsidR="002A5B3B" w:rsidRPr="007725EF">
        <w:rPr>
          <w:rFonts w:ascii="Times New Roman" w:eastAsia="SimSun" w:hAnsi="Times New Roman" w:cs="Times New Roman"/>
          <w:sz w:val="28"/>
          <w:szCs w:val="28"/>
          <w:lang w:val="kk-KZ"/>
        </w:rPr>
        <w:t xml:space="preserve">ылым </w:t>
      </w:r>
      <w:r w:rsidRPr="007725EF">
        <w:rPr>
          <w:rFonts w:ascii="Times New Roman" w:eastAsia="SimSun" w:hAnsi="Times New Roman" w:cs="Times New Roman"/>
          <w:sz w:val="28"/>
          <w:szCs w:val="28"/>
          <w:lang w:val="kk-KZ"/>
        </w:rPr>
        <w:t>А</w:t>
      </w:r>
      <w:r w:rsidR="002A5B3B" w:rsidRPr="007725EF">
        <w:rPr>
          <w:rFonts w:ascii="Times New Roman" w:eastAsia="SimSun" w:hAnsi="Times New Roman" w:cs="Times New Roman"/>
          <w:sz w:val="28"/>
          <w:szCs w:val="28"/>
          <w:lang w:val="kk-KZ"/>
        </w:rPr>
        <w:t>кадемиясы</w:t>
      </w:r>
      <w:r w:rsidRPr="007725EF">
        <w:rPr>
          <w:rFonts w:ascii="Times New Roman" w:eastAsia="SimSun" w:hAnsi="Times New Roman" w:cs="Times New Roman"/>
          <w:sz w:val="28"/>
          <w:szCs w:val="28"/>
          <w:lang w:val="kk-KZ"/>
        </w:rPr>
        <w:t xml:space="preserve"> Қиыр шығыс институты, РҒА Халықаралық қатынастар және әлем институты, Шығыс-Батыс институты, Кешенді қытайтану және аймақтық жобалар орталығы, Азия-тынық мұхит зерттеу орталығы</w:t>
      </w:r>
      <w:r w:rsidR="00634D0E" w:rsidRPr="007725EF">
        <w:rPr>
          <w:rFonts w:ascii="Times New Roman" w:eastAsia="SimSun" w:hAnsi="Times New Roman" w:cs="Times New Roman"/>
          <w:sz w:val="28"/>
          <w:szCs w:val="28"/>
          <w:lang w:val="kk-KZ"/>
        </w:rPr>
        <w:t>ның авторларының еңбектері осы тақ</w:t>
      </w:r>
      <w:r w:rsidR="00FB4A5C">
        <w:rPr>
          <w:rFonts w:ascii="Times New Roman" w:eastAsia="SimSun" w:hAnsi="Times New Roman" w:cs="Times New Roman"/>
          <w:sz w:val="28"/>
          <w:szCs w:val="28"/>
          <w:lang w:val="kk-KZ"/>
        </w:rPr>
        <w:t>ырыптар</w:t>
      </w:r>
      <w:r w:rsidR="00634D0E" w:rsidRPr="007725EF">
        <w:rPr>
          <w:rFonts w:ascii="Times New Roman" w:eastAsia="SimSun" w:hAnsi="Times New Roman" w:cs="Times New Roman"/>
          <w:sz w:val="28"/>
          <w:szCs w:val="28"/>
          <w:lang w:val="kk-KZ"/>
        </w:rPr>
        <w:t xml:space="preserve"> бойынша зерделей зерттеуде</w:t>
      </w:r>
      <w:r w:rsidRPr="007725EF">
        <w:rPr>
          <w:rFonts w:ascii="Times New Roman" w:eastAsia="SimSun" w:hAnsi="Times New Roman" w:cs="Times New Roman"/>
          <w:sz w:val="28"/>
          <w:szCs w:val="28"/>
          <w:lang w:val="kk-KZ"/>
        </w:rPr>
        <w:t>. Қазіргі ресейлік тарихнамада ҚХР-дың ЕО-мен қарым-қатынасының жекелеген мәселелері бойынша А.</w:t>
      </w:r>
      <w:r w:rsidR="002C150B" w:rsidRPr="007725EF">
        <w:rPr>
          <w:rFonts w:ascii="Times New Roman" w:eastAsia="SimSun" w:hAnsi="Times New Roman" w:cs="Times New Roman"/>
          <w:sz w:val="28"/>
          <w:szCs w:val="28"/>
          <w:lang w:val="kk-KZ"/>
        </w:rPr>
        <w:t>О</w:t>
      </w:r>
      <w:r w:rsidR="009B68C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 xml:space="preserve">Виноградов, </w:t>
      </w:r>
      <w:r w:rsidR="002C150B" w:rsidRPr="007725EF">
        <w:rPr>
          <w:rFonts w:ascii="Times New Roman" w:eastAsia="SimSun" w:hAnsi="Times New Roman" w:cs="Times New Roman"/>
          <w:sz w:val="28"/>
          <w:szCs w:val="28"/>
          <w:lang w:val="kk-KZ"/>
        </w:rPr>
        <w:t xml:space="preserve">В.Б. </w:t>
      </w:r>
      <w:r w:rsidR="00FB7F6D">
        <w:rPr>
          <w:rFonts w:ascii="Times New Roman" w:eastAsia="SimSun" w:hAnsi="Times New Roman" w:cs="Times New Roman"/>
          <w:sz w:val="28"/>
          <w:szCs w:val="28"/>
          <w:lang w:val="kk-KZ"/>
        </w:rPr>
        <w:t>Кашин, С.А. Тихвинский, В.</w:t>
      </w:r>
      <w:r w:rsidRPr="007725EF">
        <w:rPr>
          <w:rFonts w:ascii="Times New Roman" w:eastAsia="SimSun" w:hAnsi="Times New Roman" w:cs="Times New Roman"/>
          <w:sz w:val="28"/>
          <w:szCs w:val="28"/>
          <w:lang w:val="kk-KZ"/>
        </w:rPr>
        <w:t>С. Мясников, М.</w:t>
      </w:r>
      <w:r w:rsidR="00FB7F6D">
        <w:rPr>
          <w:rFonts w:ascii="Times New Roman" w:eastAsia="SimSun" w:hAnsi="Times New Roman" w:cs="Times New Roman"/>
          <w:sz w:val="28"/>
          <w:szCs w:val="28"/>
          <w:lang w:val="kk-KZ"/>
        </w:rPr>
        <w:t>Л.</w:t>
      </w:r>
      <w:r w:rsidR="009B68C1">
        <w:rPr>
          <w:rFonts w:ascii="Times New Roman" w:eastAsia="SimSun" w:hAnsi="Times New Roman" w:cs="Times New Roman"/>
          <w:sz w:val="28"/>
          <w:szCs w:val="28"/>
          <w:lang w:val="kk-KZ"/>
        </w:rPr>
        <w:t> </w:t>
      </w:r>
      <w:r w:rsidR="00FB7F6D">
        <w:rPr>
          <w:rFonts w:ascii="Times New Roman" w:eastAsia="SimSun" w:hAnsi="Times New Roman" w:cs="Times New Roman"/>
          <w:sz w:val="28"/>
          <w:szCs w:val="28"/>
          <w:lang w:val="kk-KZ"/>
        </w:rPr>
        <w:t>Титаренко, В.В. Михеев, Ю.</w:t>
      </w:r>
      <w:r w:rsidRPr="007725EF">
        <w:rPr>
          <w:rFonts w:ascii="Times New Roman" w:eastAsia="SimSun" w:hAnsi="Times New Roman" w:cs="Times New Roman"/>
          <w:sz w:val="28"/>
          <w:szCs w:val="28"/>
          <w:lang w:val="kk-KZ"/>
        </w:rPr>
        <w:t>М. Галеновичтің жұмыстары маңызды орын алады. Сонымен қат</w:t>
      </w:r>
      <w:r w:rsidR="00FB7F6D">
        <w:rPr>
          <w:rFonts w:ascii="Times New Roman" w:eastAsia="SimSun" w:hAnsi="Times New Roman" w:cs="Times New Roman"/>
          <w:sz w:val="28"/>
          <w:szCs w:val="28"/>
          <w:lang w:val="kk-KZ"/>
        </w:rPr>
        <w:t>ар</w:t>
      </w:r>
      <w:r w:rsidR="00AD0214" w:rsidRPr="00AD0214">
        <w:rPr>
          <w:rFonts w:ascii="Times New Roman" w:eastAsia="SimSun" w:hAnsi="Times New Roman" w:cs="Times New Roman"/>
          <w:sz w:val="28"/>
          <w:szCs w:val="28"/>
          <w:lang w:val="kk-KZ"/>
        </w:rPr>
        <w:t>,</w:t>
      </w:r>
      <w:r w:rsidR="00FB7F6D">
        <w:rPr>
          <w:rFonts w:ascii="Times New Roman" w:eastAsia="SimSun" w:hAnsi="Times New Roman" w:cs="Times New Roman"/>
          <w:sz w:val="28"/>
          <w:szCs w:val="28"/>
          <w:lang w:val="kk-KZ"/>
        </w:rPr>
        <w:t xml:space="preserve"> А.Г. Яковлева, Б.</w:t>
      </w:r>
      <w:r w:rsidR="00017616" w:rsidRPr="007725EF">
        <w:rPr>
          <w:rFonts w:ascii="Times New Roman" w:eastAsia="SimSun" w:hAnsi="Times New Roman" w:cs="Times New Roman"/>
          <w:sz w:val="28"/>
          <w:szCs w:val="28"/>
          <w:lang w:val="kk-KZ"/>
        </w:rPr>
        <w:t xml:space="preserve">Т. Кулик, </w:t>
      </w:r>
      <w:r w:rsidR="009B68C1">
        <w:rPr>
          <w:rFonts w:ascii="Times New Roman" w:eastAsia="SimSun" w:hAnsi="Times New Roman" w:cs="Times New Roman"/>
          <w:sz w:val="28"/>
          <w:szCs w:val="28"/>
          <w:lang w:val="kk-KZ"/>
        </w:rPr>
        <w:t>А.</w:t>
      </w:r>
      <w:r w:rsidRPr="007725EF">
        <w:rPr>
          <w:rFonts w:ascii="Times New Roman" w:eastAsia="SimSun" w:hAnsi="Times New Roman" w:cs="Times New Roman"/>
          <w:sz w:val="28"/>
          <w:szCs w:val="28"/>
          <w:lang w:val="kk-KZ"/>
        </w:rPr>
        <w:t>Д. Богатуров, А.В</w:t>
      </w:r>
      <w:r w:rsidR="009B68C1">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Ломанов және басқа да бірқатар авто</w:t>
      </w:r>
      <w:r w:rsidR="00FB7F6D">
        <w:rPr>
          <w:rFonts w:ascii="Times New Roman" w:eastAsia="SimSun" w:hAnsi="Times New Roman" w:cs="Times New Roman"/>
          <w:sz w:val="28"/>
          <w:szCs w:val="28"/>
          <w:lang w:val="kk-KZ"/>
        </w:rPr>
        <w:t xml:space="preserve">рлардың </w:t>
      </w:r>
      <w:r w:rsidR="009A2237">
        <w:rPr>
          <w:rFonts w:ascii="Times New Roman" w:eastAsia="SimSun" w:hAnsi="Times New Roman" w:cs="Times New Roman"/>
          <w:sz w:val="28"/>
          <w:szCs w:val="28"/>
          <w:lang w:val="kk-KZ"/>
        </w:rPr>
        <w:t xml:space="preserve">жұмыстары </w:t>
      </w:r>
      <w:r w:rsidR="00FB7F6D">
        <w:rPr>
          <w:rFonts w:ascii="Times New Roman" w:eastAsia="SimSun" w:hAnsi="Times New Roman" w:cs="Times New Roman"/>
          <w:sz w:val="28"/>
          <w:szCs w:val="28"/>
          <w:lang w:val="kk-KZ"/>
        </w:rPr>
        <w:t>қарастырылды.</w:t>
      </w:r>
      <w:r w:rsidRPr="007725EF">
        <w:rPr>
          <w:rFonts w:ascii="Times New Roman" w:eastAsia="SimSun" w:hAnsi="Times New Roman" w:cs="Times New Roman"/>
          <w:sz w:val="28"/>
          <w:szCs w:val="28"/>
          <w:lang w:val="kk-KZ"/>
        </w:rPr>
        <w:t xml:space="preserve"> Бұл ғалымдардың зерттеулерінен </w:t>
      </w:r>
      <w:r w:rsidR="009A2237">
        <w:rPr>
          <w:rFonts w:ascii="Times New Roman" w:eastAsia="SimSun" w:hAnsi="Times New Roman" w:cs="Times New Roman"/>
          <w:sz w:val="28"/>
          <w:szCs w:val="28"/>
          <w:lang w:val="kk-KZ"/>
        </w:rPr>
        <w:t>маңызды</w:t>
      </w:r>
      <w:r w:rsidRPr="007725EF">
        <w:rPr>
          <w:rFonts w:ascii="Times New Roman" w:eastAsia="SimSun" w:hAnsi="Times New Roman" w:cs="Times New Roman"/>
          <w:sz w:val="28"/>
          <w:szCs w:val="28"/>
          <w:lang w:val="kk-KZ"/>
        </w:rPr>
        <w:t xml:space="preserve"> нақты материалдарды таба аламыз. Сондай-ақ бұл жұмыстар жоғары деңгейдегі</w:t>
      </w:r>
      <w:r w:rsidR="009A2237">
        <w:rPr>
          <w:rFonts w:ascii="Times New Roman" w:eastAsia="SimSun" w:hAnsi="Times New Roman" w:cs="Times New Roman"/>
          <w:sz w:val="28"/>
          <w:szCs w:val="28"/>
          <w:lang w:val="kk-KZ"/>
        </w:rPr>
        <w:t xml:space="preserve"> пәндік пайымдауға бай. Осы </w:t>
      </w:r>
      <w:r w:rsidRPr="007725EF">
        <w:rPr>
          <w:rFonts w:ascii="Times New Roman" w:eastAsia="SimSun" w:hAnsi="Times New Roman" w:cs="Times New Roman"/>
          <w:sz w:val="28"/>
          <w:szCs w:val="28"/>
          <w:lang w:val="kk-KZ"/>
        </w:rPr>
        <w:t>аталған зерттеушілер өз еңбектерінде Қытайдың Батыстың барлық маңызды саяси бастамаларына міндетті түрде қатысуы қажеттілігі туралы негізгі идеяны қолдайды. Қытай және ЕО қарым-қатынасының бұл бағытын Ресей дипломатиясының негізгі бағыты ретінде қарастыр</w:t>
      </w:r>
      <w:r w:rsidR="009A2237">
        <w:rPr>
          <w:rFonts w:ascii="Times New Roman" w:eastAsia="SimSun" w:hAnsi="Times New Roman" w:cs="Times New Roman"/>
          <w:sz w:val="28"/>
          <w:szCs w:val="28"/>
          <w:lang w:val="kk-KZ"/>
        </w:rPr>
        <w:t>ыл</w:t>
      </w:r>
      <w:r w:rsidRPr="007725EF">
        <w:rPr>
          <w:rFonts w:ascii="Times New Roman" w:eastAsia="SimSun" w:hAnsi="Times New Roman" w:cs="Times New Roman"/>
          <w:sz w:val="28"/>
          <w:szCs w:val="28"/>
          <w:lang w:val="kk-KZ"/>
        </w:rPr>
        <w:t xml:space="preserve">ды. </w:t>
      </w:r>
    </w:p>
    <w:p w14:paraId="5E58D451" w14:textId="6DD3EDAB" w:rsidR="00C033DE" w:rsidRPr="007725EF" w:rsidRDefault="00790F0C" w:rsidP="007725EF">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2000-жылдар ҚХР өркениетінің кейінгі </w:t>
      </w:r>
      <w:r w:rsidR="00C033DE" w:rsidRPr="007725EF">
        <w:rPr>
          <w:rFonts w:ascii="Times New Roman" w:eastAsia="SimSun" w:hAnsi="Times New Roman" w:cs="Times New Roman"/>
          <w:sz w:val="28"/>
          <w:szCs w:val="28"/>
          <w:lang w:val="kk-KZ"/>
        </w:rPr>
        <w:t>тарихы</w:t>
      </w:r>
      <w:r>
        <w:rPr>
          <w:rFonts w:ascii="Times New Roman" w:eastAsia="SimSun" w:hAnsi="Times New Roman" w:cs="Times New Roman"/>
          <w:sz w:val="28"/>
          <w:szCs w:val="28"/>
          <w:lang w:val="kk-KZ"/>
        </w:rPr>
        <w:t xml:space="preserve">на қатысты </w:t>
      </w:r>
      <w:r w:rsidR="00C033DE" w:rsidRPr="007725EF">
        <w:rPr>
          <w:rFonts w:ascii="Times New Roman" w:eastAsia="SimSun" w:hAnsi="Times New Roman" w:cs="Times New Roman"/>
          <w:sz w:val="28"/>
          <w:szCs w:val="28"/>
          <w:lang w:val="kk-KZ"/>
        </w:rPr>
        <w:t xml:space="preserve">алдыңғы зерттеулерден </w:t>
      </w:r>
      <w:r>
        <w:rPr>
          <w:rFonts w:ascii="Times New Roman" w:eastAsia="SimSun" w:hAnsi="Times New Roman" w:cs="Times New Roman"/>
          <w:sz w:val="28"/>
          <w:szCs w:val="28"/>
          <w:lang w:val="kk-KZ"/>
        </w:rPr>
        <w:t xml:space="preserve">елеулі түрде </w:t>
      </w:r>
      <w:r w:rsidR="00C033DE" w:rsidRPr="007725EF">
        <w:rPr>
          <w:rFonts w:ascii="Times New Roman" w:eastAsia="SimSun" w:hAnsi="Times New Roman" w:cs="Times New Roman"/>
          <w:sz w:val="28"/>
          <w:szCs w:val="28"/>
          <w:lang w:val="kk-KZ"/>
        </w:rPr>
        <w:t>өзгеше</w:t>
      </w:r>
      <w:r>
        <w:rPr>
          <w:rFonts w:ascii="Times New Roman" w:eastAsia="SimSun" w:hAnsi="Times New Roman" w:cs="Times New Roman"/>
          <w:sz w:val="28"/>
          <w:szCs w:val="28"/>
          <w:lang w:val="kk-KZ"/>
        </w:rPr>
        <w:t xml:space="preserve"> бірқатар зерттеу</w:t>
      </w:r>
      <w:r w:rsidR="00C033DE" w:rsidRPr="007725EF">
        <w:rPr>
          <w:rFonts w:ascii="Times New Roman" w:eastAsia="SimSun" w:hAnsi="Times New Roman" w:cs="Times New Roman"/>
          <w:sz w:val="28"/>
          <w:szCs w:val="28"/>
          <w:lang w:val="kk-KZ"/>
        </w:rPr>
        <w:t xml:space="preserve">дің </w:t>
      </w:r>
      <w:r>
        <w:rPr>
          <w:rFonts w:ascii="Times New Roman" w:eastAsia="SimSun" w:hAnsi="Times New Roman" w:cs="Times New Roman"/>
          <w:sz w:val="28"/>
          <w:szCs w:val="28"/>
          <w:lang w:val="kk-KZ"/>
        </w:rPr>
        <w:t>жарияланғанымен ерекше.</w:t>
      </w:r>
      <w:r w:rsidR="00C033DE" w:rsidRPr="007725EF">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Бұл тұста</w:t>
      </w:r>
      <w:r w:rsidR="00C033DE" w:rsidRPr="007725EF">
        <w:rPr>
          <w:rFonts w:ascii="Times New Roman" w:eastAsia="SimSun" w:hAnsi="Times New Roman" w:cs="Times New Roman"/>
          <w:sz w:val="28"/>
          <w:szCs w:val="28"/>
          <w:lang w:val="kk-KZ"/>
        </w:rPr>
        <w:t xml:space="preserve"> философиялық жалпылау деңгейінде «Өркениеттердің жаһандық диалогы» тұжырымдамасы, ең алдымен батыс және Қытай с</w:t>
      </w:r>
      <w:r>
        <w:rPr>
          <w:rFonts w:ascii="Times New Roman" w:eastAsia="SimSun" w:hAnsi="Times New Roman" w:cs="Times New Roman"/>
          <w:sz w:val="28"/>
          <w:szCs w:val="28"/>
          <w:lang w:val="kk-KZ"/>
        </w:rPr>
        <w:t>ынды</w:t>
      </w:r>
      <w:r w:rsidR="00C033DE" w:rsidRPr="007725EF">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алып </w:t>
      </w:r>
      <w:r w:rsidR="00C033DE" w:rsidRPr="007725EF">
        <w:rPr>
          <w:rFonts w:ascii="Times New Roman" w:eastAsia="SimSun" w:hAnsi="Times New Roman" w:cs="Times New Roman"/>
          <w:sz w:val="28"/>
          <w:szCs w:val="28"/>
          <w:lang w:val="kk-KZ"/>
        </w:rPr>
        <w:t xml:space="preserve">ұғымдарға түсініктеме берілді. </w:t>
      </w:r>
      <w:r w:rsidR="00314578" w:rsidRPr="007725EF">
        <w:rPr>
          <w:rStyle w:val="markedcontent"/>
          <w:rFonts w:ascii="Times New Roman" w:hAnsi="Times New Roman" w:cs="Times New Roman"/>
          <w:sz w:val="28"/>
          <w:szCs w:val="28"/>
          <w:lang w:val="kk-KZ"/>
        </w:rPr>
        <w:t xml:space="preserve">Балакин В.И. </w:t>
      </w:r>
      <w:r w:rsidR="007B0C11" w:rsidRPr="007725EF">
        <w:rPr>
          <w:rStyle w:val="markedcontent"/>
          <w:rFonts w:ascii="Times New Roman" w:hAnsi="Times New Roman" w:cs="Times New Roman"/>
          <w:sz w:val="28"/>
          <w:szCs w:val="28"/>
          <w:lang w:val="kk-KZ"/>
        </w:rPr>
        <w:t>«</w:t>
      </w:r>
      <w:r w:rsidR="00314578" w:rsidRPr="007725EF">
        <w:rPr>
          <w:rStyle w:val="markedcontent"/>
          <w:rFonts w:ascii="Times New Roman" w:hAnsi="Times New Roman" w:cs="Times New Roman"/>
          <w:sz w:val="28"/>
          <w:szCs w:val="28"/>
          <w:lang w:val="kk-KZ"/>
        </w:rPr>
        <w:t>Инвестиционная стратегия США, Японии и Евросоюза в отношении КНР</w:t>
      </w:r>
      <w:r w:rsidR="007B0C11" w:rsidRPr="007725EF">
        <w:rPr>
          <w:rStyle w:val="markedcontent"/>
          <w:rFonts w:ascii="Times New Roman" w:hAnsi="Times New Roman" w:cs="Times New Roman"/>
          <w:sz w:val="28"/>
          <w:szCs w:val="28"/>
          <w:lang w:val="kk-KZ"/>
        </w:rPr>
        <w:t>»</w:t>
      </w:r>
      <w:r>
        <w:rPr>
          <w:rStyle w:val="markedcontent"/>
          <w:rFonts w:ascii="Times New Roman" w:hAnsi="Times New Roman" w:cs="Times New Roman"/>
          <w:sz w:val="28"/>
          <w:szCs w:val="28"/>
          <w:lang w:val="kk-KZ"/>
        </w:rPr>
        <w:t xml:space="preserve"> </w:t>
      </w:r>
      <w:r w:rsidR="005B355E">
        <w:rPr>
          <w:rStyle w:val="markedcontent"/>
          <w:rFonts w:ascii="Times New Roman" w:hAnsi="Times New Roman" w:cs="Times New Roman"/>
          <w:sz w:val="28"/>
          <w:szCs w:val="28"/>
          <w:lang w:val="kk-KZ"/>
        </w:rPr>
        <w:t>[4</w:t>
      </w:r>
      <w:r w:rsidR="005B355E" w:rsidRPr="005B355E">
        <w:rPr>
          <w:rStyle w:val="markedcontent"/>
          <w:rFonts w:ascii="Times New Roman" w:hAnsi="Times New Roman" w:cs="Times New Roman"/>
          <w:sz w:val="28"/>
          <w:szCs w:val="28"/>
          <w:lang w:val="kk-KZ"/>
        </w:rPr>
        <w:t>7</w:t>
      </w:r>
      <w:r w:rsidRPr="00790F0C">
        <w:rPr>
          <w:rStyle w:val="markedcontent"/>
          <w:rFonts w:ascii="Times New Roman" w:hAnsi="Times New Roman" w:cs="Times New Roman"/>
          <w:sz w:val="28"/>
          <w:szCs w:val="28"/>
          <w:lang w:val="kk-KZ"/>
        </w:rPr>
        <w:t>]</w:t>
      </w:r>
      <w:r w:rsidR="009B68C1">
        <w:rPr>
          <w:rStyle w:val="markedcontent"/>
          <w:rFonts w:ascii="Times New Roma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атты еңбектерінде</w:t>
      </w:r>
      <w:r>
        <w:rPr>
          <w:rFonts w:ascii="Times New Roman" w:eastAsia="SimSun" w:hAnsi="Times New Roman" w:cs="Times New Roman"/>
          <w:sz w:val="28"/>
          <w:szCs w:val="28"/>
          <w:lang w:val="kk-KZ"/>
        </w:rPr>
        <w:t>,</w:t>
      </w:r>
      <w:r w:rsidRPr="00790F0C">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Г.</w:t>
      </w:r>
      <w:r w:rsidR="009B68C1">
        <w:rPr>
          <w:rFonts w:ascii="Times New Roman" w:eastAsia="SimSun" w:hAnsi="Times New Roman" w:cs="Times New Roman"/>
          <w:sz w:val="28"/>
          <w:szCs w:val="28"/>
          <w:lang w:val="kk-KZ"/>
        </w:rPr>
        <w:t> </w:t>
      </w:r>
      <w:r w:rsidR="00C033DE" w:rsidRPr="007725EF">
        <w:rPr>
          <w:rFonts w:ascii="Times New Roman" w:eastAsia="SimSun" w:hAnsi="Times New Roman" w:cs="Times New Roman"/>
          <w:sz w:val="28"/>
          <w:szCs w:val="28"/>
          <w:lang w:val="kk-KZ"/>
        </w:rPr>
        <w:t>Белокурованың «Әлемдік валюта жүйесіндегі Шығыс-Батыс тұжырымдамасы»</w:t>
      </w:r>
      <w:r w:rsidRPr="00790F0C">
        <w:rPr>
          <w:rFonts w:ascii="Times New Roman" w:eastAsia="SimSun" w:hAnsi="Times New Roman" w:cs="Times New Roman"/>
          <w:sz w:val="28"/>
          <w:szCs w:val="28"/>
          <w:lang w:val="kk-KZ"/>
        </w:rPr>
        <w:t xml:space="preserve"> [</w:t>
      </w:r>
      <w:r w:rsidR="00F0757A" w:rsidRPr="00F0757A">
        <w:rPr>
          <w:rFonts w:ascii="Times New Roman" w:eastAsia="SimSun" w:hAnsi="Times New Roman" w:cs="Times New Roman"/>
          <w:sz w:val="28"/>
          <w:szCs w:val="28"/>
          <w:lang w:val="kk-KZ"/>
        </w:rPr>
        <w:t>29</w:t>
      </w:r>
      <w:r w:rsidRPr="00790F0C">
        <w:rPr>
          <w:rFonts w:ascii="Times New Roman" w:eastAsia="SimSun" w:hAnsi="Times New Roman" w:cs="Times New Roman"/>
          <w:sz w:val="28"/>
          <w:szCs w:val="28"/>
          <w:lang w:val="kk-KZ"/>
        </w:rPr>
        <w:t>]</w:t>
      </w:r>
      <w:r w:rsidR="00097583">
        <w:rPr>
          <w:rFonts w:ascii="Times New Roman" w:eastAsia="SimSun" w:hAnsi="Times New Roman" w:cs="Times New Roman"/>
          <w:sz w:val="28"/>
          <w:szCs w:val="28"/>
          <w:lang w:val="kk-KZ"/>
        </w:rPr>
        <w:t>,</w:t>
      </w:r>
      <w:r w:rsidR="00097583" w:rsidRPr="00097583">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белгілі </w:t>
      </w:r>
      <w:r w:rsidR="00C033DE" w:rsidRPr="007725EF">
        <w:rPr>
          <w:rFonts w:ascii="Times New Roman" w:eastAsia="SimSun" w:hAnsi="Times New Roman" w:cs="Times New Roman"/>
          <w:sz w:val="28"/>
          <w:szCs w:val="28"/>
          <w:lang w:val="kk-KZ"/>
        </w:rPr>
        <w:t xml:space="preserve">американдық саясаттанушы Сэмюэл Хантингтонның «Өркениеттер қақтығысының» сөзсіз болатындығы туралы </w:t>
      </w:r>
      <w:r w:rsidR="005F19CF">
        <w:rPr>
          <w:rFonts w:ascii="Times New Roman" w:eastAsia="SimSun" w:hAnsi="Times New Roman" w:cs="Times New Roman"/>
          <w:sz w:val="28"/>
          <w:szCs w:val="28"/>
          <w:lang w:val="kk-KZ"/>
        </w:rPr>
        <w:t>Р</w:t>
      </w:r>
      <w:r w:rsidR="005A12BA" w:rsidRPr="007725EF">
        <w:rPr>
          <w:rFonts w:ascii="Times New Roman" w:eastAsia="SimSun" w:hAnsi="Times New Roman" w:cs="Times New Roman"/>
          <w:sz w:val="28"/>
          <w:szCs w:val="28"/>
          <w:lang w:val="kk-KZ"/>
        </w:rPr>
        <w:t>есей ғылыми мектебі</w:t>
      </w:r>
      <w:r w:rsidR="005F19CF">
        <w:rPr>
          <w:rFonts w:ascii="Times New Roman" w:eastAsia="SimSun" w:hAnsi="Times New Roman" w:cs="Times New Roman"/>
          <w:sz w:val="28"/>
          <w:szCs w:val="28"/>
          <w:lang w:val="kk-KZ"/>
        </w:rPr>
        <w:t xml:space="preserve"> талдай келіп, осы </w:t>
      </w:r>
      <w:r w:rsidR="00C033DE" w:rsidRPr="007725EF">
        <w:rPr>
          <w:rFonts w:ascii="Times New Roman" w:eastAsia="SimSun" w:hAnsi="Times New Roman" w:cs="Times New Roman"/>
          <w:sz w:val="28"/>
          <w:szCs w:val="28"/>
          <w:lang w:val="kk-KZ"/>
        </w:rPr>
        <w:t xml:space="preserve">аталған зерттеушілер </w:t>
      </w:r>
      <w:r w:rsidR="005F19CF">
        <w:rPr>
          <w:rFonts w:ascii="Times New Roman" w:eastAsia="SimSun" w:hAnsi="Times New Roman" w:cs="Times New Roman"/>
          <w:sz w:val="28"/>
          <w:szCs w:val="28"/>
          <w:lang w:val="kk-KZ"/>
        </w:rPr>
        <w:t xml:space="preserve">мұны жаһанданған әлемнің болашағы жайлы </w:t>
      </w:r>
      <w:r w:rsidR="00C033DE" w:rsidRPr="007725EF">
        <w:rPr>
          <w:rFonts w:ascii="Times New Roman" w:eastAsia="SimSun" w:hAnsi="Times New Roman" w:cs="Times New Roman"/>
          <w:sz w:val="28"/>
          <w:szCs w:val="28"/>
          <w:lang w:val="kk-KZ"/>
        </w:rPr>
        <w:t>өзінің гуманистік көзқарасымен салы</w:t>
      </w:r>
      <w:r w:rsidR="005F19CF">
        <w:rPr>
          <w:rFonts w:ascii="Times New Roman" w:eastAsia="SimSun" w:hAnsi="Times New Roman" w:cs="Times New Roman"/>
          <w:sz w:val="28"/>
          <w:szCs w:val="28"/>
          <w:lang w:val="kk-KZ"/>
        </w:rPr>
        <w:t>стырады, оның қазіргі шындығы</w:t>
      </w:r>
      <w:r w:rsidR="00C033DE" w:rsidRPr="007725EF">
        <w:rPr>
          <w:rFonts w:ascii="Times New Roman" w:eastAsia="SimSun" w:hAnsi="Times New Roman" w:cs="Times New Roman"/>
          <w:sz w:val="28"/>
          <w:szCs w:val="28"/>
          <w:lang w:val="kk-KZ"/>
        </w:rPr>
        <w:t xml:space="preserve"> жетекші «күш орталықтарын» одан да </w:t>
      </w:r>
      <w:r w:rsidR="005F19CF">
        <w:rPr>
          <w:rFonts w:ascii="Times New Roman" w:eastAsia="SimSun" w:hAnsi="Times New Roman" w:cs="Times New Roman"/>
          <w:sz w:val="28"/>
          <w:szCs w:val="28"/>
          <w:lang w:val="kk-KZ"/>
        </w:rPr>
        <w:t>мол</w:t>
      </w:r>
      <w:r w:rsidR="00C033DE" w:rsidRPr="007725EF">
        <w:rPr>
          <w:rFonts w:ascii="Times New Roman" w:eastAsia="SimSun" w:hAnsi="Times New Roman" w:cs="Times New Roman"/>
          <w:sz w:val="28"/>
          <w:szCs w:val="28"/>
          <w:lang w:val="kk-KZ"/>
        </w:rPr>
        <w:t>,</w:t>
      </w:r>
      <w:r w:rsidR="005F19CF">
        <w:rPr>
          <w:rFonts w:ascii="Times New Roman" w:eastAsia="SimSun" w:hAnsi="Times New Roman" w:cs="Times New Roman"/>
          <w:sz w:val="28"/>
          <w:szCs w:val="28"/>
          <w:lang w:val="kk-KZ"/>
        </w:rPr>
        <w:t xml:space="preserve"> нақты айтсақ саяси жуықтауын да терістейді.  </w:t>
      </w:r>
      <w:r w:rsidR="00305C32" w:rsidRPr="007725EF">
        <w:rPr>
          <w:rFonts w:ascii="Times New Roman" w:eastAsia="SimSun" w:hAnsi="Times New Roman" w:cs="Times New Roman"/>
          <w:sz w:val="28"/>
          <w:szCs w:val="28"/>
          <w:lang w:val="kk-KZ"/>
        </w:rPr>
        <w:t>Қытайды</w:t>
      </w:r>
      <w:r w:rsidR="005F19CF">
        <w:rPr>
          <w:rFonts w:ascii="Times New Roman" w:eastAsia="SimSun" w:hAnsi="Times New Roman" w:cs="Times New Roman"/>
          <w:sz w:val="28"/>
          <w:szCs w:val="28"/>
          <w:lang w:val="kk-KZ"/>
        </w:rPr>
        <w:t xml:space="preserve"> зерттеуге келсек,</w:t>
      </w:r>
      <w:r w:rsidR="00FE3B3C">
        <w:rPr>
          <w:rFonts w:ascii="Times New Roman" w:eastAsia="SimSun" w:hAnsi="Times New Roman" w:cs="Times New Roman"/>
          <w:sz w:val="28"/>
          <w:szCs w:val="28"/>
          <w:lang w:val="kk-KZ"/>
        </w:rPr>
        <w:t xml:space="preserve"> РҒА Еуропа институтында екі томдық </w:t>
      </w:r>
      <w:r w:rsidR="00FE3B3C" w:rsidRPr="00FE3B3C">
        <w:rPr>
          <w:rFonts w:ascii="Times New Roman" w:eastAsia="SimSun" w:hAnsi="Times New Roman" w:cs="Times New Roman"/>
          <w:sz w:val="28"/>
          <w:szCs w:val="28"/>
          <w:lang w:val="kk-KZ"/>
        </w:rPr>
        <w:t>В.А Печатников, Д.В Стрельцова</w:t>
      </w:r>
      <w:r w:rsidR="00FE3B3C">
        <w:rPr>
          <w:rFonts w:ascii="Times New Roman" w:eastAsia="SimSun" w:hAnsi="Times New Roman" w:cs="Times New Roman"/>
          <w:sz w:val="28"/>
          <w:szCs w:val="28"/>
          <w:lang w:val="kk-KZ"/>
        </w:rPr>
        <w:t>ның</w:t>
      </w:r>
      <w:r w:rsidR="00FE3B3C" w:rsidRPr="00FE3B3C">
        <w:rPr>
          <w:rFonts w:ascii="Times New Roman" w:eastAsia="SimSun" w:hAnsi="Times New Roman" w:cs="Times New Roman"/>
          <w:sz w:val="28"/>
          <w:szCs w:val="28"/>
          <w:lang w:val="kk-KZ"/>
        </w:rPr>
        <w:t xml:space="preserve"> «Страны и регионы в мировой политике» </w:t>
      </w:r>
      <w:r w:rsidR="005F19CF" w:rsidRPr="005F19CF">
        <w:rPr>
          <w:rFonts w:ascii="Times New Roman" w:eastAsia="SimSun" w:hAnsi="Times New Roman" w:cs="Times New Roman"/>
          <w:sz w:val="28"/>
          <w:szCs w:val="28"/>
          <w:lang w:val="kk-KZ"/>
        </w:rPr>
        <w:t>[</w:t>
      </w:r>
      <w:r w:rsidR="00F0757A" w:rsidRPr="00F0757A">
        <w:rPr>
          <w:rFonts w:ascii="Times New Roman" w:eastAsia="SimSun" w:hAnsi="Times New Roman" w:cs="Times New Roman"/>
          <w:sz w:val="28"/>
          <w:szCs w:val="28"/>
          <w:lang w:val="kk-KZ"/>
        </w:rPr>
        <w:t>128</w:t>
      </w:r>
      <w:r w:rsidR="005F19CF" w:rsidRPr="005F19CF">
        <w:rPr>
          <w:rFonts w:ascii="Times New Roman" w:eastAsia="SimSun" w:hAnsi="Times New Roman" w:cs="Times New Roman"/>
          <w:sz w:val="28"/>
          <w:szCs w:val="28"/>
          <w:lang w:val="kk-KZ"/>
        </w:rPr>
        <w:t>]</w:t>
      </w:r>
      <w:r w:rsidR="00FE3B3C">
        <w:rPr>
          <w:rFonts w:ascii="Times New Roman" w:eastAsia="SimSun" w:hAnsi="Times New Roman" w:cs="Times New Roman"/>
          <w:sz w:val="28"/>
          <w:szCs w:val="28"/>
          <w:lang w:val="kk-KZ"/>
        </w:rPr>
        <w:t xml:space="preserve"> атты монографиясы</w:t>
      </w:r>
      <w:r w:rsidR="00305C32" w:rsidRPr="007725EF">
        <w:rPr>
          <w:rFonts w:ascii="Times New Roman" w:eastAsia="SimSun" w:hAnsi="Times New Roman" w:cs="Times New Roman"/>
          <w:sz w:val="28"/>
          <w:szCs w:val="28"/>
          <w:lang w:val="kk-KZ"/>
        </w:rPr>
        <w:t xml:space="preserve"> және концептуалды тәсілдерді қолдану туралы А.Д.</w:t>
      </w:r>
      <w:r w:rsidR="00FB7F6D">
        <w:rPr>
          <w:rFonts w:ascii="Times New Roman" w:eastAsia="SimSun" w:hAnsi="Times New Roman" w:cs="Times New Roman"/>
          <w:sz w:val="28"/>
          <w:szCs w:val="28"/>
          <w:lang w:val="kk-KZ"/>
        </w:rPr>
        <w:t> </w:t>
      </w:r>
      <w:r w:rsidR="00305C32" w:rsidRPr="007725EF">
        <w:rPr>
          <w:rFonts w:ascii="Times New Roman" w:eastAsia="SimSun" w:hAnsi="Times New Roman" w:cs="Times New Roman"/>
          <w:sz w:val="28"/>
          <w:szCs w:val="28"/>
          <w:lang w:val="kk-KZ"/>
        </w:rPr>
        <w:t>Воскресенскийдің</w:t>
      </w:r>
      <w:r w:rsidR="00364C27">
        <w:rPr>
          <w:rFonts w:ascii="Times New Roman" w:eastAsia="SimSun" w:hAnsi="Times New Roman" w:cs="Times New Roman"/>
          <w:sz w:val="28"/>
          <w:szCs w:val="28"/>
          <w:lang w:val="kk-KZ"/>
        </w:rPr>
        <w:t xml:space="preserve"> [2</w:t>
      </w:r>
      <w:r w:rsidR="00364C27" w:rsidRPr="00364C27">
        <w:rPr>
          <w:rFonts w:ascii="Times New Roman" w:eastAsia="SimSun" w:hAnsi="Times New Roman" w:cs="Times New Roman"/>
          <w:sz w:val="28"/>
          <w:szCs w:val="28"/>
          <w:lang w:val="kk-KZ"/>
        </w:rPr>
        <w:t>5</w:t>
      </w:r>
      <w:r w:rsidR="005F19CF" w:rsidRPr="005F19CF">
        <w:rPr>
          <w:rFonts w:ascii="Times New Roman" w:eastAsia="SimSun" w:hAnsi="Times New Roman" w:cs="Times New Roman"/>
          <w:sz w:val="28"/>
          <w:szCs w:val="28"/>
          <w:lang w:val="kk-KZ"/>
        </w:rPr>
        <w:t>]</w:t>
      </w:r>
      <w:r w:rsidR="00305C32" w:rsidRPr="007725EF">
        <w:rPr>
          <w:rFonts w:ascii="Times New Roman" w:eastAsia="SimSun" w:hAnsi="Times New Roman" w:cs="Times New Roman"/>
          <w:sz w:val="28"/>
          <w:szCs w:val="28"/>
          <w:lang w:val="kk-KZ"/>
        </w:rPr>
        <w:t xml:space="preserve"> редакциялауымен коллективті монография «China’s Infinite transition and its Limits: Econjmic  Military and Political Dimension» </w:t>
      </w:r>
      <w:r w:rsidR="007B0C11" w:rsidRPr="007725EF">
        <w:rPr>
          <w:rFonts w:ascii="Times New Roman" w:eastAsia="SimSun" w:hAnsi="Times New Roman" w:cs="Times New Roman"/>
          <w:sz w:val="28"/>
          <w:szCs w:val="28"/>
          <w:lang w:val="kk-KZ"/>
        </w:rPr>
        <w:t xml:space="preserve">2020 жылы </w:t>
      </w:r>
      <w:r w:rsidR="00305C32" w:rsidRPr="007725EF">
        <w:rPr>
          <w:rFonts w:ascii="Times New Roman" w:eastAsia="SimSun" w:hAnsi="Times New Roman" w:cs="Times New Roman"/>
          <w:sz w:val="28"/>
          <w:szCs w:val="28"/>
          <w:lang w:val="kk-KZ"/>
        </w:rPr>
        <w:t xml:space="preserve">жарық көрді. </w:t>
      </w:r>
    </w:p>
    <w:p w14:paraId="4C3CC98D" w14:textId="4444E91A" w:rsidR="00104099"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Зерттеу жұмысындағы тарихнаманың төртінші тобы</w:t>
      </w:r>
      <w:r w:rsidR="00553A23">
        <w:rPr>
          <w:rFonts w:ascii="Times New Roman" w:eastAsia="SimSun" w:hAnsi="Times New Roman" w:cs="Times New Roman"/>
          <w:b/>
          <w:sz w:val="28"/>
          <w:szCs w:val="28"/>
          <w:lang w:val="kk-KZ"/>
        </w:rPr>
        <w:t xml:space="preserve"> </w:t>
      </w:r>
      <w:r w:rsidRPr="007725EF">
        <w:rPr>
          <w:rFonts w:ascii="Times New Roman" w:eastAsia="SimSun" w:hAnsi="Times New Roman" w:cs="Times New Roman"/>
          <w:sz w:val="28"/>
          <w:szCs w:val="28"/>
          <w:lang w:val="kk-KZ"/>
        </w:rPr>
        <w:t>Қазақстандық</w:t>
      </w:r>
      <w:r w:rsidR="00772293">
        <w:rPr>
          <w:rFonts w:ascii="Times New Roman" w:eastAsia="SimSun" w:hAnsi="Times New Roman" w:cs="Times New Roman"/>
          <w:sz w:val="28"/>
          <w:szCs w:val="28"/>
          <w:lang w:val="kk-KZ"/>
        </w:rPr>
        <w:t xml:space="preserve"> ғылыми орталықтар және отандық </w:t>
      </w:r>
      <w:r w:rsidRPr="007725EF">
        <w:rPr>
          <w:rFonts w:ascii="Times New Roman" w:eastAsia="SimSun" w:hAnsi="Times New Roman" w:cs="Times New Roman"/>
          <w:sz w:val="28"/>
          <w:szCs w:val="28"/>
          <w:lang w:val="kk-KZ"/>
        </w:rPr>
        <w:t xml:space="preserve">тарихнамаға бағытталған. </w:t>
      </w:r>
      <w:r w:rsidR="00104099" w:rsidRPr="007725EF">
        <w:rPr>
          <w:rFonts w:ascii="Times New Roman" w:eastAsia="SimSun" w:hAnsi="Times New Roman" w:cs="Times New Roman"/>
          <w:sz w:val="28"/>
          <w:szCs w:val="28"/>
          <w:lang w:val="kk-KZ"/>
        </w:rPr>
        <w:t xml:space="preserve">Зерттеу жұмысы </w:t>
      </w:r>
      <w:r w:rsidR="00553A23">
        <w:rPr>
          <w:rFonts w:ascii="Times New Roman" w:eastAsia="SimSun" w:hAnsi="Times New Roman" w:cs="Times New Roman"/>
          <w:sz w:val="28"/>
          <w:szCs w:val="28"/>
          <w:lang w:val="kk-KZ"/>
        </w:rPr>
        <w:t>Қ</w:t>
      </w:r>
      <w:r w:rsidR="00772293">
        <w:rPr>
          <w:rFonts w:ascii="Times New Roman" w:eastAsia="SimSun" w:hAnsi="Times New Roman" w:cs="Times New Roman"/>
          <w:sz w:val="28"/>
          <w:szCs w:val="28"/>
          <w:lang w:val="kk-KZ"/>
        </w:rPr>
        <w:t>азақстандық</w:t>
      </w:r>
      <w:r w:rsidR="00104099" w:rsidRPr="007725EF">
        <w:rPr>
          <w:rFonts w:ascii="Times New Roman" w:eastAsia="SimSun" w:hAnsi="Times New Roman" w:cs="Times New Roman"/>
          <w:sz w:val="28"/>
          <w:szCs w:val="28"/>
          <w:lang w:val="kk-KZ"/>
        </w:rPr>
        <w:t xml:space="preserve"> тарихнамада алғаш рет </w:t>
      </w:r>
      <w:r w:rsidR="00553A23">
        <w:rPr>
          <w:rFonts w:ascii="Times New Roman" w:eastAsia="SimSun" w:hAnsi="Times New Roman" w:cs="Times New Roman"/>
          <w:sz w:val="28"/>
          <w:szCs w:val="28"/>
          <w:lang w:val="kk-KZ"/>
        </w:rPr>
        <w:t xml:space="preserve">өзектілігімен айқындай ашылып, </w:t>
      </w:r>
      <w:r w:rsidR="00104099" w:rsidRPr="007725EF">
        <w:rPr>
          <w:rFonts w:ascii="Times New Roman" w:eastAsia="SimSun" w:hAnsi="Times New Roman" w:cs="Times New Roman"/>
          <w:sz w:val="28"/>
          <w:szCs w:val="28"/>
          <w:lang w:val="kk-KZ"/>
        </w:rPr>
        <w:t xml:space="preserve">зерттеліп отырғандықтан, </w:t>
      </w:r>
      <w:r w:rsidR="000D3AC5" w:rsidRPr="007725EF">
        <w:rPr>
          <w:rFonts w:ascii="Times New Roman" w:eastAsia="SimSun" w:hAnsi="Times New Roman" w:cs="Times New Roman"/>
          <w:sz w:val="28"/>
          <w:szCs w:val="28"/>
          <w:lang w:val="kk-KZ"/>
        </w:rPr>
        <w:t xml:space="preserve">ЕО пен ҚХР арасындағы ынтымақтастықтың даму болашағы туралы ғылыми еңбектер болмағандықтан, </w:t>
      </w:r>
      <w:r w:rsidR="00104099" w:rsidRPr="007725EF">
        <w:rPr>
          <w:rFonts w:ascii="Times New Roman" w:eastAsia="SimSun" w:hAnsi="Times New Roman" w:cs="Times New Roman"/>
          <w:sz w:val="28"/>
          <w:szCs w:val="28"/>
          <w:lang w:val="kk-KZ"/>
        </w:rPr>
        <w:t>Қазақстандық зерттеушілердің еңбектерінде зерттеліп жүрген ЕО-ҚР; ҚХР-ҚР</w:t>
      </w:r>
      <w:r w:rsidR="000D3AC5" w:rsidRPr="007725EF">
        <w:rPr>
          <w:rFonts w:ascii="Times New Roman" w:eastAsia="SimSun" w:hAnsi="Times New Roman" w:cs="Times New Roman"/>
          <w:sz w:val="28"/>
          <w:szCs w:val="28"/>
          <w:lang w:val="kk-KZ"/>
        </w:rPr>
        <w:t xml:space="preserve"> арасындағы</w:t>
      </w:r>
      <w:r w:rsidR="0089239F">
        <w:rPr>
          <w:rFonts w:ascii="Times New Roman" w:eastAsia="SimSun" w:hAnsi="Times New Roman" w:cs="Times New Roman"/>
          <w:sz w:val="28"/>
          <w:szCs w:val="28"/>
          <w:lang w:val="kk-KZ"/>
        </w:rPr>
        <w:t xml:space="preserve"> өзара</w:t>
      </w:r>
      <w:r w:rsidR="000D3AC5" w:rsidRPr="007725EF">
        <w:rPr>
          <w:rFonts w:ascii="Times New Roman" w:eastAsia="SimSun" w:hAnsi="Times New Roman" w:cs="Times New Roman"/>
          <w:sz w:val="28"/>
          <w:szCs w:val="28"/>
          <w:lang w:val="kk-KZ"/>
        </w:rPr>
        <w:t xml:space="preserve"> қарым-қатынас</w:t>
      </w:r>
      <w:r w:rsidR="0089239F">
        <w:rPr>
          <w:rFonts w:ascii="Times New Roman" w:eastAsia="SimSun" w:hAnsi="Times New Roman" w:cs="Times New Roman"/>
          <w:sz w:val="28"/>
          <w:szCs w:val="28"/>
          <w:lang w:val="kk-KZ"/>
        </w:rPr>
        <w:t xml:space="preserve"> бағытында қара</w:t>
      </w:r>
      <w:r w:rsidR="001126D1" w:rsidRPr="007725EF">
        <w:rPr>
          <w:rFonts w:ascii="Times New Roman" w:eastAsia="SimSun" w:hAnsi="Times New Roman" w:cs="Times New Roman"/>
          <w:sz w:val="28"/>
          <w:szCs w:val="28"/>
          <w:lang w:val="kk-KZ"/>
        </w:rPr>
        <w:t>лып, талда</w:t>
      </w:r>
      <w:r w:rsidR="0089239F">
        <w:rPr>
          <w:rFonts w:ascii="Times New Roman" w:eastAsia="SimSun" w:hAnsi="Times New Roman" w:cs="Times New Roman"/>
          <w:sz w:val="28"/>
          <w:szCs w:val="28"/>
          <w:lang w:val="kk-KZ"/>
        </w:rPr>
        <w:t xml:space="preserve">нды. </w:t>
      </w:r>
    </w:p>
    <w:p w14:paraId="4DFDA925" w14:textId="6EFF1A96" w:rsidR="006C3D32" w:rsidRPr="007725EF" w:rsidRDefault="0089239F" w:rsidP="007725EF">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Елімізде ЕО тарапындағы </w:t>
      </w:r>
      <w:r w:rsidR="00C033DE" w:rsidRPr="007725EF">
        <w:rPr>
          <w:rFonts w:ascii="Times New Roman" w:eastAsia="SimSun" w:hAnsi="Times New Roman" w:cs="Times New Roman"/>
          <w:sz w:val="28"/>
          <w:szCs w:val="28"/>
          <w:lang w:val="kk-KZ"/>
        </w:rPr>
        <w:t>түрлі аспектілердегі мәселелермен Қазақстан Республикасы Президенті жанындағы стратегиялық зерттеу институты, әл-</w:t>
      </w:r>
      <w:r w:rsidR="00C033DE" w:rsidRPr="007725EF">
        <w:rPr>
          <w:rFonts w:ascii="Times New Roman" w:eastAsia="SimSun" w:hAnsi="Times New Roman" w:cs="Times New Roman"/>
          <w:sz w:val="28"/>
          <w:szCs w:val="28"/>
          <w:lang w:val="kk-KZ"/>
        </w:rPr>
        <w:lastRenderedPageBreak/>
        <w:t>Ф</w:t>
      </w:r>
      <w:r>
        <w:rPr>
          <w:rFonts w:ascii="Times New Roman" w:eastAsia="SimSun" w:hAnsi="Times New Roman" w:cs="Times New Roman"/>
          <w:sz w:val="28"/>
          <w:szCs w:val="28"/>
          <w:lang w:val="kk-KZ"/>
        </w:rPr>
        <w:t>араби атындағы ҚазҰУ жанындағы Неміс зерттеу о</w:t>
      </w:r>
      <w:r w:rsidR="00C033DE" w:rsidRPr="007725EF">
        <w:rPr>
          <w:rFonts w:ascii="Times New Roman" w:eastAsia="SimSun" w:hAnsi="Times New Roman" w:cs="Times New Roman"/>
          <w:sz w:val="28"/>
          <w:szCs w:val="28"/>
          <w:lang w:val="kk-KZ"/>
        </w:rPr>
        <w:t>рталығы, Л.Н.</w:t>
      </w:r>
      <w:r w:rsidR="009B68C1">
        <w:rPr>
          <w:rFonts w:ascii="Times New Roman" w:eastAsia="SimSun" w:hAnsi="Times New Roman" w:cs="Times New Roman"/>
          <w:sz w:val="28"/>
          <w:szCs w:val="28"/>
          <w:lang w:val="kk-KZ"/>
        </w:rPr>
        <w:t> </w:t>
      </w:r>
      <w:r w:rsidR="00C033DE" w:rsidRPr="007725EF">
        <w:rPr>
          <w:rFonts w:ascii="Times New Roman" w:eastAsia="SimSun" w:hAnsi="Times New Roman" w:cs="Times New Roman"/>
          <w:sz w:val="28"/>
          <w:szCs w:val="28"/>
          <w:lang w:val="kk-KZ"/>
        </w:rPr>
        <w:t>Гумилев атындағы Еура</w:t>
      </w:r>
      <w:r w:rsidR="006C3D32" w:rsidRPr="007725EF">
        <w:rPr>
          <w:rFonts w:ascii="Times New Roman" w:eastAsia="SimSun" w:hAnsi="Times New Roman" w:cs="Times New Roman"/>
          <w:sz w:val="28"/>
          <w:szCs w:val="28"/>
          <w:lang w:val="kk-KZ"/>
        </w:rPr>
        <w:t>зия Ұлттық Университетінде «Жан-</w:t>
      </w:r>
      <w:r w:rsidR="00C033DE" w:rsidRPr="007725EF">
        <w:rPr>
          <w:rFonts w:ascii="Times New Roman" w:eastAsia="SimSun" w:hAnsi="Times New Roman" w:cs="Times New Roman"/>
          <w:sz w:val="28"/>
          <w:szCs w:val="28"/>
          <w:lang w:val="kk-KZ"/>
        </w:rPr>
        <w:t>Моне Еуропалық дипломати</w:t>
      </w:r>
      <w:r>
        <w:rPr>
          <w:rFonts w:ascii="Times New Roman" w:eastAsia="SimSun" w:hAnsi="Times New Roman" w:cs="Times New Roman"/>
          <w:sz w:val="28"/>
          <w:szCs w:val="28"/>
          <w:lang w:val="kk-KZ"/>
        </w:rPr>
        <w:t xml:space="preserve">я» кафедрасы айналысады. Аталмыш кафедра батыс </w:t>
      </w:r>
      <w:r w:rsidR="00C033DE" w:rsidRPr="007725EF">
        <w:rPr>
          <w:rFonts w:ascii="Times New Roman" w:eastAsia="SimSun" w:hAnsi="Times New Roman" w:cs="Times New Roman"/>
          <w:sz w:val="28"/>
          <w:szCs w:val="28"/>
          <w:lang w:val="kk-KZ"/>
        </w:rPr>
        <w:t>дипломатия</w:t>
      </w:r>
      <w:r>
        <w:rPr>
          <w:rFonts w:ascii="Times New Roman" w:eastAsia="SimSun" w:hAnsi="Times New Roman" w:cs="Times New Roman"/>
          <w:sz w:val="28"/>
          <w:szCs w:val="28"/>
          <w:lang w:val="kk-KZ"/>
        </w:rPr>
        <w:t>сы</w:t>
      </w:r>
      <w:r w:rsidR="00C033DE" w:rsidRPr="007725EF">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жайлы </w:t>
      </w:r>
      <w:r w:rsidR="00C033DE" w:rsidRPr="007725EF">
        <w:rPr>
          <w:rFonts w:ascii="Times New Roman" w:eastAsia="SimSun" w:hAnsi="Times New Roman" w:cs="Times New Roman"/>
          <w:sz w:val="28"/>
          <w:szCs w:val="28"/>
          <w:lang w:val="kk-KZ"/>
        </w:rPr>
        <w:t>ілімд</w:t>
      </w:r>
      <w:r>
        <w:rPr>
          <w:rFonts w:ascii="Times New Roman" w:eastAsia="SimSun" w:hAnsi="Times New Roman" w:cs="Times New Roman"/>
          <w:sz w:val="28"/>
          <w:szCs w:val="28"/>
          <w:lang w:val="kk-KZ"/>
        </w:rPr>
        <w:t xml:space="preserve">ерді ұлттық деңгейде зерттейді. Бүгінгі </w:t>
      </w:r>
      <w:r w:rsidR="00C033DE" w:rsidRPr="007725EF">
        <w:rPr>
          <w:rFonts w:ascii="Times New Roman" w:eastAsia="SimSun" w:hAnsi="Times New Roman" w:cs="Times New Roman"/>
          <w:sz w:val="28"/>
          <w:szCs w:val="28"/>
          <w:lang w:val="kk-KZ"/>
        </w:rPr>
        <w:t>таңда ЕО мен Орта Азияның әрекеттест</w:t>
      </w:r>
      <w:r>
        <w:rPr>
          <w:rFonts w:ascii="Times New Roman" w:eastAsia="SimSun" w:hAnsi="Times New Roman" w:cs="Times New Roman"/>
          <w:sz w:val="28"/>
          <w:szCs w:val="28"/>
          <w:lang w:val="kk-KZ"/>
        </w:rPr>
        <w:t>ігін зерттеу өте өзекті мәселердің бірі</w:t>
      </w:r>
      <w:r w:rsidR="00C033DE" w:rsidRPr="007725EF">
        <w:rPr>
          <w:rFonts w:ascii="Times New Roman" w:eastAsia="SimSun" w:hAnsi="Times New Roman" w:cs="Times New Roman"/>
          <w:sz w:val="28"/>
          <w:szCs w:val="28"/>
          <w:lang w:val="kk-KZ"/>
        </w:rPr>
        <w:t>. Л.Н.</w:t>
      </w:r>
      <w:r w:rsidR="004D329D">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 xml:space="preserve">Гумилев атындағы ЕҰУ-де </w:t>
      </w:r>
      <w:r w:rsidR="009A702D" w:rsidRPr="007725EF">
        <w:rPr>
          <w:rFonts w:ascii="Times New Roman" w:eastAsia="SimSun" w:hAnsi="Times New Roman" w:cs="Times New Roman"/>
          <w:sz w:val="28"/>
          <w:szCs w:val="28"/>
          <w:lang w:val="kk-KZ"/>
        </w:rPr>
        <w:t>А.Н. Оспанова</w:t>
      </w:r>
      <w:r w:rsidR="008B3BCF" w:rsidRPr="008B3BCF">
        <w:rPr>
          <w:rFonts w:ascii="Times New Roman" w:eastAsia="SimSun" w:hAnsi="Times New Roman" w:cs="Times New Roman"/>
          <w:sz w:val="28"/>
          <w:szCs w:val="28"/>
          <w:lang w:val="kk-KZ"/>
        </w:rPr>
        <w:t>,</w:t>
      </w:r>
      <w:r w:rsidR="00A53E18" w:rsidRPr="00A53E18">
        <w:rPr>
          <w:rFonts w:ascii="Times New Roman" w:eastAsia="SimSun" w:hAnsi="Times New Roman" w:cs="Times New Roman"/>
          <w:sz w:val="28"/>
          <w:szCs w:val="28"/>
          <w:lang w:val="kk-KZ"/>
        </w:rPr>
        <w:t xml:space="preserve"> </w:t>
      </w:r>
      <w:r w:rsidR="002E1A93">
        <w:rPr>
          <w:rFonts w:ascii="Times New Roman" w:eastAsia="SimSun" w:hAnsi="Times New Roman" w:cs="Times New Roman"/>
          <w:sz w:val="28"/>
          <w:szCs w:val="28"/>
          <w:lang w:val="kk-KZ"/>
        </w:rPr>
        <w:t>Л.Н. Нұрсұлтанова</w:t>
      </w:r>
      <w:r w:rsidR="008B3BCF" w:rsidRPr="007725EF">
        <w:rPr>
          <w:rFonts w:ascii="Times New Roman" w:eastAsia="SimSun" w:hAnsi="Times New Roman" w:cs="Times New Roman"/>
          <w:sz w:val="28"/>
          <w:szCs w:val="28"/>
          <w:lang w:val="kk-KZ"/>
        </w:rPr>
        <w:t xml:space="preserve"> </w:t>
      </w:r>
      <w:r w:rsidR="00A53E18" w:rsidRPr="00A53E18">
        <w:rPr>
          <w:rFonts w:ascii="Times New Roman" w:eastAsia="SimSun" w:hAnsi="Times New Roman" w:cs="Times New Roman"/>
          <w:sz w:val="28"/>
          <w:szCs w:val="28"/>
          <w:lang w:val="kk-KZ"/>
        </w:rPr>
        <w:t>[</w:t>
      </w:r>
      <w:r w:rsidR="006C3926">
        <w:rPr>
          <w:rFonts w:ascii="Times New Roman" w:eastAsia="SimSun" w:hAnsi="Times New Roman" w:cs="Times New Roman"/>
          <w:sz w:val="28"/>
          <w:szCs w:val="28"/>
          <w:lang w:val="kk-KZ"/>
        </w:rPr>
        <w:t>2</w:t>
      </w:r>
      <w:r w:rsidR="006C3926" w:rsidRPr="006C3926">
        <w:rPr>
          <w:rFonts w:ascii="Times New Roman" w:eastAsia="SimSun" w:hAnsi="Times New Roman" w:cs="Times New Roman"/>
          <w:sz w:val="28"/>
          <w:szCs w:val="28"/>
          <w:lang w:val="kk-KZ"/>
        </w:rPr>
        <w:t>6</w:t>
      </w:r>
      <w:r w:rsidR="00A53E18" w:rsidRPr="00A53E18">
        <w:rPr>
          <w:rFonts w:ascii="Times New Roman" w:eastAsia="SimSun" w:hAnsi="Times New Roman" w:cs="Times New Roman"/>
          <w:sz w:val="28"/>
          <w:szCs w:val="28"/>
          <w:lang w:val="kk-KZ"/>
        </w:rPr>
        <w:t>]</w:t>
      </w:r>
      <w:r w:rsidR="009A702D" w:rsidRPr="007725EF">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авторлығымен «Қазақстан Республикасы және Еуропалық Одақ» атты монография жарық көрді. Монографияда Қазақстан мен ЕО арасындағы әрекеттестіктің дамуы және қалыптасуы, экономикалық және гуманитарлық қарым-</w:t>
      </w:r>
      <w:r w:rsidR="009A702D" w:rsidRPr="007725EF">
        <w:rPr>
          <w:rFonts w:ascii="Times New Roman" w:eastAsia="SimSun" w:hAnsi="Times New Roman" w:cs="Times New Roman"/>
          <w:sz w:val="28"/>
          <w:szCs w:val="28"/>
          <w:lang w:val="kk-KZ"/>
        </w:rPr>
        <w:t xml:space="preserve"> </w:t>
      </w:r>
      <w:r w:rsidR="00C033DE" w:rsidRPr="007725EF">
        <w:rPr>
          <w:rFonts w:ascii="Times New Roman" w:eastAsia="SimSun" w:hAnsi="Times New Roman" w:cs="Times New Roman"/>
          <w:sz w:val="28"/>
          <w:szCs w:val="28"/>
          <w:lang w:val="kk-KZ"/>
        </w:rPr>
        <w:t xml:space="preserve">қатынастың серпіні зерттелген. </w:t>
      </w:r>
      <w:r w:rsidR="008B3BCF" w:rsidRPr="007725EF">
        <w:rPr>
          <w:rFonts w:ascii="Times New Roman" w:eastAsia="SimSun" w:hAnsi="Times New Roman" w:cs="Times New Roman"/>
          <w:sz w:val="28"/>
          <w:szCs w:val="28"/>
          <w:lang w:val="kk-KZ"/>
        </w:rPr>
        <w:t>М</w:t>
      </w:r>
      <w:r w:rsidR="008B3BCF" w:rsidRPr="008B3BCF">
        <w:rPr>
          <w:rFonts w:ascii="Times New Roman" w:eastAsia="SimSun" w:hAnsi="Times New Roman" w:cs="Times New Roman"/>
          <w:sz w:val="28"/>
          <w:szCs w:val="28"/>
          <w:lang w:val="kk-KZ"/>
        </w:rPr>
        <w:t>.Т. Лаумулиннің</w:t>
      </w:r>
      <w:r w:rsidR="008B3BCF" w:rsidRPr="00973E0C">
        <w:rPr>
          <w:rFonts w:ascii="Times New Roman" w:eastAsia="SimSun" w:hAnsi="Times New Roman" w:cs="Times New Roman"/>
          <w:sz w:val="28"/>
          <w:szCs w:val="28"/>
          <w:lang w:val="en-US"/>
        </w:rPr>
        <w:t xml:space="preserve"> [</w:t>
      </w:r>
      <w:r w:rsidR="00973E0C">
        <w:rPr>
          <w:rFonts w:ascii="Times New Roman" w:eastAsia="SimSun" w:hAnsi="Times New Roman" w:cs="Times New Roman"/>
          <w:sz w:val="28"/>
          <w:szCs w:val="28"/>
          <w:lang w:val="en-US"/>
        </w:rPr>
        <w:t>162</w:t>
      </w:r>
      <w:r w:rsidR="008B3BCF" w:rsidRPr="00973E0C">
        <w:rPr>
          <w:rFonts w:ascii="Times New Roman" w:eastAsia="SimSun" w:hAnsi="Times New Roman" w:cs="Times New Roman"/>
          <w:sz w:val="28"/>
          <w:szCs w:val="28"/>
          <w:lang w:val="en-US"/>
        </w:rPr>
        <w:t>]</w:t>
      </w:r>
      <w:r w:rsidR="008B3BCF" w:rsidRPr="008B3BCF">
        <w:rPr>
          <w:rFonts w:ascii="Times New Roman" w:eastAsia="SimSun" w:hAnsi="Times New Roman" w:cs="Times New Roman"/>
          <w:sz w:val="28"/>
          <w:szCs w:val="28"/>
          <w:lang w:val="kk-KZ"/>
        </w:rPr>
        <w:t xml:space="preserve"> «</w:t>
      </w:r>
      <w:r w:rsidR="00973E0C" w:rsidRPr="00973E0C">
        <w:rPr>
          <w:rFonts w:ascii="Times New Roman" w:eastAsia="SimSun" w:hAnsi="Times New Roman" w:cs="Times New Roman"/>
          <w:sz w:val="28"/>
          <w:szCs w:val="28"/>
        </w:rPr>
        <w:t>С</w:t>
      </w:r>
      <w:r w:rsidR="00973E0C" w:rsidRPr="00973E0C">
        <w:rPr>
          <w:rFonts w:ascii="Times New Roman" w:eastAsia="SimSun" w:hAnsi="Times New Roman" w:cs="Times New Roman"/>
          <w:sz w:val="28"/>
          <w:szCs w:val="28"/>
          <w:lang w:val="en-US"/>
        </w:rPr>
        <w:t>entral Asia and the West: The Geopolititical Impact on the Regional Security</w:t>
      </w:r>
      <w:r w:rsidR="008B3BCF" w:rsidRPr="008B3BCF">
        <w:rPr>
          <w:rFonts w:ascii="Times New Roman" w:eastAsia="SimSun" w:hAnsi="Times New Roman" w:cs="Times New Roman"/>
          <w:sz w:val="28"/>
          <w:szCs w:val="28"/>
          <w:lang w:val="kk-KZ"/>
        </w:rPr>
        <w:t>» атты еңбегі бар. Бұл жұмыста ЕО тарихнамасына жіктей талдама жасаған.</w:t>
      </w:r>
      <w:r w:rsidR="00D31F68" w:rsidRPr="00D31F68">
        <w:rPr>
          <w:rFonts w:ascii="Times New Roman" w:eastAsia="SimSun" w:hAnsi="Times New Roman" w:cs="Times New Roman"/>
          <w:sz w:val="28"/>
          <w:szCs w:val="28"/>
          <w:lang w:val="kk-KZ"/>
        </w:rPr>
        <w:t xml:space="preserve"> </w:t>
      </w:r>
      <w:r w:rsidR="006C3D32" w:rsidRPr="007725EF">
        <w:rPr>
          <w:rFonts w:ascii="Times New Roman" w:eastAsia="SimSun" w:hAnsi="Times New Roman" w:cs="Times New Roman"/>
          <w:sz w:val="28"/>
          <w:szCs w:val="28"/>
          <w:lang w:val="kk-KZ"/>
        </w:rPr>
        <w:t>Ал Ж.М</w:t>
      </w:r>
      <w:r w:rsidR="004D329D">
        <w:rPr>
          <w:rFonts w:ascii="Times New Roman" w:eastAsia="SimSun" w:hAnsi="Times New Roman" w:cs="Times New Roman"/>
          <w:sz w:val="28"/>
          <w:szCs w:val="28"/>
          <w:lang w:val="kk-KZ"/>
        </w:rPr>
        <w:t>. </w:t>
      </w:r>
      <w:r w:rsidR="006C3D32" w:rsidRPr="007725EF">
        <w:rPr>
          <w:rFonts w:ascii="Times New Roman" w:eastAsia="SimSun" w:hAnsi="Times New Roman" w:cs="Times New Roman"/>
          <w:sz w:val="28"/>
          <w:szCs w:val="28"/>
          <w:lang w:val="kk-KZ"/>
        </w:rPr>
        <w:t>Медеубаеваның</w:t>
      </w:r>
      <w:r w:rsidR="00A53E18" w:rsidRPr="00A53E18">
        <w:rPr>
          <w:rFonts w:ascii="Times New Roman" w:eastAsia="SimSun" w:hAnsi="Times New Roman" w:cs="Times New Roman"/>
          <w:sz w:val="28"/>
          <w:szCs w:val="28"/>
          <w:lang w:val="kk-KZ"/>
        </w:rPr>
        <w:t xml:space="preserve"> [</w:t>
      </w:r>
      <w:r w:rsidR="00847DB6">
        <w:rPr>
          <w:rFonts w:ascii="Times New Roman" w:eastAsia="SimSun" w:hAnsi="Times New Roman" w:cs="Times New Roman"/>
          <w:sz w:val="28"/>
          <w:szCs w:val="28"/>
          <w:lang w:val="kk-KZ"/>
        </w:rPr>
        <w:t>1</w:t>
      </w:r>
      <w:r w:rsidR="008B3BCF" w:rsidRPr="008B3BCF">
        <w:rPr>
          <w:rFonts w:ascii="Times New Roman" w:eastAsia="SimSun" w:hAnsi="Times New Roman" w:cs="Times New Roman"/>
          <w:sz w:val="28"/>
          <w:szCs w:val="28"/>
          <w:lang w:val="kk-KZ"/>
        </w:rPr>
        <w:t>67</w:t>
      </w:r>
      <w:r w:rsidR="00A53E18" w:rsidRPr="00A53E18">
        <w:rPr>
          <w:rFonts w:ascii="Times New Roman" w:eastAsia="SimSun" w:hAnsi="Times New Roman" w:cs="Times New Roman"/>
          <w:sz w:val="28"/>
          <w:szCs w:val="28"/>
          <w:lang w:val="kk-KZ"/>
        </w:rPr>
        <w:t>]</w:t>
      </w:r>
      <w:r w:rsidR="006C3D32" w:rsidRPr="007725EF">
        <w:rPr>
          <w:rFonts w:ascii="Times New Roman" w:eastAsia="SimSun" w:hAnsi="Times New Roman" w:cs="Times New Roman"/>
          <w:sz w:val="28"/>
          <w:szCs w:val="28"/>
          <w:lang w:val="kk-KZ"/>
        </w:rPr>
        <w:t xml:space="preserve"> авторлығымен «Евразийский вектор Европейской дипломатии» еңбектерінде ЕО стратегиясының Орта Азияда жүргізілуі туралы мәселелер көтеріледі. </w:t>
      </w:r>
      <w:r w:rsidR="0067621C" w:rsidRPr="007725EF">
        <w:rPr>
          <w:rFonts w:ascii="Times New Roman" w:eastAsia="SimSun" w:hAnsi="Times New Roman" w:cs="Times New Roman"/>
          <w:sz w:val="28"/>
          <w:szCs w:val="28"/>
          <w:lang w:val="kk-KZ"/>
        </w:rPr>
        <w:t xml:space="preserve">Ал 2021 жылы </w:t>
      </w:r>
      <w:r w:rsidR="002609F6" w:rsidRPr="007725EF">
        <w:rPr>
          <w:rFonts w:ascii="Times New Roman" w:eastAsia="SimSun" w:hAnsi="Times New Roman" w:cs="Times New Roman"/>
          <w:sz w:val="28"/>
          <w:szCs w:val="28"/>
          <w:lang w:val="kk-KZ"/>
        </w:rPr>
        <w:t>А.Е.Ибраеваның</w:t>
      </w:r>
      <w:r w:rsidR="00A53E18" w:rsidRPr="00A53E18">
        <w:rPr>
          <w:rFonts w:ascii="Times New Roman" w:eastAsia="SimSun" w:hAnsi="Times New Roman" w:cs="Times New Roman"/>
          <w:sz w:val="28"/>
          <w:szCs w:val="28"/>
          <w:lang w:val="kk-KZ"/>
        </w:rPr>
        <w:t xml:space="preserve"> [</w:t>
      </w:r>
      <w:r w:rsidR="00253884" w:rsidRPr="00253884">
        <w:rPr>
          <w:rFonts w:ascii="Times New Roman" w:eastAsia="SimSun" w:hAnsi="Times New Roman" w:cs="Times New Roman"/>
          <w:sz w:val="28"/>
          <w:szCs w:val="28"/>
          <w:lang w:val="kk-KZ"/>
        </w:rPr>
        <w:t>33</w:t>
      </w:r>
      <w:r w:rsidR="00A53E18" w:rsidRPr="00A53E18">
        <w:rPr>
          <w:rFonts w:ascii="Times New Roman" w:eastAsia="SimSun" w:hAnsi="Times New Roman" w:cs="Times New Roman"/>
          <w:sz w:val="28"/>
          <w:szCs w:val="28"/>
          <w:lang w:val="kk-KZ"/>
        </w:rPr>
        <w:t>]</w:t>
      </w:r>
      <w:r w:rsidR="002609F6" w:rsidRPr="007725EF">
        <w:rPr>
          <w:rFonts w:ascii="Times New Roman" w:eastAsia="SimSun" w:hAnsi="Times New Roman" w:cs="Times New Roman"/>
          <w:sz w:val="28"/>
          <w:szCs w:val="28"/>
          <w:lang w:val="kk-KZ"/>
        </w:rPr>
        <w:t xml:space="preserve"> авторлығымен «Орталық Азия және Еуропалық Одақ өзара қатынастардың қалыптасуы,</w:t>
      </w:r>
      <w:r w:rsidR="000B464E" w:rsidRPr="007725EF">
        <w:rPr>
          <w:rFonts w:ascii="Times New Roman" w:eastAsia="SimSun" w:hAnsi="Times New Roman" w:cs="Times New Roman"/>
          <w:sz w:val="28"/>
          <w:szCs w:val="28"/>
          <w:lang w:val="kk-KZ"/>
        </w:rPr>
        <w:t xml:space="preserve"> </w:t>
      </w:r>
      <w:r w:rsidR="002609F6" w:rsidRPr="007725EF">
        <w:rPr>
          <w:rFonts w:ascii="Times New Roman" w:eastAsia="SimSun" w:hAnsi="Times New Roman" w:cs="Times New Roman"/>
          <w:sz w:val="28"/>
          <w:szCs w:val="28"/>
          <w:lang w:val="kk-KZ"/>
        </w:rPr>
        <w:t>дамуы мен бүгінгі жағдайы (1991-2020)</w:t>
      </w:r>
      <w:r w:rsidR="00847DB6">
        <w:rPr>
          <w:rFonts w:ascii="Times New Roman" w:eastAsia="SimSun" w:hAnsi="Times New Roman" w:cs="Times New Roman"/>
          <w:sz w:val="28"/>
          <w:szCs w:val="28"/>
          <w:lang w:val="kk-KZ"/>
        </w:rPr>
        <w:t>» деген монографиясы жарыққа шықты</w:t>
      </w:r>
      <w:r w:rsidR="002609F6" w:rsidRPr="007725EF">
        <w:rPr>
          <w:rFonts w:ascii="Times New Roman" w:eastAsia="SimSun" w:hAnsi="Times New Roman" w:cs="Times New Roman"/>
          <w:sz w:val="28"/>
          <w:szCs w:val="28"/>
          <w:lang w:val="kk-KZ"/>
        </w:rPr>
        <w:t>. Нақты еңбекте О</w:t>
      </w:r>
      <w:r w:rsidR="00553A23">
        <w:rPr>
          <w:rFonts w:ascii="Times New Roman" w:eastAsia="SimSun" w:hAnsi="Times New Roman" w:cs="Times New Roman"/>
          <w:sz w:val="28"/>
          <w:szCs w:val="28"/>
          <w:lang w:val="kk-KZ"/>
        </w:rPr>
        <w:t>р</w:t>
      </w:r>
      <w:r w:rsidR="00847DB6">
        <w:rPr>
          <w:rFonts w:ascii="Times New Roman" w:eastAsia="SimSun" w:hAnsi="Times New Roman" w:cs="Times New Roman"/>
          <w:sz w:val="28"/>
          <w:szCs w:val="28"/>
          <w:lang w:val="kk-KZ"/>
        </w:rPr>
        <w:t>т</w:t>
      </w:r>
      <w:r w:rsidR="00553A23">
        <w:rPr>
          <w:rFonts w:ascii="Times New Roman" w:eastAsia="SimSun" w:hAnsi="Times New Roman" w:cs="Times New Roman"/>
          <w:sz w:val="28"/>
          <w:szCs w:val="28"/>
          <w:lang w:val="kk-KZ"/>
        </w:rPr>
        <w:t>а</w:t>
      </w:r>
      <w:r w:rsidR="00847DB6">
        <w:rPr>
          <w:rFonts w:ascii="Times New Roman" w:eastAsia="SimSun" w:hAnsi="Times New Roman" w:cs="Times New Roman"/>
          <w:sz w:val="28"/>
          <w:szCs w:val="28"/>
          <w:lang w:val="kk-KZ"/>
        </w:rPr>
        <w:t xml:space="preserve">лық </w:t>
      </w:r>
      <w:r w:rsidR="002609F6" w:rsidRPr="007725EF">
        <w:rPr>
          <w:rFonts w:ascii="Times New Roman" w:eastAsia="SimSun" w:hAnsi="Times New Roman" w:cs="Times New Roman"/>
          <w:sz w:val="28"/>
          <w:szCs w:val="28"/>
          <w:lang w:val="kk-KZ"/>
        </w:rPr>
        <w:t>А</w:t>
      </w:r>
      <w:r w:rsidR="00847DB6">
        <w:rPr>
          <w:rFonts w:ascii="Times New Roman" w:eastAsia="SimSun" w:hAnsi="Times New Roman" w:cs="Times New Roman"/>
          <w:sz w:val="28"/>
          <w:szCs w:val="28"/>
          <w:lang w:val="kk-KZ"/>
        </w:rPr>
        <w:t xml:space="preserve">зия </w:t>
      </w:r>
      <w:r w:rsidR="002609F6" w:rsidRPr="007725EF">
        <w:rPr>
          <w:rFonts w:ascii="Times New Roman" w:eastAsia="SimSun" w:hAnsi="Times New Roman" w:cs="Times New Roman"/>
          <w:sz w:val="28"/>
          <w:szCs w:val="28"/>
          <w:lang w:val="kk-KZ"/>
        </w:rPr>
        <w:t xml:space="preserve">елдерінің </w:t>
      </w:r>
      <w:r w:rsidR="00847DB6">
        <w:rPr>
          <w:rFonts w:ascii="Times New Roman" w:eastAsia="SimSun" w:hAnsi="Times New Roman" w:cs="Times New Roman"/>
          <w:sz w:val="28"/>
          <w:szCs w:val="28"/>
          <w:lang w:val="kk-KZ"/>
        </w:rPr>
        <w:t xml:space="preserve">ЕО-пен көпжақты ынтымақтастығы </w:t>
      </w:r>
      <w:r w:rsidR="002609F6" w:rsidRPr="007725EF">
        <w:rPr>
          <w:rFonts w:ascii="Times New Roman" w:eastAsia="SimSun" w:hAnsi="Times New Roman" w:cs="Times New Roman"/>
          <w:sz w:val="28"/>
          <w:szCs w:val="28"/>
          <w:lang w:val="kk-KZ"/>
        </w:rPr>
        <w:t xml:space="preserve">зерттелген. </w:t>
      </w:r>
      <w:r w:rsidR="009A702D" w:rsidRPr="007725EF">
        <w:rPr>
          <w:rFonts w:ascii="Times New Roman" w:eastAsia="SimSun" w:hAnsi="Times New Roman" w:cs="Times New Roman"/>
          <w:sz w:val="28"/>
          <w:szCs w:val="28"/>
          <w:lang w:val="kk-KZ"/>
        </w:rPr>
        <w:t xml:space="preserve"> </w:t>
      </w:r>
    </w:p>
    <w:p w14:paraId="10D61A25" w14:textId="3A42716E" w:rsidR="00C033DE"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Осы</w:t>
      </w:r>
      <w:r w:rsidR="00847DB6">
        <w:rPr>
          <w:rFonts w:ascii="Times New Roman" w:eastAsia="SimSun" w:hAnsi="Times New Roman" w:cs="Times New Roman"/>
          <w:sz w:val="28"/>
          <w:szCs w:val="28"/>
          <w:lang w:val="kk-KZ"/>
        </w:rPr>
        <w:t xml:space="preserve"> </w:t>
      </w:r>
      <w:r w:rsidR="00553A23">
        <w:rPr>
          <w:rFonts w:ascii="Times New Roman" w:eastAsia="SimSun" w:hAnsi="Times New Roman" w:cs="Times New Roman"/>
          <w:sz w:val="28"/>
          <w:szCs w:val="28"/>
          <w:lang w:val="kk-KZ"/>
        </w:rPr>
        <w:t xml:space="preserve">еуропалық </w:t>
      </w:r>
      <w:r w:rsidRPr="007725EF">
        <w:rPr>
          <w:rFonts w:ascii="Times New Roman" w:eastAsia="SimSun" w:hAnsi="Times New Roman" w:cs="Times New Roman"/>
          <w:sz w:val="28"/>
          <w:szCs w:val="28"/>
          <w:lang w:val="kk-KZ"/>
        </w:rPr>
        <w:t>бағытта зерттеуші ғалым-</w:t>
      </w:r>
      <w:r w:rsidR="00085949" w:rsidRPr="007725EF">
        <w:rPr>
          <w:rFonts w:ascii="Times New Roman" w:eastAsia="SimSun" w:hAnsi="Times New Roman" w:cs="Times New Roman"/>
          <w:sz w:val="28"/>
          <w:szCs w:val="28"/>
          <w:lang w:val="kk-KZ"/>
        </w:rPr>
        <w:t>сарапшылар</w:t>
      </w:r>
      <w:r w:rsidRPr="007725EF">
        <w:rPr>
          <w:rFonts w:ascii="Times New Roman" w:eastAsia="SimSun" w:hAnsi="Times New Roman" w:cs="Times New Roman"/>
          <w:sz w:val="28"/>
          <w:szCs w:val="28"/>
          <w:lang w:val="kk-KZ"/>
        </w:rPr>
        <w:t xml:space="preserve">: </w:t>
      </w:r>
      <w:r w:rsidR="006C3D32" w:rsidRPr="007725EF">
        <w:rPr>
          <w:rFonts w:ascii="Times New Roman" w:eastAsia="SimSun" w:hAnsi="Times New Roman" w:cs="Times New Roman"/>
          <w:sz w:val="28"/>
          <w:szCs w:val="28"/>
          <w:lang w:val="kk-KZ"/>
        </w:rPr>
        <w:t>Б.К.</w:t>
      </w:r>
      <w:r w:rsidR="004D329D">
        <w:rPr>
          <w:rFonts w:ascii="Times New Roman" w:eastAsia="SimSun" w:hAnsi="Times New Roman" w:cs="Times New Roman"/>
          <w:sz w:val="28"/>
          <w:szCs w:val="28"/>
          <w:lang w:val="kk-KZ"/>
        </w:rPr>
        <w:t> </w:t>
      </w:r>
      <w:r w:rsidR="006C3D32" w:rsidRPr="007725EF">
        <w:rPr>
          <w:rFonts w:ascii="Times New Roman" w:eastAsia="SimSun" w:hAnsi="Times New Roman" w:cs="Times New Roman"/>
          <w:sz w:val="28"/>
          <w:szCs w:val="28"/>
          <w:lang w:val="kk-KZ"/>
        </w:rPr>
        <w:t>Султанов,</w:t>
      </w:r>
      <w:r w:rsidRPr="007725EF">
        <w:rPr>
          <w:rFonts w:ascii="Times New Roman" w:eastAsia="SimSun" w:hAnsi="Times New Roman" w:cs="Times New Roman"/>
          <w:sz w:val="28"/>
          <w:szCs w:val="28"/>
          <w:lang w:val="kk-KZ"/>
        </w:rPr>
        <w:t xml:space="preserve"> </w:t>
      </w:r>
      <w:r w:rsidR="000F3E2A" w:rsidRPr="007725EF">
        <w:rPr>
          <w:rFonts w:ascii="Times New Roman" w:eastAsia="SimSun" w:hAnsi="Times New Roman" w:cs="Times New Roman"/>
          <w:sz w:val="28"/>
          <w:szCs w:val="28"/>
          <w:lang w:val="kk-KZ"/>
        </w:rPr>
        <w:t>М.Ш.</w:t>
      </w:r>
      <w:r w:rsidR="004D329D">
        <w:rPr>
          <w:rFonts w:ascii="Times New Roman" w:eastAsia="SimSun" w:hAnsi="Times New Roman" w:cs="Times New Roman"/>
          <w:sz w:val="28"/>
          <w:szCs w:val="28"/>
          <w:lang w:val="kk-KZ"/>
        </w:rPr>
        <w:t xml:space="preserve"> </w:t>
      </w:r>
      <w:r w:rsidR="000F3E2A" w:rsidRPr="007725EF">
        <w:rPr>
          <w:rFonts w:ascii="Times New Roman" w:eastAsia="SimSun" w:hAnsi="Times New Roman" w:cs="Times New Roman"/>
          <w:sz w:val="28"/>
          <w:szCs w:val="28"/>
          <w:lang w:val="kk-KZ"/>
        </w:rPr>
        <w:t xml:space="preserve">Губайдуллина, </w:t>
      </w:r>
      <w:r w:rsidR="00D93FF8" w:rsidRPr="007725EF">
        <w:rPr>
          <w:rFonts w:ascii="Times New Roman" w:eastAsia="SimSun" w:hAnsi="Times New Roman" w:cs="Times New Roman"/>
          <w:sz w:val="28"/>
          <w:szCs w:val="28"/>
          <w:lang w:val="kk-KZ"/>
        </w:rPr>
        <w:t>Р.</w:t>
      </w:r>
      <w:r w:rsidR="004D5636" w:rsidRPr="007725EF">
        <w:rPr>
          <w:rFonts w:ascii="Times New Roman" w:eastAsia="SimSun" w:hAnsi="Times New Roman" w:cs="Times New Roman"/>
          <w:sz w:val="28"/>
          <w:szCs w:val="28"/>
          <w:lang w:val="kk-KZ"/>
        </w:rPr>
        <w:t>М</w:t>
      </w:r>
      <w:r w:rsidR="004D329D">
        <w:rPr>
          <w:rFonts w:ascii="Times New Roman" w:eastAsia="SimSun" w:hAnsi="Times New Roman" w:cs="Times New Roman"/>
          <w:sz w:val="28"/>
          <w:szCs w:val="28"/>
          <w:lang w:val="kk-KZ"/>
        </w:rPr>
        <w:t>.</w:t>
      </w:r>
      <w:r w:rsidR="004D5636" w:rsidRPr="007725EF">
        <w:rPr>
          <w:rFonts w:ascii="Times New Roman" w:eastAsia="SimSun" w:hAnsi="Times New Roman" w:cs="Times New Roman"/>
          <w:sz w:val="28"/>
          <w:szCs w:val="28"/>
          <w:lang w:val="kk-KZ"/>
        </w:rPr>
        <w:t xml:space="preserve"> Таштемханова</w:t>
      </w:r>
      <w:r w:rsidR="00B24F70" w:rsidRPr="007725EF">
        <w:rPr>
          <w:rFonts w:ascii="Times New Roman" w:eastAsia="SimSun" w:hAnsi="Times New Roman" w:cs="Times New Roman"/>
          <w:sz w:val="28"/>
          <w:szCs w:val="28"/>
          <w:lang w:val="kk-KZ"/>
        </w:rPr>
        <w:t>,</w:t>
      </w:r>
      <w:r w:rsidR="00D93FF8" w:rsidRPr="007725EF">
        <w:rPr>
          <w:rFonts w:ascii="Times New Roman" w:eastAsia="SimSun" w:hAnsi="Times New Roman" w:cs="Times New Roman"/>
          <w:sz w:val="28"/>
          <w:szCs w:val="28"/>
          <w:lang w:val="kk-KZ"/>
        </w:rPr>
        <w:t xml:space="preserve"> </w:t>
      </w:r>
      <w:r w:rsidR="00B96EE3">
        <w:rPr>
          <w:rFonts w:ascii="Times New Roman" w:eastAsia="SimSun" w:hAnsi="Times New Roman" w:cs="Times New Roman"/>
          <w:sz w:val="28"/>
          <w:szCs w:val="28"/>
          <w:lang w:val="kk-KZ"/>
        </w:rPr>
        <w:t xml:space="preserve">Г.А.Мовкебаева, </w:t>
      </w:r>
      <w:r w:rsidR="00E27E4B" w:rsidRPr="007725EF">
        <w:rPr>
          <w:rFonts w:ascii="Times New Roman" w:eastAsia="SimSun" w:hAnsi="Times New Roman" w:cs="Times New Roman"/>
          <w:sz w:val="28"/>
          <w:szCs w:val="28"/>
          <w:lang w:val="kk-KZ"/>
        </w:rPr>
        <w:t>С.М.</w:t>
      </w:r>
      <w:r w:rsidR="004D329D">
        <w:rPr>
          <w:rFonts w:ascii="Times New Roman" w:eastAsia="SimSun" w:hAnsi="Times New Roman" w:cs="Times New Roman"/>
          <w:sz w:val="28"/>
          <w:szCs w:val="28"/>
          <w:lang w:val="kk-KZ"/>
        </w:rPr>
        <w:t xml:space="preserve"> </w:t>
      </w:r>
      <w:r w:rsidR="00E27E4B" w:rsidRPr="007725EF">
        <w:rPr>
          <w:rFonts w:ascii="Times New Roman" w:eastAsia="SimSun" w:hAnsi="Times New Roman" w:cs="Times New Roman"/>
          <w:sz w:val="28"/>
          <w:szCs w:val="28"/>
          <w:lang w:val="kk-KZ"/>
        </w:rPr>
        <w:t xml:space="preserve">Нурдаулетова. </w:t>
      </w:r>
      <w:r w:rsidR="00D93FF8" w:rsidRPr="007725EF">
        <w:rPr>
          <w:rFonts w:ascii="Times New Roman" w:eastAsia="SimSun" w:hAnsi="Times New Roman" w:cs="Times New Roman"/>
          <w:sz w:val="28"/>
          <w:szCs w:val="28"/>
          <w:lang w:val="kk-KZ"/>
        </w:rPr>
        <w:t xml:space="preserve"> </w:t>
      </w:r>
    </w:p>
    <w:p w14:paraId="61211FAF" w14:textId="124583EF" w:rsidR="00151CE1"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Ал Қазақстандағы ҚХР бағытын Р.</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Сулеймено</w:t>
      </w:r>
      <w:r w:rsidR="002E48FB" w:rsidRPr="007725EF">
        <w:rPr>
          <w:rFonts w:ascii="Times New Roman" w:eastAsia="SimSun" w:hAnsi="Times New Roman" w:cs="Times New Roman"/>
          <w:sz w:val="28"/>
          <w:szCs w:val="28"/>
          <w:lang w:val="kk-KZ"/>
        </w:rPr>
        <w:t xml:space="preserve">в атындағы Шығыстану институты, </w:t>
      </w:r>
      <w:r w:rsidRPr="007725EF">
        <w:rPr>
          <w:rFonts w:ascii="Times New Roman" w:eastAsia="SimSun" w:hAnsi="Times New Roman" w:cs="Times New Roman"/>
          <w:sz w:val="28"/>
          <w:szCs w:val="28"/>
          <w:lang w:val="kk-KZ"/>
        </w:rPr>
        <w:t>ЕҰУ Конфуций Институты</w:t>
      </w:r>
      <w:r w:rsidR="002E48FB" w:rsidRPr="007725EF">
        <w:rPr>
          <w:rFonts w:ascii="Times New Roman" w:eastAsia="SimSun" w:hAnsi="Times New Roman" w:cs="Times New Roman"/>
          <w:sz w:val="28"/>
          <w:szCs w:val="28"/>
          <w:lang w:val="kk-KZ"/>
        </w:rPr>
        <w:t>, әл-Фараби атындағы ҚазҰУ Қытайды зерттеу орталығы</w:t>
      </w:r>
      <w:r w:rsidR="00336678" w:rsidRPr="007725EF">
        <w:rPr>
          <w:rFonts w:ascii="Times New Roman" w:eastAsia="SimSun" w:hAnsi="Times New Roman" w:cs="Times New Roman"/>
          <w:sz w:val="28"/>
          <w:szCs w:val="28"/>
          <w:lang w:val="kk-KZ"/>
        </w:rPr>
        <w:t>, «Талап» қолданбалы зерттеулер орталығы</w:t>
      </w:r>
      <w:r w:rsidR="002F2DC6" w:rsidRPr="007725EF">
        <w:rPr>
          <w:rFonts w:ascii="Times New Roman" w:eastAsia="SimSun" w:hAnsi="Times New Roman" w:cs="Times New Roman"/>
          <w:sz w:val="28"/>
          <w:szCs w:val="28"/>
          <w:lang w:val="kk-KZ"/>
        </w:rPr>
        <w:t xml:space="preserve"> зерттейді. Орта</w:t>
      </w:r>
      <w:r w:rsidR="00000A56">
        <w:rPr>
          <w:rFonts w:ascii="Times New Roman" w:eastAsia="SimSun" w:hAnsi="Times New Roman" w:cs="Times New Roman"/>
          <w:sz w:val="28"/>
          <w:szCs w:val="28"/>
          <w:lang w:val="kk-KZ"/>
        </w:rPr>
        <w:t>лық</w:t>
      </w:r>
      <w:r w:rsidR="002F2DC6" w:rsidRPr="007725EF">
        <w:rPr>
          <w:rFonts w:ascii="Times New Roman" w:eastAsia="SimSun" w:hAnsi="Times New Roman" w:cs="Times New Roman"/>
          <w:sz w:val="28"/>
          <w:szCs w:val="28"/>
          <w:lang w:val="kk-KZ"/>
        </w:rPr>
        <w:t xml:space="preserve"> Азиямен ҚХР-ның әрекеттестігінің серпінін зерттеуші ғалым-сарапшылар Қ.Ғ.</w:t>
      </w:r>
      <w:r w:rsidR="004D329D">
        <w:rPr>
          <w:rFonts w:ascii="Times New Roman" w:eastAsia="SimSun" w:hAnsi="Times New Roman" w:cs="Times New Roman"/>
          <w:sz w:val="28"/>
          <w:szCs w:val="28"/>
          <w:lang w:val="kk-KZ"/>
        </w:rPr>
        <w:t> </w:t>
      </w:r>
      <w:r w:rsidR="002F2DC6" w:rsidRPr="007725EF">
        <w:rPr>
          <w:rFonts w:ascii="Times New Roman" w:eastAsia="SimSun" w:hAnsi="Times New Roman" w:cs="Times New Roman"/>
          <w:sz w:val="28"/>
          <w:szCs w:val="28"/>
          <w:lang w:val="kk-KZ"/>
        </w:rPr>
        <w:t>Даркенов, Б.Ж.</w:t>
      </w:r>
      <w:r w:rsidR="004D329D">
        <w:rPr>
          <w:rFonts w:ascii="Times New Roman" w:eastAsia="SimSun" w:hAnsi="Times New Roman" w:cs="Times New Roman"/>
          <w:sz w:val="28"/>
          <w:szCs w:val="28"/>
          <w:lang w:val="kk-KZ"/>
        </w:rPr>
        <w:t xml:space="preserve"> </w:t>
      </w:r>
      <w:r w:rsidR="002F2DC6" w:rsidRPr="007725EF">
        <w:rPr>
          <w:rFonts w:ascii="Times New Roman" w:eastAsia="SimSun" w:hAnsi="Times New Roman" w:cs="Times New Roman"/>
          <w:sz w:val="28"/>
          <w:szCs w:val="28"/>
          <w:lang w:val="kk-KZ"/>
        </w:rPr>
        <w:t>Абжаппарованың</w:t>
      </w:r>
      <w:r w:rsidR="00A53E18" w:rsidRPr="00A53E18">
        <w:rPr>
          <w:rFonts w:ascii="Times New Roman" w:eastAsia="SimSun" w:hAnsi="Times New Roman" w:cs="Times New Roman"/>
          <w:sz w:val="28"/>
          <w:szCs w:val="28"/>
          <w:lang w:val="kk-KZ"/>
        </w:rPr>
        <w:t xml:space="preserve"> [</w:t>
      </w:r>
      <w:r w:rsidR="00000A56">
        <w:rPr>
          <w:rFonts w:ascii="Times New Roman" w:eastAsia="SimSun" w:hAnsi="Times New Roman" w:cs="Times New Roman"/>
          <w:sz w:val="28"/>
          <w:szCs w:val="28"/>
          <w:lang w:val="kk-KZ"/>
        </w:rPr>
        <w:t>1</w:t>
      </w:r>
      <w:r w:rsidR="00657A0E" w:rsidRPr="00657A0E">
        <w:rPr>
          <w:rFonts w:ascii="Times New Roman" w:eastAsia="SimSun" w:hAnsi="Times New Roman" w:cs="Times New Roman"/>
          <w:sz w:val="28"/>
          <w:szCs w:val="28"/>
          <w:lang w:val="kk-KZ"/>
        </w:rPr>
        <w:t>67</w:t>
      </w:r>
      <w:r w:rsidR="00A53E18" w:rsidRPr="00A53E18">
        <w:rPr>
          <w:rFonts w:ascii="Times New Roman" w:eastAsia="SimSun" w:hAnsi="Times New Roman" w:cs="Times New Roman"/>
          <w:sz w:val="28"/>
          <w:szCs w:val="28"/>
          <w:lang w:val="kk-KZ"/>
        </w:rPr>
        <w:t>]</w:t>
      </w:r>
      <w:r w:rsidR="002F2DC6" w:rsidRPr="007725EF">
        <w:rPr>
          <w:rFonts w:ascii="Times New Roman" w:eastAsia="SimSun" w:hAnsi="Times New Roman" w:cs="Times New Roman"/>
          <w:sz w:val="28"/>
          <w:szCs w:val="28"/>
          <w:lang w:val="kk-KZ"/>
        </w:rPr>
        <w:t xml:space="preserve"> авторлығымен «Орталық Азия мүдделер тоғысында»</w:t>
      </w:r>
      <w:r w:rsidR="00D64439" w:rsidRPr="007725EF">
        <w:rPr>
          <w:rFonts w:ascii="Times New Roman" w:eastAsia="SimSun" w:hAnsi="Times New Roman" w:cs="Times New Roman"/>
          <w:sz w:val="28"/>
          <w:szCs w:val="28"/>
          <w:lang w:val="kk-KZ"/>
        </w:rPr>
        <w:t xml:space="preserve"> </w:t>
      </w:r>
      <w:r w:rsidR="002F2DC6" w:rsidRPr="007725EF">
        <w:rPr>
          <w:rFonts w:ascii="Times New Roman" w:eastAsia="SimSun" w:hAnsi="Times New Roman" w:cs="Times New Roman"/>
          <w:sz w:val="28"/>
          <w:szCs w:val="28"/>
          <w:lang w:val="kk-KZ"/>
        </w:rPr>
        <w:t>монографиясында қазіргі кезеңде Орталық Азияның жалпы даму үрдісіне ҚХР және басқа да ықпалды мемлекеттердің осы аймаққа қатысты ұстанып отырған мүд</w:t>
      </w:r>
      <w:r w:rsidR="001A13AB" w:rsidRPr="007725EF">
        <w:rPr>
          <w:rFonts w:ascii="Times New Roman" w:eastAsia="SimSun" w:hAnsi="Times New Roman" w:cs="Times New Roman"/>
          <w:sz w:val="28"/>
          <w:szCs w:val="28"/>
          <w:lang w:val="kk-KZ"/>
        </w:rPr>
        <w:t>делеріне тал</w:t>
      </w:r>
      <w:r w:rsidR="00F43AB3" w:rsidRPr="007725EF">
        <w:rPr>
          <w:rFonts w:ascii="Times New Roman" w:eastAsia="SimSun" w:hAnsi="Times New Roman" w:cs="Times New Roman"/>
          <w:sz w:val="28"/>
          <w:szCs w:val="28"/>
          <w:lang w:val="kk-KZ"/>
        </w:rPr>
        <w:t>дау жасалып, келеше</w:t>
      </w:r>
      <w:r w:rsidR="002F2DC6" w:rsidRPr="007725EF">
        <w:rPr>
          <w:rFonts w:ascii="Times New Roman" w:eastAsia="SimSun" w:hAnsi="Times New Roman" w:cs="Times New Roman"/>
          <w:sz w:val="28"/>
          <w:szCs w:val="28"/>
          <w:lang w:val="kk-KZ"/>
        </w:rPr>
        <w:t>г</w:t>
      </w:r>
      <w:r w:rsidR="00F43AB3" w:rsidRPr="007725EF">
        <w:rPr>
          <w:rFonts w:ascii="Times New Roman" w:eastAsia="SimSun" w:hAnsi="Times New Roman" w:cs="Times New Roman"/>
          <w:sz w:val="28"/>
          <w:szCs w:val="28"/>
          <w:lang w:val="kk-KZ"/>
        </w:rPr>
        <w:t>іне мән</w:t>
      </w:r>
      <w:r w:rsidR="004D329D">
        <w:rPr>
          <w:rFonts w:ascii="Times New Roman" w:eastAsia="SimSun" w:hAnsi="Times New Roman" w:cs="Times New Roman"/>
          <w:sz w:val="28"/>
          <w:szCs w:val="28"/>
          <w:lang w:val="kk-KZ"/>
        </w:rPr>
        <w:t xml:space="preserve"> берілген.</w:t>
      </w:r>
      <w:r w:rsidR="002F2DC6" w:rsidRPr="007725EF">
        <w:rPr>
          <w:rFonts w:ascii="Times New Roman" w:eastAsia="SimSun" w:hAnsi="Times New Roman" w:cs="Times New Roman"/>
          <w:sz w:val="28"/>
          <w:szCs w:val="28"/>
          <w:lang w:val="kk-KZ"/>
        </w:rPr>
        <w:t xml:space="preserve"> </w:t>
      </w:r>
      <w:r w:rsidR="00151CE1" w:rsidRPr="007725EF">
        <w:rPr>
          <w:rFonts w:ascii="Times New Roman" w:eastAsia="SimSun" w:hAnsi="Times New Roman" w:cs="Times New Roman"/>
          <w:sz w:val="28"/>
          <w:szCs w:val="28"/>
          <w:lang w:val="kk-KZ"/>
        </w:rPr>
        <w:t>Н.А.</w:t>
      </w:r>
      <w:r w:rsidR="009B68C1">
        <w:rPr>
          <w:rFonts w:ascii="Times New Roman" w:eastAsia="SimSun" w:hAnsi="Times New Roman" w:cs="Times New Roman"/>
          <w:sz w:val="28"/>
          <w:szCs w:val="28"/>
          <w:lang w:val="kk-KZ"/>
        </w:rPr>
        <w:t> </w:t>
      </w:r>
      <w:r w:rsidR="00151CE1" w:rsidRPr="007725EF">
        <w:rPr>
          <w:rFonts w:ascii="Times New Roman" w:eastAsia="SimSun" w:hAnsi="Times New Roman" w:cs="Times New Roman"/>
          <w:sz w:val="28"/>
          <w:szCs w:val="28"/>
          <w:lang w:val="kk-KZ"/>
        </w:rPr>
        <w:t>Алдабек</w:t>
      </w:r>
      <w:r w:rsidR="00000A56">
        <w:rPr>
          <w:rFonts w:ascii="Times New Roman" w:eastAsia="SimSun" w:hAnsi="Times New Roman" w:cs="Times New Roman"/>
          <w:sz w:val="28"/>
          <w:szCs w:val="28"/>
          <w:lang w:val="kk-KZ"/>
        </w:rPr>
        <w:t>, Д.Дауен</w:t>
      </w:r>
      <w:r w:rsidR="00A53E18" w:rsidRPr="00A53E18">
        <w:rPr>
          <w:rFonts w:ascii="Times New Roman" w:eastAsia="SimSun" w:hAnsi="Times New Roman" w:cs="Times New Roman"/>
          <w:sz w:val="28"/>
          <w:szCs w:val="28"/>
          <w:lang w:val="kk-KZ"/>
        </w:rPr>
        <w:t xml:space="preserve"> [</w:t>
      </w:r>
      <w:r w:rsidR="00D31F68">
        <w:rPr>
          <w:rFonts w:ascii="Times New Roman" w:eastAsia="SimSun" w:hAnsi="Times New Roman" w:cs="Times New Roman"/>
          <w:sz w:val="28"/>
          <w:szCs w:val="28"/>
          <w:lang w:val="kk-KZ"/>
        </w:rPr>
        <w:t>18</w:t>
      </w:r>
      <w:r w:rsidR="00D31F68" w:rsidRPr="00D31F68">
        <w:rPr>
          <w:rFonts w:ascii="Times New Roman" w:eastAsia="SimSun" w:hAnsi="Times New Roman" w:cs="Times New Roman"/>
          <w:sz w:val="28"/>
          <w:szCs w:val="28"/>
          <w:lang w:val="kk-KZ"/>
        </w:rPr>
        <w:t>2</w:t>
      </w:r>
      <w:r w:rsidR="00A53E18" w:rsidRPr="00A53E18">
        <w:rPr>
          <w:rFonts w:ascii="Times New Roman" w:eastAsia="SimSun" w:hAnsi="Times New Roman" w:cs="Times New Roman"/>
          <w:sz w:val="28"/>
          <w:szCs w:val="28"/>
          <w:lang w:val="kk-KZ"/>
        </w:rPr>
        <w:t>]</w:t>
      </w:r>
      <w:r w:rsidR="00151CE1" w:rsidRPr="007725EF">
        <w:rPr>
          <w:rFonts w:ascii="Times New Roman" w:eastAsia="SimSun" w:hAnsi="Times New Roman" w:cs="Times New Roman"/>
          <w:sz w:val="28"/>
          <w:szCs w:val="28"/>
          <w:lang w:val="kk-KZ"/>
        </w:rPr>
        <w:t xml:space="preserve"> авторлығымен жазылған </w:t>
      </w:r>
      <w:r w:rsidR="00F00878" w:rsidRPr="007725EF">
        <w:rPr>
          <w:rFonts w:ascii="Times New Roman" w:eastAsia="SimSun" w:hAnsi="Times New Roman" w:cs="Times New Roman"/>
          <w:sz w:val="28"/>
          <w:szCs w:val="28"/>
          <w:lang w:val="kk-KZ"/>
        </w:rPr>
        <w:t xml:space="preserve">«Модернизация Китая и Казахстан» </w:t>
      </w:r>
      <w:r w:rsidR="00151CE1" w:rsidRPr="007725EF">
        <w:rPr>
          <w:rFonts w:ascii="Times New Roman" w:eastAsia="SimSun" w:hAnsi="Times New Roman" w:cs="Times New Roman"/>
          <w:sz w:val="28"/>
          <w:szCs w:val="28"/>
          <w:lang w:val="kk-KZ"/>
        </w:rPr>
        <w:t xml:space="preserve"> атты монографиясында</w:t>
      </w:r>
      <w:r w:rsidR="000F1855" w:rsidRPr="007725EF">
        <w:rPr>
          <w:rFonts w:ascii="Times New Roman" w:hAnsi="Times New Roman" w:cs="Times New Roman"/>
          <w:sz w:val="28"/>
          <w:szCs w:val="28"/>
          <w:lang w:val="kk-KZ"/>
        </w:rPr>
        <w:t xml:space="preserve"> Қытайдың жаңғыру саясатын қарастыра отырып, ҚР арасындағы ынтымақтастың </w:t>
      </w:r>
      <w:r w:rsidR="000F1855" w:rsidRPr="007725EF">
        <w:rPr>
          <w:rFonts w:ascii="Times New Roman" w:eastAsia="SimSun" w:hAnsi="Times New Roman" w:cs="Times New Roman"/>
          <w:sz w:val="28"/>
          <w:szCs w:val="28"/>
          <w:lang w:val="kk-KZ"/>
        </w:rPr>
        <w:t>саяси, идеологиялық, экономикалық, әлеуметтік және мәдени динамикасын талдауға бағытталған</w:t>
      </w:r>
      <w:r w:rsidR="00254326" w:rsidRPr="007725EF">
        <w:rPr>
          <w:rFonts w:ascii="Times New Roman" w:eastAsia="SimSun" w:hAnsi="Times New Roman" w:cs="Times New Roman"/>
          <w:sz w:val="28"/>
          <w:szCs w:val="28"/>
          <w:lang w:val="kk-KZ"/>
        </w:rPr>
        <w:t xml:space="preserve">. </w:t>
      </w:r>
    </w:p>
    <w:p w14:paraId="7B23DA36" w14:textId="35D4B1EA" w:rsidR="002F2DC6"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ҚХР-Орта</w:t>
      </w:r>
      <w:r w:rsidR="002F2DC6" w:rsidRPr="007725EF">
        <w:rPr>
          <w:rFonts w:ascii="Times New Roman" w:eastAsia="SimSun" w:hAnsi="Times New Roman" w:cs="Times New Roman"/>
          <w:sz w:val="28"/>
          <w:szCs w:val="28"/>
          <w:lang w:val="kk-KZ"/>
        </w:rPr>
        <w:t>лық</w:t>
      </w:r>
      <w:r w:rsidRPr="007725EF">
        <w:rPr>
          <w:rFonts w:ascii="Times New Roman" w:eastAsia="SimSun" w:hAnsi="Times New Roman" w:cs="Times New Roman"/>
          <w:sz w:val="28"/>
          <w:szCs w:val="28"/>
          <w:lang w:val="kk-KZ"/>
        </w:rPr>
        <w:t xml:space="preserve"> Азия арасындағы қарым-қатынасты зерттеп жүрген қытайтанушы ғалымдар:</w:t>
      </w:r>
      <w:r w:rsidR="000C73EE"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К.</w:t>
      </w:r>
      <w:r w:rsidR="00E27E4B" w:rsidRPr="007725EF">
        <w:rPr>
          <w:rFonts w:ascii="Times New Roman" w:eastAsia="SimSun" w:hAnsi="Times New Roman" w:cs="Times New Roman"/>
          <w:sz w:val="28"/>
          <w:szCs w:val="28"/>
          <w:lang w:val="kk-KZ"/>
        </w:rPr>
        <w:t>Ш.</w:t>
      </w:r>
      <w:r w:rsidRPr="007725EF">
        <w:rPr>
          <w:rFonts w:ascii="Times New Roman" w:eastAsia="SimSun" w:hAnsi="Times New Roman" w:cs="Times New Roman"/>
          <w:sz w:val="28"/>
          <w:szCs w:val="28"/>
          <w:lang w:val="kk-KZ"/>
        </w:rPr>
        <w:t xml:space="preserve"> Хафизова,</w:t>
      </w:r>
      <w:r w:rsidR="00DC387A" w:rsidRPr="007725EF">
        <w:rPr>
          <w:rFonts w:ascii="Times New Roman" w:eastAsia="SimSun" w:hAnsi="Times New Roman" w:cs="Times New Roman"/>
          <w:sz w:val="28"/>
          <w:szCs w:val="28"/>
          <w:lang w:val="kk-KZ"/>
        </w:rPr>
        <w:t xml:space="preserve"> Н. Мұхаметханұлы,</w:t>
      </w:r>
      <w:r w:rsidR="00B24F70" w:rsidRPr="007725EF">
        <w:rPr>
          <w:rFonts w:ascii="Times New Roman" w:eastAsia="SimSun" w:hAnsi="Times New Roman" w:cs="Times New Roman"/>
          <w:sz w:val="28"/>
          <w:szCs w:val="28"/>
          <w:lang w:val="kk-KZ"/>
        </w:rPr>
        <w:t xml:space="preserve"> Т.</w:t>
      </w:r>
      <w:r w:rsidR="004D329D">
        <w:rPr>
          <w:rFonts w:ascii="Times New Roman" w:eastAsia="SimSun" w:hAnsi="Times New Roman" w:cs="Times New Roman"/>
          <w:sz w:val="28"/>
          <w:szCs w:val="28"/>
          <w:lang w:val="kk-KZ"/>
        </w:rPr>
        <w:t xml:space="preserve"> </w:t>
      </w:r>
      <w:r w:rsidR="00B24F70" w:rsidRPr="007725EF">
        <w:rPr>
          <w:rFonts w:ascii="Times New Roman" w:eastAsia="SimSun" w:hAnsi="Times New Roman" w:cs="Times New Roman"/>
          <w:sz w:val="28"/>
          <w:szCs w:val="28"/>
          <w:lang w:val="kk-KZ"/>
        </w:rPr>
        <w:t>Зәкенұлы, С.</w:t>
      </w:r>
      <w:r w:rsidR="00E27E4B" w:rsidRPr="007725EF">
        <w:rPr>
          <w:rFonts w:ascii="Times New Roman" w:eastAsia="SimSun" w:hAnsi="Times New Roman" w:cs="Times New Roman"/>
          <w:sz w:val="28"/>
          <w:szCs w:val="28"/>
          <w:lang w:val="kk-KZ"/>
        </w:rPr>
        <w:t>Б.</w:t>
      </w:r>
      <w:r w:rsidR="004D329D">
        <w:rPr>
          <w:rFonts w:ascii="Times New Roman" w:eastAsia="SimSun" w:hAnsi="Times New Roman" w:cs="Times New Roman"/>
          <w:sz w:val="28"/>
          <w:szCs w:val="28"/>
          <w:lang w:val="kk-KZ"/>
        </w:rPr>
        <w:t> </w:t>
      </w:r>
      <w:r w:rsidR="00553A23">
        <w:rPr>
          <w:rFonts w:ascii="Times New Roman" w:eastAsia="SimSun" w:hAnsi="Times New Roman" w:cs="Times New Roman"/>
          <w:sz w:val="28"/>
          <w:szCs w:val="28"/>
          <w:lang w:val="kk-KZ"/>
        </w:rPr>
        <w:t xml:space="preserve">Кожирова. Осы бағыттағы әрекеттестікке сараптама жасаған ғалым-сарапшылар </w:t>
      </w:r>
      <w:r w:rsidR="00553A23" w:rsidRPr="007725EF">
        <w:rPr>
          <w:rFonts w:ascii="Times New Roman" w:eastAsia="SimSun" w:hAnsi="Times New Roman" w:cs="Times New Roman"/>
          <w:sz w:val="28"/>
          <w:szCs w:val="28"/>
          <w:lang w:val="kk-KZ"/>
        </w:rPr>
        <w:t>С.К.</w:t>
      </w:r>
      <w:r w:rsidR="00553A23">
        <w:rPr>
          <w:rFonts w:ascii="Times New Roman" w:eastAsia="SimSun" w:hAnsi="Times New Roman" w:cs="Times New Roman"/>
          <w:sz w:val="28"/>
          <w:szCs w:val="28"/>
          <w:lang w:val="kk-KZ"/>
        </w:rPr>
        <w:t xml:space="preserve"> </w:t>
      </w:r>
      <w:r w:rsidR="00553A23" w:rsidRPr="007725EF">
        <w:rPr>
          <w:rFonts w:ascii="Times New Roman" w:eastAsia="SimSun" w:hAnsi="Times New Roman" w:cs="Times New Roman"/>
          <w:sz w:val="28"/>
          <w:szCs w:val="28"/>
          <w:lang w:val="kk-KZ"/>
        </w:rPr>
        <w:t xml:space="preserve">Кушкумбаев, </w:t>
      </w:r>
      <w:r w:rsidR="00B24F70" w:rsidRPr="007725EF">
        <w:rPr>
          <w:rFonts w:ascii="Times New Roman" w:eastAsia="SimSun" w:hAnsi="Times New Roman" w:cs="Times New Roman"/>
          <w:sz w:val="28"/>
          <w:szCs w:val="28"/>
          <w:lang w:val="kk-KZ"/>
        </w:rPr>
        <w:t>А.Н.</w:t>
      </w:r>
      <w:r w:rsidR="004D329D">
        <w:rPr>
          <w:rFonts w:ascii="Times New Roman" w:eastAsia="SimSun" w:hAnsi="Times New Roman" w:cs="Times New Roman"/>
          <w:sz w:val="28"/>
          <w:szCs w:val="28"/>
          <w:lang w:val="kk-KZ"/>
        </w:rPr>
        <w:t xml:space="preserve"> </w:t>
      </w:r>
      <w:r w:rsidR="00B24F70" w:rsidRPr="007725EF">
        <w:rPr>
          <w:rFonts w:ascii="Times New Roman" w:eastAsia="SimSun" w:hAnsi="Times New Roman" w:cs="Times New Roman"/>
          <w:sz w:val="28"/>
          <w:szCs w:val="28"/>
          <w:lang w:val="kk-KZ"/>
        </w:rPr>
        <w:t>Жолдасбекова, Т.</w:t>
      </w:r>
      <w:r w:rsidR="00E27E4B" w:rsidRPr="007725EF">
        <w:rPr>
          <w:rFonts w:ascii="Times New Roman" w:eastAsia="SimSun" w:hAnsi="Times New Roman" w:cs="Times New Roman"/>
          <w:sz w:val="28"/>
          <w:szCs w:val="28"/>
          <w:lang w:val="kk-KZ"/>
        </w:rPr>
        <w:t>Т.</w:t>
      </w:r>
      <w:r w:rsidR="004D329D">
        <w:rPr>
          <w:rFonts w:ascii="Times New Roman" w:eastAsia="SimSun" w:hAnsi="Times New Roman" w:cs="Times New Roman"/>
          <w:sz w:val="28"/>
          <w:szCs w:val="28"/>
          <w:lang w:val="kk-KZ"/>
        </w:rPr>
        <w:t xml:space="preserve"> </w:t>
      </w:r>
      <w:r w:rsidR="00B24F70" w:rsidRPr="007725EF">
        <w:rPr>
          <w:rFonts w:ascii="Times New Roman" w:eastAsia="SimSun" w:hAnsi="Times New Roman" w:cs="Times New Roman"/>
          <w:sz w:val="28"/>
          <w:szCs w:val="28"/>
          <w:lang w:val="kk-KZ"/>
        </w:rPr>
        <w:t>Шаймергеновтың</w:t>
      </w:r>
      <w:r w:rsidR="002F2DC6" w:rsidRPr="007725EF">
        <w:rPr>
          <w:rFonts w:ascii="Times New Roman" w:eastAsia="SimSun" w:hAnsi="Times New Roman" w:cs="Times New Roman"/>
          <w:sz w:val="28"/>
          <w:szCs w:val="28"/>
          <w:lang w:val="kk-KZ"/>
        </w:rPr>
        <w:t xml:space="preserve"> еңбектері ғылыми айналымға ие. </w:t>
      </w:r>
      <w:r w:rsidR="00DC387A" w:rsidRPr="007725EF">
        <w:rPr>
          <w:rFonts w:ascii="Times New Roman" w:eastAsia="SimSun" w:hAnsi="Times New Roman" w:cs="Times New Roman"/>
          <w:sz w:val="28"/>
          <w:szCs w:val="28"/>
          <w:lang w:val="kk-KZ"/>
        </w:rPr>
        <w:t xml:space="preserve"> </w:t>
      </w:r>
    </w:p>
    <w:p w14:paraId="2D674B8D" w14:textId="7EC847B6" w:rsidR="002609F6"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Л.Н.</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Гумилев атындағы ЕҰУ-да Б.А. Оспанованың «Спе</w:t>
      </w:r>
      <w:r w:rsidR="00D64439" w:rsidRPr="007725EF">
        <w:rPr>
          <w:rFonts w:ascii="Times New Roman" w:eastAsia="SimSun" w:hAnsi="Times New Roman" w:cs="Times New Roman"/>
          <w:sz w:val="28"/>
          <w:szCs w:val="28"/>
          <w:lang w:val="kk-KZ"/>
        </w:rPr>
        <w:t>цифика Европейского Союза как ак</w:t>
      </w:r>
      <w:r w:rsidRPr="007725EF">
        <w:rPr>
          <w:rFonts w:ascii="Times New Roman" w:eastAsia="SimSun" w:hAnsi="Times New Roman" w:cs="Times New Roman"/>
          <w:sz w:val="28"/>
          <w:szCs w:val="28"/>
          <w:lang w:val="kk-KZ"/>
        </w:rPr>
        <w:t>тора в Центральной Азии: теоритеческое моделирование и ди</w:t>
      </w:r>
      <w:r w:rsidR="004D329D">
        <w:rPr>
          <w:rFonts w:ascii="Times New Roman" w:eastAsia="SimSun" w:hAnsi="Times New Roman" w:cs="Times New Roman"/>
          <w:sz w:val="28"/>
          <w:szCs w:val="28"/>
          <w:lang w:val="kk-KZ"/>
        </w:rPr>
        <w:t xml:space="preserve">намика политической роли» атты </w:t>
      </w:r>
      <w:r w:rsidRPr="007725EF">
        <w:rPr>
          <w:rFonts w:ascii="Times New Roman" w:eastAsia="SimSun" w:hAnsi="Times New Roman" w:cs="Times New Roman"/>
          <w:sz w:val="28"/>
          <w:szCs w:val="28"/>
          <w:lang w:val="kk-KZ"/>
        </w:rPr>
        <w:t>және А.Е.</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Ибраеваның «Орталық Азиядағы Еуропалық Одақ саясаты: жаңа үрдістер, басымдықтар және келешегі» атты докторлық диссертация</w:t>
      </w:r>
      <w:r w:rsidR="00000A56">
        <w:rPr>
          <w:rFonts w:ascii="Times New Roman" w:eastAsia="SimSun" w:hAnsi="Times New Roman" w:cs="Times New Roman"/>
          <w:sz w:val="28"/>
          <w:szCs w:val="28"/>
          <w:lang w:val="kk-KZ"/>
        </w:rPr>
        <w:t xml:space="preserve">лары қорғалған. Ізденушілер өз </w:t>
      </w:r>
      <w:r w:rsidR="00000A56">
        <w:rPr>
          <w:rFonts w:ascii="Times New Roman" w:eastAsia="SimSun" w:hAnsi="Times New Roman" w:cs="Times New Roman"/>
          <w:sz w:val="28"/>
          <w:szCs w:val="28"/>
          <w:lang w:val="kk-KZ"/>
        </w:rPr>
        <w:lastRenderedPageBreak/>
        <w:t>жұмыстарында</w:t>
      </w:r>
      <w:r w:rsidRPr="007725EF">
        <w:rPr>
          <w:rFonts w:ascii="Times New Roman" w:eastAsia="SimSun" w:hAnsi="Times New Roman" w:cs="Times New Roman"/>
          <w:sz w:val="28"/>
          <w:szCs w:val="28"/>
          <w:lang w:val="kk-KZ"/>
        </w:rPr>
        <w:t xml:space="preserve"> ЕО саясатының Орталық Азияда қалай жүргізілетіні туралы зерттеу жұмыстарын жүргізген.  </w:t>
      </w:r>
    </w:p>
    <w:p w14:paraId="5D5C653F" w14:textId="19569FA8" w:rsidR="00C033DE" w:rsidRPr="007725EF" w:rsidRDefault="00C033DE"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Біздің зерттеу жұмысымыз – ЕО мен ҚХР</w:t>
      </w:r>
      <w:r w:rsidR="00000A56">
        <w:rPr>
          <w:rFonts w:ascii="Times New Roman" w:eastAsia="SimSun" w:hAnsi="Times New Roman" w:cs="Times New Roman"/>
          <w:sz w:val="28"/>
          <w:szCs w:val="28"/>
          <w:lang w:val="kk-KZ"/>
        </w:rPr>
        <w:t xml:space="preserve"> өзара әрекеттестігі</w:t>
      </w:r>
      <w:r w:rsidR="00A43876" w:rsidRPr="007725EF">
        <w:rPr>
          <w:rFonts w:ascii="Times New Roman" w:eastAsia="SimSun" w:hAnsi="Times New Roman" w:cs="Times New Roman"/>
          <w:sz w:val="28"/>
          <w:szCs w:val="28"/>
          <w:lang w:val="kk-KZ"/>
        </w:rPr>
        <w:t xml:space="preserve"> </w:t>
      </w:r>
      <w:r w:rsidR="00000A56">
        <w:rPr>
          <w:rFonts w:ascii="Times New Roman" w:eastAsia="SimSun" w:hAnsi="Times New Roman" w:cs="Times New Roman"/>
          <w:sz w:val="28"/>
          <w:szCs w:val="28"/>
          <w:lang w:val="kk-KZ"/>
        </w:rPr>
        <w:t>Қазақстандық</w:t>
      </w:r>
      <w:r w:rsidR="00A43876" w:rsidRPr="007725EF">
        <w:rPr>
          <w:rFonts w:ascii="Times New Roman" w:eastAsia="SimSun" w:hAnsi="Times New Roman" w:cs="Times New Roman"/>
          <w:sz w:val="28"/>
          <w:szCs w:val="28"/>
          <w:lang w:val="kk-KZ"/>
        </w:rPr>
        <w:t xml:space="preserve"> ғылымда </w:t>
      </w:r>
      <w:r w:rsidR="00000A56">
        <w:rPr>
          <w:rFonts w:ascii="Times New Roman" w:eastAsia="SimSun" w:hAnsi="Times New Roman" w:cs="Times New Roman"/>
          <w:sz w:val="28"/>
          <w:szCs w:val="28"/>
          <w:lang w:val="kk-KZ"/>
        </w:rPr>
        <w:t>бірінші және</w:t>
      </w:r>
      <w:r w:rsidR="00A43876"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өзекті еңбек деп атап </w:t>
      </w:r>
      <w:r w:rsidR="00000A56">
        <w:rPr>
          <w:rFonts w:ascii="Times New Roman" w:eastAsia="SimSun" w:hAnsi="Times New Roman" w:cs="Times New Roman"/>
          <w:sz w:val="28"/>
          <w:szCs w:val="28"/>
          <w:lang w:val="kk-KZ"/>
        </w:rPr>
        <w:t xml:space="preserve">айтуға </w:t>
      </w:r>
      <w:r w:rsidRPr="007725EF">
        <w:rPr>
          <w:rFonts w:ascii="Times New Roman" w:eastAsia="SimSun" w:hAnsi="Times New Roman" w:cs="Times New Roman"/>
          <w:sz w:val="28"/>
          <w:szCs w:val="28"/>
          <w:lang w:val="kk-KZ"/>
        </w:rPr>
        <w:t xml:space="preserve">болады.  </w:t>
      </w:r>
    </w:p>
    <w:p w14:paraId="4220C709" w14:textId="6A1A227C" w:rsidR="00AE2421" w:rsidRPr="007725EF" w:rsidRDefault="00AE2421"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Зерттеудің хронологиялық шеңбері</w:t>
      </w:r>
      <w:r w:rsidR="00C16C9A" w:rsidRPr="007725EF">
        <w:rPr>
          <w:rFonts w:ascii="Times New Roman" w:eastAsia="SimSun" w:hAnsi="Times New Roman" w:cs="Times New Roman"/>
          <w:b/>
          <w:sz w:val="28"/>
          <w:szCs w:val="28"/>
          <w:lang w:val="kk-KZ"/>
        </w:rPr>
        <w:t xml:space="preserve"> к</w:t>
      </w:r>
      <w:r w:rsidRPr="007725EF">
        <w:rPr>
          <w:rFonts w:ascii="Times New Roman" w:eastAsia="SimSun" w:hAnsi="Times New Roman" w:cs="Times New Roman"/>
          <w:sz w:val="28"/>
          <w:szCs w:val="28"/>
          <w:lang w:val="kk-KZ"/>
        </w:rPr>
        <w:t xml:space="preserve">елесі кезеңді қамтиды: 1992 жылы Еуропалық Одақтың құрылған уақыты және </w:t>
      </w:r>
      <w:r w:rsidR="00000A56">
        <w:rPr>
          <w:rFonts w:ascii="Times New Roman" w:eastAsia="SimSun" w:hAnsi="Times New Roman" w:cs="Times New Roman"/>
          <w:sz w:val="28"/>
          <w:szCs w:val="28"/>
          <w:lang w:val="kk-KZ"/>
        </w:rPr>
        <w:t xml:space="preserve">Қытай Халық Республикасымен </w:t>
      </w:r>
      <w:r w:rsidRPr="007725EF">
        <w:rPr>
          <w:rFonts w:ascii="Times New Roman" w:eastAsia="SimSun" w:hAnsi="Times New Roman" w:cs="Times New Roman"/>
          <w:sz w:val="28"/>
          <w:szCs w:val="28"/>
          <w:lang w:val="kk-KZ"/>
        </w:rPr>
        <w:t>сыртқы саяси басымдылықтардың қалыптасқан кезеңінен басталып ЕО-мен ҚХР-дың көпжақты инвестициялық келісім</w:t>
      </w:r>
      <w:r w:rsidR="00D32B7F" w:rsidRPr="007725EF">
        <w:rPr>
          <w:rFonts w:ascii="Times New Roman" w:eastAsia="SimSun" w:hAnsi="Times New Roman" w:cs="Times New Roman"/>
          <w:sz w:val="28"/>
          <w:szCs w:val="28"/>
          <w:lang w:val="kk-KZ"/>
        </w:rPr>
        <w:t xml:space="preserve">-шартқа қол қойған </w:t>
      </w:r>
      <w:r w:rsidR="00000A56">
        <w:rPr>
          <w:rFonts w:ascii="Times New Roman" w:eastAsia="SimSun" w:hAnsi="Times New Roman" w:cs="Times New Roman"/>
          <w:sz w:val="28"/>
          <w:szCs w:val="28"/>
          <w:lang w:val="kk-KZ"/>
        </w:rPr>
        <w:t>кезі</w:t>
      </w:r>
      <w:r w:rsidR="00D32B7F" w:rsidRPr="007725EF">
        <w:rPr>
          <w:rFonts w:ascii="Times New Roman" w:eastAsia="SimSun" w:hAnsi="Times New Roman" w:cs="Times New Roman"/>
          <w:sz w:val="28"/>
          <w:szCs w:val="28"/>
          <w:lang w:val="kk-KZ"/>
        </w:rPr>
        <w:t xml:space="preserve"> - 2021</w:t>
      </w:r>
      <w:r w:rsidRPr="007725EF">
        <w:rPr>
          <w:rFonts w:ascii="Times New Roman" w:eastAsia="SimSun" w:hAnsi="Times New Roman" w:cs="Times New Roman"/>
          <w:sz w:val="28"/>
          <w:szCs w:val="28"/>
          <w:lang w:val="kk-KZ"/>
        </w:rPr>
        <w:t xml:space="preserve"> жылмен аяқталады.   </w:t>
      </w:r>
    </w:p>
    <w:p w14:paraId="4715D439" w14:textId="77777777" w:rsidR="00384996" w:rsidRPr="007725EF" w:rsidRDefault="00384996"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Зерттеу жұмысының дерекнамалық негізі. </w:t>
      </w:r>
      <w:r w:rsidRPr="007725EF">
        <w:rPr>
          <w:rFonts w:ascii="Times New Roman" w:eastAsia="SimSun" w:hAnsi="Times New Roman" w:cs="Times New Roman"/>
          <w:sz w:val="28"/>
          <w:szCs w:val="28"/>
          <w:lang w:val="kk-KZ"/>
        </w:rPr>
        <w:t>Дереккөздер бес топқа бөлінеді:</w:t>
      </w:r>
    </w:p>
    <w:p w14:paraId="2B7B57D7" w14:textId="4ED636EE" w:rsidR="00384996" w:rsidRPr="007725EF" w:rsidRDefault="00A60D0F"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1</w:t>
      </w:r>
      <w:r w:rsidR="0026443D">
        <w:rPr>
          <w:rFonts w:ascii="Times New Roman" w:eastAsia="SimSun" w:hAnsi="Times New Roman" w:cs="Times New Roman"/>
          <w:sz w:val="28"/>
          <w:szCs w:val="28"/>
          <w:lang w:val="kk-KZ"/>
        </w:rPr>
        <w:t>.</w:t>
      </w:r>
      <w:r w:rsidR="00384996" w:rsidRPr="007725EF">
        <w:rPr>
          <w:rFonts w:ascii="Times New Roman" w:eastAsia="SimSun" w:hAnsi="Times New Roman" w:cs="Times New Roman"/>
          <w:sz w:val="28"/>
          <w:szCs w:val="28"/>
          <w:lang w:val="kk-KZ"/>
        </w:rPr>
        <w:t xml:space="preserve">Нормативті-құқықтық құжаттар: Еуропалық экономикалық қоғамдастық пен ЕО келісімдері және ҚХР Конституциясы. </w:t>
      </w:r>
    </w:p>
    <w:p w14:paraId="35E5915F" w14:textId="761D46D0" w:rsidR="00384996" w:rsidRPr="007725EF" w:rsidRDefault="00A60D0F"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2</w:t>
      </w:r>
      <w:r w:rsidR="004D329D">
        <w:rPr>
          <w:rFonts w:ascii="Times New Roman" w:eastAsia="SimSun" w:hAnsi="Times New Roman" w:cs="Times New Roman"/>
          <w:sz w:val="28"/>
          <w:szCs w:val="28"/>
          <w:lang w:val="kk-KZ"/>
        </w:rPr>
        <w:t xml:space="preserve">. </w:t>
      </w:r>
      <w:r w:rsidR="00384996" w:rsidRPr="007725EF">
        <w:rPr>
          <w:rFonts w:ascii="Times New Roman" w:eastAsia="SimSun" w:hAnsi="Times New Roman" w:cs="Times New Roman"/>
          <w:sz w:val="28"/>
          <w:szCs w:val="28"/>
          <w:lang w:val="kk-KZ"/>
        </w:rPr>
        <w:t>Ресми құжаттар және материалдар: тараптардың бір-бірі</w:t>
      </w:r>
      <w:r w:rsidR="00000A56">
        <w:rPr>
          <w:rFonts w:ascii="Times New Roman" w:eastAsia="SimSun" w:hAnsi="Times New Roman" w:cs="Times New Roman"/>
          <w:sz w:val="28"/>
          <w:szCs w:val="28"/>
          <w:lang w:val="kk-KZ"/>
        </w:rPr>
        <w:t xml:space="preserve">не қатысты сыртқы саяси бағдарын </w:t>
      </w:r>
      <w:r w:rsidR="00384996" w:rsidRPr="007725EF">
        <w:rPr>
          <w:rFonts w:ascii="Times New Roman" w:eastAsia="SimSun" w:hAnsi="Times New Roman" w:cs="Times New Roman"/>
          <w:sz w:val="28"/>
          <w:szCs w:val="28"/>
          <w:lang w:val="kk-KZ"/>
        </w:rPr>
        <w:t xml:space="preserve">қалыптастыруды айқындайтын ЕО және ҚХР </w:t>
      </w:r>
      <w:r w:rsidR="00A77FF6" w:rsidRPr="007725EF">
        <w:rPr>
          <w:rFonts w:ascii="Times New Roman" w:eastAsia="SimSun" w:hAnsi="Times New Roman" w:cs="Times New Roman"/>
          <w:sz w:val="28"/>
          <w:szCs w:val="28"/>
          <w:lang w:val="kk-KZ"/>
        </w:rPr>
        <w:t xml:space="preserve">саммит </w:t>
      </w:r>
      <w:r w:rsidR="00384996" w:rsidRPr="007725EF">
        <w:rPr>
          <w:rFonts w:ascii="Times New Roman" w:eastAsia="SimSun" w:hAnsi="Times New Roman" w:cs="Times New Roman"/>
          <w:sz w:val="28"/>
          <w:szCs w:val="28"/>
          <w:lang w:val="kk-KZ"/>
        </w:rPr>
        <w:t>құжаттары</w:t>
      </w:r>
      <w:r w:rsidR="00000A56">
        <w:rPr>
          <w:rFonts w:ascii="Times New Roman" w:eastAsia="SimSun" w:hAnsi="Times New Roman" w:cs="Times New Roman"/>
          <w:sz w:val="28"/>
          <w:szCs w:val="28"/>
          <w:lang w:val="kk-KZ"/>
        </w:rPr>
        <w:t xml:space="preserve"> қарастырылды</w:t>
      </w:r>
      <w:r w:rsidR="00384996" w:rsidRPr="007725EF">
        <w:rPr>
          <w:rFonts w:ascii="Times New Roman" w:eastAsia="SimSun" w:hAnsi="Times New Roman" w:cs="Times New Roman"/>
          <w:sz w:val="28"/>
          <w:szCs w:val="28"/>
          <w:lang w:val="kk-KZ"/>
        </w:rPr>
        <w:t xml:space="preserve">.   </w:t>
      </w:r>
    </w:p>
    <w:p w14:paraId="4306C12E" w14:textId="14E50B2C" w:rsidR="00384996" w:rsidRPr="007725EF" w:rsidRDefault="00000A56" w:rsidP="00C2568C">
      <w:pPr>
        <w:tabs>
          <w:tab w:val="left" w:pos="1134"/>
        </w:tabs>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147A78" w:rsidRPr="007725EF">
        <w:rPr>
          <w:rFonts w:ascii="Times New Roman" w:eastAsia="SimSun" w:hAnsi="Times New Roman" w:cs="Times New Roman"/>
          <w:sz w:val="28"/>
          <w:szCs w:val="28"/>
          <w:lang w:val="kk-KZ"/>
        </w:rPr>
        <w:t>2.1</w:t>
      </w:r>
      <w:r w:rsidR="004D329D">
        <w:rPr>
          <w:rFonts w:ascii="Times New Roman" w:eastAsia="SimSun" w:hAnsi="Times New Roman" w:cs="Times New Roman"/>
          <w:sz w:val="28"/>
          <w:szCs w:val="28"/>
          <w:lang w:val="kk-KZ"/>
        </w:rPr>
        <w:t xml:space="preserve">. </w:t>
      </w:r>
      <w:r w:rsidR="00384996" w:rsidRPr="007725EF">
        <w:rPr>
          <w:rFonts w:ascii="Times New Roman" w:eastAsia="SimSun" w:hAnsi="Times New Roman" w:cs="Times New Roman"/>
          <w:sz w:val="28"/>
          <w:szCs w:val="28"/>
          <w:lang w:val="kk-KZ"/>
        </w:rPr>
        <w:t>ЕО-ның</w:t>
      </w:r>
      <w:r>
        <w:rPr>
          <w:rFonts w:ascii="Times New Roman" w:eastAsia="SimSun" w:hAnsi="Times New Roman" w:cs="Times New Roman"/>
          <w:sz w:val="28"/>
          <w:szCs w:val="28"/>
          <w:lang w:val="kk-KZ"/>
        </w:rPr>
        <w:t xml:space="preserve"> ҚХР-ға қатысты ресми құжаттар</w:t>
      </w:r>
      <w:r w:rsidR="00384996" w:rsidRPr="007725EF">
        <w:rPr>
          <w:rFonts w:ascii="Times New Roman" w:eastAsia="SimSun" w:hAnsi="Times New Roman" w:cs="Times New Roman"/>
          <w:sz w:val="28"/>
          <w:szCs w:val="28"/>
          <w:lang w:val="kk-KZ"/>
        </w:rPr>
        <w:t>. Дереккөздердің бұл тобына Еуропалық Кеңестің шешімдері мен құжаттары</w:t>
      </w:r>
      <w:r w:rsidR="00C2568C">
        <w:rPr>
          <w:rFonts w:ascii="Times New Roman" w:eastAsia="SimSun" w:hAnsi="Times New Roman" w:cs="Times New Roman"/>
          <w:sz w:val="28"/>
          <w:szCs w:val="28"/>
          <w:lang w:val="kk-KZ"/>
        </w:rPr>
        <w:t>н</w:t>
      </w:r>
      <w:r w:rsidR="00384996" w:rsidRPr="007725EF">
        <w:rPr>
          <w:rFonts w:ascii="Times New Roman" w:eastAsia="SimSun" w:hAnsi="Times New Roman" w:cs="Times New Roman"/>
          <w:sz w:val="28"/>
          <w:szCs w:val="28"/>
          <w:lang w:val="kk-KZ"/>
        </w:rPr>
        <w:t>, Еуропалық комиссиян</w:t>
      </w:r>
      <w:r>
        <w:rPr>
          <w:rFonts w:ascii="Times New Roman" w:eastAsia="SimSun" w:hAnsi="Times New Roman" w:cs="Times New Roman"/>
          <w:sz w:val="28"/>
          <w:szCs w:val="28"/>
          <w:lang w:val="kk-KZ"/>
        </w:rPr>
        <w:t>ың хабарламалары</w:t>
      </w:r>
      <w:r w:rsidR="00C2568C">
        <w:rPr>
          <w:rFonts w:ascii="Times New Roman" w:eastAsia="SimSun" w:hAnsi="Times New Roman" w:cs="Times New Roman"/>
          <w:sz w:val="28"/>
          <w:szCs w:val="28"/>
          <w:lang w:val="kk-KZ"/>
        </w:rPr>
        <w:t>н</w:t>
      </w:r>
      <w:r>
        <w:rPr>
          <w:rFonts w:ascii="Times New Roman" w:eastAsia="SimSun" w:hAnsi="Times New Roman" w:cs="Times New Roman"/>
          <w:sz w:val="28"/>
          <w:szCs w:val="28"/>
          <w:lang w:val="kk-KZ"/>
        </w:rPr>
        <w:t xml:space="preserve">, сондай-ақ аталған </w:t>
      </w:r>
      <w:r w:rsidR="00C2568C">
        <w:rPr>
          <w:rFonts w:ascii="Times New Roman" w:eastAsia="SimSun" w:hAnsi="Times New Roman" w:cs="Times New Roman"/>
          <w:sz w:val="28"/>
          <w:szCs w:val="28"/>
          <w:lang w:val="kk-KZ"/>
        </w:rPr>
        <w:t>Институт әзірлеген стратегияларды,</w:t>
      </w:r>
      <w:r w:rsidR="00384996" w:rsidRPr="007725EF">
        <w:rPr>
          <w:rFonts w:ascii="Times New Roman" w:eastAsia="SimSun" w:hAnsi="Times New Roman" w:cs="Times New Roman"/>
          <w:sz w:val="28"/>
          <w:szCs w:val="28"/>
          <w:lang w:val="kk-KZ"/>
        </w:rPr>
        <w:t xml:space="preserve"> Сыртқы істер министрлері</w:t>
      </w:r>
      <w:r w:rsidR="00C2568C">
        <w:rPr>
          <w:rFonts w:ascii="Times New Roman" w:eastAsia="SimSun" w:hAnsi="Times New Roman" w:cs="Times New Roman"/>
          <w:sz w:val="28"/>
          <w:szCs w:val="28"/>
          <w:lang w:val="kk-KZ"/>
        </w:rPr>
        <w:t xml:space="preserve"> кеңесі отырыстарының шешімдерін,</w:t>
      </w:r>
      <w:r w:rsidR="00384996" w:rsidRPr="007725EF">
        <w:rPr>
          <w:rFonts w:ascii="Times New Roman" w:eastAsia="SimSun" w:hAnsi="Times New Roman" w:cs="Times New Roman"/>
          <w:sz w:val="28"/>
          <w:szCs w:val="28"/>
          <w:lang w:val="kk-KZ"/>
        </w:rPr>
        <w:t xml:space="preserve"> Еуропалық Парламенттің қарарлары</w:t>
      </w:r>
      <w:r w:rsidR="00C2568C">
        <w:rPr>
          <w:rFonts w:ascii="Times New Roman" w:eastAsia="SimSun" w:hAnsi="Times New Roman" w:cs="Times New Roman"/>
          <w:sz w:val="28"/>
          <w:szCs w:val="28"/>
          <w:lang w:val="kk-KZ"/>
        </w:rPr>
        <w:t>н қамтиды</w:t>
      </w:r>
      <w:r w:rsidR="00384996" w:rsidRPr="007725EF">
        <w:rPr>
          <w:rFonts w:ascii="Times New Roman" w:eastAsia="SimSun" w:hAnsi="Times New Roman" w:cs="Times New Roman"/>
          <w:sz w:val="28"/>
          <w:szCs w:val="28"/>
          <w:lang w:val="kk-KZ"/>
        </w:rPr>
        <w:t>. Келесі құжаттар ЕО-ның ҚХР</w:t>
      </w:r>
      <w:r w:rsidR="00C2568C">
        <w:rPr>
          <w:rFonts w:ascii="Times New Roman" w:eastAsia="SimSun" w:hAnsi="Times New Roman" w:cs="Times New Roman"/>
          <w:sz w:val="28"/>
          <w:szCs w:val="28"/>
          <w:lang w:val="kk-KZ"/>
        </w:rPr>
        <w:t xml:space="preserve"> бағытындағы сыртқы саяси бағдарының эволюциясын анықтауға жол ашты: </w:t>
      </w:r>
      <w:r w:rsidR="008322FE" w:rsidRPr="007725EF">
        <w:rPr>
          <w:rFonts w:ascii="Times New Roman" w:eastAsia="SimSun" w:hAnsi="Times New Roman" w:cs="Times New Roman"/>
          <w:sz w:val="28"/>
          <w:szCs w:val="28"/>
          <w:lang w:val="kk-KZ"/>
        </w:rPr>
        <w:t xml:space="preserve">ЕО стратегиялық әріптесі болып табылады; «Азиядағы жаңа стратегия» (1994); онда «Еуропалық Одақтың </w:t>
      </w:r>
      <w:r w:rsidR="00324567" w:rsidRPr="00A74C78">
        <w:rPr>
          <w:rFonts w:ascii="Times New Roman" w:eastAsia="SimSun" w:hAnsi="Times New Roman" w:cs="Times New Roman"/>
          <w:sz w:val="28"/>
          <w:szCs w:val="28"/>
          <w:lang w:val="kk-KZ"/>
        </w:rPr>
        <w:t>ҚХР-на</w:t>
      </w:r>
      <w:r w:rsidR="008322FE"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байланысты</w:t>
      </w:r>
      <w:r w:rsidR="008322FE"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көп жылдық серіктестігі</w:t>
      </w:r>
      <w:r w:rsidR="008322FE" w:rsidRPr="00A74C78">
        <w:rPr>
          <w:rFonts w:ascii="Times New Roman" w:eastAsia="SimSun" w:hAnsi="Times New Roman" w:cs="Times New Roman"/>
          <w:sz w:val="28"/>
          <w:szCs w:val="28"/>
          <w:lang w:val="kk-KZ"/>
        </w:rPr>
        <w:t>» (1995);</w:t>
      </w:r>
      <w:r w:rsidR="0065595B"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ҚХР</w:t>
      </w:r>
      <w:r w:rsidR="0065595B"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көп жақты</w:t>
      </w:r>
      <w:r w:rsidR="0065595B"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ынтымақтастық</w:t>
      </w:r>
      <w:r w:rsidR="0065595B" w:rsidRPr="00A74C78">
        <w:rPr>
          <w:rFonts w:ascii="Times New Roman" w:eastAsia="SimSun" w:hAnsi="Times New Roman" w:cs="Times New Roman"/>
          <w:sz w:val="28"/>
          <w:szCs w:val="28"/>
          <w:lang w:val="kk-KZ"/>
        </w:rPr>
        <w:t xml:space="preserve">» (1998); «ЕО-ның </w:t>
      </w:r>
      <w:r w:rsidR="00324567" w:rsidRPr="00A74C78">
        <w:rPr>
          <w:rFonts w:ascii="Times New Roman" w:eastAsia="SimSun" w:hAnsi="Times New Roman" w:cs="Times New Roman"/>
          <w:sz w:val="28"/>
          <w:szCs w:val="28"/>
          <w:lang w:val="kk-KZ"/>
        </w:rPr>
        <w:t>ҚХР</w:t>
      </w:r>
      <w:r w:rsidR="0065595B"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байланысты бағыты</w:t>
      </w:r>
      <w:r w:rsidR="0065595B" w:rsidRPr="00A74C78">
        <w:rPr>
          <w:rFonts w:ascii="Times New Roman" w:eastAsia="SimSun" w:hAnsi="Times New Roman" w:cs="Times New Roman"/>
          <w:sz w:val="28"/>
          <w:szCs w:val="28"/>
          <w:lang w:val="kk-KZ"/>
        </w:rPr>
        <w:t xml:space="preserve">: </w:t>
      </w:r>
      <w:r w:rsidR="00324567" w:rsidRPr="00A74C78">
        <w:rPr>
          <w:rFonts w:ascii="Times New Roman" w:eastAsia="SimSun" w:hAnsi="Times New Roman" w:cs="Times New Roman"/>
          <w:sz w:val="28"/>
          <w:szCs w:val="28"/>
          <w:lang w:val="kk-KZ"/>
        </w:rPr>
        <w:t>аталған</w:t>
      </w:r>
      <w:r w:rsidR="0065595B" w:rsidRPr="00A74C78">
        <w:rPr>
          <w:rFonts w:ascii="Times New Roman" w:eastAsia="SimSun" w:hAnsi="Times New Roman" w:cs="Times New Roman"/>
          <w:sz w:val="28"/>
          <w:szCs w:val="28"/>
          <w:lang w:val="kk-KZ"/>
        </w:rPr>
        <w:t xml:space="preserve"> жылғы </w:t>
      </w:r>
      <w:r w:rsidR="00324567" w:rsidRPr="00A74C78">
        <w:rPr>
          <w:rFonts w:ascii="Times New Roman" w:eastAsia="SimSun" w:hAnsi="Times New Roman" w:cs="Times New Roman"/>
          <w:sz w:val="28"/>
          <w:szCs w:val="28"/>
          <w:lang w:val="kk-KZ"/>
        </w:rPr>
        <w:t>келісімге</w:t>
      </w:r>
      <w:r w:rsidR="0065595B" w:rsidRPr="00A74C78">
        <w:rPr>
          <w:rFonts w:ascii="Times New Roman" w:eastAsia="SimSun" w:hAnsi="Times New Roman" w:cs="Times New Roman"/>
          <w:sz w:val="28"/>
          <w:szCs w:val="28"/>
          <w:lang w:val="kk-KZ"/>
        </w:rPr>
        <w:t xml:space="preserve"> </w:t>
      </w:r>
      <w:r w:rsidR="0065595B" w:rsidRPr="007725EF">
        <w:rPr>
          <w:rFonts w:ascii="Times New Roman" w:eastAsia="SimSun" w:hAnsi="Times New Roman" w:cs="Times New Roman"/>
          <w:sz w:val="28"/>
          <w:szCs w:val="28"/>
          <w:lang w:val="kk-KZ"/>
        </w:rPr>
        <w:t xml:space="preserve">толықтырулар және ЕО-ның неғұрлым тиімді саясаты үшін одан әрі қадамдар» (2001); </w:t>
      </w:r>
      <w:r w:rsidR="00384996" w:rsidRPr="007725EF">
        <w:rPr>
          <w:rFonts w:ascii="Times New Roman" w:eastAsia="SimSun" w:hAnsi="Times New Roman" w:cs="Times New Roman"/>
          <w:sz w:val="28"/>
          <w:szCs w:val="28"/>
          <w:lang w:val="kk-KZ"/>
        </w:rPr>
        <w:t xml:space="preserve">еуропалық қауіпсіздік стратегиясы (2003), Жетілген серіктестік: «Еуропалық одақ қатынастарындағы ортақ мүдделер» (2003); «ЕО - Қытай: тығыз ынтымақтастық, жауапкершіліктің өсуі» (2006); «ЕО-ның Қытайға қатысты жаңа стратегиясының негіздері» (2016); «Еуропалық Одақтың сыртқы саясат және қауіпсіздік саясаты жөніндегі жаһандық стратегиясы: ортақ пайым, бірыңғай көзқарас: күшті Еуропа» (2016). </w:t>
      </w:r>
      <w:r w:rsidR="0065595B" w:rsidRPr="007725EF">
        <w:rPr>
          <w:rFonts w:ascii="Times New Roman" w:eastAsia="SimSun" w:hAnsi="Times New Roman" w:cs="Times New Roman"/>
          <w:sz w:val="28"/>
          <w:szCs w:val="28"/>
          <w:lang w:val="kk-KZ"/>
        </w:rPr>
        <w:t xml:space="preserve"> </w:t>
      </w:r>
    </w:p>
    <w:p w14:paraId="752DC91D" w14:textId="6110A5B8" w:rsidR="00384996" w:rsidRPr="007725EF" w:rsidRDefault="00384996" w:rsidP="004D329D">
      <w:pPr>
        <w:tabs>
          <w:tab w:val="left" w:pos="1134"/>
        </w:tabs>
        <w:spacing w:after="0" w:line="240" w:lineRule="auto"/>
        <w:ind w:firstLine="993"/>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2.2</w:t>
      </w:r>
      <w:r w:rsidR="004D329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ҚХР СІМ екі құжат қабылдайды:</w:t>
      </w:r>
      <w:r w:rsidR="0065595B" w:rsidRPr="007725EF">
        <w:rPr>
          <w:rFonts w:ascii="Times New Roman" w:eastAsia="SimSun" w:hAnsi="Times New Roman" w:cs="Times New Roman"/>
          <w:sz w:val="28"/>
          <w:szCs w:val="28"/>
          <w:lang w:val="kk-KZ"/>
        </w:rPr>
        <w:t xml:space="preserve"> Қазіргі кезеңдегі ынтымақтастықтың нормативтік-құқықтық негізі болып табылатын Еуропалық экономикалық қоғамдастық</w:t>
      </w:r>
      <w:r w:rsidR="00C2568C">
        <w:rPr>
          <w:rFonts w:ascii="Times New Roman" w:eastAsia="SimSun" w:hAnsi="Times New Roman" w:cs="Times New Roman"/>
          <w:sz w:val="28"/>
          <w:szCs w:val="28"/>
          <w:lang w:val="kk-KZ"/>
        </w:rPr>
        <w:t xml:space="preserve"> және </w:t>
      </w:r>
      <w:r w:rsidR="0065595B" w:rsidRPr="007725EF">
        <w:rPr>
          <w:rFonts w:ascii="Times New Roman" w:eastAsia="SimSun" w:hAnsi="Times New Roman" w:cs="Times New Roman"/>
          <w:sz w:val="28"/>
          <w:szCs w:val="28"/>
          <w:lang w:val="kk-KZ"/>
        </w:rPr>
        <w:t>ҚХР арасындағы сауда-экономикалық ынтымақтастық туралы келісімді (1985)</w:t>
      </w:r>
      <w:r w:rsidR="00F00DE8" w:rsidRPr="007725EF">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«Қытайдың ЕО саясаты» (2003) «Өзара тиімділік пен өзара тиімді ынтымақтастық үшін Қытай мен ЕО арасындағы жан-жақты стратегиялық әріптестікті тереңдету» (2014)., сондай –ақ 1998-2015 жылдардағы жыл сайынғы саммиттердің нәтижелері бойынша қабылданған бірлескен декларацияларды, бірлескен мәлімдемелерді, меморандумдарды, бағдарламалық сипаттағы құжаттарды (бірінші кезекте, ЕО-ҚХР ынтымақтастығының стратегиялық хабарландыруы-2020 (2013), тараптар ы</w:t>
      </w:r>
      <w:r w:rsidR="00551E78">
        <w:rPr>
          <w:rFonts w:ascii="Times New Roman" w:eastAsia="SimSun" w:hAnsi="Times New Roman" w:cs="Times New Roman"/>
          <w:sz w:val="28"/>
          <w:szCs w:val="28"/>
          <w:lang w:val="kk-KZ"/>
        </w:rPr>
        <w:t>нтымақтастығының орта мерзімді болашағын</w:t>
      </w:r>
      <w:r w:rsidR="004B6510">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 айқындады), ЕО институттары мен ҚХР мемлекеттік билік органдарының ақпараттық материалдары. </w:t>
      </w:r>
    </w:p>
    <w:p w14:paraId="788961B5" w14:textId="1C06DD37" w:rsidR="00384996" w:rsidRPr="007725EF" w:rsidRDefault="00384996"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lastRenderedPageBreak/>
        <w:t>3</w:t>
      </w:r>
      <w:r w:rsidR="004D329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ЕО-ның саяси қайраткерлерінің мәлімдемелері, </w:t>
      </w:r>
      <w:r w:rsidR="00C2568C">
        <w:rPr>
          <w:rFonts w:ascii="Times New Roman" w:eastAsia="SimSun" w:hAnsi="Times New Roman" w:cs="Times New Roman"/>
          <w:sz w:val="28"/>
          <w:szCs w:val="28"/>
          <w:lang w:val="kk-KZ"/>
        </w:rPr>
        <w:t>баяндамалары</w:t>
      </w:r>
      <w:r w:rsidRPr="007725EF">
        <w:rPr>
          <w:rFonts w:ascii="Times New Roman" w:eastAsia="SimSun" w:hAnsi="Times New Roman" w:cs="Times New Roman"/>
          <w:sz w:val="28"/>
          <w:szCs w:val="28"/>
          <w:lang w:val="kk-KZ"/>
        </w:rPr>
        <w:t xml:space="preserve"> және ҚХР Мемлекеттік және партия басшылығының ресми тұлғаларының баяндамалары, сондай-ақ ҚХР СІМ басшылығының бастамалары.</w:t>
      </w:r>
    </w:p>
    <w:p w14:paraId="4976467A" w14:textId="57DF3DF0" w:rsidR="00384996" w:rsidRPr="007725EF" w:rsidRDefault="00F00DE8"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4</w:t>
      </w:r>
      <w:r w:rsidR="004D329D">
        <w:rPr>
          <w:rFonts w:ascii="Times New Roman" w:eastAsia="SimSun" w:hAnsi="Times New Roman" w:cs="Times New Roman"/>
          <w:sz w:val="28"/>
          <w:szCs w:val="28"/>
          <w:lang w:val="kk-KZ"/>
        </w:rPr>
        <w:t xml:space="preserve">. </w:t>
      </w:r>
      <w:r w:rsidR="00384996" w:rsidRPr="007725EF">
        <w:rPr>
          <w:rFonts w:ascii="Times New Roman" w:eastAsia="SimSun" w:hAnsi="Times New Roman" w:cs="Times New Roman"/>
          <w:sz w:val="28"/>
          <w:szCs w:val="28"/>
          <w:lang w:val="kk-KZ"/>
        </w:rPr>
        <w:t>Анықтамалар және статистикалық материалдар: ЕО-ның статистикалық жылнамалары және анықтамалық-статистикалық шолулары.</w:t>
      </w:r>
    </w:p>
    <w:p w14:paraId="597A9B8C" w14:textId="649FB398" w:rsidR="00384996" w:rsidRPr="007725EF" w:rsidRDefault="00384996"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5</w:t>
      </w:r>
      <w:r w:rsidR="004D329D">
        <w:rPr>
          <w:rFonts w:ascii="Times New Roman" w:eastAsia="SimSun" w:hAnsi="Times New Roman" w:cs="Times New Roman"/>
          <w:sz w:val="28"/>
          <w:szCs w:val="28"/>
          <w:lang w:val="kk-KZ"/>
        </w:rPr>
        <w:t>.</w:t>
      </w:r>
      <w:r w:rsidRPr="007725EF">
        <w:rPr>
          <w:rFonts w:ascii="Times New Roman" w:eastAsia="SimSun" w:hAnsi="Times New Roman" w:cs="Times New Roman"/>
          <w:sz w:val="28"/>
          <w:szCs w:val="28"/>
          <w:lang w:val="kk-KZ"/>
        </w:rPr>
        <w:t xml:space="preserve"> Бұқаралық ақпарат құралдарының материалдары. Дереккөздердің </w:t>
      </w:r>
      <w:r w:rsidR="00C2568C">
        <w:rPr>
          <w:rFonts w:ascii="Times New Roman" w:eastAsia="SimSun" w:hAnsi="Times New Roman" w:cs="Times New Roman"/>
          <w:sz w:val="28"/>
          <w:szCs w:val="28"/>
          <w:lang w:val="kk-KZ"/>
        </w:rPr>
        <w:t>осы тобына ЕО-ға мүше елдерд</w:t>
      </w:r>
      <w:r w:rsidRPr="007725EF">
        <w:rPr>
          <w:rFonts w:ascii="Times New Roman" w:eastAsia="SimSun" w:hAnsi="Times New Roman" w:cs="Times New Roman"/>
          <w:sz w:val="28"/>
          <w:szCs w:val="28"/>
          <w:lang w:val="kk-KZ"/>
        </w:rPr>
        <w:t>ің бұқаралық ақпарат құралдарының мәліметтері; ҚХР бұқаралық ақпарат құралдары: ҚХР басшылығының ішкі саяси және халықаралық мәселелер жөніндегі ре</w:t>
      </w:r>
      <w:r w:rsidR="007C7AF8" w:rsidRPr="007725EF">
        <w:rPr>
          <w:rFonts w:ascii="Times New Roman" w:eastAsia="SimSun" w:hAnsi="Times New Roman" w:cs="Times New Roman"/>
          <w:sz w:val="28"/>
          <w:szCs w:val="28"/>
          <w:lang w:val="kk-KZ"/>
        </w:rPr>
        <w:t>сми ұстанымын білдіретін «Renmin</w:t>
      </w:r>
      <w:r w:rsidRPr="007725EF">
        <w:rPr>
          <w:rFonts w:ascii="Times New Roman" w:eastAsia="SimSun" w:hAnsi="Times New Roman" w:cs="Times New Roman"/>
          <w:sz w:val="28"/>
          <w:szCs w:val="28"/>
          <w:lang w:val="kk-KZ"/>
        </w:rPr>
        <w:t xml:space="preserve"> ribao», «Xinhua» мемлекеттік ақпараттық агенттіктері, сондай-ақ «China Dayly», Қытай әлеуметтік ғылымдар Академиясының сайты.</w:t>
      </w:r>
    </w:p>
    <w:p w14:paraId="12F08DC4" w14:textId="252FFE9B" w:rsidR="00C00AEF" w:rsidRPr="007725EF" w:rsidRDefault="00F00DE8"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Зерт</w:t>
      </w:r>
      <w:r w:rsidR="001E6F2D">
        <w:rPr>
          <w:rFonts w:ascii="Times New Roman" w:eastAsia="SimSun" w:hAnsi="Times New Roman" w:cs="Times New Roman"/>
          <w:sz w:val="28"/>
          <w:szCs w:val="28"/>
          <w:lang w:val="kk-KZ"/>
        </w:rPr>
        <w:t>т</w:t>
      </w:r>
      <w:r w:rsidRPr="007725EF">
        <w:rPr>
          <w:rFonts w:ascii="Times New Roman" w:eastAsia="SimSun" w:hAnsi="Times New Roman" w:cs="Times New Roman"/>
          <w:sz w:val="28"/>
          <w:szCs w:val="28"/>
          <w:lang w:val="kk-KZ"/>
        </w:rPr>
        <w:t>е</w:t>
      </w:r>
      <w:r w:rsidR="00C00AEF" w:rsidRPr="007725EF">
        <w:rPr>
          <w:rFonts w:ascii="Times New Roman" w:eastAsia="SimSun" w:hAnsi="Times New Roman" w:cs="Times New Roman"/>
          <w:sz w:val="28"/>
          <w:szCs w:val="28"/>
          <w:lang w:val="kk-KZ"/>
        </w:rPr>
        <w:t xml:space="preserve">удің </w:t>
      </w:r>
      <w:r w:rsidR="007C7AF8" w:rsidRPr="007725EF">
        <w:rPr>
          <w:rFonts w:ascii="Times New Roman" w:eastAsia="SimSun" w:hAnsi="Times New Roman" w:cs="Times New Roman"/>
          <w:sz w:val="28"/>
          <w:szCs w:val="28"/>
          <w:lang w:val="kk-KZ"/>
        </w:rPr>
        <w:t xml:space="preserve">теориялық-әдіснамалық </w:t>
      </w:r>
      <w:r w:rsidR="001E6F2D">
        <w:rPr>
          <w:rFonts w:ascii="Times New Roman" w:eastAsia="SimSun" w:hAnsi="Times New Roman" w:cs="Times New Roman"/>
          <w:sz w:val="28"/>
          <w:szCs w:val="28"/>
          <w:lang w:val="kk-KZ"/>
        </w:rPr>
        <w:t xml:space="preserve">негізі </w:t>
      </w:r>
      <w:r w:rsidR="00C00AEF" w:rsidRPr="007725EF">
        <w:rPr>
          <w:rFonts w:ascii="Times New Roman" w:eastAsia="SimSun" w:hAnsi="Times New Roman" w:cs="Times New Roman"/>
          <w:sz w:val="28"/>
          <w:szCs w:val="28"/>
          <w:lang w:val="kk-KZ"/>
        </w:rPr>
        <w:t>ретінде жүйелік және құрылымды-функционалды талдау әдісі қолданылды</w:t>
      </w:r>
      <w:r w:rsidR="009B68C1">
        <w:rPr>
          <w:rFonts w:ascii="Times New Roman" w:eastAsia="SimSun" w:hAnsi="Times New Roman" w:cs="Times New Roman"/>
          <w:sz w:val="28"/>
          <w:szCs w:val="28"/>
          <w:lang w:val="kk-KZ"/>
        </w:rPr>
        <w:t>.</w:t>
      </w:r>
      <w:r w:rsidR="00C00AEF" w:rsidRPr="007725EF">
        <w:rPr>
          <w:rFonts w:ascii="Times New Roman" w:eastAsia="SimSun" w:hAnsi="Times New Roman" w:cs="Times New Roman"/>
          <w:sz w:val="28"/>
          <w:szCs w:val="28"/>
          <w:lang w:val="kk-KZ"/>
        </w:rPr>
        <w:t xml:space="preserve"> </w:t>
      </w:r>
      <w:r w:rsidR="009329C2" w:rsidRPr="007725EF">
        <w:rPr>
          <w:rFonts w:ascii="Times New Roman" w:eastAsia="SimSun" w:hAnsi="Times New Roman" w:cs="Times New Roman"/>
          <w:sz w:val="28"/>
          <w:szCs w:val="28"/>
          <w:lang w:val="kk-KZ"/>
        </w:rPr>
        <w:t xml:space="preserve"> </w:t>
      </w:r>
    </w:p>
    <w:p w14:paraId="179CDB82" w14:textId="77777777" w:rsidR="000835D4" w:rsidRPr="0026443D" w:rsidRDefault="0000187B" w:rsidP="007725EF">
      <w:pPr>
        <w:tabs>
          <w:tab w:val="left" w:pos="1134"/>
        </w:tabs>
        <w:spacing w:after="0" w:line="240" w:lineRule="auto"/>
        <w:ind w:firstLine="709"/>
        <w:jc w:val="both"/>
        <w:rPr>
          <w:rFonts w:ascii="Times New Roman" w:eastAsia="SimSun" w:hAnsi="Times New Roman" w:cs="Times New Roman"/>
          <w:b/>
          <w:sz w:val="28"/>
          <w:szCs w:val="28"/>
          <w:lang w:val="kk-KZ"/>
        </w:rPr>
      </w:pPr>
      <w:r w:rsidRPr="0026443D">
        <w:rPr>
          <w:rFonts w:ascii="Times New Roman" w:eastAsia="SimSun" w:hAnsi="Times New Roman" w:cs="Times New Roman"/>
          <w:b/>
          <w:sz w:val="28"/>
          <w:szCs w:val="28"/>
          <w:lang w:val="kk-KZ"/>
        </w:rPr>
        <w:t xml:space="preserve">Зерттеу әдістері: </w:t>
      </w:r>
    </w:p>
    <w:p w14:paraId="16F521C4" w14:textId="53693FB2" w:rsidR="0000187B" w:rsidRPr="007725EF" w:rsidRDefault="008C0CA8" w:rsidP="00CD00BB">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Диссертациялық жұмыста ЕО мен ҚХР-дың ынтымақтастығының даму </w:t>
      </w:r>
      <w:r w:rsidR="009B7298">
        <w:rPr>
          <w:rFonts w:ascii="Times New Roman" w:eastAsia="SimSun" w:hAnsi="Times New Roman" w:cs="Times New Roman"/>
          <w:sz w:val="28"/>
          <w:szCs w:val="28"/>
          <w:lang w:val="kk-KZ"/>
        </w:rPr>
        <w:t xml:space="preserve">барысын </w:t>
      </w:r>
      <w:r w:rsidRPr="007725EF">
        <w:rPr>
          <w:rFonts w:ascii="Times New Roman" w:eastAsia="SimSun" w:hAnsi="Times New Roman" w:cs="Times New Roman"/>
          <w:sz w:val="28"/>
          <w:szCs w:val="28"/>
          <w:lang w:val="kk-KZ"/>
        </w:rPr>
        <w:t>ашу</w:t>
      </w:r>
      <w:r w:rsidR="009B7298">
        <w:rPr>
          <w:rFonts w:ascii="Times New Roman" w:eastAsia="SimSun" w:hAnsi="Times New Roman" w:cs="Times New Roman"/>
          <w:sz w:val="28"/>
          <w:szCs w:val="28"/>
          <w:lang w:val="kk-KZ"/>
        </w:rPr>
        <w:t xml:space="preserve"> кезінде</w:t>
      </w:r>
      <w:r w:rsidRPr="007725EF">
        <w:rPr>
          <w:rFonts w:ascii="Times New Roman" w:eastAsia="SimSun" w:hAnsi="Times New Roman" w:cs="Times New Roman"/>
          <w:sz w:val="28"/>
          <w:szCs w:val="28"/>
          <w:lang w:val="kk-KZ"/>
        </w:rPr>
        <w:t xml:space="preserve"> тарихи әдіс қолданылды. </w:t>
      </w:r>
      <w:r w:rsidR="0000187B" w:rsidRPr="007725EF">
        <w:rPr>
          <w:rFonts w:ascii="Times New Roman" w:eastAsia="SimSun" w:hAnsi="Times New Roman" w:cs="Times New Roman"/>
          <w:sz w:val="28"/>
          <w:szCs w:val="28"/>
          <w:lang w:val="kk-KZ"/>
        </w:rPr>
        <w:t>Логикалық әдіс</w:t>
      </w:r>
      <w:r w:rsidR="009B7298">
        <w:rPr>
          <w:rFonts w:ascii="Times New Roman" w:eastAsia="SimSun" w:hAnsi="Times New Roman" w:cs="Times New Roman"/>
          <w:sz w:val="28"/>
          <w:szCs w:val="28"/>
          <w:lang w:val="kk-KZ"/>
        </w:rPr>
        <w:t>пен өзара</w:t>
      </w:r>
      <w:r w:rsidR="0000187B" w:rsidRPr="007725EF">
        <w:rPr>
          <w:rFonts w:ascii="Times New Roman" w:eastAsia="SimSun" w:hAnsi="Times New Roman" w:cs="Times New Roman"/>
          <w:sz w:val="28"/>
          <w:szCs w:val="28"/>
          <w:lang w:val="kk-KZ"/>
        </w:rPr>
        <w:t xml:space="preserve"> қарым-қатынастың даму </w:t>
      </w:r>
      <w:r w:rsidR="009B7298">
        <w:rPr>
          <w:rFonts w:ascii="Times New Roman" w:eastAsia="SimSun" w:hAnsi="Times New Roman" w:cs="Times New Roman"/>
          <w:sz w:val="28"/>
          <w:szCs w:val="28"/>
          <w:lang w:val="kk-KZ"/>
        </w:rPr>
        <w:t xml:space="preserve">қарқынының </w:t>
      </w:r>
      <w:r w:rsidR="0000187B" w:rsidRPr="007725EF">
        <w:rPr>
          <w:rFonts w:ascii="Times New Roman" w:eastAsia="SimSun" w:hAnsi="Times New Roman" w:cs="Times New Roman"/>
          <w:sz w:val="28"/>
          <w:szCs w:val="28"/>
          <w:lang w:val="kk-KZ"/>
        </w:rPr>
        <w:t>заңдылығы ашылды. Тарихи зерттеу әдісі екі тараптың әрекеттестігінің даму үрдісін терең зерттеді. Зерттеу</w:t>
      </w:r>
      <w:r w:rsidR="009B7298">
        <w:rPr>
          <w:rFonts w:ascii="Times New Roman" w:eastAsia="SimSun" w:hAnsi="Times New Roman" w:cs="Times New Roman"/>
          <w:sz w:val="28"/>
          <w:szCs w:val="28"/>
          <w:lang w:val="kk-KZ"/>
        </w:rPr>
        <w:t xml:space="preserve"> объективтілік, жүйелілік тарихи тәсілдер қағидаттарына әдіснамалық тұрғыда сүйенді. </w:t>
      </w:r>
      <w:r w:rsidR="0000187B" w:rsidRPr="007725EF">
        <w:rPr>
          <w:rFonts w:ascii="Times New Roman" w:eastAsia="SimSun" w:hAnsi="Times New Roman" w:cs="Times New Roman"/>
          <w:sz w:val="28"/>
          <w:szCs w:val="28"/>
          <w:lang w:val="kk-KZ"/>
        </w:rPr>
        <w:t xml:space="preserve">Тарихи объектілер мен процестерді зерттеуге тән әдістерге, </w:t>
      </w:r>
      <w:r w:rsidR="00CD00BB">
        <w:rPr>
          <w:rFonts w:ascii="Times New Roman" w:eastAsia="SimSun" w:hAnsi="Times New Roman" w:cs="Times New Roman"/>
          <w:sz w:val="28"/>
          <w:szCs w:val="28"/>
          <w:lang w:val="kk-KZ"/>
        </w:rPr>
        <w:t>нақты айтсақ</w:t>
      </w:r>
      <w:r w:rsidR="0000187B" w:rsidRPr="007725EF">
        <w:rPr>
          <w:rFonts w:ascii="Times New Roman" w:eastAsia="SimSun" w:hAnsi="Times New Roman" w:cs="Times New Roman"/>
          <w:sz w:val="28"/>
          <w:szCs w:val="28"/>
          <w:lang w:val="kk-KZ"/>
        </w:rPr>
        <w:t>, тарихи-салыстырмалы, қазіргі саясаттану әдістері: институционалдық</w:t>
      </w:r>
      <w:r w:rsidR="00A77FF6" w:rsidRPr="007725EF">
        <w:rPr>
          <w:rFonts w:ascii="Times New Roman" w:eastAsia="SimSun" w:hAnsi="Times New Roman" w:cs="Times New Roman"/>
          <w:sz w:val="28"/>
          <w:szCs w:val="28"/>
          <w:lang w:val="kk-KZ"/>
        </w:rPr>
        <w:t xml:space="preserve">, </w:t>
      </w:r>
      <w:r w:rsidR="0000187B" w:rsidRPr="007725EF">
        <w:rPr>
          <w:rFonts w:ascii="Times New Roman" w:eastAsia="SimSun" w:hAnsi="Times New Roman" w:cs="Times New Roman"/>
          <w:sz w:val="28"/>
          <w:szCs w:val="28"/>
          <w:lang w:val="kk-KZ"/>
        </w:rPr>
        <w:t xml:space="preserve">құндылық-нормативтік әдістерді қолданумен толықтырылады.  </w:t>
      </w:r>
    </w:p>
    <w:p w14:paraId="59B837CF" w14:textId="02CB9EDE"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Диссертациялық жұмыстың теориялық негізі</w:t>
      </w:r>
      <w:r w:rsidR="00CD00BB">
        <w:rPr>
          <w:rFonts w:ascii="Times New Roman" w:eastAsia="SimSun" w:hAnsi="Times New Roman" w:cs="Times New Roman"/>
          <w:sz w:val="28"/>
          <w:szCs w:val="28"/>
          <w:lang w:val="kk-KZ"/>
        </w:rPr>
        <w:t>нде</w:t>
      </w:r>
      <w:r w:rsidRPr="007725EF">
        <w:rPr>
          <w:rFonts w:ascii="Times New Roman" w:eastAsia="SimSun" w:hAnsi="Times New Roman" w:cs="Times New Roman"/>
          <w:sz w:val="28"/>
          <w:szCs w:val="28"/>
          <w:lang w:val="kk-KZ"/>
        </w:rPr>
        <w:t xml:space="preserve"> халық</w:t>
      </w:r>
      <w:r w:rsidR="00CD00BB">
        <w:rPr>
          <w:rFonts w:ascii="Times New Roman" w:eastAsia="SimSun" w:hAnsi="Times New Roman" w:cs="Times New Roman"/>
          <w:sz w:val="28"/>
          <w:szCs w:val="28"/>
          <w:lang w:val="kk-KZ"/>
        </w:rPr>
        <w:t xml:space="preserve">аралық қатынастарды зерттеудегі шынайылық қағидаларына </w:t>
      </w:r>
      <w:r w:rsidRPr="007725EF">
        <w:rPr>
          <w:rFonts w:ascii="Times New Roman" w:eastAsia="SimSun" w:hAnsi="Times New Roman" w:cs="Times New Roman"/>
          <w:sz w:val="28"/>
          <w:szCs w:val="28"/>
          <w:lang w:val="kk-KZ"/>
        </w:rPr>
        <w:t xml:space="preserve">сүйенеді. Зерттеу тәсілі көп деңгейлі басқару, </w:t>
      </w:r>
      <w:r w:rsidR="008C0CA8" w:rsidRPr="007725EF">
        <w:rPr>
          <w:rFonts w:ascii="Times New Roman" w:eastAsia="SimSun" w:hAnsi="Times New Roman" w:cs="Times New Roman"/>
          <w:sz w:val="28"/>
          <w:szCs w:val="28"/>
          <w:lang w:val="kk-KZ"/>
        </w:rPr>
        <w:t xml:space="preserve">циклдық, әдістері </w:t>
      </w:r>
      <w:r w:rsidRPr="007725EF">
        <w:rPr>
          <w:rFonts w:ascii="Times New Roman" w:eastAsia="SimSun" w:hAnsi="Times New Roman" w:cs="Times New Roman"/>
          <w:sz w:val="28"/>
          <w:szCs w:val="28"/>
          <w:lang w:val="kk-KZ"/>
        </w:rPr>
        <w:t>негіздерінің саяси тұжырымдамалары аясында нақтыланды.</w:t>
      </w:r>
      <w:r w:rsidR="00085949" w:rsidRPr="007725EF">
        <w:rPr>
          <w:rFonts w:ascii="Times New Roman" w:eastAsia="SimSun" w:hAnsi="Times New Roman" w:cs="Times New Roman"/>
          <w:sz w:val="28"/>
          <w:szCs w:val="28"/>
          <w:lang w:val="kk-KZ"/>
        </w:rPr>
        <w:t xml:space="preserve"> </w:t>
      </w:r>
      <w:r w:rsidR="00CD00BB">
        <w:rPr>
          <w:rFonts w:ascii="Times New Roman" w:eastAsia="SimSun" w:hAnsi="Times New Roman" w:cs="Times New Roman"/>
          <w:sz w:val="28"/>
          <w:szCs w:val="28"/>
          <w:lang w:val="kk-KZ"/>
        </w:rPr>
        <w:t>Аталған</w:t>
      </w:r>
      <w:r w:rsidRPr="007725EF">
        <w:rPr>
          <w:rFonts w:ascii="Times New Roman" w:eastAsia="SimSun" w:hAnsi="Times New Roman" w:cs="Times New Roman"/>
          <w:sz w:val="28"/>
          <w:szCs w:val="28"/>
          <w:lang w:val="kk-KZ"/>
        </w:rPr>
        <w:t xml:space="preserve"> зерттеу </w:t>
      </w:r>
      <w:r w:rsidR="00CD00BB">
        <w:rPr>
          <w:rFonts w:ascii="Times New Roman" w:eastAsia="SimSun" w:hAnsi="Times New Roman" w:cs="Times New Roman"/>
          <w:sz w:val="28"/>
          <w:szCs w:val="28"/>
          <w:lang w:val="kk-KZ"/>
        </w:rPr>
        <w:t>әдісі ЕО-ның ҚХР бағытындағы</w:t>
      </w:r>
      <w:r w:rsidRPr="007725EF">
        <w:rPr>
          <w:rFonts w:ascii="Times New Roman" w:eastAsia="SimSun" w:hAnsi="Times New Roman" w:cs="Times New Roman"/>
          <w:sz w:val="28"/>
          <w:szCs w:val="28"/>
          <w:lang w:val="kk-KZ"/>
        </w:rPr>
        <w:t xml:space="preserve"> сыртқы саяси бағ</w:t>
      </w:r>
      <w:r w:rsidR="00CD00BB">
        <w:rPr>
          <w:rFonts w:ascii="Times New Roman" w:eastAsia="SimSun" w:hAnsi="Times New Roman" w:cs="Times New Roman"/>
          <w:sz w:val="28"/>
          <w:szCs w:val="28"/>
          <w:lang w:val="kk-KZ"/>
        </w:rPr>
        <w:t xml:space="preserve">дарының даму қарқынын </w:t>
      </w:r>
      <w:r w:rsidRPr="007725EF">
        <w:rPr>
          <w:rFonts w:ascii="Times New Roman" w:eastAsia="SimSun" w:hAnsi="Times New Roman" w:cs="Times New Roman"/>
          <w:sz w:val="28"/>
          <w:szCs w:val="28"/>
          <w:lang w:val="kk-KZ"/>
        </w:rPr>
        <w:t>анықтауға, ынтымақтастықтың барлық кезеңдерінде</w:t>
      </w:r>
      <w:r w:rsidR="00CD00BB">
        <w:rPr>
          <w:rFonts w:ascii="Times New Roman" w:eastAsia="SimSun" w:hAnsi="Times New Roman" w:cs="Times New Roman"/>
          <w:sz w:val="28"/>
          <w:szCs w:val="28"/>
          <w:lang w:val="kk-KZ"/>
        </w:rPr>
        <w:t>гі мақсаттар</w:t>
      </w:r>
      <w:r w:rsidRPr="007725EF">
        <w:rPr>
          <w:rFonts w:ascii="Times New Roman" w:eastAsia="SimSun" w:hAnsi="Times New Roman" w:cs="Times New Roman"/>
          <w:sz w:val="28"/>
          <w:szCs w:val="28"/>
          <w:lang w:val="kk-KZ"/>
        </w:rPr>
        <w:t xml:space="preserve">, міндеттер мен іске асыру құралдарын анықтауға мүмкіндік берді. Көп деңгейлі басқару теориясының парадигмасы ЕО-ның ҚХР-ға қатысты сыртқы саяси бағытын ЕО институттары (Еуропалық комиссия, ЕО Кеңесі, Еуропарламент) және ЕО-ға мүше мемлекеттер ұйымының сыртқы саяси мүдделерін қалыптастыруға қатысқан </w:t>
      </w:r>
      <w:r w:rsidR="008F16CE" w:rsidRPr="007725EF">
        <w:rPr>
          <w:rFonts w:ascii="Times New Roman" w:eastAsia="SimSun" w:hAnsi="Times New Roman" w:cs="Times New Roman"/>
          <w:sz w:val="28"/>
          <w:szCs w:val="28"/>
          <w:lang w:val="kk-KZ"/>
        </w:rPr>
        <w:t>үрдіс</w:t>
      </w:r>
      <w:r w:rsidRPr="007725EF">
        <w:rPr>
          <w:rFonts w:ascii="Times New Roman" w:eastAsia="SimSun" w:hAnsi="Times New Roman" w:cs="Times New Roman"/>
          <w:sz w:val="28"/>
          <w:szCs w:val="28"/>
          <w:lang w:val="kk-KZ"/>
        </w:rPr>
        <w:t xml:space="preserve"> ретінде қарастыруға </w:t>
      </w:r>
      <w:r w:rsidR="00CD00BB">
        <w:rPr>
          <w:rFonts w:ascii="Times New Roman" w:eastAsia="SimSun" w:hAnsi="Times New Roman" w:cs="Times New Roman"/>
          <w:sz w:val="28"/>
          <w:szCs w:val="28"/>
          <w:lang w:val="kk-KZ"/>
        </w:rPr>
        <w:t>жол ашты. Әрі қарай</w:t>
      </w:r>
      <w:r w:rsidRPr="007725EF">
        <w:rPr>
          <w:rFonts w:ascii="Times New Roman" w:eastAsia="SimSun" w:hAnsi="Times New Roman" w:cs="Times New Roman"/>
          <w:sz w:val="28"/>
          <w:szCs w:val="28"/>
          <w:lang w:val="kk-KZ"/>
        </w:rPr>
        <w:t xml:space="preserve"> зерттеу тәсілі </w:t>
      </w:r>
      <w:r w:rsidR="00F17B3C" w:rsidRPr="007725EF">
        <w:rPr>
          <w:rFonts w:ascii="Times New Roman" w:eastAsia="SimSun" w:hAnsi="Times New Roman" w:cs="Times New Roman"/>
          <w:sz w:val="28"/>
          <w:szCs w:val="28"/>
          <w:lang w:val="kk-KZ"/>
        </w:rPr>
        <w:t>бақылау</w:t>
      </w:r>
      <w:r w:rsidRPr="007725EF">
        <w:rPr>
          <w:rFonts w:ascii="Times New Roman" w:eastAsia="SimSun" w:hAnsi="Times New Roman" w:cs="Times New Roman"/>
          <w:sz w:val="28"/>
          <w:szCs w:val="28"/>
          <w:lang w:val="kk-KZ"/>
        </w:rPr>
        <w:t xml:space="preserve"> тұрғысынан нақтыланды. </w:t>
      </w:r>
    </w:p>
    <w:p w14:paraId="7A562C48" w14:textId="09028A5B" w:rsidR="0000187B" w:rsidRPr="007725EF" w:rsidRDefault="00CD00BB" w:rsidP="007725EF">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жұмысында </w:t>
      </w:r>
      <w:r w:rsidR="0000187B" w:rsidRPr="007725EF">
        <w:rPr>
          <w:rFonts w:ascii="Times New Roman" w:eastAsia="SimSun" w:hAnsi="Times New Roman" w:cs="Times New Roman"/>
          <w:sz w:val="28"/>
          <w:szCs w:val="28"/>
          <w:lang w:val="kk-KZ"/>
        </w:rPr>
        <w:t>түрлі зерттеу әд</w:t>
      </w:r>
      <w:r>
        <w:rPr>
          <w:rFonts w:ascii="Times New Roman" w:eastAsia="SimSun" w:hAnsi="Times New Roman" w:cs="Times New Roman"/>
          <w:sz w:val="28"/>
          <w:szCs w:val="28"/>
          <w:lang w:val="kk-KZ"/>
        </w:rPr>
        <w:t xml:space="preserve">істерінің қолданылуы ЕО-ның ҚХР бағытындағы сыртқы саясатын </w:t>
      </w:r>
      <w:r w:rsidR="0000187B" w:rsidRPr="007725EF">
        <w:rPr>
          <w:rFonts w:ascii="Times New Roman" w:eastAsia="SimSun" w:hAnsi="Times New Roman" w:cs="Times New Roman"/>
          <w:sz w:val="28"/>
          <w:szCs w:val="28"/>
          <w:lang w:val="kk-KZ"/>
        </w:rPr>
        <w:t>қалыптастыруды тарихи қайта құруға, оның өзіне тән тенденциялары мен ерекшеліктерін анықтауға мүмкіндік береді. Сонымен қатар</w:t>
      </w:r>
      <w:r>
        <w:rPr>
          <w:rFonts w:ascii="Times New Roman" w:eastAsia="SimSun" w:hAnsi="Times New Roman" w:cs="Times New Roman"/>
          <w:sz w:val="28"/>
          <w:szCs w:val="28"/>
          <w:lang w:val="kk-KZ"/>
        </w:rPr>
        <w:t>, ғылыми талдаудың</w:t>
      </w:r>
      <w:r w:rsidR="0000187B" w:rsidRPr="007725EF">
        <w:rPr>
          <w:rFonts w:ascii="Times New Roman" w:eastAsia="SimSun" w:hAnsi="Times New Roman" w:cs="Times New Roman"/>
          <w:sz w:val="28"/>
          <w:szCs w:val="28"/>
          <w:lang w:val="kk-KZ"/>
        </w:rPr>
        <w:t xml:space="preserve"> шеңберінде теор</w:t>
      </w:r>
      <w:r w:rsidR="008F16CE" w:rsidRPr="007725EF">
        <w:rPr>
          <w:rFonts w:ascii="Times New Roman" w:eastAsia="SimSun" w:hAnsi="Times New Roman" w:cs="Times New Roman"/>
          <w:sz w:val="28"/>
          <w:szCs w:val="28"/>
          <w:lang w:val="kk-KZ"/>
        </w:rPr>
        <w:t>иялық</w:t>
      </w:r>
      <w:r w:rsidR="0000187B" w:rsidRPr="007725EF">
        <w:rPr>
          <w:rFonts w:ascii="Times New Roman" w:eastAsia="SimSun" w:hAnsi="Times New Roman" w:cs="Times New Roman"/>
          <w:sz w:val="28"/>
          <w:szCs w:val="28"/>
          <w:lang w:val="kk-KZ"/>
        </w:rPr>
        <w:t xml:space="preserve"> және эмпирикалық әдістер қолданылды: «сұрақ-жауап», </w:t>
      </w:r>
      <w:r>
        <w:rPr>
          <w:rFonts w:ascii="Times New Roman" w:eastAsia="SimSun" w:hAnsi="Times New Roman" w:cs="Times New Roman"/>
          <w:sz w:val="28"/>
          <w:szCs w:val="28"/>
          <w:lang w:val="kk-KZ"/>
        </w:rPr>
        <w:t>сұхбат</w:t>
      </w:r>
      <w:r w:rsidR="0000187B" w:rsidRPr="007725EF">
        <w:rPr>
          <w:rFonts w:ascii="Times New Roman" w:eastAsia="SimSun" w:hAnsi="Times New Roman" w:cs="Times New Roman"/>
          <w:sz w:val="28"/>
          <w:szCs w:val="28"/>
          <w:lang w:val="kk-KZ"/>
        </w:rPr>
        <w:t>, сырттай ZOOM-конференциялары арқылы сұхбат және құжаттарды талдау. Эмпирикалық ақпарат көздері: зерттелген жұмыстың</w:t>
      </w:r>
      <w:r>
        <w:rPr>
          <w:rFonts w:ascii="Times New Roman" w:eastAsia="SimSun" w:hAnsi="Times New Roman" w:cs="Times New Roman"/>
          <w:sz w:val="28"/>
          <w:szCs w:val="28"/>
          <w:lang w:val="kk-KZ"/>
        </w:rPr>
        <w:t xml:space="preserve"> аясындағы сарапшылармен</w:t>
      </w:r>
      <w:r w:rsidR="0000187B" w:rsidRPr="007725EF">
        <w:rPr>
          <w:rFonts w:ascii="Times New Roman" w:eastAsia="SimSun" w:hAnsi="Times New Roman" w:cs="Times New Roman"/>
          <w:sz w:val="28"/>
          <w:szCs w:val="28"/>
          <w:lang w:val="kk-KZ"/>
        </w:rPr>
        <w:t xml:space="preserve">, ғалымдармен диалог және сауалнама жасалды, аналитикалық есептеулер мен қорытындылаулар қолданылды. </w:t>
      </w:r>
    </w:p>
    <w:p w14:paraId="7A1C11F6" w14:textId="28852404" w:rsidR="0000187B" w:rsidRPr="007725EF" w:rsidRDefault="0000187B" w:rsidP="00A53CE5">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Талдамалау әдісі құжаттар арқылы ақпарат алуға ықпал етті. Дереккөздердің мазмұны жан-жақты талданып диссертация жұмысына </w:t>
      </w:r>
      <w:r w:rsidRPr="007725EF">
        <w:rPr>
          <w:rFonts w:ascii="Times New Roman" w:eastAsia="SimSun" w:hAnsi="Times New Roman" w:cs="Times New Roman"/>
          <w:sz w:val="28"/>
          <w:szCs w:val="28"/>
          <w:lang w:val="kk-KZ"/>
        </w:rPr>
        <w:lastRenderedPageBreak/>
        <w:t>қосылды. Зерттеу міндеттерін шешу үшін екі тарап арасындағы есептер, мемлекеттік ұйымдардың, министірліктердің, соның ішінде СІМ</w:t>
      </w:r>
      <w:r w:rsidR="00B80DC3">
        <w:rPr>
          <w:rFonts w:ascii="Times New Roman" w:eastAsia="SimSun" w:hAnsi="Times New Roman" w:cs="Times New Roman"/>
          <w:sz w:val="28"/>
          <w:szCs w:val="28"/>
          <w:lang w:val="kk-KZ"/>
        </w:rPr>
        <w:t xml:space="preserve"> (Сыртқы Істер Министрлігі)</w:t>
      </w:r>
      <w:r w:rsidRPr="007725EF">
        <w:rPr>
          <w:rFonts w:ascii="Times New Roman" w:eastAsia="SimSun" w:hAnsi="Times New Roman" w:cs="Times New Roman"/>
          <w:sz w:val="28"/>
          <w:szCs w:val="28"/>
          <w:lang w:val="kk-KZ"/>
        </w:rPr>
        <w:t xml:space="preserve"> және елшіліктің ресми хаттары, ЕО-ҚХР арасындағы мемлекетаралық келісім-шарттар</w:t>
      </w:r>
      <w:r w:rsidR="00A53CE5">
        <w:rPr>
          <w:rFonts w:ascii="Times New Roman" w:eastAsia="SimSun" w:hAnsi="Times New Roman" w:cs="Times New Roman"/>
          <w:sz w:val="28"/>
          <w:szCs w:val="28"/>
          <w:lang w:val="kk-KZ"/>
        </w:rPr>
        <w:t xml:space="preserve"> пайдаланылды. Ал к</w:t>
      </w:r>
      <w:r w:rsidR="008F16CE" w:rsidRPr="007725EF">
        <w:rPr>
          <w:rFonts w:ascii="Times New Roman" w:eastAsia="SimSun" w:hAnsi="Times New Roman" w:cs="Times New Roman"/>
          <w:sz w:val="28"/>
          <w:szCs w:val="28"/>
          <w:lang w:val="kk-KZ"/>
        </w:rPr>
        <w:t>ом</w:t>
      </w:r>
      <w:r w:rsidR="00097583">
        <w:rPr>
          <w:rFonts w:ascii="Times New Roman" w:eastAsia="SimSun" w:hAnsi="Times New Roman" w:cs="Times New Roman"/>
          <w:sz w:val="28"/>
          <w:szCs w:val="28"/>
          <w:lang w:val="kk-KZ"/>
        </w:rPr>
        <w:t>паративистикалық яғни болып жатқ</w:t>
      </w:r>
      <w:r w:rsidR="008F16CE" w:rsidRPr="007725EF">
        <w:rPr>
          <w:rFonts w:ascii="Times New Roman" w:eastAsia="SimSun" w:hAnsi="Times New Roman" w:cs="Times New Roman"/>
          <w:sz w:val="28"/>
          <w:szCs w:val="28"/>
          <w:lang w:val="kk-KZ"/>
        </w:rPr>
        <w:t>ан үрдіс арқылы салыстырмалы</w:t>
      </w:r>
      <w:r w:rsidRPr="007725EF">
        <w:rPr>
          <w:rFonts w:ascii="Times New Roman" w:eastAsia="SimSun" w:hAnsi="Times New Roman" w:cs="Times New Roman"/>
          <w:sz w:val="28"/>
          <w:szCs w:val="28"/>
          <w:lang w:val="kk-KZ"/>
        </w:rPr>
        <w:t xml:space="preserve"> әдіс ЕО мен ҚХР-дың экономикасының, саяси-дипломатиялық, мәдени-гуманитарлық қарым-қатынасының айырмашылықтары мен ұқсастықтарын салыстыруда қолданылды. Диссертациялық жұмыста синтез және талдама әдісі арқылы ЕО мен ҚХР арасындағы әрекеттестік жаңа қырынан аймақтық, әлемдік масштабта зерттелді. </w:t>
      </w:r>
    </w:p>
    <w:p w14:paraId="21E9F66A" w14:textId="54E25746"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Диссертациялық </w:t>
      </w:r>
      <w:r w:rsidR="00F00DE8" w:rsidRPr="007725EF">
        <w:rPr>
          <w:rFonts w:ascii="Times New Roman" w:eastAsia="SimSun" w:hAnsi="Times New Roman" w:cs="Times New Roman"/>
          <w:sz w:val="28"/>
          <w:szCs w:val="28"/>
          <w:lang w:val="kk-KZ"/>
        </w:rPr>
        <w:t>жұмыста сонымен бірге гипотикалық</w:t>
      </w:r>
      <w:r w:rsidRPr="007725EF">
        <w:rPr>
          <w:rFonts w:ascii="Times New Roman" w:eastAsia="SimSun" w:hAnsi="Times New Roman" w:cs="Times New Roman"/>
          <w:sz w:val="28"/>
          <w:szCs w:val="28"/>
          <w:lang w:val="kk-KZ"/>
        </w:rPr>
        <w:t>-дедуктивті әдіс қолданылды. Осы әдіс аясында ЕО мен ҚХР-дың ынтымақтастығының жаңа кезеңдерінің</w:t>
      </w:r>
      <w:r w:rsidR="008F16CE" w:rsidRPr="007725EF">
        <w:rPr>
          <w:rFonts w:ascii="Times New Roman" w:eastAsia="SimSun" w:hAnsi="Times New Roman" w:cs="Times New Roman"/>
          <w:sz w:val="28"/>
          <w:szCs w:val="28"/>
          <w:lang w:val="kk-KZ"/>
        </w:rPr>
        <w:t xml:space="preserve"> динамикасын, басымдылығын</w:t>
      </w:r>
      <w:r w:rsidRPr="007725EF">
        <w:rPr>
          <w:rFonts w:ascii="Times New Roman" w:eastAsia="SimSun" w:hAnsi="Times New Roman" w:cs="Times New Roman"/>
          <w:sz w:val="28"/>
          <w:szCs w:val="28"/>
          <w:lang w:val="kk-KZ"/>
        </w:rPr>
        <w:t>, сонымен бірге екі тараптың ә</w:t>
      </w:r>
      <w:r w:rsidR="00CD00BB">
        <w:rPr>
          <w:rFonts w:ascii="Times New Roman" w:eastAsia="SimSun" w:hAnsi="Times New Roman" w:cs="Times New Roman"/>
          <w:sz w:val="28"/>
          <w:szCs w:val="28"/>
          <w:lang w:val="kk-KZ"/>
        </w:rPr>
        <w:t>рекеттестігінің Қазақстанға ықпал</w:t>
      </w:r>
      <w:r w:rsidRPr="007725EF">
        <w:rPr>
          <w:rFonts w:ascii="Times New Roman" w:eastAsia="SimSun" w:hAnsi="Times New Roman" w:cs="Times New Roman"/>
          <w:sz w:val="28"/>
          <w:szCs w:val="28"/>
          <w:lang w:val="kk-KZ"/>
        </w:rPr>
        <w:t xml:space="preserve"> ету гипотезасы ұсынылады. </w:t>
      </w:r>
    </w:p>
    <w:p w14:paraId="279F1780" w14:textId="6CB2C7C3"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 мен ҚХР әрекеттестігін зертеуде аналитикалық мәліметтерді талдау барысында  жалпылау әдісі де қолданылды. Индукция әдісі диссертацияның қорытынды бөлімінде, ал дедукция әдісі ЕО елдері мен  ҚХР арасындағы ынтымақтастық мәселелерін зерттеуде қарастырылды. ЕО-ның стартегиясын және ҚХР-ға қатысты саясатын зерттеуде аналогия әдісі қолданылды. Аймақтардағы әлеуметтік-экономика, саяси дамудың сыртқы және ішкі  ұқсастықтары қаралды. </w:t>
      </w:r>
    </w:p>
    <w:p w14:paraId="1D555EEC" w14:textId="41A12978"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Диссертациялық жұмыста жүйелілік тәсілі арқылы әлемдік экономикалық және саяси үрдісте ЕО мен ҚХР арасындағы қарым-қатынастың бір орында тұрмай, динамикалы түрде дамып жатқаны сипатталады. Екіжақты және аймақаралық қарым-қатынастың құрылымының  тарихы және дамуы нақты көрсетіледі</w:t>
      </w:r>
      <w:r w:rsidR="009329C2"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Диссертациялық жұмыста екіжақты және аймақаралық әрекеттестік зертеліп, әр тараптың өз орны және рөлдерін анықтап көрсету мүмкіншілігі қарастырылды. Құрылымдық-функционалды әдіс аясында ҚХР-дың ЕО </w:t>
      </w:r>
      <w:r w:rsidR="006C740E">
        <w:rPr>
          <w:rFonts w:ascii="Times New Roman" w:eastAsia="SimSun" w:hAnsi="Times New Roman" w:cs="Times New Roman"/>
          <w:sz w:val="28"/>
          <w:szCs w:val="28"/>
          <w:lang w:val="kk-KZ"/>
        </w:rPr>
        <w:t>ықпалды</w:t>
      </w:r>
      <w:r w:rsidRPr="007725EF">
        <w:rPr>
          <w:rFonts w:ascii="Times New Roman" w:eastAsia="SimSun" w:hAnsi="Times New Roman" w:cs="Times New Roman"/>
          <w:sz w:val="28"/>
          <w:szCs w:val="28"/>
          <w:lang w:val="kk-KZ"/>
        </w:rPr>
        <w:t xml:space="preserve"> мемлекеттерімен орнатқан қарым-қатынас деңгейі, әрекеттестік механизмы, әр құрылымның (институттар, ұйымдар) қызметі, олардың дамуы, тарихы зерттелді. </w:t>
      </w:r>
    </w:p>
    <w:p w14:paraId="6F2739E8" w14:textId="7EF8248D"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Сонымен бірге, диссертациялық жұмыста келесі ғылыми әдістер де қолданылды: SWOT-анализ, </w:t>
      </w:r>
      <w:r w:rsidR="00EA4046" w:rsidRPr="007725EF">
        <w:rPr>
          <w:rFonts w:ascii="Times New Roman" w:eastAsia="SimSun" w:hAnsi="Times New Roman" w:cs="Times New Roman"/>
          <w:sz w:val="28"/>
          <w:szCs w:val="28"/>
          <w:lang w:val="kk-KZ"/>
        </w:rPr>
        <w:t>факторлы анализ, болжау әдісі</w:t>
      </w:r>
      <w:r w:rsidRPr="007725EF">
        <w:rPr>
          <w:rFonts w:ascii="Times New Roman" w:eastAsia="SimSun" w:hAnsi="Times New Roman" w:cs="Times New Roman"/>
          <w:sz w:val="28"/>
          <w:szCs w:val="28"/>
          <w:lang w:val="kk-KZ"/>
        </w:rPr>
        <w:t xml:space="preserve">.  Ивент және сапалы контент анализдер екіжақты келісім-шарттардың құқықтық </w:t>
      </w:r>
      <w:r w:rsidR="003726EF" w:rsidRPr="007725EF">
        <w:rPr>
          <w:rFonts w:ascii="Times New Roman" w:eastAsia="SimSun" w:hAnsi="Times New Roman" w:cs="Times New Roman"/>
          <w:sz w:val="28"/>
          <w:szCs w:val="28"/>
          <w:lang w:val="kk-KZ"/>
        </w:rPr>
        <w:t xml:space="preserve">негізін зерттеуде пайдаланылды. </w:t>
      </w:r>
      <w:r w:rsidRPr="007725EF">
        <w:rPr>
          <w:rFonts w:ascii="Times New Roman" w:eastAsia="SimSun" w:hAnsi="Times New Roman" w:cs="Times New Roman"/>
          <w:sz w:val="28"/>
          <w:szCs w:val="28"/>
          <w:lang w:val="kk-KZ"/>
        </w:rPr>
        <w:t xml:space="preserve">SWOT-анализ арқылы ЕО мен ҚХР әрекеттестігінің күшті және әлсіз жақтары, мүмкіндіктер, қауіптер ашылды. Факторлы </w:t>
      </w:r>
      <w:r w:rsidR="008F16CE" w:rsidRPr="007725EF">
        <w:rPr>
          <w:rFonts w:ascii="Times New Roman" w:eastAsia="SimSun" w:hAnsi="Times New Roman" w:cs="Times New Roman"/>
          <w:sz w:val="28"/>
          <w:szCs w:val="28"/>
          <w:lang w:val="kk-KZ"/>
        </w:rPr>
        <w:t>талдау</w:t>
      </w:r>
      <w:r w:rsidRPr="007725EF">
        <w:rPr>
          <w:rFonts w:ascii="Times New Roman" w:eastAsia="SimSun" w:hAnsi="Times New Roman" w:cs="Times New Roman"/>
          <w:sz w:val="28"/>
          <w:szCs w:val="28"/>
          <w:lang w:val="kk-KZ"/>
        </w:rPr>
        <w:t xml:space="preserve"> ЕО елдеріндегі қытай диаспорасының («хуацяо») ЕО мен ҚХР экономикасын көтерудегі рөлін толық ашты. Осы әдістерді қолдану арқылы ішкі және сыртқы шарттарын, ынтымақтастың дамуына әсер ететін факторларды көрсетіп, диссертация жұмыстың қорытындысын барынша мазмұнды етті. </w:t>
      </w:r>
    </w:p>
    <w:p w14:paraId="4EE55FA2" w14:textId="109F22D9" w:rsidR="0000187B" w:rsidRPr="007725EF" w:rsidRDefault="0000187B"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Зерттеуде кейс-стади әдісін қолдану ЕО мен ҚХР ынтымақтастығының екі тарапқа әкелетін пайдасын терең талдауға ықпал етті. Кейс-стадиді қолдану ЕО мен ҚХР-дың сауда-экономикалық, мәдени-гуманитарлық </w:t>
      </w:r>
      <w:r w:rsidRPr="007725EF">
        <w:rPr>
          <w:rFonts w:ascii="Times New Roman" w:eastAsia="SimSun" w:hAnsi="Times New Roman" w:cs="Times New Roman"/>
          <w:sz w:val="28"/>
          <w:szCs w:val="28"/>
          <w:lang w:val="kk-KZ"/>
        </w:rPr>
        <w:lastRenderedPageBreak/>
        <w:t xml:space="preserve">ынтымақтастығын күшейту үшін </w:t>
      </w:r>
      <w:r w:rsidR="008F16CE" w:rsidRPr="007725EF">
        <w:rPr>
          <w:rFonts w:ascii="Times New Roman" w:eastAsia="SimSun" w:hAnsi="Times New Roman" w:cs="Times New Roman"/>
          <w:sz w:val="28"/>
          <w:szCs w:val="28"/>
          <w:lang w:val="kk-KZ"/>
        </w:rPr>
        <w:t xml:space="preserve">зерттеу жұмысындағы </w:t>
      </w:r>
      <w:r w:rsidRPr="007725EF">
        <w:rPr>
          <w:rFonts w:ascii="Times New Roman" w:eastAsia="SimSun" w:hAnsi="Times New Roman" w:cs="Times New Roman"/>
          <w:sz w:val="28"/>
          <w:szCs w:val="28"/>
          <w:lang w:val="kk-KZ"/>
        </w:rPr>
        <w:t>ұсыныстарды</w:t>
      </w:r>
      <w:r w:rsidR="00CD23F4" w:rsidRPr="007725EF">
        <w:rPr>
          <w:rFonts w:ascii="Times New Roman" w:eastAsia="SimSun" w:hAnsi="Times New Roman" w:cs="Times New Roman"/>
          <w:sz w:val="28"/>
          <w:szCs w:val="28"/>
          <w:lang w:val="kk-KZ"/>
        </w:rPr>
        <w:t xml:space="preserve"> ұсынуға көмек болды.</w:t>
      </w:r>
      <w:r w:rsidRPr="007725EF">
        <w:rPr>
          <w:rFonts w:ascii="Times New Roman" w:eastAsia="SimSun" w:hAnsi="Times New Roman" w:cs="Times New Roman"/>
          <w:sz w:val="28"/>
          <w:szCs w:val="28"/>
          <w:lang w:val="kk-KZ"/>
        </w:rPr>
        <w:t xml:space="preserve"> </w:t>
      </w:r>
    </w:p>
    <w:p w14:paraId="2FFA6A04" w14:textId="22DCA493" w:rsidR="00904ECD" w:rsidRPr="007725EF" w:rsidRDefault="00A52E72"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Зерттеу жаңашылдығы. </w:t>
      </w:r>
      <w:r w:rsidRPr="007725EF">
        <w:rPr>
          <w:rFonts w:ascii="Times New Roman" w:eastAsia="SimSun" w:hAnsi="Times New Roman" w:cs="Times New Roman"/>
          <w:sz w:val="28"/>
          <w:szCs w:val="28"/>
          <w:lang w:val="kk-KZ"/>
        </w:rPr>
        <w:t xml:space="preserve">Зерттеу жұмысында алғаш рет </w:t>
      </w:r>
      <w:r w:rsidR="006C740E">
        <w:rPr>
          <w:rFonts w:ascii="Times New Roman" w:eastAsia="SimSun" w:hAnsi="Times New Roman" w:cs="Times New Roman"/>
          <w:sz w:val="28"/>
          <w:szCs w:val="28"/>
          <w:lang w:val="kk-KZ"/>
        </w:rPr>
        <w:t>қазақстандық</w:t>
      </w:r>
      <w:r w:rsidRPr="007725EF">
        <w:rPr>
          <w:rFonts w:ascii="Times New Roman" w:eastAsia="SimSun" w:hAnsi="Times New Roman" w:cs="Times New Roman"/>
          <w:sz w:val="28"/>
          <w:szCs w:val="28"/>
          <w:lang w:val="kk-KZ"/>
        </w:rPr>
        <w:t xml:space="preserve"> тарихнамада</w:t>
      </w:r>
      <w:r w:rsidR="004F7053" w:rsidRPr="007725EF">
        <w:rPr>
          <w:rFonts w:ascii="Times New Roman" w:eastAsia="SimSun" w:hAnsi="Times New Roman" w:cs="Times New Roman"/>
          <w:sz w:val="28"/>
          <w:szCs w:val="28"/>
          <w:lang w:val="kk-KZ"/>
        </w:rPr>
        <w:t xml:space="preserve"> тараптардың (ЕО-ҚХР)</w:t>
      </w:r>
      <w:r w:rsidRPr="007725EF">
        <w:rPr>
          <w:rFonts w:ascii="Times New Roman" w:eastAsia="SimSun" w:hAnsi="Times New Roman" w:cs="Times New Roman"/>
          <w:sz w:val="28"/>
          <w:szCs w:val="28"/>
          <w:lang w:val="kk-KZ"/>
        </w:rPr>
        <w:t xml:space="preserve"> </w:t>
      </w:r>
      <w:r w:rsidR="004F7053" w:rsidRPr="007725EF">
        <w:rPr>
          <w:rFonts w:ascii="Times New Roman" w:eastAsia="SimSun" w:hAnsi="Times New Roman" w:cs="Times New Roman"/>
          <w:sz w:val="28"/>
          <w:szCs w:val="28"/>
          <w:lang w:val="kk-KZ"/>
        </w:rPr>
        <w:t xml:space="preserve">өзара </w:t>
      </w:r>
      <w:r w:rsidRPr="007725EF">
        <w:rPr>
          <w:rFonts w:ascii="Times New Roman" w:eastAsia="SimSun" w:hAnsi="Times New Roman" w:cs="Times New Roman"/>
          <w:sz w:val="28"/>
          <w:szCs w:val="28"/>
          <w:lang w:val="kk-KZ"/>
        </w:rPr>
        <w:t>сыртқы саяси бағыты талданады.</w:t>
      </w:r>
      <w:r w:rsidR="00070CC9" w:rsidRPr="007725EF">
        <w:rPr>
          <w:rFonts w:ascii="Times New Roman" w:eastAsia="SimSun" w:hAnsi="Times New Roman" w:cs="Times New Roman"/>
          <w:sz w:val="28"/>
          <w:szCs w:val="28"/>
          <w:lang w:val="kk-KZ"/>
        </w:rPr>
        <w:t xml:space="preserve"> Ол жаңа тенденцияларды, болашақтарды мен басымдықтарды жан-жақты талдауға өзіндік көзқарастан тұрады</w:t>
      </w:r>
      <w:r w:rsidR="00F850F4" w:rsidRPr="007725EF">
        <w:rPr>
          <w:rFonts w:ascii="Times New Roman" w:eastAsia="SimSun" w:hAnsi="Times New Roman" w:cs="Times New Roman"/>
          <w:sz w:val="28"/>
          <w:szCs w:val="28"/>
          <w:lang w:val="kk-KZ"/>
        </w:rPr>
        <w:t xml:space="preserve">. Осыған байланысты ғылымда ЕО пен ҚХР арасындағы қарым-қатынастар мәселесі жан-жақты, кешенді және жүйелі зерттеу объектісіне айналмағанын атап өткен жөн. </w:t>
      </w:r>
      <w:r w:rsidR="00070CC9" w:rsidRPr="007725EF">
        <w:rPr>
          <w:rFonts w:ascii="Times New Roman" w:eastAsia="SimSun" w:hAnsi="Times New Roman" w:cs="Times New Roman"/>
          <w:sz w:val="28"/>
          <w:szCs w:val="28"/>
          <w:lang w:val="kk-KZ"/>
        </w:rPr>
        <w:t xml:space="preserve"> ЕО-ның </w:t>
      </w:r>
      <w:r w:rsidR="00ED76AA" w:rsidRPr="007725EF">
        <w:rPr>
          <w:rFonts w:ascii="Times New Roman" w:eastAsia="SimSun" w:hAnsi="Times New Roman" w:cs="Times New Roman"/>
          <w:sz w:val="28"/>
          <w:szCs w:val="28"/>
          <w:lang w:val="kk-KZ"/>
        </w:rPr>
        <w:t>ҚХР-ға</w:t>
      </w:r>
      <w:r w:rsidR="00070CC9" w:rsidRPr="007725EF">
        <w:rPr>
          <w:rFonts w:ascii="Times New Roman" w:eastAsia="SimSun" w:hAnsi="Times New Roman" w:cs="Times New Roman"/>
          <w:sz w:val="28"/>
          <w:szCs w:val="28"/>
          <w:lang w:val="kk-KZ"/>
        </w:rPr>
        <w:t xml:space="preserve"> арналған 201</w:t>
      </w:r>
      <w:r w:rsidR="00ED76AA" w:rsidRPr="007725EF">
        <w:rPr>
          <w:rFonts w:ascii="Times New Roman" w:eastAsia="SimSun" w:hAnsi="Times New Roman" w:cs="Times New Roman"/>
          <w:sz w:val="28"/>
          <w:szCs w:val="28"/>
          <w:lang w:val="kk-KZ"/>
        </w:rPr>
        <w:t>2</w:t>
      </w:r>
      <w:r w:rsidR="00070CC9" w:rsidRPr="007725EF">
        <w:rPr>
          <w:rFonts w:ascii="Times New Roman" w:eastAsia="SimSun" w:hAnsi="Times New Roman" w:cs="Times New Roman"/>
          <w:sz w:val="28"/>
          <w:szCs w:val="28"/>
          <w:lang w:val="kk-KZ"/>
        </w:rPr>
        <w:t xml:space="preserve">-2020 стратегиясын ескере отырып, Еуропалық Одақтың </w:t>
      </w:r>
      <w:r w:rsidR="00C71B1D" w:rsidRPr="007725EF">
        <w:rPr>
          <w:rFonts w:ascii="Times New Roman" w:eastAsia="SimSun" w:hAnsi="Times New Roman" w:cs="Times New Roman"/>
          <w:sz w:val="28"/>
          <w:szCs w:val="28"/>
          <w:lang w:val="kk-KZ"/>
        </w:rPr>
        <w:t>ҚХР</w:t>
      </w:r>
      <w:r w:rsidR="00070CC9" w:rsidRPr="007725EF">
        <w:rPr>
          <w:rFonts w:ascii="Times New Roman" w:eastAsia="SimSun" w:hAnsi="Times New Roman" w:cs="Times New Roman"/>
          <w:sz w:val="28"/>
          <w:szCs w:val="28"/>
          <w:lang w:val="kk-KZ"/>
        </w:rPr>
        <w:t xml:space="preserve"> саясаты, сондай-ақ кеңейтілген ынтымақтастық және әріптестік.</w:t>
      </w:r>
      <w:r w:rsidR="009B32F8" w:rsidRPr="007725EF">
        <w:rPr>
          <w:rFonts w:ascii="Times New Roman" w:eastAsia="SimSun" w:hAnsi="Times New Roman" w:cs="Times New Roman"/>
          <w:sz w:val="28"/>
          <w:szCs w:val="28"/>
          <w:lang w:val="kk-KZ"/>
        </w:rPr>
        <w:t xml:space="preserve"> </w:t>
      </w:r>
      <w:r w:rsidR="00ED76AA" w:rsidRPr="007725EF">
        <w:rPr>
          <w:rFonts w:ascii="Times New Roman" w:eastAsia="SimSun" w:hAnsi="Times New Roman" w:cs="Times New Roman"/>
          <w:sz w:val="28"/>
          <w:szCs w:val="28"/>
          <w:lang w:val="kk-KZ"/>
        </w:rPr>
        <w:t xml:space="preserve">жұмыста жетекші Батыс «ми орталығының» </w:t>
      </w:r>
      <w:r w:rsidR="00EA30DE" w:rsidRPr="007725EF">
        <w:rPr>
          <w:rFonts w:ascii="Times New Roman" w:eastAsia="SimSun" w:hAnsi="Times New Roman" w:cs="Times New Roman"/>
          <w:sz w:val="28"/>
          <w:szCs w:val="28"/>
          <w:lang w:val="kk-KZ"/>
        </w:rPr>
        <w:t xml:space="preserve">мәліметтері </w:t>
      </w:r>
      <w:r w:rsidR="00ED76AA" w:rsidRPr="007725EF">
        <w:rPr>
          <w:rFonts w:ascii="Times New Roman" w:eastAsia="SimSun" w:hAnsi="Times New Roman" w:cs="Times New Roman"/>
          <w:sz w:val="28"/>
          <w:szCs w:val="28"/>
          <w:lang w:val="kk-KZ"/>
        </w:rPr>
        <w:t>пайдаланылады және Еуропалық Комиссия сарапшылары мен мамандарының ан</w:t>
      </w:r>
      <w:r w:rsidR="00904ECD" w:rsidRPr="007725EF">
        <w:rPr>
          <w:rFonts w:ascii="Times New Roman" w:eastAsia="SimSun" w:hAnsi="Times New Roman" w:cs="Times New Roman"/>
          <w:sz w:val="28"/>
          <w:szCs w:val="28"/>
          <w:lang w:val="kk-KZ"/>
        </w:rPr>
        <w:t xml:space="preserve">алитикалық бағалары зерттеледі </w:t>
      </w:r>
    </w:p>
    <w:p w14:paraId="22D4B55D" w14:textId="3E9B7410" w:rsidR="007B11E5" w:rsidRPr="007725EF" w:rsidRDefault="00ED76A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Соны</w:t>
      </w:r>
      <w:r w:rsidR="00526533">
        <w:rPr>
          <w:rFonts w:ascii="Times New Roman" w:eastAsia="SimSun" w:hAnsi="Times New Roman" w:cs="Times New Roman"/>
          <w:sz w:val="28"/>
          <w:szCs w:val="28"/>
          <w:lang w:val="kk-KZ"/>
        </w:rPr>
        <w:t xml:space="preserve">мен қатар, конверсиялауға қатысты </w:t>
      </w:r>
      <w:r w:rsidR="008417F7" w:rsidRPr="007725EF">
        <w:rPr>
          <w:rFonts w:ascii="Times New Roman" w:eastAsia="SimSun" w:hAnsi="Times New Roman" w:cs="Times New Roman"/>
          <w:sz w:val="28"/>
          <w:szCs w:val="28"/>
          <w:lang w:val="kk-KZ"/>
        </w:rPr>
        <w:t xml:space="preserve">мәдени-гуманитарлық сала бойынша </w:t>
      </w:r>
      <w:r w:rsidRPr="007725EF">
        <w:rPr>
          <w:rFonts w:ascii="Times New Roman" w:eastAsia="SimSun" w:hAnsi="Times New Roman" w:cs="Times New Roman"/>
          <w:sz w:val="28"/>
          <w:szCs w:val="28"/>
          <w:lang w:val="kk-KZ"/>
        </w:rPr>
        <w:t>бірқатар институ</w:t>
      </w:r>
      <w:r w:rsidR="00CC3D3E" w:rsidRPr="007725EF">
        <w:rPr>
          <w:rFonts w:ascii="Times New Roman" w:eastAsia="SimSun" w:hAnsi="Times New Roman" w:cs="Times New Roman"/>
          <w:sz w:val="28"/>
          <w:szCs w:val="28"/>
          <w:lang w:val="kk-KZ"/>
        </w:rPr>
        <w:t>т</w:t>
      </w:r>
      <w:r w:rsidRPr="007725EF">
        <w:rPr>
          <w:rFonts w:ascii="Times New Roman" w:eastAsia="SimSun" w:hAnsi="Times New Roman" w:cs="Times New Roman"/>
          <w:sz w:val="28"/>
          <w:szCs w:val="28"/>
          <w:lang w:val="kk-KZ"/>
        </w:rPr>
        <w:t>ционалдық ұсыныстар ұсынылды</w:t>
      </w:r>
      <w:r w:rsidR="00255E05" w:rsidRPr="007725EF">
        <w:rPr>
          <w:rFonts w:ascii="Times New Roman" w:eastAsia="SimSun" w:hAnsi="Times New Roman" w:cs="Times New Roman"/>
          <w:sz w:val="28"/>
          <w:szCs w:val="28"/>
          <w:lang w:val="kk-KZ"/>
        </w:rPr>
        <w:t>.</w:t>
      </w:r>
      <w:r w:rsidR="00CC3D3E" w:rsidRPr="007725EF">
        <w:rPr>
          <w:rFonts w:ascii="Times New Roman" w:eastAsia="SimSun" w:hAnsi="Times New Roman" w:cs="Times New Roman"/>
          <w:sz w:val="28"/>
          <w:szCs w:val="28"/>
          <w:lang w:val="kk-KZ"/>
        </w:rPr>
        <w:t xml:space="preserve"> </w:t>
      </w:r>
    </w:p>
    <w:p w14:paraId="56C9E24D" w14:textId="2DB5B894" w:rsidR="007B11E5" w:rsidRPr="007725EF" w:rsidRDefault="007B11E5"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Ғылыми жаңашылдық элементтеріне келесі нәтижелерді </w:t>
      </w:r>
      <w:r w:rsidR="00526533">
        <w:rPr>
          <w:rFonts w:ascii="Times New Roman" w:eastAsia="SimSun" w:hAnsi="Times New Roman" w:cs="Times New Roman"/>
          <w:sz w:val="28"/>
          <w:szCs w:val="28"/>
          <w:lang w:val="kk-KZ"/>
        </w:rPr>
        <w:t>жатқызуға</w:t>
      </w:r>
      <w:r w:rsidRPr="007725EF">
        <w:rPr>
          <w:rFonts w:ascii="Times New Roman" w:eastAsia="SimSun" w:hAnsi="Times New Roman" w:cs="Times New Roman"/>
          <w:sz w:val="28"/>
          <w:szCs w:val="28"/>
          <w:lang w:val="kk-KZ"/>
        </w:rPr>
        <w:t xml:space="preserve"> болады: </w:t>
      </w:r>
    </w:p>
    <w:p w14:paraId="534E60F8" w14:textId="2FBBBEC3" w:rsidR="0089542B" w:rsidRPr="007725EF" w:rsidRDefault="002F07AA"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Зерттеу жұмысында </w:t>
      </w:r>
      <w:r w:rsidR="00526533">
        <w:rPr>
          <w:rFonts w:ascii="Times New Roman" w:eastAsia="SimSun" w:hAnsi="Times New Roman" w:cs="Times New Roman"/>
          <w:sz w:val="28"/>
          <w:szCs w:val="28"/>
          <w:lang w:val="kk-KZ"/>
        </w:rPr>
        <w:t>бірінші рет ЕО пен ҚХР-д</w:t>
      </w:r>
      <w:r w:rsidRPr="007725EF">
        <w:rPr>
          <w:rFonts w:ascii="Times New Roman" w:eastAsia="SimSun" w:hAnsi="Times New Roman" w:cs="Times New Roman"/>
          <w:sz w:val="28"/>
          <w:szCs w:val="28"/>
          <w:lang w:val="kk-KZ"/>
        </w:rPr>
        <w:t xml:space="preserve">ың әрекеттестігінің жаңа кезеңдері </w:t>
      </w:r>
      <w:r w:rsidR="00360605" w:rsidRPr="007725EF">
        <w:rPr>
          <w:rFonts w:ascii="Times New Roman" w:eastAsia="SimSun" w:hAnsi="Times New Roman" w:cs="Times New Roman"/>
          <w:sz w:val="28"/>
          <w:szCs w:val="28"/>
          <w:lang w:val="kk-KZ"/>
        </w:rPr>
        <w:t xml:space="preserve">заманауи </w:t>
      </w:r>
      <w:r w:rsidR="00526533">
        <w:rPr>
          <w:rFonts w:ascii="Times New Roman" w:eastAsia="SimSun" w:hAnsi="Times New Roman" w:cs="Times New Roman"/>
          <w:sz w:val="28"/>
          <w:szCs w:val="28"/>
          <w:lang w:val="kk-KZ"/>
        </w:rPr>
        <w:t>деректілік</w:t>
      </w:r>
      <w:r w:rsidR="00360605" w:rsidRPr="007725EF">
        <w:rPr>
          <w:rFonts w:ascii="Times New Roman" w:eastAsia="SimSun" w:hAnsi="Times New Roman" w:cs="Times New Roman"/>
          <w:sz w:val="28"/>
          <w:szCs w:val="28"/>
          <w:lang w:val="kk-KZ"/>
        </w:rPr>
        <w:t xml:space="preserve"> </w:t>
      </w:r>
      <w:r w:rsidR="00EA30DE" w:rsidRPr="007725EF">
        <w:rPr>
          <w:rFonts w:ascii="Times New Roman" w:eastAsia="SimSun" w:hAnsi="Times New Roman" w:cs="Times New Roman"/>
          <w:sz w:val="28"/>
          <w:szCs w:val="28"/>
          <w:lang w:val="kk-KZ"/>
        </w:rPr>
        <w:t>пен</w:t>
      </w:r>
      <w:r w:rsidR="00360605" w:rsidRPr="007725EF">
        <w:rPr>
          <w:rFonts w:ascii="Times New Roman" w:eastAsia="SimSun" w:hAnsi="Times New Roman" w:cs="Times New Roman"/>
          <w:sz w:val="28"/>
          <w:szCs w:val="28"/>
          <w:lang w:val="kk-KZ"/>
        </w:rPr>
        <w:t xml:space="preserve"> тенденциялар шартында</w:t>
      </w:r>
      <w:r w:rsidR="00EA30DE" w:rsidRPr="007725EF">
        <w:rPr>
          <w:rFonts w:ascii="Times New Roman" w:eastAsia="SimSun" w:hAnsi="Times New Roman" w:cs="Times New Roman"/>
          <w:sz w:val="28"/>
          <w:szCs w:val="28"/>
          <w:lang w:val="kk-KZ"/>
        </w:rPr>
        <w:t xml:space="preserve"> </w:t>
      </w:r>
      <w:r w:rsidR="00360605" w:rsidRPr="007725EF">
        <w:rPr>
          <w:rFonts w:ascii="Times New Roman" w:eastAsia="SimSun" w:hAnsi="Times New Roman" w:cs="Times New Roman"/>
          <w:sz w:val="28"/>
          <w:szCs w:val="28"/>
          <w:lang w:val="kk-KZ"/>
        </w:rPr>
        <w:t>зерттеледі. 2013-2021 жж аралығындағы «Көпжақты инв</w:t>
      </w:r>
      <w:r w:rsidR="00526533">
        <w:rPr>
          <w:rFonts w:ascii="Times New Roman" w:eastAsia="SimSun" w:hAnsi="Times New Roman" w:cs="Times New Roman"/>
          <w:sz w:val="28"/>
          <w:szCs w:val="28"/>
          <w:lang w:val="kk-KZ"/>
        </w:rPr>
        <w:t>естициялық к</w:t>
      </w:r>
      <w:r w:rsidR="00360605" w:rsidRPr="007725EF">
        <w:rPr>
          <w:rFonts w:ascii="Times New Roman" w:eastAsia="SimSun" w:hAnsi="Times New Roman" w:cs="Times New Roman"/>
          <w:sz w:val="28"/>
          <w:szCs w:val="28"/>
          <w:lang w:val="kk-KZ"/>
        </w:rPr>
        <w:t xml:space="preserve">елісім» </w:t>
      </w:r>
      <w:r w:rsidR="00526533">
        <w:rPr>
          <w:rFonts w:ascii="Times New Roman" w:eastAsia="SimSun" w:hAnsi="Times New Roman" w:cs="Times New Roman"/>
          <w:sz w:val="28"/>
          <w:szCs w:val="28"/>
          <w:lang w:val="kk-KZ"/>
        </w:rPr>
        <w:t xml:space="preserve">екі тараптың </w:t>
      </w:r>
      <w:r w:rsidR="00360605" w:rsidRPr="007725EF">
        <w:rPr>
          <w:rFonts w:ascii="Times New Roman" w:eastAsia="SimSun" w:hAnsi="Times New Roman" w:cs="Times New Roman"/>
          <w:sz w:val="28"/>
          <w:szCs w:val="28"/>
          <w:lang w:val="kk-KZ"/>
        </w:rPr>
        <w:t>бір-бірін</w:t>
      </w:r>
      <w:r w:rsidR="00526533">
        <w:rPr>
          <w:rFonts w:ascii="Times New Roman" w:eastAsia="SimSun" w:hAnsi="Times New Roman" w:cs="Times New Roman"/>
          <w:sz w:val="28"/>
          <w:szCs w:val="28"/>
          <w:lang w:val="kk-KZ"/>
        </w:rPr>
        <w:t xml:space="preserve">ің алдында маңызды, жауапты екенін </w:t>
      </w:r>
      <w:r w:rsidR="00360605" w:rsidRPr="007725EF">
        <w:rPr>
          <w:rFonts w:ascii="Times New Roman" w:eastAsia="SimSun" w:hAnsi="Times New Roman" w:cs="Times New Roman"/>
          <w:sz w:val="28"/>
          <w:szCs w:val="28"/>
          <w:lang w:val="kk-KZ"/>
        </w:rPr>
        <w:t xml:space="preserve">білдіреді. Зерттеудің маңызды аргументі </w:t>
      </w:r>
      <w:r w:rsidR="00526533">
        <w:rPr>
          <w:rFonts w:ascii="Times New Roman" w:eastAsia="SimSun" w:hAnsi="Times New Roman" w:cs="Times New Roman"/>
          <w:sz w:val="28"/>
          <w:szCs w:val="28"/>
          <w:lang w:val="kk-KZ"/>
        </w:rPr>
        <w:t>тұрғысында</w:t>
      </w:r>
      <w:r w:rsidR="00360605" w:rsidRPr="007725EF">
        <w:rPr>
          <w:rFonts w:ascii="Times New Roman" w:eastAsia="SimSun" w:hAnsi="Times New Roman" w:cs="Times New Roman"/>
          <w:sz w:val="28"/>
          <w:szCs w:val="28"/>
          <w:lang w:val="kk-KZ"/>
        </w:rPr>
        <w:t xml:space="preserve"> </w:t>
      </w:r>
      <w:r w:rsidR="00660818" w:rsidRPr="007725EF">
        <w:rPr>
          <w:rFonts w:ascii="Times New Roman" w:eastAsia="SimSun" w:hAnsi="Times New Roman" w:cs="Times New Roman"/>
          <w:sz w:val="28"/>
          <w:szCs w:val="28"/>
          <w:lang w:val="kk-KZ"/>
        </w:rPr>
        <w:t xml:space="preserve">жаңа геосаяси шарт шеңберінде ЕО пен ҚХР арасындағы көп жақты аймақтық ұстаным </w:t>
      </w:r>
      <w:r w:rsidR="00526533">
        <w:rPr>
          <w:rFonts w:ascii="Times New Roman" w:eastAsia="SimSun" w:hAnsi="Times New Roman" w:cs="Times New Roman"/>
          <w:sz w:val="28"/>
          <w:szCs w:val="28"/>
          <w:lang w:val="kk-KZ"/>
        </w:rPr>
        <w:t>дербес</w:t>
      </w:r>
      <w:r w:rsidR="00660818" w:rsidRPr="007725EF">
        <w:rPr>
          <w:rFonts w:ascii="Times New Roman" w:eastAsia="SimSun" w:hAnsi="Times New Roman" w:cs="Times New Roman"/>
          <w:sz w:val="28"/>
          <w:szCs w:val="28"/>
          <w:lang w:val="kk-KZ"/>
        </w:rPr>
        <w:t xml:space="preserve"> (е</w:t>
      </w:r>
      <w:r w:rsidR="0089542B" w:rsidRPr="007725EF">
        <w:rPr>
          <w:rFonts w:ascii="Times New Roman" w:eastAsia="SimSun" w:hAnsi="Times New Roman" w:cs="Times New Roman"/>
          <w:sz w:val="28"/>
          <w:szCs w:val="28"/>
          <w:lang w:val="kk-KZ"/>
        </w:rPr>
        <w:t xml:space="preserve">лдік) </w:t>
      </w:r>
      <w:r w:rsidR="00526533">
        <w:rPr>
          <w:rFonts w:ascii="Times New Roman" w:eastAsia="SimSun" w:hAnsi="Times New Roman" w:cs="Times New Roman"/>
          <w:sz w:val="28"/>
          <w:szCs w:val="28"/>
          <w:lang w:val="kk-KZ"/>
        </w:rPr>
        <w:t>екі жақты әрекеттестікке ұласып отыр</w:t>
      </w:r>
      <w:r w:rsidR="0089542B" w:rsidRPr="007725EF">
        <w:rPr>
          <w:rFonts w:ascii="Times New Roman" w:eastAsia="SimSun" w:hAnsi="Times New Roman" w:cs="Times New Roman"/>
          <w:sz w:val="28"/>
          <w:szCs w:val="28"/>
          <w:lang w:val="kk-KZ"/>
        </w:rPr>
        <w:t xml:space="preserve">. </w:t>
      </w:r>
    </w:p>
    <w:p w14:paraId="75B32405" w14:textId="77777777" w:rsidR="00D71366" w:rsidRPr="007725EF" w:rsidRDefault="00D71366"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Батыс еуропалық ғылыми орталығында ЕО-тың ҚХР-дағы старатегиясына байланысты ұстанымдары зерттелді. Ғылыми зерттеу орталықтары ЕО мүше елдердің саясатын қалыптастырып, дамытуда негізгі қызмет атқарды. Сол себепті ҚХР аумағында Батыс еуропалық бағытты кешенді,жүйелі түрде түбегейлі зерттейтін негізгі сараптамалық-зерттеу институттарын құру қажеттелігі туындағаны анықталды. </w:t>
      </w:r>
    </w:p>
    <w:p w14:paraId="031692FB" w14:textId="45CDA93F" w:rsidR="00D71366" w:rsidRPr="007725EF" w:rsidRDefault="00D71366"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Зерттеу жұмысында ЕО пен ҚХР арасындағы сауда-экономикалық, саяси мәселелер бойынша сарапшылардан  «сұрақ-жауап» ретінде алынған </w:t>
      </w:r>
      <w:r w:rsidR="00446F6F" w:rsidRPr="007725EF">
        <w:rPr>
          <w:rFonts w:ascii="Times New Roman" w:eastAsia="SimSun" w:hAnsi="Times New Roman" w:cs="Times New Roman"/>
          <w:sz w:val="28"/>
          <w:szCs w:val="28"/>
          <w:lang w:val="kk-KZ"/>
        </w:rPr>
        <w:t xml:space="preserve">сұхбаттағы пікірлері енгізілді. </w:t>
      </w:r>
    </w:p>
    <w:p w14:paraId="7DE2A8D4" w14:textId="510EBD65" w:rsidR="00446F6F" w:rsidRPr="007725EF" w:rsidRDefault="00684527"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 </w:t>
      </w:r>
      <w:r w:rsidR="00EA30DE" w:rsidRPr="007725EF">
        <w:rPr>
          <w:rFonts w:ascii="Times New Roman" w:eastAsia="SimSun" w:hAnsi="Times New Roman" w:cs="Times New Roman"/>
          <w:sz w:val="28"/>
          <w:szCs w:val="28"/>
          <w:lang w:val="kk-KZ"/>
        </w:rPr>
        <w:t>мүше елдерінің құрамының</w:t>
      </w:r>
      <w:r w:rsidRPr="007725EF">
        <w:rPr>
          <w:rFonts w:ascii="Times New Roman" w:eastAsia="SimSun" w:hAnsi="Times New Roman" w:cs="Times New Roman"/>
          <w:sz w:val="28"/>
          <w:szCs w:val="28"/>
          <w:lang w:val="kk-KZ"/>
        </w:rPr>
        <w:t xml:space="preserve">, 2018 жылдардағы АҚШ пен ҚХР арасындағы саяси-экономикалық жағдайдың өзгеруі, </w:t>
      </w:r>
      <w:r w:rsidRPr="00274A21">
        <w:rPr>
          <w:rFonts w:ascii="Times New Roman" w:eastAsia="SimSun" w:hAnsi="Times New Roman" w:cs="Times New Roman"/>
          <w:sz w:val="28"/>
          <w:szCs w:val="28"/>
          <w:lang w:val="kk-KZ"/>
        </w:rPr>
        <w:t>ДСҰ</w:t>
      </w:r>
      <w:r w:rsidR="00274A21">
        <w:rPr>
          <w:rFonts w:ascii="Times New Roman" w:eastAsia="SimSun" w:hAnsi="Times New Roman" w:cs="Times New Roman"/>
          <w:sz w:val="28"/>
          <w:szCs w:val="28"/>
          <w:lang w:val="kk-KZ"/>
        </w:rPr>
        <w:t xml:space="preserve"> (Дүниежүзілік Сауда Ұйымы)</w:t>
      </w:r>
      <w:r w:rsidRPr="007725EF">
        <w:rPr>
          <w:rFonts w:ascii="Times New Roman" w:eastAsia="SimSun" w:hAnsi="Times New Roman" w:cs="Times New Roman"/>
          <w:sz w:val="28"/>
          <w:szCs w:val="28"/>
          <w:lang w:val="kk-KZ"/>
        </w:rPr>
        <w:t xml:space="preserve"> қатарына кіруі, тараптардың экономикалық ынтымақтастықты жүзеге асыру үшін жасаған қадамдары</w:t>
      </w:r>
      <w:r w:rsidR="00EA30DE" w:rsidRPr="007725EF">
        <w:rPr>
          <w:rFonts w:ascii="Times New Roman" w:eastAsia="SimSun" w:hAnsi="Times New Roman" w:cs="Times New Roman"/>
          <w:sz w:val="28"/>
          <w:szCs w:val="28"/>
          <w:lang w:val="kk-KZ"/>
        </w:rPr>
        <w:t xml:space="preserve"> арқылы</w:t>
      </w:r>
      <w:r w:rsidRPr="007725EF">
        <w:rPr>
          <w:rFonts w:ascii="Times New Roman" w:eastAsia="SimSun" w:hAnsi="Times New Roman" w:cs="Times New Roman"/>
          <w:sz w:val="28"/>
          <w:szCs w:val="28"/>
          <w:lang w:val="kk-KZ"/>
        </w:rPr>
        <w:t xml:space="preserve"> ЕО пен ҚХР арасындағы әрекеттестікте жаңа динамика айғақталды. </w:t>
      </w:r>
    </w:p>
    <w:p w14:paraId="7CCA2829" w14:textId="77777777" w:rsidR="00AD7359" w:rsidRDefault="00A43014"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Жаңа тұжырымдамалық тәсіл мен заманауи қолданбалы ұстанымдар аясында мәдени-гуманитарлық саладағы әрекеттестіктің негізгі мәселелері талданылды. </w:t>
      </w:r>
    </w:p>
    <w:p w14:paraId="4B291D69" w14:textId="51981C9D" w:rsidR="00255E05" w:rsidRPr="00AD7359" w:rsidRDefault="00AD7359"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З</w:t>
      </w:r>
      <w:r w:rsidRPr="00AD7359">
        <w:rPr>
          <w:rFonts w:ascii="Times New Roman" w:eastAsia="SimSun" w:hAnsi="Times New Roman" w:cs="Times New Roman"/>
          <w:bCs/>
          <w:sz w:val="28"/>
          <w:szCs w:val="28"/>
          <w:lang w:val="kk-KZ"/>
        </w:rPr>
        <w:t>ерттелген тараптардың сыртқы саясатына жүйелі талдама жасалды, мемлекетаралық серіктестік мәселелері бойынша тәсілдер қаралды</w:t>
      </w:r>
      <w:r>
        <w:rPr>
          <w:rFonts w:ascii="Times New Roman" w:eastAsia="SimSun" w:hAnsi="Times New Roman" w:cs="Times New Roman"/>
          <w:bCs/>
          <w:sz w:val="28"/>
          <w:szCs w:val="28"/>
          <w:lang w:val="kk-KZ"/>
        </w:rPr>
        <w:t>.</w:t>
      </w:r>
    </w:p>
    <w:p w14:paraId="4DABC457" w14:textId="537E67EC" w:rsidR="00AD7359" w:rsidRPr="00AD7359" w:rsidRDefault="00AD7359"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bCs/>
          <w:sz w:val="28"/>
          <w:szCs w:val="28"/>
          <w:lang w:val="kk-KZ"/>
        </w:rPr>
        <w:t>З</w:t>
      </w:r>
      <w:r w:rsidRPr="00AD7359">
        <w:rPr>
          <w:rFonts w:ascii="Times New Roman" w:eastAsia="SimSun" w:hAnsi="Times New Roman" w:cs="Times New Roman"/>
          <w:bCs/>
          <w:sz w:val="28"/>
          <w:szCs w:val="28"/>
          <w:lang w:val="kk-KZ"/>
        </w:rPr>
        <w:t xml:space="preserve">ерттелген тараптар арасындағы әрекеттестікдің басты сауда-экономикалық аспектілері анықталды. Екіжақты серіктестіктің саяси </w:t>
      </w:r>
      <w:r w:rsidRPr="00AD7359">
        <w:rPr>
          <w:rFonts w:ascii="Times New Roman" w:eastAsia="SimSun" w:hAnsi="Times New Roman" w:cs="Times New Roman"/>
          <w:bCs/>
          <w:sz w:val="28"/>
          <w:szCs w:val="28"/>
          <w:lang w:val="kk-KZ"/>
        </w:rPr>
        <w:lastRenderedPageBreak/>
        <w:t>факторларына талдау жасалды. Осы салалардағы мәселелерді шешу мақсатында ұсыныстар ұсынылды</w:t>
      </w:r>
      <w:r>
        <w:rPr>
          <w:rFonts w:ascii="Times New Roman" w:eastAsia="SimSun" w:hAnsi="Times New Roman" w:cs="Times New Roman"/>
          <w:bCs/>
          <w:sz w:val="28"/>
          <w:szCs w:val="28"/>
          <w:lang w:val="kk-KZ"/>
        </w:rPr>
        <w:t>.</w:t>
      </w:r>
    </w:p>
    <w:p w14:paraId="182B62EA" w14:textId="11A83812" w:rsidR="00AD7359" w:rsidRPr="00AD7359" w:rsidRDefault="00AD7359"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bCs/>
          <w:sz w:val="28"/>
          <w:szCs w:val="28"/>
          <w:lang w:val="kk-KZ"/>
        </w:rPr>
        <w:t>Т</w:t>
      </w:r>
      <w:r w:rsidRPr="00AD7359">
        <w:rPr>
          <w:rFonts w:ascii="Times New Roman" w:eastAsia="SimSun" w:hAnsi="Times New Roman" w:cs="Times New Roman"/>
          <w:bCs/>
          <w:sz w:val="28"/>
          <w:szCs w:val="28"/>
          <w:lang w:val="kk-KZ"/>
        </w:rPr>
        <w:t>араптардың арасындағы «жұмсақ күш» саясатының сипаты қаралып, айқындалды</w:t>
      </w:r>
      <w:r>
        <w:rPr>
          <w:rFonts w:ascii="Times New Roman" w:eastAsia="SimSun" w:hAnsi="Times New Roman" w:cs="Times New Roman"/>
          <w:bCs/>
          <w:sz w:val="28"/>
          <w:szCs w:val="28"/>
          <w:lang w:val="kk-KZ"/>
        </w:rPr>
        <w:t>.</w:t>
      </w:r>
    </w:p>
    <w:p w14:paraId="64E71F4A" w14:textId="54974A4A" w:rsidR="00AD7359" w:rsidRPr="00AD7359" w:rsidRDefault="00AD7359" w:rsidP="009B68C1">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sidRPr="00AD7359">
        <w:rPr>
          <w:rFonts w:ascii="Times New Roman" w:eastAsia="SimSun" w:hAnsi="Times New Roman" w:cs="Times New Roman"/>
          <w:bCs/>
          <w:sz w:val="28"/>
          <w:szCs w:val="28"/>
          <w:lang w:val="kk-KZ"/>
        </w:rPr>
        <w:t>ЕО пен ҚХР арасындағы серіктестіктің SWOT талдамасы арқылы әлсіз, күшті тұстары айқындалды</w:t>
      </w:r>
      <w:r>
        <w:rPr>
          <w:rFonts w:ascii="Times New Roman" w:eastAsia="SimSun" w:hAnsi="Times New Roman" w:cs="Times New Roman"/>
          <w:bCs/>
          <w:sz w:val="28"/>
          <w:szCs w:val="28"/>
          <w:lang w:val="kk-KZ"/>
        </w:rPr>
        <w:t>.</w:t>
      </w:r>
    </w:p>
    <w:p w14:paraId="6542F3FE" w14:textId="0AE7125A" w:rsidR="00AD7359" w:rsidRPr="00AD7359" w:rsidRDefault="00AD7359" w:rsidP="00AD7359">
      <w:pPr>
        <w:pStyle w:val="a3"/>
        <w:numPr>
          <w:ilvl w:val="0"/>
          <w:numId w:val="20"/>
        </w:numPr>
        <w:tabs>
          <w:tab w:val="left" w:pos="993"/>
        </w:tabs>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bCs/>
          <w:sz w:val="28"/>
          <w:szCs w:val="28"/>
          <w:lang w:val="kk-KZ"/>
        </w:rPr>
        <w:t xml:space="preserve">Зерттелген тараптар </w:t>
      </w:r>
      <w:r w:rsidRPr="00AD7359">
        <w:rPr>
          <w:rFonts w:ascii="Times New Roman" w:eastAsia="SimSun" w:hAnsi="Times New Roman" w:cs="Times New Roman"/>
          <w:bCs/>
          <w:sz w:val="28"/>
          <w:szCs w:val="28"/>
          <w:lang w:val="kk-KZ"/>
        </w:rPr>
        <w:t>арасындағы қарым-қатынасындағы мәселелерді анықтау барысында қазақстандық, ресейлік,батыстық тарихнамаға қоса бұрын отандық тарихнамада зерттелмеген қытай зерттеушілерінін еңбегі пайдаланылып, талданды. Халықаралық, аймақаралық деңгейде ЕО пен ҚХР әрекеттестіктің дамуын зерттеумен қатар, «Батыс Еуропа-Батыс Қытай» халықаралық көлік дәлізі өтетін Қазақстан Республикасымен үш жақты қар</w:t>
      </w:r>
      <w:r w:rsidR="00A2589A">
        <w:rPr>
          <w:rFonts w:ascii="Times New Roman" w:eastAsia="SimSun" w:hAnsi="Times New Roman" w:cs="Times New Roman"/>
          <w:bCs/>
          <w:sz w:val="28"/>
          <w:szCs w:val="28"/>
          <w:lang w:val="kk-KZ"/>
        </w:rPr>
        <w:t>ым</w:t>
      </w:r>
      <w:r w:rsidRPr="00AD7359">
        <w:rPr>
          <w:rFonts w:ascii="Times New Roman" w:eastAsia="SimSun" w:hAnsi="Times New Roman" w:cs="Times New Roman"/>
          <w:bCs/>
          <w:sz w:val="28"/>
          <w:szCs w:val="28"/>
          <w:lang w:val="kk-KZ"/>
        </w:rPr>
        <w:t>-қатынас аспектілері талданды</w:t>
      </w:r>
      <w:r>
        <w:rPr>
          <w:rFonts w:ascii="Times New Roman" w:eastAsia="SimSun" w:hAnsi="Times New Roman" w:cs="Times New Roman"/>
          <w:bCs/>
          <w:sz w:val="28"/>
          <w:szCs w:val="28"/>
          <w:lang w:val="kk-KZ"/>
        </w:rPr>
        <w:t xml:space="preserve">. </w:t>
      </w:r>
    </w:p>
    <w:p w14:paraId="66395A16" w14:textId="1470987D" w:rsidR="00A52E72" w:rsidRPr="007725EF" w:rsidRDefault="00A52E72"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Зерттеудің маңыздылығы.</w:t>
      </w:r>
      <w:r w:rsidRPr="007725EF">
        <w:rPr>
          <w:rFonts w:ascii="Times New Roman" w:eastAsia="SimSun" w:hAnsi="Times New Roman" w:cs="Times New Roman"/>
          <w:sz w:val="28"/>
          <w:szCs w:val="28"/>
          <w:lang w:val="kk-KZ"/>
        </w:rPr>
        <w:t xml:space="preserve"> ЕО мен ҚХР </w:t>
      </w:r>
      <w:r w:rsidR="00DD5F9A">
        <w:rPr>
          <w:rFonts w:ascii="Times New Roman" w:eastAsia="SimSun" w:hAnsi="Times New Roman" w:cs="Times New Roman"/>
          <w:sz w:val="28"/>
          <w:szCs w:val="28"/>
          <w:lang w:val="kk-KZ"/>
        </w:rPr>
        <w:t>бүгінгі күнгі өзара</w:t>
      </w:r>
      <w:r w:rsidRPr="007725EF">
        <w:rPr>
          <w:rFonts w:ascii="Times New Roman" w:eastAsia="SimSun" w:hAnsi="Times New Roman" w:cs="Times New Roman"/>
          <w:sz w:val="28"/>
          <w:szCs w:val="28"/>
          <w:lang w:val="kk-KZ"/>
        </w:rPr>
        <w:t xml:space="preserve"> әрекеттестігіндегі мәселелер кеңінен зерттелмегендіктен</w:t>
      </w:r>
      <w:r w:rsidR="00DD5F9A">
        <w:rPr>
          <w:rFonts w:ascii="Times New Roman" w:eastAsia="SimSun" w:hAnsi="Times New Roman" w:cs="Times New Roman"/>
          <w:sz w:val="28"/>
          <w:szCs w:val="28"/>
          <w:lang w:val="kk-KZ"/>
        </w:rPr>
        <w:t>, кешенді ауқымдағы</w:t>
      </w:r>
      <w:r w:rsidRPr="007725EF">
        <w:rPr>
          <w:rFonts w:ascii="Times New Roman" w:eastAsia="SimSun" w:hAnsi="Times New Roman" w:cs="Times New Roman"/>
          <w:sz w:val="28"/>
          <w:szCs w:val="28"/>
          <w:lang w:val="kk-KZ"/>
        </w:rPr>
        <w:t xml:space="preserve"> теор</w:t>
      </w:r>
      <w:r w:rsidR="00EA30DE" w:rsidRPr="007725EF">
        <w:rPr>
          <w:rFonts w:ascii="Times New Roman" w:eastAsia="SimSun" w:hAnsi="Times New Roman" w:cs="Times New Roman"/>
          <w:sz w:val="28"/>
          <w:szCs w:val="28"/>
          <w:lang w:val="kk-KZ"/>
        </w:rPr>
        <w:t xml:space="preserve">иялық </w:t>
      </w:r>
      <w:r w:rsidRPr="007725EF">
        <w:rPr>
          <w:rFonts w:ascii="Times New Roman" w:eastAsia="SimSun" w:hAnsi="Times New Roman" w:cs="Times New Roman"/>
          <w:sz w:val="28"/>
          <w:szCs w:val="28"/>
          <w:lang w:val="kk-KZ"/>
        </w:rPr>
        <w:t xml:space="preserve">және эмпиритикалық зерттеу негізі </w:t>
      </w:r>
      <w:r w:rsidR="00DD5F9A">
        <w:rPr>
          <w:rFonts w:ascii="Times New Roman" w:eastAsia="SimSun" w:hAnsi="Times New Roman" w:cs="Times New Roman"/>
          <w:sz w:val="28"/>
          <w:szCs w:val="28"/>
          <w:lang w:val="kk-KZ"/>
        </w:rPr>
        <w:t>бойынша</w:t>
      </w:r>
      <w:r w:rsidRPr="007725EF">
        <w:rPr>
          <w:rFonts w:ascii="Times New Roman" w:eastAsia="SimSun" w:hAnsi="Times New Roman" w:cs="Times New Roman"/>
          <w:sz w:val="28"/>
          <w:szCs w:val="28"/>
          <w:lang w:val="kk-KZ"/>
        </w:rPr>
        <w:t xml:space="preserve"> теор</w:t>
      </w:r>
      <w:r w:rsidR="00EA30DE" w:rsidRPr="007725EF">
        <w:rPr>
          <w:rFonts w:ascii="Times New Roman" w:eastAsia="SimSun" w:hAnsi="Times New Roman" w:cs="Times New Roman"/>
          <w:sz w:val="28"/>
          <w:szCs w:val="28"/>
          <w:lang w:val="kk-KZ"/>
        </w:rPr>
        <w:t>иялық</w:t>
      </w:r>
      <w:r w:rsidRPr="007725EF">
        <w:rPr>
          <w:rFonts w:ascii="Times New Roman" w:eastAsia="SimSun" w:hAnsi="Times New Roman" w:cs="Times New Roman"/>
          <w:sz w:val="28"/>
          <w:szCs w:val="28"/>
          <w:lang w:val="kk-KZ"/>
        </w:rPr>
        <w:t xml:space="preserve"> талдау жасау қажеттілігі туындайды. Диссертациялық жұмыста теориялық білім және зерттеу тақырыбына байланысты әде</w:t>
      </w:r>
      <w:r w:rsidR="00EA30DE" w:rsidRPr="007725EF">
        <w:rPr>
          <w:rFonts w:ascii="Times New Roman" w:eastAsia="SimSun" w:hAnsi="Times New Roman" w:cs="Times New Roman"/>
          <w:sz w:val="28"/>
          <w:szCs w:val="28"/>
          <w:lang w:val="kk-KZ"/>
        </w:rPr>
        <w:t>биеттерге дереккөздер, теориялық-әдіснамалық</w:t>
      </w:r>
      <w:r w:rsidRPr="007725EF">
        <w:rPr>
          <w:rFonts w:ascii="Times New Roman" w:eastAsia="SimSun" w:hAnsi="Times New Roman" w:cs="Times New Roman"/>
          <w:sz w:val="28"/>
          <w:szCs w:val="28"/>
          <w:lang w:val="kk-KZ"/>
        </w:rPr>
        <w:t xml:space="preserve"> негіздер арқылы талдау жасалған. Диссертациялық жұмыста берілген тағылымдамалық ұсыныстарды мемлекеттік орындарға және үкіметтік емес ұйымдарға даярлап, ұсынуға болады.  </w:t>
      </w:r>
    </w:p>
    <w:p w14:paraId="0A9392A2" w14:textId="0F12080B" w:rsidR="00A52E72" w:rsidRPr="007725EF" w:rsidRDefault="00A52E72"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 xml:space="preserve">Зерттеудің теориялық және тәжірбиелік маңызы </w:t>
      </w:r>
      <w:r w:rsidRPr="007725EF">
        <w:rPr>
          <w:rFonts w:ascii="Times New Roman" w:eastAsia="SimSun" w:hAnsi="Times New Roman" w:cs="Times New Roman"/>
          <w:sz w:val="28"/>
          <w:szCs w:val="28"/>
          <w:lang w:val="kk-KZ"/>
        </w:rPr>
        <w:t xml:space="preserve">оның өзектілілігіне негізделген. Диссертациялық жұмыстың негізгі теориялық есептеулері </w:t>
      </w:r>
      <w:r w:rsidR="00DD5F9A">
        <w:rPr>
          <w:rFonts w:ascii="Times New Roman" w:eastAsia="SimSun" w:hAnsi="Times New Roman" w:cs="Times New Roman"/>
          <w:sz w:val="28"/>
          <w:szCs w:val="28"/>
          <w:lang w:val="kk-KZ"/>
        </w:rPr>
        <w:t xml:space="preserve">алдағы уақытта </w:t>
      </w:r>
      <w:r w:rsidRPr="007725EF">
        <w:rPr>
          <w:rFonts w:ascii="Times New Roman" w:eastAsia="SimSun" w:hAnsi="Times New Roman" w:cs="Times New Roman"/>
          <w:sz w:val="28"/>
          <w:szCs w:val="28"/>
          <w:lang w:val="kk-KZ"/>
        </w:rPr>
        <w:t xml:space="preserve">ЕО мен ҚХР </w:t>
      </w:r>
      <w:r w:rsidR="00DD5F9A">
        <w:rPr>
          <w:rFonts w:ascii="Times New Roman" w:eastAsia="SimSun" w:hAnsi="Times New Roman" w:cs="Times New Roman"/>
          <w:sz w:val="28"/>
          <w:szCs w:val="28"/>
          <w:lang w:val="kk-KZ"/>
        </w:rPr>
        <w:t>өзара іс-қимылының</w:t>
      </w:r>
      <w:r w:rsidRPr="007725EF">
        <w:rPr>
          <w:rFonts w:ascii="Times New Roman" w:eastAsia="SimSun" w:hAnsi="Times New Roman" w:cs="Times New Roman"/>
          <w:sz w:val="28"/>
          <w:szCs w:val="28"/>
          <w:lang w:val="kk-KZ"/>
        </w:rPr>
        <w:t xml:space="preserve"> Қазақстан экономикасына әсері туралы халықаралық қатынастар факультеттерінің оқу үдерісінде пайдалы болуы мүмкін. Ұсыныстар, қорытынды ұсынымдар ҚР СІМ</w:t>
      </w:r>
      <w:r w:rsidR="00B80DC3">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және басқа мемлекеттік ұйымдардың тәжірбиелік қызметтерінде пайдалы болуы мүмкін.</w:t>
      </w:r>
    </w:p>
    <w:p w14:paraId="22CAD0F7" w14:textId="47176F49" w:rsidR="00E70A32" w:rsidRPr="007725EF" w:rsidRDefault="00A52E72"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Зерттеудің ғылыми нәтижелері халықаралық қатынастар, аймақтану, шығыстану бағыттары бойынша оқу-әдістемелік, оқу құралдарын жазуда, </w:t>
      </w:r>
      <w:r w:rsidR="00E70A32" w:rsidRPr="007725EF">
        <w:rPr>
          <w:rFonts w:ascii="Times New Roman" w:eastAsia="SimSun" w:hAnsi="Times New Roman" w:cs="Times New Roman"/>
          <w:sz w:val="28"/>
          <w:szCs w:val="28"/>
          <w:lang w:val="kk-KZ"/>
        </w:rPr>
        <w:t xml:space="preserve">сонымен бірге, жоғары оқу орындарындағы оқу бағдарламысында, «Еуропалық Одақ елдерінің ҚХР-дағы аймақаралық саясаты», «ҚХР-ның геосаяси стратегиясындағы Еуропалық Одақ» атты жалпы және арнайы курстарды  оқу </w:t>
      </w:r>
      <w:r w:rsidR="00DD5F9A">
        <w:rPr>
          <w:rFonts w:ascii="Times New Roman" w:eastAsia="SimSun" w:hAnsi="Times New Roman" w:cs="Times New Roman"/>
          <w:sz w:val="28"/>
          <w:szCs w:val="28"/>
          <w:lang w:val="kk-KZ"/>
        </w:rPr>
        <w:t>барысында</w:t>
      </w:r>
      <w:r w:rsidR="00E70A32" w:rsidRPr="007725EF">
        <w:rPr>
          <w:rFonts w:ascii="Times New Roman" w:eastAsia="SimSun" w:hAnsi="Times New Roman" w:cs="Times New Roman"/>
          <w:sz w:val="28"/>
          <w:szCs w:val="28"/>
          <w:lang w:val="kk-KZ"/>
        </w:rPr>
        <w:t xml:space="preserve"> пайдала</w:t>
      </w:r>
      <w:r w:rsidR="00EA30DE" w:rsidRPr="007725EF">
        <w:rPr>
          <w:rFonts w:ascii="Times New Roman" w:eastAsia="SimSun" w:hAnsi="Times New Roman" w:cs="Times New Roman"/>
          <w:sz w:val="28"/>
          <w:szCs w:val="28"/>
          <w:lang w:val="kk-KZ"/>
        </w:rPr>
        <w:t>н</w:t>
      </w:r>
      <w:r w:rsidR="00E70A32" w:rsidRPr="007725EF">
        <w:rPr>
          <w:rFonts w:ascii="Times New Roman" w:eastAsia="SimSun" w:hAnsi="Times New Roman" w:cs="Times New Roman"/>
          <w:sz w:val="28"/>
          <w:szCs w:val="28"/>
          <w:lang w:val="kk-KZ"/>
        </w:rPr>
        <w:t xml:space="preserve">уға болады. </w:t>
      </w:r>
      <w:r w:rsidR="00A53CE5">
        <w:rPr>
          <w:rFonts w:ascii="Times New Roman" w:eastAsia="SimSun" w:hAnsi="Times New Roman" w:cs="Times New Roman"/>
          <w:sz w:val="28"/>
          <w:szCs w:val="28"/>
          <w:lang w:val="kk-KZ"/>
        </w:rPr>
        <w:t xml:space="preserve">Сонымен бірге, диссертациялық жұмыстың нәтижесі </w:t>
      </w:r>
      <w:r w:rsidR="00AE2CDD">
        <w:rPr>
          <w:rFonts w:ascii="Times New Roman" w:eastAsia="SimSun" w:hAnsi="Times New Roman" w:cs="Times New Roman"/>
          <w:sz w:val="28"/>
          <w:szCs w:val="28"/>
          <w:lang w:val="kk-KZ"/>
        </w:rPr>
        <w:t xml:space="preserve">Л.Н.Гумилев атындағы Еуразия ұлттық университетінің, халықаралық қатынастар факультеті, шығыстану кафедрасының </w:t>
      </w:r>
      <w:r w:rsidR="007F6082">
        <w:rPr>
          <w:rFonts w:ascii="Times New Roman" w:eastAsia="SimSun" w:hAnsi="Times New Roman" w:cs="Times New Roman"/>
          <w:sz w:val="28"/>
          <w:szCs w:val="28"/>
          <w:lang w:val="kk-KZ"/>
        </w:rPr>
        <w:t>оқу бағдарламасындағы келесі оқу пәндерінің «Шығыс елдерінің халықаралық қатынасы және саясаты» модулі бойынша оқылатын: «Оқитын елдер саяси жүйесі (Қытай)», «Шығыстағы конфликт және қауіпсіздік», «Қазіргі Шығыс елдерінің интеграциясы және жаһандауы» «Арнайы мақсаттағы шығыс тілі» ретінде енгізілді</w:t>
      </w:r>
      <w:r w:rsidR="004B0C8F">
        <w:rPr>
          <w:rFonts w:ascii="Times New Roman" w:eastAsia="SimSun" w:hAnsi="Times New Roman" w:cs="Times New Roman"/>
          <w:sz w:val="28"/>
          <w:szCs w:val="28"/>
          <w:lang w:val="kk-KZ"/>
        </w:rPr>
        <w:t xml:space="preserve"> (Қосымша</w:t>
      </w:r>
      <w:r w:rsidR="009675C3">
        <w:rPr>
          <w:rFonts w:ascii="Times New Roman" w:eastAsia="SimSun" w:hAnsi="Times New Roman" w:cs="Times New Roman"/>
          <w:sz w:val="28"/>
          <w:szCs w:val="28"/>
          <w:lang w:val="kk-KZ"/>
        </w:rPr>
        <w:t>А-</w:t>
      </w:r>
      <w:r w:rsidR="00080A13">
        <w:rPr>
          <w:rFonts w:ascii="Times New Roman" w:eastAsia="SimSun" w:hAnsi="Times New Roman" w:cs="Times New Roman"/>
          <w:sz w:val="28"/>
          <w:szCs w:val="28"/>
          <w:lang w:val="kk-KZ"/>
        </w:rPr>
        <w:t>Халықаралық қатынастар факультетінің жұмыс нәтижесін</w:t>
      </w:r>
      <w:r w:rsidR="009675C3">
        <w:rPr>
          <w:rFonts w:ascii="Times New Roman" w:eastAsia="SimSun" w:hAnsi="Times New Roman" w:cs="Times New Roman"/>
          <w:sz w:val="28"/>
          <w:szCs w:val="28"/>
          <w:lang w:val="kk-KZ"/>
        </w:rPr>
        <w:t xml:space="preserve"> оқу үдерісіне енгізу туралы акт)</w:t>
      </w:r>
      <w:r w:rsidR="004B0C8F">
        <w:rPr>
          <w:rFonts w:ascii="Times New Roman" w:eastAsia="SimSun" w:hAnsi="Times New Roman" w:cs="Times New Roman"/>
          <w:sz w:val="28"/>
          <w:szCs w:val="28"/>
          <w:lang w:val="kk-KZ"/>
        </w:rPr>
        <w:t xml:space="preserve"> </w:t>
      </w:r>
      <w:r w:rsidR="007F6082">
        <w:rPr>
          <w:rFonts w:ascii="Times New Roman" w:eastAsia="SimSun" w:hAnsi="Times New Roman" w:cs="Times New Roman"/>
          <w:sz w:val="28"/>
          <w:szCs w:val="28"/>
          <w:lang w:val="kk-KZ"/>
        </w:rPr>
        <w:t xml:space="preserve">. </w:t>
      </w:r>
    </w:p>
    <w:p w14:paraId="5A6D0107" w14:textId="74936A06" w:rsidR="00A52E72" w:rsidRPr="007725EF" w:rsidRDefault="00A52E72"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Сыртқы саяси құрылымдарда диссертациялық жұмыстың ұсыныстары халықаралық конференция, форумдар және саяси мәселелерді талқылауда </w:t>
      </w:r>
      <w:r w:rsidR="007104FE">
        <w:rPr>
          <w:rFonts w:ascii="Times New Roman" w:eastAsia="SimSun" w:hAnsi="Times New Roman" w:cs="Times New Roman"/>
          <w:sz w:val="28"/>
          <w:szCs w:val="28"/>
          <w:lang w:val="kk-KZ"/>
        </w:rPr>
        <w:t xml:space="preserve">түрткі </w:t>
      </w:r>
      <w:r w:rsidRPr="007725EF">
        <w:rPr>
          <w:rFonts w:ascii="Times New Roman" w:eastAsia="SimSun" w:hAnsi="Times New Roman" w:cs="Times New Roman"/>
          <w:sz w:val="28"/>
          <w:szCs w:val="28"/>
          <w:lang w:val="kk-KZ"/>
        </w:rPr>
        <w:t xml:space="preserve">болуы мүмкін. </w:t>
      </w:r>
      <w:r w:rsidR="00EA30DE" w:rsidRPr="007725EF">
        <w:rPr>
          <w:rFonts w:ascii="Times New Roman" w:eastAsia="SimSun" w:hAnsi="Times New Roman" w:cs="Times New Roman"/>
          <w:sz w:val="28"/>
          <w:szCs w:val="28"/>
          <w:lang w:val="kk-KZ"/>
        </w:rPr>
        <w:t xml:space="preserve"> </w:t>
      </w:r>
    </w:p>
    <w:p w14:paraId="1B2D44D3" w14:textId="2C87BE5C" w:rsidR="00C80E6A" w:rsidRPr="007725EF" w:rsidRDefault="00403A41" w:rsidP="007725EF">
      <w:pPr>
        <w:tabs>
          <w:tab w:val="left" w:pos="1134"/>
        </w:tabs>
        <w:spacing w:after="0" w:line="240" w:lineRule="auto"/>
        <w:ind w:firstLine="709"/>
        <w:jc w:val="both"/>
        <w:rPr>
          <w:rFonts w:ascii="Times New Roman" w:eastAsia="SimSun" w:hAnsi="Times New Roman" w:cs="Times New Roman"/>
          <w:b/>
          <w:sz w:val="28"/>
          <w:szCs w:val="28"/>
          <w:lang w:val="kk-KZ"/>
        </w:rPr>
      </w:pPr>
      <w:r w:rsidRPr="007725EF">
        <w:rPr>
          <w:rFonts w:ascii="Times New Roman" w:eastAsia="SimSun" w:hAnsi="Times New Roman" w:cs="Times New Roman"/>
          <w:b/>
          <w:sz w:val="28"/>
          <w:szCs w:val="28"/>
          <w:lang w:val="kk-KZ"/>
        </w:rPr>
        <w:lastRenderedPageBreak/>
        <w:t>Зерттеудің теориялық</w:t>
      </w:r>
      <w:r w:rsidR="00C80E6A" w:rsidRPr="007725EF">
        <w:rPr>
          <w:rFonts w:ascii="Times New Roman" w:eastAsia="SimSun" w:hAnsi="Times New Roman" w:cs="Times New Roman"/>
          <w:b/>
          <w:sz w:val="28"/>
          <w:szCs w:val="28"/>
          <w:lang w:val="kk-KZ"/>
        </w:rPr>
        <w:t xml:space="preserve">-әдіснамалық базасы. </w:t>
      </w:r>
      <w:r w:rsidRPr="007725EF">
        <w:rPr>
          <w:rFonts w:ascii="Times New Roman" w:eastAsia="SimSun" w:hAnsi="Times New Roman" w:cs="Times New Roman"/>
          <w:sz w:val="28"/>
          <w:szCs w:val="28"/>
          <w:lang w:val="kk-KZ"/>
        </w:rPr>
        <w:t>Жұмыстың теориялық-</w:t>
      </w:r>
      <w:r w:rsidR="00C80E6A" w:rsidRPr="007725EF">
        <w:rPr>
          <w:rFonts w:ascii="Times New Roman" w:eastAsia="SimSun" w:hAnsi="Times New Roman" w:cs="Times New Roman"/>
          <w:sz w:val="28"/>
          <w:szCs w:val="28"/>
          <w:lang w:val="kk-KZ"/>
        </w:rPr>
        <w:t>концептуалды негізі</w:t>
      </w:r>
      <w:r w:rsidR="007104FE">
        <w:rPr>
          <w:rFonts w:ascii="Times New Roman" w:eastAsia="SimSun" w:hAnsi="Times New Roman" w:cs="Times New Roman"/>
          <w:sz w:val="28"/>
          <w:szCs w:val="28"/>
          <w:lang w:val="kk-KZ"/>
        </w:rPr>
        <w:t>нде</w:t>
      </w:r>
      <w:r w:rsidR="00C80E6A" w:rsidRPr="007725EF">
        <w:rPr>
          <w:rFonts w:ascii="Times New Roman" w:eastAsia="SimSun" w:hAnsi="Times New Roman" w:cs="Times New Roman"/>
          <w:sz w:val="28"/>
          <w:szCs w:val="28"/>
          <w:lang w:val="kk-KZ"/>
        </w:rPr>
        <w:t xml:space="preserve"> дәстүрлі-классикалық халықарал</w:t>
      </w:r>
      <w:r w:rsidR="007104FE">
        <w:rPr>
          <w:rFonts w:ascii="Times New Roman" w:eastAsia="SimSun" w:hAnsi="Times New Roman" w:cs="Times New Roman"/>
          <w:sz w:val="28"/>
          <w:szCs w:val="28"/>
          <w:lang w:val="kk-KZ"/>
        </w:rPr>
        <w:t>ық қатынастар теориясымен бірдей яғни айырмашылық жоқ</w:t>
      </w:r>
      <w:r w:rsidR="00C80E6A" w:rsidRPr="007725EF">
        <w:rPr>
          <w:rFonts w:ascii="Times New Roman" w:eastAsia="SimSun" w:hAnsi="Times New Roman" w:cs="Times New Roman"/>
          <w:sz w:val="28"/>
          <w:szCs w:val="28"/>
          <w:lang w:val="kk-KZ"/>
        </w:rPr>
        <w:t>: реализм, либерализмнің жаңа бағыттары және жаһандану теориясымен қатар Б.</w:t>
      </w:r>
      <w:r w:rsidR="004D329D">
        <w:rPr>
          <w:rFonts w:ascii="Times New Roman" w:eastAsia="SimSun" w:hAnsi="Times New Roman" w:cs="Times New Roman"/>
          <w:sz w:val="28"/>
          <w:szCs w:val="28"/>
          <w:lang w:val="kk-KZ"/>
        </w:rPr>
        <w:t xml:space="preserve"> </w:t>
      </w:r>
      <w:r w:rsidR="00C80E6A" w:rsidRPr="007725EF">
        <w:rPr>
          <w:rFonts w:ascii="Times New Roman" w:eastAsia="SimSun" w:hAnsi="Times New Roman" w:cs="Times New Roman"/>
          <w:sz w:val="28"/>
          <w:szCs w:val="28"/>
          <w:lang w:val="kk-KZ"/>
        </w:rPr>
        <w:t>Бузанның</w:t>
      </w:r>
      <w:r w:rsidR="004F7053" w:rsidRPr="007725EF">
        <w:rPr>
          <w:rFonts w:ascii="Times New Roman" w:eastAsia="SimSun" w:hAnsi="Times New Roman" w:cs="Times New Roman"/>
          <w:sz w:val="28"/>
          <w:szCs w:val="28"/>
          <w:lang w:val="kk-KZ"/>
        </w:rPr>
        <w:t>, Оле Вейбердің</w:t>
      </w:r>
      <w:r w:rsidR="007104FE">
        <w:rPr>
          <w:rFonts w:ascii="Times New Roman" w:eastAsia="SimSun" w:hAnsi="Times New Roman" w:cs="Times New Roman"/>
          <w:sz w:val="28"/>
          <w:szCs w:val="28"/>
          <w:lang w:val="kk-KZ"/>
        </w:rPr>
        <w:t xml:space="preserve"> </w:t>
      </w:r>
      <w:r w:rsidR="007104FE" w:rsidRPr="007104FE">
        <w:rPr>
          <w:rFonts w:ascii="Times New Roman" w:eastAsia="SimSun" w:hAnsi="Times New Roman" w:cs="Times New Roman"/>
          <w:sz w:val="28"/>
          <w:szCs w:val="28"/>
          <w:lang w:val="kk-KZ"/>
        </w:rPr>
        <w:t>[25]</w:t>
      </w:r>
      <w:r w:rsidR="00C80E6A" w:rsidRPr="007725EF">
        <w:rPr>
          <w:rFonts w:ascii="Times New Roman" w:eastAsia="SimSun" w:hAnsi="Times New Roman" w:cs="Times New Roman"/>
          <w:sz w:val="28"/>
          <w:szCs w:val="28"/>
          <w:lang w:val="kk-KZ"/>
        </w:rPr>
        <w:t xml:space="preserve"> аймақтық қауіпсіздік теория жүйесі болады. Э.Х</w:t>
      </w:r>
      <w:r w:rsidR="004D329D">
        <w:rPr>
          <w:rFonts w:ascii="Times New Roman" w:eastAsia="SimSun" w:hAnsi="Times New Roman" w:cs="Times New Roman"/>
          <w:sz w:val="28"/>
          <w:szCs w:val="28"/>
          <w:lang w:val="kk-KZ"/>
        </w:rPr>
        <w:t>.</w:t>
      </w:r>
      <w:r w:rsidR="00C80E6A" w:rsidRPr="007725EF">
        <w:rPr>
          <w:rFonts w:ascii="Times New Roman" w:eastAsia="SimSun" w:hAnsi="Times New Roman" w:cs="Times New Roman"/>
          <w:sz w:val="28"/>
          <w:szCs w:val="28"/>
          <w:lang w:val="kk-KZ"/>
        </w:rPr>
        <w:t xml:space="preserve"> Карра, Г.</w:t>
      </w:r>
      <w:r w:rsidR="004D329D">
        <w:rPr>
          <w:rFonts w:ascii="Times New Roman" w:eastAsia="SimSun" w:hAnsi="Times New Roman" w:cs="Times New Roman"/>
          <w:sz w:val="28"/>
          <w:szCs w:val="28"/>
          <w:lang w:val="kk-KZ"/>
        </w:rPr>
        <w:t xml:space="preserve"> </w:t>
      </w:r>
      <w:r w:rsidR="00C80E6A" w:rsidRPr="007725EF">
        <w:rPr>
          <w:rFonts w:ascii="Times New Roman" w:eastAsia="SimSun" w:hAnsi="Times New Roman" w:cs="Times New Roman"/>
          <w:sz w:val="28"/>
          <w:szCs w:val="28"/>
          <w:lang w:val="kk-KZ"/>
        </w:rPr>
        <w:t xml:space="preserve">Моргентаудың реализм теориясына сәйкес акторлардың екіжақты және көпжақты әрекеттестігіндегі кілттік факторлар - ұлттық мүдде, қызығушылық, ұлттық қауіпсіздік және күштердің балансын қамтамасыз ету кіреді. Реализмнің тағы бір </w:t>
      </w:r>
      <w:r w:rsidR="002A23E4" w:rsidRPr="007725EF">
        <w:rPr>
          <w:rFonts w:ascii="Times New Roman" w:eastAsia="SimSun" w:hAnsi="Times New Roman" w:cs="Times New Roman"/>
          <w:sz w:val="28"/>
          <w:szCs w:val="28"/>
          <w:lang w:val="kk-KZ"/>
        </w:rPr>
        <w:t>атақты қалаушысы</w:t>
      </w:r>
      <w:r w:rsidR="00660395" w:rsidRPr="007725EF">
        <w:rPr>
          <w:rFonts w:ascii="Times New Roman" w:eastAsia="SimSun" w:hAnsi="Times New Roman" w:cs="Times New Roman"/>
          <w:sz w:val="28"/>
          <w:szCs w:val="28"/>
          <w:lang w:val="kk-KZ"/>
        </w:rPr>
        <w:t xml:space="preserve"> </w:t>
      </w:r>
      <w:r w:rsidR="00C80E6A" w:rsidRPr="007725EF">
        <w:rPr>
          <w:rFonts w:ascii="Times New Roman" w:eastAsia="SimSun" w:hAnsi="Times New Roman" w:cs="Times New Roman"/>
          <w:sz w:val="28"/>
          <w:szCs w:val="28"/>
          <w:lang w:val="kk-KZ"/>
        </w:rPr>
        <w:t>Г.</w:t>
      </w:r>
      <w:r w:rsidR="004D329D">
        <w:rPr>
          <w:rFonts w:ascii="Times New Roman" w:eastAsia="SimSun" w:hAnsi="Times New Roman" w:cs="Times New Roman"/>
          <w:sz w:val="28"/>
          <w:szCs w:val="28"/>
          <w:lang w:val="kk-KZ"/>
        </w:rPr>
        <w:t> </w:t>
      </w:r>
      <w:r w:rsidR="00C80E6A" w:rsidRPr="007725EF">
        <w:rPr>
          <w:rFonts w:ascii="Times New Roman" w:eastAsia="SimSun" w:hAnsi="Times New Roman" w:cs="Times New Roman"/>
          <w:sz w:val="28"/>
          <w:szCs w:val="28"/>
          <w:lang w:val="kk-KZ"/>
        </w:rPr>
        <w:t>Киссинжер</w:t>
      </w:r>
      <w:r w:rsidR="007104FE">
        <w:rPr>
          <w:rFonts w:ascii="Times New Roman" w:eastAsia="SimSun" w:hAnsi="Times New Roman" w:cs="Times New Roman"/>
          <w:sz w:val="28"/>
          <w:szCs w:val="28"/>
          <w:lang w:val="kk-KZ"/>
        </w:rPr>
        <w:t xml:space="preserve"> </w:t>
      </w:r>
      <w:r w:rsidR="007104FE" w:rsidRPr="007104FE">
        <w:rPr>
          <w:rFonts w:ascii="Times New Roman" w:eastAsia="SimSun" w:hAnsi="Times New Roman" w:cs="Times New Roman"/>
          <w:sz w:val="28"/>
          <w:szCs w:val="28"/>
          <w:lang w:val="kk-KZ"/>
        </w:rPr>
        <w:t>[40]</w:t>
      </w:r>
      <w:r w:rsidR="00C80E6A" w:rsidRPr="007725EF">
        <w:rPr>
          <w:rFonts w:ascii="Times New Roman" w:eastAsia="SimSun" w:hAnsi="Times New Roman" w:cs="Times New Roman"/>
          <w:sz w:val="28"/>
          <w:szCs w:val="28"/>
          <w:lang w:val="kk-KZ"/>
        </w:rPr>
        <w:t xml:space="preserve"> АҚШ пен ҚХР-дың сауда қақтығысы әлемдік экономикалық дағдарысқа әкелетінін айтуда. Осы орайда «Жібек жолы» және басқа бағыттардағы жобалардың ЕО үшін маңы</w:t>
      </w:r>
      <w:r w:rsidR="002A23E4" w:rsidRPr="007725EF">
        <w:rPr>
          <w:rFonts w:ascii="Times New Roman" w:eastAsia="SimSun" w:hAnsi="Times New Roman" w:cs="Times New Roman"/>
          <w:sz w:val="28"/>
          <w:szCs w:val="28"/>
          <w:lang w:val="kk-KZ"/>
        </w:rPr>
        <w:t>здылығы өте жоғары екенін айтып кетуге</w:t>
      </w:r>
      <w:r w:rsidR="00C80E6A" w:rsidRPr="007725EF">
        <w:rPr>
          <w:rFonts w:ascii="Times New Roman" w:eastAsia="SimSun" w:hAnsi="Times New Roman" w:cs="Times New Roman"/>
          <w:sz w:val="28"/>
          <w:szCs w:val="28"/>
          <w:lang w:val="kk-KZ"/>
        </w:rPr>
        <w:t xml:space="preserve"> болады. Өйткені осы аймақаралық жобалар қажетті күш балансын қамтамасыз етеді. Әлемдік біріншілікке жоспарға сай бағыт алған ҚХР-дың, ЕО қауіпсіздік сферасында адам құқығын қорғаудың маңыздылығын және оның аймақаралық қатынастарына әсерін реа</w:t>
      </w:r>
      <w:r w:rsidR="002A23E4" w:rsidRPr="007725EF">
        <w:rPr>
          <w:rFonts w:ascii="Times New Roman" w:eastAsia="SimSun" w:hAnsi="Times New Roman" w:cs="Times New Roman"/>
          <w:sz w:val="28"/>
          <w:szCs w:val="28"/>
          <w:lang w:val="kk-KZ"/>
        </w:rPr>
        <w:t>лизм, либерализм және «smart-power</w:t>
      </w:r>
      <w:r w:rsidR="00C80E6A" w:rsidRPr="007725EF">
        <w:rPr>
          <w:rFonts w:ascii="Times New Roman" w:eastAsia="SimSun" w:hAnsi="Times New Roman" w:cs="Times New Roman"/>
          <w:sz w:val="28"/>
          <w:szCs w:val="28"/>
          <w:lang w:val="kk-KZ"/>
        </w:rPr>
        <w:t xml:space="preserve">» </w:t>
      </w:r>
      <w:r w:rsidR="003563C6" w:rsidRPr="007725EF">
        <w:rPr>
          <w:rFonts w:ascii="Times New Roman" w:eastAsia="SimSun" w:hAnsi="Times New Roman" w:cs="Times New Roman"/>
          <w:sz w:val="28"/>
          <w:szCs w:val="28"/>
          <w:lang w:val="kk-KZ"/>
        </w:rPr>
        <w:t xml:space="preserve">саяси формасынсыз </w:t>
      </w:r>
      <w:r w:rsidR="00C80E6A" w:rsidRPr="007725EF">
        <w:rPr>
          <w:rFonts w:ascii="Times New Roman" w:eastAsia="SimSun" w:hAnsi="Times New Roman" w:cs="Times New Roman"/>
          <w:sz w:val="28"/>
          <w:szCs w:val="28"/>
          <w:lang w:val="kk-KZ"/>
        </w:rPr>
        <w:t>қарау мүмкін емес. Зерттеу жұмысында осы теория</w:t>
      </w:r>
      <w:r w:rsidR="003563C6" w:rsidRPr="007725EF">
        <w:rPr>
          <w:rFonts w:ascii="Times New Roman" w:eastAsia="SimSun" w:hAnsi="Times New Roman" w:cs="Times New Roman"/>
          <w:sz w:val="28"/>
          <w:szCs w:val="28"/>
          <w:lang w:val="kk-KZ"/>
        </w:rPr>
        <w:t xml:space="preserve"> мен саяси форма</w:t>
      </w:r>
      <w:r w:rsidR="007104FE">
        <w:rPr>
          <w:rFonts w:ascii="Times New Roman" w:eastAsia="SimSun" w:hAnsi="Times New Roman" w:cs="Times New Roman"/>
          <w:sz w:val="28"/>
          <w:szCs w:val="28"/>
          <w:lang w:val="kk-KZ"/>
        </w:rPr>
        <w:t xml:space="preserve"> пайдаланылды</w:t>
      </w:r>
      <w:r w:rsidR="00C80E6A" w:rsidRPr="007725EF">
        <w:rPr>
          <w:rFonts w:ascii="Times New Roman" w:eastAsia="SimSun" w:hAnsi="Times New Roman" w:cs="Times New Roman"/>
          <w:sz w:val="28"/>
          <w:szCs w:val="28"/>
          <w:lang w:val="kk-KZ"/>
        </w:rPr>
        <w:t xml:space="preserve">. </w:t>
      </w:r>
    </w:p>
    <w:p w14:paraId="32B605D4" w14:textId="018D1D44" w:rsidR="00C80E6A" w:rsidRPr="007725EF" w:rsidRDefault="00C80E6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ЕО мен ҚХР-дың әрекеттестігінде </w:t>
      </w:r>
      <w:r w:rsidR="007104FE" w:rsidRPr="007725EF">
        <w:rPr>
          <w:rFonts w:ascii="Times New Roman" w:eastAsia="SimSun" w:hAnsi="Times New Roman" w:cs="Times New Roman"/>
          <w:sz w:val="28"/>
          <w:szCs w:val="28"/>
          <w:lang w:val="kk-KZ"/>
        </w:rPr>
        <w:t>сыртқы саясат</w:t>
      </w:r>
      <w:r w:rsidR="007104FE">
        <w:rPr>
          <w:rFonts w:ascii="Times New Roman" w:eastAsia="SimSun" w:hAnsi="Times New Roman" w:cs="Times New Roman"/>
          <w:sz w:val="28"/>
          <w:szCs w:val="28"/>
          <w:lang w:val="kk-KZ"/>
        </w:rPr>
        <w:t>тың</w:t>
      </w:r>
      <w:r w:rsidR="007104FE" w:rsidRPr="007725EF">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шартсыз </w:t>
      </w:r>
      <w:r w:rsidR="007104FE">
        <w:rPr>
          <w:rFonts w:ascii="Times New Roman" w:eastAsia="SimSun" w:hAnsi="Times New Roman" w:cs="Times New Roman"/>
          <w:sz w:val="28"/>
          <w:szCs w:val="28"/>
          <w:lang w:val="kk-KZ"/>
        </w:rPr>
        <w:t xml:space="preserve">көзделетін </w:t>
      </w:r>
      <w:r w:rsidRPr="007725EF">
        <w:rPr>
          <w:rFonts w:ascii="Times New Roman" w:eastAsia="SimSun" w:hAnsi="Times New Roman" w:cs="Times New Roman"/>
          <w:sz w:val="28"/>
          <w:szCs w:val="28"/>
          <w:lang w:val="kk-KZ"/>
        </w:rPr>
        <w:t xml:space="preserve">компоненті – ұлттық мүдде тұр. Бұл қарым-қатынас бір-біріне өзара </w:t>
      </w:r>
      <w:r w:rsidR="007104FE">
        <w:rPr>
          <w:rFonts w:ascii="Times New Roman" w:eastAsia="SimSun" w:hAnsi="Times New Roman" w:cs="Times New Roman"/>
          <w:sz w:val="28"/>
          <w:szCs w:val="28"/>
          <w:lang w:val="kk-KZ"/>
        </w:rPr>
        <w:t>тиімді</w:t>
      </w:r>
      <w:r w:rsidRPr="007725EF">
        <w:rPr>
          <w:rFonts w:ascii="Times New Roman" w:eastAsia="SimSun" w:hAnsi="Times New Roman" w:cs="Times New Roman"/>
          <w:sz w:val="28"/>
          <w:szCs w:val="28"/>
          <w:lang w:val="kk-KZ"/>
        </w:rPr>
        <w:t xml:space="preserve"> </w:t>
      </w:r>
      <w:r w:rsidR="007104FE">
        <w:rPr>
          <w:rFonts w:ascii="Times New Roman" w:eastAsia="SimSun" w:hAnsi="Times New Roman" w:cs="Times New Roman"/>
          <w:sz w:val="28"/>
          <w:szCs w:val="28"/>
          <w:lang w:val="kk-KZ"/>
        </w:rPr>
        <w:t>әріптестік бол</w:t>
      </w:r>
      <w:r w:rsidRPr="007725EF">
        <w:rPr>
          <w:rFonts w:ascii="Times New Roman" w:eastAsia="SimSun" w:hAnsi="Times New Roman" w:cs="Times New Roman"/>
          <w:sz w:val="28"/>
          <w:szCs w:val="28"/>
          <w:lang w:val="kk-KZ"/>
        </w:rPr>
        <w:t xml:space="preserve">ды. Бұл екі тараптың серіктестігі әлемге, </w:t>
      </w:r>
      <w:r w:rsidR="007104FE">
        <w:rPr>
          <w:rFonts w:ascii="Times New Roman" w:eastAsia="SimSun" w:hAnsi="Times New Roman" w:cs="Times New Roman"/>
          <w:sz w:val="28"/>
          <w:szCs w:val="28"/>
          <w:lang w:val="kk-KZ"/>
        </w:rPr>
        <w:t xml:space="preserve">атап айтсақ </w:t>
      </w:r>
      <w:r w:rsidRPr="007725EF">
        <w:rPr>
          <w:rFonts w:ascii="Times New Roman" w:eastAsia="SimSun" w:hAnsi="Times New Roman" w:cs="Times New Roman"/>
          <w:sz w:val="28"/>
          <w:szCs w:val="28"/>
          <w:lang w:val="kk-KZ"/>
        </w:rPr>
        <w:t xml:space="preserve">Жібек жолының бойында жатқан, екі тараптың көпірі деп атауға болатын Қазақстанмен шикізат секторындағы ынтымақтастыққа да зор үлесін қосады. </w:t>
      </w:r>
    </w:p>
    <w:p w14:paraId="0C0A722E" w14:textId="158B39C0" w:rsidR="00C80E6A" w:rsidRPr="007725EF" w:rsidRDefault="008222A9"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Батыс л</w:t>
      </w:r>
      <w:r w:rsidR="00C80E6A" w:rsidRPr="007725EF">
        <w:rPr>
          <w:rFonts w:ascii="Times New Roman" w:eastAsia="SimSun" w:hAnsi="Times New Roman" w:cs="Times New Roman"/>
          <w:sz w:val="28"/>
          <w:szCs w:val="28"/>
          <w:lang w:val="kk-KZ"/>
        </w:rPr>
        <w:t>иберализм</w:t>
      </w:r>
      <w:r w:rsidRPr="007725EF">
        <w:rPr>
          <w:rFonts w:ascii="Times New Roman" w:eastAsia="SimSun" w:hAnsi="Times New Roman" w:cs="Times New Roman"/>
          <w:sz w:val="28"/>
          <w:szCs w:val="28"/>
          <w:lang w:val="kk-KZ"/>
        </w:rPr>
        <w:t>і</w:t>
      </w:r>
      <w:r w:rsidR="00C80E6A" w:rsidRPr="007725EF">
        <w:rPr>
          <w:rFonts w:ascii="Times New Roman" w:eastAsia="SimSun" w:hAnsi="Times New Roman" w:cs="Times New Roman"/>
          <w:sz w:val="28"/>
          <w:szCs w:val="28"/>
          <w:lang w:val="kk-KZ"/>
        </w:rPr>
        <w:t xml:space="preserve"> заманауи халықаралық қаты</w:t>
      </w:r>
      <w:r w:rsidR="00CF1B6A" w:rsidRPr="007725EF">
        <w:rPr>
          <w:rFonts w:ascii="Times New Roman" w:eastAsia="SimSun" w:hAnsi="Times New Roman" w:cs="Times New Roman"/>
          <w:sz w:val="28"/>
          <w:szCs w:val="28"/>
          <w:lang w:val="kk-KZ"/>
        </w:rPr>
        <w:t>настың дамуына өз үлесін қосқандықтан қ</w:t>
      </w:r>
      <w:r w:rsidR="00C80E6A" w:rsidRPr="007725EF">
        <w:rPr>
          <w:rFonts w:ascii="Times New Roman" w:eastAsia="SimSun" w:hAnsi="Times New Roman" w:cs="Times New Roman"/>
          <w:sz w:val="28"/>
          <w:szCs w:val="28"/>
          <w:lang w:val="kk-KZ"/>
        </w:rPr>
        <w:t xml:space="preserve">азіргі кезеңдегі ЕО және ҚХР арасындағы саяси диалог мазмұны көбінесе батыстың адам құқығын қорғау мәселелерімен ерекшеленеді. </w:t>
      </w:r>
    </w:p>
    <w:p w14:paraId="07CB123A" w14:textId="40FEEC8B" w:rsidR="00C80E6A" w:rsidRPr="007725EF" w:rsidRDefault="00C80E6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Әлемдік саясатта халықаралық құқық жүйесінде либерализм принциптерін кезеңмен іске асыруға мүмкіндік бар. Сонымен қатар И.Кант, А.</w:t>
      </w:r>
      <w:r w:rsidR="009B68C1">
        <w:rPr>
          <w:rFonts w:ascii="Times New Roman" w:eastAsia="SimSun" w:hAnsi="Times New Roman" w:cs="Times New Roman"/>
          <w:sz w:val="28"/>
          <w:szCs w:val="28"/>
          <w:lang w:val="kk-KZ"/>
        </w:rPr>
        <w:t> </w:t>
      </w:r>
      <w:r w:rsidRPr="007725EF">
        <w:rPr>
          <w:rFonts w:ascii="Times New Roman" w:eastAsia="SimSun" w:hAnsi="Times New Roman" w:cs="Times New Roman"/>
          <w:sz w:val="28"/>
          <w:szCs w:val="28"/>
          <w:lang w:val="kk-KZ"/>
        </w:rPr>
        <w:t xml:space="preserve">Смиттің либерализмінен әлеуметтік-экономикалық мәселелерді шешуші неореализм ерекшеліктерін көруге болады. Бұл жерде ЕО-ның лидер мемлекеті Германия бұрын социалды мемлекет жүйесі бойынша тәжірибесі мол болғандықтан коммунистік ҚХР-мен серіктестікке тез үйренісіп кетеді деген болжам бар. </w:t>
      </w:r>
    </w:p>
    <w:p w14:paraId="1486E170" w14:textId="6C1D5455" w:rsidR="00C80E6A" w:rsidRPr="007725EF" w:rsidRDefault="00C80E6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«Біз мұнда әлемдік жүйелер, экономикалар, империялар туралы емес, өздері әлем болып табылатын жүйелер, экономикалар, империялар туралы айтып оты</w:t>
      </w:r>
      <w:r w:rsidR="00085949" w:rsidRPr="007725EF">
        <w:rPr>
          <w:rFonts w:ascii="Times New Roman" w:eastAsia="SimSun" w:hAnsi="Times New Roman" w:cs="Times New Roman"/>
          <w:sz w:val="28"/>
          <w:szCs w:val="28"/>
          <w:lang w:val="kk-KZ"/>
        </w:rPr>
        <w:t>рмыз. Ә</w:t>
      </w:r>
      <w:r w:rsidRPr="007725EF">
        <w:rPr>
          <w:rFonts w:ascii="Times New Roman" w:eastAsia="SimSun" w:hAnsi="Times New Roman" w:cs="Times New Roman"/>
          <w:sz w:val="28"/>
          <w:szCs w:val="28"/>
          <w:lang w:val="kk-KZ"/>
        </w:rPr>
        <w:t>лемдік жүйе көптеген саяси және мәдени бірліктерді қамтитын белгілі бір аумақтық-уақытша кеңістік болып табылады, бірақ сонымен бірге бүкіл қызметі бірыңғай жүйе</w:t>
      </w:r>
      <w:r w:rsidR="0079059D">
        <w:rPr>
          <w:rFonts w:ascii="Times New Roman" w:eastAsia="SimSun" w:hAnsi="Times New Roman" w:cs="Times New Roman"/>
          <w:sz w:val="28"/>
          <w:szCs w:val="28"/>
          <w:lang w:val="kk-KZ"/>
        </w:rPr>
        <w:t>лік ережелерге бағынатын біртұт</w:t>
      </w:r>
      <w:r w:rsidR="003443F6">
        <w:rPr>
          <w:rFonts w:ascii="Times New Roman" w:eastAsia="SimSun" w:hAnsi="Times New Roman" w:cs="Times New Roman"/>
          <w:sz w:val="28"/>
          <w:szCs w:val="28"/>
          <w:lang w:val="kk-KZ"/>
        </w:rPr>
        <w:t>а</w:t>
      </w:r>
      <w:r w:rsidRPr="007725EF">
        <w:rPr>
          <w:rFonts w:ascii="Times New Roman" w:eastAsia="SimSun" w:hAnsi="Times New Roman" w:cs="Times New Roman"/>
          <w:sz w:val="28"/>
          <w:szCs w:val="28"/>
          <w:lang w:val="kk-KZ"/>
        </w:rPr>
        <w:t>с организм»</w:t>
      </w:r>
      <w:r w:rsidR="007104FE">
        <w:rPr>
          <w:rFonts w:ascii="Times New Roman" w:eastAsia="SimSun" w:hAnsi="Times New Roman" w:cs="Times New Roman"/>
          <w:sz w:val="28"/>
          <w:szCs w:val="28"/>
          <w:lang w:val="kk-KZ"/>
        </w:rPr>
        <w:t xml:space="preserve"> </w:t>
      </w:r>
      <w:r w:rsidR="007104FE" w:rsidRPr="007104FE">
        <w:rPr>
          <w:rFonts w:ascii="Times New Roman" w:eastAsia="SimSun" w:hAnsi="Times New Roman" w:cs="Times New Roman"/>
          <w:sz w:val="28"/>
          <w:szCs w:val="28"/>
          <w:lang w:val="kk-KZ"/>
        </w:rPr>
        <w:t>[</w:t>
      </w:r>
      <w:r w:rsidR="00991E7B" w:rsidRPr="00991E7B">
        <w:rPr>
          <w:rFonts w:ascii="Times New Roman" w:eastAsia="SimSun" w:hAnsi="Times New Roman" w:cs="Times New Roman"/>
          <w:sz w:val="28"/>
          <w:szCs w:val="28"/>
          <w:lang w:val="kk-KZ"/>
        </w:rPr>
        <w:t>126</w:t>
      </w:r>
      <w:r w:rsidR="007104FE" w:rsidRPr="007104FE">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деп айтқан </w:t>
      </w:r>
      <w:r w:rsidR="00E323F4">
        <w:rPr>
          <w:rFonts w:ascii="Times New Roman" w:eastAsia="SimSun" w:hAnsi="Times New Roman" w:cs="Times New Roman"/>
          <w:sz w:val="28"/>
          <w:szCs w:val="28"/>
          <w:lang w:val="kk-KZ"/>
        </w:rPr>
        <w:t>Г.Кисинжердің</w:t>
      </w:r>
      <w:r w:rsidRPr="007725EF">
        <w:rPr>
          <w:rFonts w:ascii="Times New Roman" w:eastAsia="SimSun" w:hAnsi="Times New Roman" w:cs="Times New Roman"/>
          <w:sz w:val="28"/>
          <w:szCs w:val="28"/>
          <w:lang w:val="kk-KZ"/>
        </w:rPr>
        <w:t xml:space="preserve"> әлеуметтік-экономикалық теориясы да өзектілігін жоғалтпай  диссертация жұмысының екінші бөлімінде пайдаланылды.  </w:t>
      </w:r>
    </w:p>
    <w:p w14:paraId="1583392B" w14:textId="0CC3CF5B" w:rsidR="00C80E6A" w:rsidRPr="007725EF" w:rsidRDefault="00C80E6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Қытай сыртқы саясатында ерекше қолданылатын Д.</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Найдың</w:t>
      </w:r>
      <w:r w:rsidR="007104FE" w:rsidRPr="007104FE">
        <w:rPr>
          <w:rFonts w:ascii="Times New Roman" w:eastAsia="SimSun" w:hAnsi="Times New Roman" w:cs="Times New Roman"/>
          <w:sz w:val="28"/>
          <w:szCs w:val="28"/>
          <w:lang w:val="kk-KZ"/>
        </w:rPr>
        <w:t xml:space="preserve"> [145]</w:t>
      </w:r>
      <w:r w:rsidRPr="007725EF">
        <w:rPr>
          <w:rFonts w:ascii="Times New Roman" w:eastAsia="SimSun" w:hAnsi="Times New Roman" w:cs="Times New Roman"/>
          <w:sz w:val="28"/>
          <w:szCs w:val="28"/>
          <w:lang w:val="kk-KZ"/>
        </w:rPr>
        <w:t xml:space="preserve"> «жұмсақ күш»</w:t>
      </w:r>
      <w:r w:rsidR="00CF1B6A" w:rsidRPr="007725EF">
        <w:rPr>
          <w:rFonts w:ascii="Times New Roman" w:eastAsia="SimSun" w:hAnsi="Times New Roman" w:cs="Times New Roman"/>
          <w:sz w:val="28"/>
          <w:szCs w:val="28"/>
          <w:lang w:val="kk-KZ"/>
        </w:rPr>
        <w:t xml:space="preserve"> </w:t>
      </w:r>
      <w:r w:rsidR="007104FE">
        <w:rPr>
          <w:rFonts w:ascii="Times New Roman" w:eastAsia="SimSun" w:hAnsi="Times New Roman" w:cs="Times New Roman"/>
          <w:sz w:val="28"/>
          <w:szCs w:val="28"/>
          <w:lang w:val="kk-KZ"/>
        </w:rPr>
        <w:t xml:space="preserve">тұжырымдамасы </w:t>
      </w:r>
      <w:r w:rsidRPr="007725EF">
        <w:rPr>
          <w:rFonts w:ascii="Times New Roman" w:eastAsia="SimSun" w:hAnsi="Times New Roman" w:cs="Times New Roman"/>
          <w:sz w:val="28"/>
          <w:szCs w:val="28"/>
          <w:lang w:val="kk-KZ"/>
        </w:rPr>
        <w:t>да диссертациялық жұмыста</w:t>
      </w:r>
      <w:r w:rsidR="007104FE">
        <w:rPr>
          <w:rFonts w:ascii="Times New Roman" w:eastAsia="SimSun" w:hAnsi="Times New Roman" w:cs="Times New Roman"/>
          <w:sz w:val="28"/>
          <w:szCs w:val="28"/>
          <w:lang w:val="kk-KZ"/>
        </w:rPr>
        <w:t xml:space="preserve"> пайдаланылды. Соңғы он жыл ішінде </w:t>
      </w:r>
      <w:r w:rsidRPr="007725EF">
        <w:rPr>
          <w:rFonts w:ascii="Times New Roman" w:eastAsia="SimSun" w:hAnsi="Times New Roman" w:cs="Times New Roman"/>
          <w:sz w:val="28"/>
          <w:szCs w:val="28"/>
          <w:lang w:val="kk-KZ"/>
        </w:rPr>
        <w:t>Қытайдың ЕО мүше мемлекеттеріне, оның ішінде әсіресе Орталық, Оңтүстік-Шығыс Еуропа елдеріне деген қызығушылығы</w:t>
      </w:r>
      <w:r w:rsidR="007104FE">
        <w:rPr>
          <w:rFonts w:ascii="Times New Roman" w:eastAsia="SimSun" w:hAnsi="Times New Roman" w:cs="Times New Roman"/>
          <w:sz w:val="28"/>
          <w:szCs w:val="28"/>
          <w:lang w:val="kk-KZ"/>
        </w:rPr>
        <w:t xml:space="preserve"> артып келеді. </w:t>
      </w:r>
      <w:r w:rsidR="007104FE">
        <w:rPr>
          <w:rFonts w:ascii="Times New Roman" w:eastAsia="SimSun" w:hAnsi="Times New Roman" w:cs="Times New Roman"/>
          <w:sz w:val="28"/>
          <w:szCs w:val="28"/>
          <w:lang w:val="kk-KZ"/>
        </w:rPr>
        <w:lastRenderedPageBreak/>
        <w:t>«Бір белд</w:t>
      </w:r>
      <w:r w:rsidRPr="007725EF">
        <w:rPr>
          <w:rFonts w:ascii="Times New Roman" w:eastAsia="SimSun" w:hAnsi="Times New Roman" w:cs="Times New Roman"/>
          <w:sz w:val="28"/>
          <w:szCs w:val="28"/>
          <w:lang w:val="kk-KZ"/>
        </w:rPr>
        <w:t>еу-бір жол» жобасы шеңберінде ҚХР үкіметі ЕО аумағында өз инвестициясын сала бастады. «Жұмсақ күш» қағида</w:t>
      </w:r>
      <w:r w:rsidR="007104FE">
        <w:rPr>
          <w:rFonts w:ascii="Times New Roman" w:eastAsia="SimSun" w:hAnsi="Times New Roman" w:cs="Times New Roman"/>
          <w:sz w:val="28"/>
          <w:szCs w:val="28"/>
          <w:lang w:val="kk-KZ"/>
        </w:rPr>
        <w:t>сы</w:t>
      </w:r>
      <w:r w:rsidRPr="007725EF">
        <w:rPr>
          <w:rFonts w:ascii="Times New Roman" w:eastAsia="SimSun" w:hAnsi="Times New Roman" w:cs="Times New Roman"/>
          <w:sz w:val="28"/>
          <w:szCs w:val="28"/>
          <w:lang w:val="kk-KZ"/>
        </w:rPr>
        <w:t xml:space="preserve"> бойынша ЕО мен ҚХР-дың дипломатиялық ынтымақтастық нәтижесінде қол жеткізген келісім-шарттар қаралады. </w:t>
      </w:r>
    </w:p>
    <w:p w14:paraId="6634D1ED" w14:textId="2EC7D099" w:rsidR="00C80E6A" w:rsidRPr="007725EF" w:rsidRDefault="00C80E6A" w:rsidP="007725EF">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Зерттеу барысында жаһандану концепциясы теориясы да қарастырыл</w:t>
      </w:r>
      <w:r w:rsidR="009F2EF6">
        <w:rPr>
          <w:rFonts w:ascii="Times New Roman" w:eastAsia="SimSun" w:hAnsi="Times New Roman" w:cs="Times New Roman"/>
          <w:sz w:val="28"/>
          <w:szCs w:val="28"/>
          <w:lang w:val="kk-KZ"/>
        </w:rPr>
        <w:t xml:space="preserve">ды. Қазіргі кезеңдегі жаһандану үрдістерін </w:t>
      </w:r>
      <w:r w:rsidR="0025425A">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талдайтын ең беделді тұжырымдамалар ретінде мыналарды бөліп көрсетуге болады: Ф.</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Фукуяма («Тарихтың соңы»), С.</w:t>
      </w:r>
      <w:r w:rsidR="004D329D">
        <w:rPr>
          <w:rFonts w:ascii="Times New Roman" w:eastAsia="SimSun" w:hAnsi="Times New Roman" w:cs="Times New Roman"/>
          <w:sz w:val="28"/>
          <w:szCs w:val="28"/>
          <w:lang w:val="kk-KZ"/>
        </w:rPr>
        <w:t xml:space="preserve"> </w:t>
      </w:r>
      <w:r w:rsidRPr="007725EF">
        <w:rPr>
          <w:rFonts w:ascii="Times New Roman" w:eastAsia="SimSun" w:hAnsi="Times New Roman" w:cs="Times New Roman"/>
          <w:sz w:val="28"/>
          <w:szCs w:val="28"/>
          <w:lang w:val="kk-KZ"/>
        </w:rPr>
        <w:t xml:space="preserve">Хантингтон («Өркениеттер қақтығысы»), Р. Робертсон («Әлеуметтік теория және жаһандық мәдениет»). ЕО-дағы нарықтық (капиталистік) қатынастардың дамуымен бірге еуропалық сауданың қарқынды өсуі және «Еуропалық әлемдік экономиканың» қалыптасуы </w:t>
      </w:r>
      <w:r w:rsidRPr="005B069A">
        <w:rPr>
          <w:rFonts w:ascii="Times New Roman" w:eastAsia="SimSun" w:hAnsi="Times New Roman" w:cs="Times New Roman"/>
          <w:sz w:val="28"/>
          <w:szCs w:val="28"/>
          <w:lang w:val="kk-KZ"/>
        </w:rPr>
        <w:t>(Валлерстайн</w:t>
      </w:r>
      <w:r w:rsidRPr="007725EF">
        <w:rPr>
          <w:rFonts w:ascii="Times New Roman" w:eastAsia="SimSun" w:hAnsi="Times New Roman" w:cs="Times New Roman"/>
          <w:sz w:val="28"/>
          <w:szCs w:val="28"/>
          <w:lang w:val="kk-KZ"/>
        </w:rPr>
        <w:t xml:space="preserve"> анықтамасына сәйкес), шығыспен қарым-қатынас орнатуы, осының барлығы жаһандану теориясын қолдайды. Анықтап айтсақ, «Бір белдеу-бір жол» жобасының аясында ЕО-мен экономикалық, саяси, мәдени-гуманитарлық қарым-қатынас жаһандана дамуда. </w:t>
      </w:r>
    </w:p>
    <w:p w14:paraId="16BDB86C" w14:textId="77777777" w:rsidR="00FF4D1E" w:rsidRPr="00933B95" w:rsidRDefault="00FF4D1E" w:rsidP="00933B95">
      <w:pPr>
        <w:tabs>
          <w:tab w:val="left" w:pos="1134"/>
        </w:tabs>
        <w:spacing w:after="0" w:line="240" w:lineRule="auto"/>
        <w:ind w:firstLine="709"/>
        <w:jc w:val="both"/>
        <w:rPr>
          <w:rFonts w:ascii="Times New Roman" w:eastAsia="SimSun" w:hAnsi="Times New Roman" w:cs="Times New Roman"/>
          <w:b/>
          <w:sz w:val="28"/>
          <w:szCs w:val="28"/>
          <w:lang w:val="kk-KZ"/>
        </w:rPr>
      </w:pPr>
      <w:r w:rsidRPr="00933B95">
        <w:rPr>
          <w:rFonts w:ascii="Times New Roman" w:eastAsia="SimSun" w:hAnsi="Times New Roman" w:cs="Times New Roman"/>
          <w:b/>
          <w:sz w:val="28"/>
          <w:szCs w:val="28"/>
          <w:lang w:val="kk-KZ"/>
        </w:rPr>
        <w:t xml:space="preserve">Зерттеу жұмысының қорғауға ұсынылатын негізгі тұжырымдары: </w:t>
      </w:r>
    </w:p>
    <w:p w14:paraId="175F9797" w14:textId="5EFF8FAD" w:rsidR="00D73C54" w:rsidRPr="00D73C54" w:rsidRDefault="00D73C54" w:rsidP="00933B95">
      <w:pPr>
        <w:spacing w:after="0" w:line="240" w:lineRule="auto"/>
        <w:ind w:firstLine="708"/>
        <w:jc w:val="both"/>
        <w:rPr>
          <w:rFonts w:ascii="Times New Roman" w:eastAsia="SimSun" w:hAnsi="Times New Roman" w:cs="Times New Roman"/>
          <w:color w:val="000000"/>
          <w:sz w:val="28"/>
          <w:szCs w:val="28"/>
          <w:lang w:val="kk-KZ"/>
        </w:rPr>
      </w:pPr>
      <w:r w:rsidRPr="00D73C54">
        <w:rPr>
          <w:rFonts w:ascii="Times New Roman" w:eastAsia="SimSun" w:hAnsi="Times New Roman" w:cs="Times New Roman"/>
          <w:color w:val="000000"/>
          <w:sz w:val="28"/>
          <w:szCs w:val="28"/>
          <w:lang w:val="kk-KZ"/>
        </w:rPr>
        <w:t xml:space="preserve">Автор жүргізген зерттеу нәтижелеріне сүйене отырып, теория мен </w:t>
      </w:r>
      <w:r w:rsidR="00A2589A">
        <w:rPr>
          <w:rFonts w:ascii="Times New Roman" w:eastAsia="SimSun" w:hAnsi="Times New Roman" w:cs="Times New Roman"/>
          <w:color w:val="000000"/>
          <w:sz w:val="28"/>
          <w:szCs w:val="28"/>
          <w:lang w:val="kk-KZ"/>
        </w:rPr>
        <w:t>тәжірибиелік негіз</w:t>
      </w:r>
      <w:r w:rsidRPr="00D73C54">
        <w:rPr>
          <w:rFonts w:ascii="Times New Roman" w:eastAsia="SimSun" w:hAnsi="Times New Roman" w:cs="Times New Roman"/>
          <w:color w:val="000000"/>
          <w:sz w:val="28"/>
          <w:szCs w:val="28"/>
          <w:lang w:val="kk-KZ"/>
        </w:rPr>
        <w:t>де келесідей басты тұжырымдарды қорғауға ұсынады:</w:t>
      </w:r>
      <w:r w:rsidRPr="00933B95">
        <w:rPr>
          <w:rFonts w:ascii="Times New Roman" w:eastAsia="SimSun" w:hAnsi="Times New Roman" w:cs="Times New Roman"/>
          <w:color w:val="000000"/>
          <w:sz w:val="28"/>
          <w:szCs w:val="28"/>
          <w:lang w:val="kk-KZ"/>
        </w:rPr>
        <w:t xml:space="preserve"> </w:t>
      </w:r>
    </w:p>
    <w:p w14:paraId="3B00E159" w14:textId="064D5B62" w:rsidR="00D73C54" w:rsidRPr="00933B95" w:rsidRDefault="00DC56D5" w:rsidP="00933B95">
      <w:pPr>
        <w:spacing w:after="0" w:line="240" w:lineRule="auto"/>
        <w:ind w:firstLine="709"/>
        <w:jc w:val="both"/>
        <w:rPr>
          <w:rFonts w:ascii="Times New Roman" w:eastAsia="SimSun" w:hAnsi="Times New Roman" w:cs="Times New Roman"/>
          <w:color w:val="000000"/>
          <w:sz w:val="28"/>
          <w:szCs w:val="28"/>
          <w:lang w:val="kk-KZ"/>
        </w:rPr>
      </w:pPr>
      <w:r w:rsidRPr="00933B95">
        <w:rPr>
          <w:rFonts w:ascii="Times New Roman" w:eastAsia="SimSun" w:hAnsi="Times New Roman" w:cs="Times New Roman"/>
          <w:sz w:val="28"/>
          <w:szCs w:val="28"/>
          <w:lang w:val="kk-KZ"/>
        </w:rPr>
        <w:t xml:space="preserve">1. </w:t>
      </w:r>
      <w:r w:rsidR="0027709C" w:rsidRPr="00933B95">
        <w:rPr>
          <w:rFonts w:ascii="Times New Roman" w:eastAsia="SimSun" w:hAnsi="Times New Roman" w:cs="Times New Roman"/>
          <w:sz w:val="28"/>
          <w:szCs w:val="28"/>
          <w:lang w:val="kk-KZ"/>
        </w:rPr>
        <w:t xml:space="preserve">ЕО мен Қытайдың арасындағы екі жақты қарым-қатынасы нәтижесінде дипломатиялық, саяси, экономикалық және мәдени байланысты сипаттайтын теориялық база қалыптасты. Тараптар арасындағы құжаттар айналымы екі жақты байланыстың барлық саладағы даму, өзгерістер траекториясын көрсетіп, тараптардың тұжырымдамалық бағытын нақтылады және </w:t>
      </w:r>
      <w:r w:rsidR="00D73C54" w:rsidRPr="00933B95">
        <w:rPr>
          <w:rFonts w:ascii="Times New Roman" w:eastAsia="SimSun" w:hAnsi="Times New Roman" w:cs="Times New Roman"/>
          <w:sz w:val="28"/>
          <w:szCs w:val="28"/>
          <w:lang w:val="kk-KZ"/>
        </w:rPr>
        <w:t xml:space="preserve">әдіснамалық негізі айқындалды. </w:t>
      </w:r>
    </w:p>
    <w:p w14:paraId="70235607" w14:textId="6AEA63F8" w:rsidR="00E8067F" w:rsidRPr="00933B95" w:rsidRDefault="00DC56D5" w:rsidP="00933B95">
      <w:pPr>
        <w:tabs>
          <w:tab w:val="left" w:pos="1134"/>
        </w:tabs>
        <w:spacing w:after="0" w:line="240" w:lineRule="auto"/>
        <w:ind w:firstLine="709"/>
        <w:jc w:val="both"/>
        <w:rPr>
          <w:rFonts w:ascii="Times New Roman" w:eastAsia="SimSun" w:hAnsi="Times New Roman" w:cs="Times New Roman"/>
          <w:sz w:val="28"/>
          <w:szCs w:val="28"/>
          <w:lang w:val="kk-KZ"/>
        </w:rPr>
      </w:pPr>
      <w:r w:rsidRPr="00933B95">
        <w:rPr>
          <w:rFonts w:ascii="Times New Roman" w:eastAsia="SimSun" w:hAnsi="Times New Roman" w:cs="Times New Roman"/>
          <w:sz w:val="28"/>
          <w:szCs w:val="28"/>
          <w:lang w:val="kk-KZ"/>
        </w:rPr>
        <w:t xml:space="preserve">2. </w:t>
      </w:r>
      <w:r w:rsidR="00E8067F" w:rsidRPr="00933B95">
        <w:rPr>
          <w:rFonts w:ascii="Times New Roman" w:eastAsia="SimSun" w:hAnsi="Times New Roman" w:cs="Times New Roman"/>
          <w:sz w:val="28"/>
          <w:szCs w:val="28"/>
          <w:lang w:val="kk-KZ"/>
        </w:rPr>
        <w:t>Еуропалық Комиссия Қытай және Еуропаның өзара қарым-қатынасының бүгінгі ахуалы және болашағы туралы арнайы зерттеу нәтижесін талдаған мамандардың пікірін негізге алып, 2021 жылғы мамырда экономикадағы стратегиялық салалар бойынша Қытайға тәуелділікті төмендету бойынша жоспарларын жариялады.</w:t>
      </w:r>
    </w:p>
    <w:p w14:paraId="7FF0701C" w14:textId="5F60B6E2" w:rsidR="00E8067F" w:rsidRPr="00E8067F" w:rsidRDefault="00E8067F" w:rsidP="00933B95">
      <w:pPr>
        <w:spacing w:after="0" w:line="240" w:lineRule="auto"/>
        <w:ind w:firstLine="708"/>
        <w:jc w:val="both"/>
        <w:rPr>
          <w:rFonts w:ascii="Times New Roman" w:eastAsia="SimSun" w:hAnsi="Times New Roman" w:cs="Times New Roman"/>
          <w:color w:val="000000"/>
          <w:sz w:val="28"/>
          <w:szCs w:val="28"/>
          <w:lang w:val="kk-KZ"/>
        </w:rPr>
      </w:pPr>
      <w:r w:rsidRPr="00933B95">
        <w:rPr>
          <w:rFonts w:ascii="Times New Roman" w:eastAsia="SimSun" w:hAnsi="Times New Roman" w:cs="Times New Roman"/>
          <w:sz w:val="28"/>
          <w:szCs w:val="28"/>
          <w:lang w:val="kk-KZ"/>
        </w:rPr>
        <w:t xml:space="preserve">3. </w:t>
      </w:r>
      <w:r w:rsidR="00933B95" w:rsidRPr="00933B95">
        <w:rPr>
          <w:rFonts w:ascii="Times New Roman" w:eastAsia="SimSun" w:hAnsi="Times New Roman" w:cs="Times New Roman"/>
          <w:sz w:val="28"/>
          <w:szCs w:val="28"/>
          <w:lang w:val="kk-KZ"/>
        </w:rPr>
        <w:t>ЕО мен ҚХР әрекеттестігі әлемнің белсенді өзара іс-қимылы әлемдік экономиканы дамыту үшін маңызды</w:t>
      </w:r>
      <w:r w:rsidR="00933B95">
        <w:rPr>
          <w:rFonts w:ascii="Times New Roman" w:eastAsia="SimSun" w:hAnsi="Times New Roman" w:cs="Times New Roman"/>
          <w:color w:val="000000"/>
          <w:sz w:val="28"/>
          <w:szCs w:val="28"/>
          <w:lang w:val="kk-KZ"/>
        </w:rPr>
        <w:t xml:space="preserve"> </w:t>
      </w:r>
      <w:r w:rsidRPr="00E8067F">
        <w:rPr>
          <w:rFonts w:ascii="Times New Roman" w:eastAsia="SimSun" w:hAnsi="Times New Roman" w:cs="Times New Roman"/>
          <w:color w:val="000000"/>
          <w:sz w:val="28"/>
          <w:szCs w:val="28"/>
          <w:lang w:val="kk-KZ"/>
        </w:rPr>
        <w:t>Сондай-ақ, Қытайдың әлемдегі, Еуропадағы инвестициялық жоспарға мол үлес қосқаны ескеріле отырып</w:t>
      </w:r>
      <w:r w:rsidR="00933B95">
        <w:rPr>
          <w:rFonts w:ascii="Times New Roman" w:eastAsia="SimSun" w:hAnsi="Times New Roman" w:cs="Times New Roman"/>
          <w:color w:val="000000"/>
          <w:sz w:val="28"/>
          <w:szCs w:val="28"/>
          <w:lang w:val="kk-KZ"/>
        </w:rPr>
        <w:t>, бірқатар</w:t>
      </w:r>
      <w:r w:rsidRPr="00E8067F">
        <w:rPr>
          <w:rFonts w:ascii="Times New Roman" w:eastAsia="SimSun" w:hAnsi="Times New Roman" w:cs="Times New Roman"/>
          <w:color w:val="000000"/>
          <w:sz w:val="28"/>
          <w:szCs w:val="28"/>
          <w:lang w:val="kk-KZ"/>
        </w:rPr>
        <w:t xml:space="preserve"> келісімді бекітуге назар аударды. Осылайша, жүргізілген зерттеулер негізінен қос тараптың өзара іс-қимылына басымдық бере отырып, сауда-экономикалық бағытты қамтыды. Екі тарап стратегиялық әріптес ретінде, экономикалық және саяси өзара іс-қимылды терең дамытуды қолға алды, алайда бұл үміт ақталмады. Себебі ҚХР-ның өсіп келе жатқан күші ЕО тарапының сыртқы саяси бағдарын қайта бағалауды талап етіп, Қытаймен өзара іс-қимылды прагматикалық тұрғыда дамытып жатыр.  </w:t>
      </w:r>
      <w:r w:rsidR="00933B95" w:rsidRPr="00933B95">
        <w:rPr>
          <w:rFonts w:ascii="Times New Roman" w:eastAsia="SimSun" w:hAnsi="Times New Roman" w:cs="Times New Roman"/>
          <w:color w:val="000000"/>
          <w:sz w:val="28"/>
          <w:szCs w:val="28"/>
          <w:lang w:val="kk-KZ"/>
        </w:rPr>
        <w:t xml:space="preserve"> </w:t>
      </w:r>
    </w:p>
    <w:p w14:paraId="16DA8411" w14:textId="788B6E8D" w:rsidR="00933B95" w:rsidRPr="00933B95" w:rsidRDefault="00E8067F" w:rsidP="00933B95">
      <w:pPr>
        <w:spacing w:after="0" w:line="240" w:lineRule="auto"/>
        <w:ind w:firstLine="567"/>
        <w:jc w:val="both"/>
        <w:rPr>
          <w:rFonts w:ascii="Times New Roman" w:eastAsia="SimSun" w:hAnsi="Times New Roman" w:cs="Times New Roman"/>
          <w:color w:val="000000"/>
          <w:sz w:val="28"/>
          <w:szCs w:val="28"/>
          <w:lang w:val="kk-KZ"/>
        </w:rPr>
      </w:pPr>
      <w:r w:rsidRPr="00933B95">
        <w:rPr>
          <w:rFonts w:ascii="Times New Roman" w:eastAsia="SimSun" w:hAnsi="Times New Roman" w:cs="Times New Roman"/>
          <w:sz w:val="28"/>
          <w:szCs w:val="28"/>
          <w:lang w:val="kk-KZ"/>
        </w:rPr>
        <w:t>4</w:t>
      </w:r>
      <w:r w:rsidR="00DC56D5" w:rsidRPr="00933B95">
        <w:rPr>
          <w:rFonts w:ascii="Times New Roman" w:eastAsia="SimSun" w:hAnsi="Times New Roman" w:cs="Times New Roman"/>
          <w:sz w:val="28"/>
          <w:szCs w:val="28"/>
          <w:lang w:val="kk-KZ"/>
        </w:rPr>
        <w:t xml:space="preserve">. </w:t>
      </w:r>
      <w:r w:rsidR="00933B95" w:rsidRPr="00933B95">
        <w:rPr>
          <w:rFonts w:ascii="Times New Roman" w:eastAsia="SimSun" w:hAnsi="Times New Roman" w:cs="Times New Roman"/>
          <w:color w:val="000000"/>
          <w:sz w:val="28"/>
          <w:szCs w:val="28"/>
          <w:lang w:val="kk-KZ"/>
        </w:rPr>
        <w:t xml:space="preserve">Бүгінгі уақытта ҚХР-да екі келісім-шарт бар: алғашқысы - 2017 жылы қол қойылған «Made in China-2025» деген ЕО сауда палатасының баяндамасы, екіншісі 2020 жылы ратификациялауға беріліп, 2021 жылғы наурызда бекітілген «Көп тарапты инвестициялық келісім». Бұл екі құжаттың өзі екі жақтың арасындағы сауда-экономикалық өзара іс-қимыл жанданып, қарқынды дамып, мәдени-гуманитарлық серіктестігі орташа деңгейде алға жылжып </w:t>
      </w:r>
      <w:r w:rsidR="00933B95" w:rsidRPr="00933B95">
        <w:rPr>
          <w:rFonts w:ascii="Times New Roman" w:eastAsia="SimSun" w:hAnsi="Times New Roman" w:cs="Times New Roman"/>
          <w:color w:val="000000"/>
          <w:sz w:val="28"/>
          <w:szCs w:val="28"/>
          <w:lang w:val="kk-KZ"/>
        </w:rPr>
        <w:lastRenderedPageBreak/>
        <w:t xml:space="preserve">жатқанын, тек саяси бағытта осы уақытқа дейін екі жақтың арасында шешілмеген мәселе көп екенін көрсетеді. </w:t>
      </w:r>
    </w:p>
    <w:p w14:paraId="10261B9E" w14:textId="042B133D" w:rsidR="00933B95" w:rsidRPr="00933B95" w:rsidRDefault="00F41128" w:rsidP="00933B95">
      <w:pPr>
        <w:spacing w:after="0" w:line="240" w:lineRule="auto"/>
        <w:ind w:firstLine="708"/>
        <w:contextualSpacing/>
        <w:jc w:val="both"/>
        <w:rPr>
          <w:rFonts w:ascii="Times New Roman" w:eastAsia="SimSun" w:hAnsi="Times New Roman" w:cs="Times New Roman"/>
          <w:b/>
          <w:color w:val="000000"/>
          <w:sz w:val="28"/>
          <w:szCs w:val="28"/>
          <w:lang w:val="kk-KZ"/>
        </w:rPr>
      </w:pPr>
      <w:r>
        <w:rPr>
          <w:rFonts w:ascii="Times New Roman" w:eastAsia="SimSun" w:hAnsi="Times New Roman" w:cs="Times New Roman"/>
          <w:color w:val="000000"/>
          <w:sz w:val="28"/>
          <w:szCs w:val="28"/>
          <w:lang w:val="kk-KZ"/>
        </w:rPr>
        <w:t>5.</w:t>
      </w:r>
      <w:r w:rsidR="00933B95" w:rsidRPr="00933B95">
        <w:rPr>
          <w:rFonts w:ascii="Times New Roman" w:eastAsia="SimSun" w:hAnsi="Times New Roman" w:cs="Times New Roman"/>
          <w:color w:val="000000"/>
          <w:sz w:val="28"/>
          <w:szCs w:val="28"/>
          <w:lang w:val="kk-KZ"/>
        </w:rPr>
        <w:t xml:space="preserve">АҚШ және ЕО арасындағы стратегиялық үйлесімге қарамастан, Америка және ЕО бәсекелес болуын тоқтатпайды, ал еуропалықтардың мүддесі АҚШ-қа байланысты болғанымен, үнемі </w:t>
      </w:r>
      <w:r w:rsidR="00933B95" w:rsidRPr="00933B95">
        <w:rPr>
          <w:rFonts w:ascii="Times New Roman" w:eastAsia="SimSun" w:hAnsi="Times New Roman" w:cs="Times New Roman"/>
          <w:color w:val="000000"/>
          <w:sz w:val="28"/>
          <w:szCs w:val="28"/>
          <w:lang w:val="kk-KZ" w:eastAsia="ru-RU"/>
        </w:rPr>
        <w:t>американдықтармен бірдей бола</w:t>
      </w:r>
      <w:r w:rsidR="00933B95" w:rsidRPr="00933B95">
        <w:rPr>
          <w:rFonts w:ascii="Times New Roman" w:eastAsia="SimSun" w:hAnsi="Times New Roman" w:cs="Times New Roman"/>
          <w:color w:val="000000"/>
          <w:sz w:val="28"/>
          <w:szCs w:val="28"/>
          <w:lang w:val="kk-KZ"/>
        </w:rPr>
        <w:t xml:space="preserve"> бермейді. Еуропаның АҚШ-тан толықтай тәуелсіз екені Қытаймен «Көп тарапты инвестициялық келісімге» қол қою уақытында айқын көрінді. Сондықтан, аталған келісімшарт мұхиттың арғы жағында қатты сынға алынды. Еуро-американдық қарым-қатынас жоғары дәрежеде, дегенмен Америка және ЕО екі басқа ойыншы саналады және олардың мүдделерінде де едәуір ерекшеліктер бар.</w:t>
      </w:r>
      <w:r w:rsidR="00933B95" w:rsidRPr="00933B95">
        <w:rPr>
          <w:rFonts w:ascii="Times New Roman" w:eastAsia="SimSun" w:hAnsi="Times New Roman" w:cs="Times New Roman"/>
          <w:b/>
          <w:color w:val="000000"/>
          <w:sz w:val="28"/>
          <w:szCs w:val="28"/>
          <w:lang w:val="kk-KZ"/>
        </w:rPr>
        <w:t xml:space="preserve"> </w:t>
      </w:r>
    </w:p>
    <w:p w14:paraId="33289338" w14:textId="10AC50BF" w:rsidR="00933B95" w:rsidRPr="00933B95" w:rsidRDefault="00933B95" w:rsidP="00933B95">
      <w:pPr>
        <w:spacing w:after="0" w:line="240" w:lineRule="auto"/>
        <w:ind w:firstLine="708"/>
        <w:contextualSpacing/>
        <w:jc w:val="both"/>
        <w:rPr>
          <w:rFonts w:ascii="Times New Roman" w:eastAsia="SimSun" w:hAnsi="Times New Roman" w:cs="Times New Roman"/>
          <w:color w:val="000000"/>
          <w:sz w:val="28"/>
          <w:szCs w:val="28"/>
          <w:lang w:val="kk-KZ"/>
        </w:rPr>
      </w:pPr>
      <w:r w:rsidRPr="00933B95">
        <w:rPr>
          <w:rFonts w:ascii="Times New Roman" w:eastAsia="SimSun" w:hAnsi="Times New Roman" w:cs="Times New Roman"/>
          <w:color w:val="000000"/>
          <w:sz w:val="28"/>
          <w:szCs w:val="28"/>
          <w:lang w:val="kk-KZ"/>
        </w:rPr>
        <w:t>6.</w:t>
      </w:r>
      <w:r w:rsidRPr="00933B95">
        <w:rPr>
          <w:rFonts w:ascii="Times New Roman" w:eastAsia="SimSun" w:hAnsi="Times New Roman" w:cs="Times New Roman"/>
          <w:b/>
          <w:color w:val="000000"/>
          <w:sz w:val="28"/>
          <w:szCs w:val="28"/>
          <w:lang w:val="kk-KZ"/>
        </w:rPr>
        <w:t xml:space="preserve"> </w:t>
      </w:r>
      <w:r w:rsidRPr="00933B95">
        <w:rPr>
          <w:rFonts w:ascii="Times New Roman" w:eastAsia="SimSun" w:hAnsi="Times New Roman" w:cs="Times New Roman"/>
          <w:sz w:val="28"/>
          <w:szCs w:val="28"/>
          <w:lang w:val="kk-KZ"/>
        </w:rPr>
        <w:t>Қытайдың соңғы қырық жылдағы экономикалық жетістіктері негізінен Қытай мен әлемдік экономикалардың бірігуіне байланысты деген тұжырым бар</w:t>
      </w:r>
      <w:r w:rsidR="00056A4C">
        <w:rPr>
          <w:rFonts w:ascii="Times New Roman" w:eastAsia="SimSun" w:hAnsi="Times New Roman" w:cs="Times New Roman"/>
          <w:sz w:val="28"/>
          <w:szCs w:val="28"/>
          <w:lang w:val="kk-KZ"/>
        </w:rPr>
        <w:t>.</w:t>
      </w:r>
      <w:r w:rsidR="00056A4C" w:rsidRPr="00056A4C">
        <w:rPr>
          <w:rFonts w:ascii="Times New Roman" w:eastAsia="Times New Roman" w:hAnsi="Times New Roman" w:cs="Times New Roman"/>
          <w:sz w:val="28"/>
          <w:szCs w:val="28"/>
          <w:lang w:val="kk-KZ" w:eastAsia="en-US"/>
        </w:rPr>
        <w:t xml:space="preserve"> </w:t>
      </w:r>
      <w:r w:rsidR="00056A4C">
        <w:rPr>
          <w:rFonts w:ascii="Times New Roman" w:eastAsia="SimSun" w:hAnsi="Times New Roman" w:cs="Times New Roman"/>
          <w:sz w:val="28"/>
          <w:szCs w:val="28"/>
          <w:lang w:val="kk-KZ"/>
        </w:rPr>
        <w:t>ЕО пен ҚХР тараптары қазіргі кезеңде қауіпсіздік мәселесіне айрықша мән береді. Қауіпсіздік шараларын сақтай отырып, ата</w:t>
      </w:r>
      <w:r w:rsidR="001B62CF">
        <w:rPr>
          <w:rFonts w:ascii="Times New Roman" w:eastAsia="SimSun" w:hAnsi="Times New Roman" w:cs="Times New Roman"/>
          <w:sz w:val="28"/>
          <w:szCs w:val="28"/>
          <w:lang w:val="kk-KZ"/>
        </w:rPr>
        <w:t>лған тараптар сауда-экономикалық</w:t>
      </w:r>
      <w:r w:rsidR="00056A4C">
        <w:rPr>
          <w:rFonts w:ascii="Times New Roman" w:eastAsia="SimSun" w:hAnsi="Times New Roman" w:cs="Times New Roman"/>
          <w:sz w:val="28"/>
          <w:szCs w:val="28"/>
          <w:lang w:val="kk-KZ"/>
        </w:rPr>
        <w:t xml:space="preserve"> әрекеттестікті және саяси диалогқа тиісті назар аудару қажет. Соңғы жылдары </w:t>
      </w:r>
      <w:r w:rsidR="00056A4C" w:rsidRPr="00056A4C">
        <w:rPr>
          <w:rFonts w:ascii="Times New Roman" w:eastAsia="SimSun" w:hAnsi="Times New Roman" w:cs="Times New Roman"/>
          <w:sz w:val="28"/>
          <w:szCs w:val="28"/>
          <w:lang w:val="kk-KZ"/>
        </w:rPr>
        <w:t>COVID-19</w:t>
      </w:r>
      <w:r w:rsidR="00056A4C">
        <w:rPr>
          <w:rFonts w:ascii="Times New Roman" w:eastAsia="SimSun" w:hAnsi="Times New Roman" w:cs="Times New Roman"/>
          <w:sz w:val="28"/>
          <w:szCs w:val="28"/>
          <w:lang w:val="kk-KZ"/>
        </w:rPr>
        <w:t xml:space="preserve"> пандемиясына байланысты тараптар арасындағы қарым-қатынас</w:t>
      </w:r>
      <w:r w:rsidR="0017338B">
        <w:rPr>
          <w:rFonts w:ascii="Times New Roman" w:eastAsia="SimSun" w:hAnsi="Times New Roman" w:cs="Times New Roman"/>
          <w:sz w:val="28"/>
          <w:szCs w:val="28"/>
          <w:lang w:val="kk-KZ"/>
        </w:rPr>
        <w:t>тың динамикасы</w:t>
      </w:r>
      <w:r w:rsidR="00056A4C">
        <w:rPr>
          <w:rFonts w:ascii="Times New Roman" w:eastAsia="SimSun" w:hAnsi="Times New Roman" w:cs="Times New Roman"/>
          <w:sz w:val="28"/>
          <w:szCs w:val="28"/>
          <w:lang w:val="kk-KZ"/>
        </w:rPr>
        <w:t xml:space="preserve"> төмендегенін атап өткен жөн. </w:t>
      </w:r>
    </w:p>
    <w:p w14:paraId="22B4D00A" w14:textId="18C8F4B2" w:rsidR="00933B95" w:rsidRPr="00933B95" w:rsidRDefault="00933B95" w:rsidP="00933B95">
      <w:pPr>
        <w:spacing w:after="0" w:line="240" w:lineRule="auto"/>
        <w:ind w:firstLine="567"/>
        <w:jc w:val="both"/>
        <w:rPr>
          <w:rFonts w:ascii="Times New Roman" w:eastAsia="SimSun" w:hAnsi="Times New Roman" w:cs="Times New Roman"/>
          <w:sz w:val="28"/>
          <w:szCs w:val="28"/>
          <w:lang w:val="kk-KZ"/>
        </w:rPr>
      </w:pPr>
      <w:r w:rsidRPr="00933B95">
        <w:rPr>
          <w:rFonts w:ascii="Times New Roman" w:eastAsia="SimSun" w:hAnsi="Times New Roman" w:cs="Times New Roman"/>
          <w:sz w:val="28"/>
          <w:szCs w:val="28"/>
          <w:lang w:val="kk-KZ"/>
        </w:rPr>
        <w:t xml:space="preserve"> 7. Болашақта ЕО қытайлық «БББЖ» жобасы</w:t>
      </w:r>
      <w:r>
        <w:rPr>
          <w:rFonts w:ascii="Times New Roman" w:eastAsia="SimSun" w:hAnsi="Times New Roman" w:cs="Times New Roman"/>
          <w:sz w:val="28"/>
          <w:szCs w:val="28"/>
          <w:lang w:val="kk-KZ"/>
        </w:rPr>
        <w:t>ның аясында «тұзаққа» түсуі мүм</w:t>
      </w:r>
      <w:r w:rsidRPr="00933B95">
        <w:rPr>
          <w:rFonts w:ascii="Times New Roman" w:eastAsia="SimSun" w:hAnsi="Times New Roman" w:cs="Times New Roman"/>
          <w:sz w:val="28"/>
          <w:szCs w:val="28"/>
          <w:lang w:val="kk-KZ"/>
        </w:rPr>
        <w:t xml:space="preserve">кін. </w:t>
      </w:r>
      <w:r w:rsidR="0017338B">
        <w:rPr>
          <w:rFonts w:ascii="Times New Roman" w:eastAsia="SimSun" w:hAnsi="Times New Roman" w:cs="Times New Roman"/>
          <w:sz w:val="28"/>
          <w:szCs w:val="28"/>
          <w:lang w:val="kk-KZ"/>
        </w:rPr>
        <w:t>Аталған</w:t>
      </w:r>
      <w:r w:rsidRPr="00933B95">
        <w:rPr>
          <w:rFonts w:ascii="Times New Roman" w:eastAsia="SimSun" w:hAnsi="Times New Roman" w:cs="Times New Roman"/>
          <w:sz w:val="28"/>
          <w:szCs w:val="28"/>
          <w:lang w:val="kk-KZ"/>
        </w:rPr>
        <w:t xml:space="preserve"> жоба Аспан асты елінің сыртқы саяси және экономикалық амбицияларын көрсетеді. Ал 2021 жылы ЕК жариялаған «Жаһандық қақпа» жобасы «ББ</w:t>
      </w:r>
      <w:r>
        <w:rPr>
          <w:rFonts w:ascii="Times New Roman" w:eastAsia="SimSun" w:hAnsi="Times New Roman" w:cs="Times New Roman"/>
          <w:sz w:val="28"/>
          <w:szCs w:val="28"/>
          <w:lang w:val="kk-KZ"/>
        </w:rPr>
        <w:t>БЖ» жоба</w:t>
      </w:r>
      <w:r w:rsidRPr="00933B95">
        <w:rPr>
          <w:rFonts w:ascii="Times New Roman" w:eastAsia="SimSun" w:hAnsi="Times New Roman" w:cs="Times New Roman"/>
          <w:sz w:val="28"/>
          <w:szCs w:val="28"/>
          <w:lang w:val="kk-KZ"/>
        </w:rPr>
        <w:t>сының ұқсас көшірмесі деп пайымдалуда. Болашақта ЕО аталған жобаны игеріп кете ала</w:t>
      </w:r>
      <w:r>
        <w:rPr>
          <w:rFonts w:ascii="Times New Roman" w:eastAsia="SimSun" w:hAnsi="Times New Roman" w:cs="Times New Roman"/>
          <w:sz w:val="28"/>
          <w:szCs w:val="28"/>
          <w:lang w:val="kk-KZ"/>
        </w:rPr>
        <w:t>ды</w:t>
      </w:r>
      <w:r w:rsidRPr="00933B95">
        <w:rPr>
          <w:rFonts w:ascii="Times New Roman" w:eastAsia="SimSun" w:hAnsi="Times New Roman" w:cs="Times New Roman"/>
          <w:sz w:val="28"/>
          <w:szCs w:val="28"/>
          <w:lang w:val="kk-KZ"/>
        </w:rPr>
        <w:t xml:space="preserve"> ма деген тұжырым туындауда.</w:t>
      </w:r>
    </w:p>
    <w:p w14:paraId="5920E2DB" w14:textId="409820DB" w:rsidR="00933B95" w:rsidRPr="00933B95" w:rsidRDefault="00933B95" w:rsidP="0077530F">
      <w:pPr>
        <w:spacing w:after="0" w:line="240" w:lineRule="auto"/>
        <w:ind w:firstLine="567"/>
        <w:jc w:val="both"/>
        <w:rPr>
          <w:rFonts w:ascii="Times New Roman" w:eastAsia="Times New Roman" w:hAnsi="Times New Roman" w:cs="Times New Roman"/>
          <w:sz w:val="28"/>
          <w:szCs w:val="28"/>
          <w:lang w:val="kk-KZ"/>
        </w:rPr>
      </w:pPr>
      <w:r w:rsidRPr="00933B95">
        <w:rPr>
          <w:rFonts w:ascii="Times New Roman" w:eastAsia="SimSun" w:hAnsi="Times New Roman" w:cs="Times New Roman"/>
          <w:sz w:val="28"/>
          <w:szCs w:val="28"/>
          <w:lang w:val="kk-KZ"/>
        </w:rPr>
        <w:t xml:space="preserve">8. </w:t>
      </w:r>
      <w:r w:rsidRPr="00933B95">
        <w:rPr>
          <w:rFonts w:ascii="Times New Roman" w:eastAsia="+mn-ea" w:hAnsi="Times New Roman" w:cs="Times New Roman"/>
          <w:kern w:val="24"/>
          <w:sz w:val="28"/>
          <w:szCs w:val="28"/>
          <w:lang w:val="kk-KZ"/>
        </w:rPr>
        <w:t>ҚР-ның энергетика саласындағы сыртқы да, ішкі де саясаты</w:t>
      </w:r>
      <w:r w:rsidR="00B97B95">
        <w:rPr>
          <w:rFonts w:ascii="Times New Roman" w:eastAsia="+mn-ea" w:hAnsi="Times New Roman" w:cs="Times New Roman"/>
          <w:kern w:val="24"/>
          <w:sz w:val="28"/>
          <w:szCs w:val="28"/>
          <w:lang w:val="kk-KZ"/>
        </w:rPr>
        <w:t xml:space="preserve"> және Халықаралық көлік дәлізі «Батыс Еуропа-Батыс Қытай» жобасы</w:t>
      </w:r>
      <w:r w:rsidRPr="00933B95">
        <w:rPr>
          <w:rFonts w:ascii="Times New Roman" w:eastAsia="+mn-ea" w:hAnsi="Times New Roman" w:cs="Times New Roman"/>
          <w:kern w:val="24"/>
          <w:sz w:val="28"/>
          <w:szCs w:val="28"/>
          <w:lang w:val="kk-KZ"/>
        </w:rPr>
        <w:t xml:space="preserve"> іс жүзінде зерттеу жұмысында қаралған тараптардың (ЕО-ҚХР) өзара қарым-қатынастарында </w:t>
      </w:r>
      <w:r w:rsidR="00692A30">
        <w:rPr>
          <w:rFonts w:ascii="Times New Roman" w:eastAsia="+mn-ea" w:hAnsi="Times New Roman" w:cs="Times New Roman"/>
          <w:kern w:val="24"/>
          <w:sz w:val="28"/>
          <w:szCs w:val="28"/>
          <w:lang w:val="kk-KZ"/>
        </w:rPr>
        <w:t xml:space="preserve">негіз </w:t>
      </w:r>
      <w:r w:rsidRPr="00933B95">
        <w:rPr>
          <w:rFonts w:ascii="Times New Roman" w:eastAsia="+mn-ea" w:hAnsi="Times New Roman" w:cs="Times New Roman"/>
          <w:kern w:val="24"/>
          <w:sz w:val="28"/>
          <w:szCs w:val="28"/>
          <w:lang w:val="kk-KZ"/>
        </w:rPr>
        <w:t>бола отырып, өзара іс-қимылдарына жақындауға ықпал етеді.</w:t>
      </w:r>
      <w:r w:rsidR="0077530F">
        <w:rPr>
          <w:rFonts w:ascii="Times New Roman" w:eastAsia="+mn-ea" w:hAnsi="Times New Roman" w:cs="Times New Roman"/>
          <w:kern w:val="24"/>
          <w:sz w:val="28"/>
          <w:szCs w:val="28"/>
          <w:lang w:val="kk-KZ"/>
        </w:rPr>
        <w:t xml:space="preserve"> </w:t>
      </w:r>
    </w:p>
    <w:p w14:paraId="6AE39C3D" w14:textId="367E8316" w:rsidR="00692A30" w:rsidRPr="00CA7F28" w:rsidRDefault="00CA7F28" w:rsidP="00CA7F28">
      <w:pPr>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692A30" w:rsidRPr="00692A30">
        <w:rPr>
          <w:rFonts w:ascii="Times New Roman" w:eastAsia="SimSun" w:hAnsi="Times New Roman" w:cs="Times New Roman"/>
          <w:color w:val="000000"/>
          <w:sz w:val="28"/>
          <w:szCs w:val="28"/>
          <w:lang w:val="kk-KZ"/>
        </w:rPr>
        <w:t>Зерттеу нәтижесінде енгізілген тұжырымдар бойынша мынадай ұсыныстар шықты.</w:t>
      </w:r>
      <w:r w:rsidR="00692A30">
        <w:rPr>
          <w:rFonts w:ascii="Times New Roman" w:eastAsia="SimSun" w:hAnsi="Times New Roman" w:cs="Times New Roman"/>
          <w:color w:val="000000"/>
          <w:sz w:val="28"/>
          <w:szCs w:val="28"/>
          <w:lang w:val="kk-KZ"/>
        </w:rPr>
        <w:t xml:space="preserve"> </w:t>
      </w:r>
      <w:r w:rsidR="00692A30" w:rsidRPr="00692A30">
        <w:rPr>
          <w:rFonts w:ascii="Times New Roman" w:eastAsia="SimSun" w:hAnsi="Times New Roman" w:cs="Times New Roman"/>
          <w:color w:val="000000"/>
          <w:sz w:val="28"/>
          <w:szCs w:val="28"/>
          <w:lang w:val="kk-KZ"/>
        </w:rPr>
        <w:t xml:space="preserve"> </w:t>
      </w:r>
    </w:p>
    <w:p w14:paraId="2781B6C5" w14:textId="7762765C" w:rsidR="002763D8" w:rsidRPr="009B68C1" w:rsidRDefault="002763D8" w:rsidP="007725EF">
      <w:pPr>
        <w:tabs>
          <w:tab w:val="left" w:pos="1134"/>
        </w:tabs>
        <w:spacing w:after="0" w:line="240" w:lineRule="auto"/>
        <w:ind w:firstLine="709"/>
        <w:contextualSpacing/>
        <w:jc w:val="both"/>
        <w:rPr>
          <w:rFonts w:ascii="Times New Roman" w:eastAsia="Calibri" w:hAnsi="Times New Roman" w:cs="Times New Roman"/>
          <w:b/>
          <w:sz w:val="28"/>
          <w:szCs w:val="28"/>
          <w:lang w:val="kk-KZ" w:eastAsia="en-US"/>
        </w:rPr>
      </w:pPr>
      <w:r w:rsidRPr="009B68C1">
        <w:rPr>
          <w:rFonts w:ascii="Times New Roman" w:eastAsia="SimSun" w:hAnsi="Times New Roman" w:cs="Times New Roman"/>
          <w:b/>
          <w:sz w:val="28"/>
          <w:szCs w:val="28"/>
          <w:lang w:val="kk-KZ"/>
        </w:rPr>
        <w:t xml:space="preserve">Ұсыныстар: </w:t>
      </w:r>
    </w:p>
    <w:p w14:paraId="364D5A44" w14:textId="2824F303" w:rsidR="002763D8" w:rsidRDefault="002763D8" w:rsidP="007E107B">
      <w:pPr>
        <w:tabs>
          <w:tab w:val="left" w:pos="1134"/>
        </w:tabs>
        <w:spacing w:after="0" w:line="240" w:lineRule="auto"/>
        <w:ind w:firstLine="709"/>
        <w:jc w:val="both"/>
        <w:rPr>
          <w:rFonts w:ascii="Times New Roman" w:eastAsia="SimSun" w:hAnsi="Times New Roman" w:cs="Times New Roman"/>
          <w:sz w:val="28"/>
          <w:szCs w:val="28"/>
          <w:lang w:val="kk-KZ"/>
        </w:rPr>
      </w:pPr>
      <w:r w:rsidRPr="007725EF">
        <w:rPr>
          <w:rFonts w:ascii="Times New Roman" w:eastAsia="SimSun" w:hAnsi="Times New Roman" w:cs="Times New Roman"/>
          <w:sz w:val="28"/>
          <w:szCs w:val="28"/>
          <w:lang w:val="kk-KZ"/>
        </w:rPr>
        <w:t xml:space="preserve">1. </w:t>
      </w:r>
      <w:r w:rsidR="00692A30" w:rsidRPr="00692A30">
        <w:rPr>
          <w:rFonts w:ascii="Times New Roman" w:eastAsia="SimSun" w:hAnsi="Times New Roman" w:cs="Times New Roman"/>
          <w:color w:val="000000"/>
          <w:sz w:val="28"/>
          <w:szCs w:val="28"/>
          <w:lang w:val="kk-KZ"/>
        </w:rPr>
        <w:t>ЕО мен ҚХР арасындағы сауда-экономикалық іс-қимылға назар аударғанмен, білім-ғылым, мәдени-гуманитарлық әріптестіктен шет қалды. Келешекте тараптар арасындағы саяси, мәдени-гуманитарл</w:t>
      </w:r>
      <w:r w:rsidR="00692A30">
        <w:rPr>
          <w:rFonts w:ascii="Times New Roman" w:eastAsia="SimSun" w:hAnsi="Times New Roman" w:cs="Times New Roman"/>
          <w:color w:val="000000"/>
          <w:sz w:val="28"/>
          <w:szCs w:val="28"/>
          <w:lang w:val="kk-KZ"/>
        </w:rPr>
        <w:t>ық бағытта әріптестікті нығайту</w:t>
      </w:r>
      <w:r w:rsidR="004D329D">
        <w:rPr>
          <w:rFonts w:ascii="Times New Roman" w:eastAsia="SimSun" w:hAnsi="Times New Roman" w:cs="Times New Roman"/>
          <w:sz w:val="28"/>
          <w:szCs w:val="28"/>
          <w:lang w:val="kk-KZ"/>
        </w:rPr>
        <w:t>.</w:t>
      </w:r>
      <w:r w:rsidR="00692A30" w:rsidRPr="00692A30">
        <w:rPr>
          <w:rFonts w:ascii="Times New Roman" w:eastAsia="SimSun" w:hAnsi="Times New Roman" w:cs="Times New Roman"/>
          <w:sz w:val="28"/>
          <w:szCs w:val="28"/>
          <w:lang w:val="kk-KZ"/>
        </w:rPr>
        <w:t xml:space="preserve"> </w:t>
      </w:r>
      <w:r w:rsidR="00692A30" w:rsidRPr="007725EF">
        <w:rPr>
          <w:rFonts w:ascii="Times New Roman" w:eastAsia="SimSun" w:hAnsi="Times New Roman" w:cs="Times New Roman"/>
          <w:sz w:val="28"/>
          <w:szCs w:val="28"/>
          <w:lang w:val="kk-KZ"/>
        </w:rPr>
        <w:t>ЕО және ҚХР-ға екітарапты келіссөздерді ағылшын және қытай тілінде жүргізу үшін ЕО мемлекеттерінде қытай тілін оқытуды, ҚХР-да ағылшын тілдерін терең оқытуды қолға алу керек</w:t>
      </w:r>
      <w:r w:rsidR="00692A30">
        <w:rPr>
          <w:rFonts w:ascii="Times New Roman" w:eastAsia="SimSun" w:hAnsi="Times New Roman" w:cs="Times New Roman"/>
          <w:sz w:val="28"/>
          <w:szCs w:val="28"/>
          <w:lang w:val="kk-KZ"/>
        </w:rPr>
        <w:t xml:space="preserve">. </w:t>
      </w:r>
      <w:r w:rsidR="00692A30" w:rsidRPr="007725EF">
        <w:rPr>
          <w:rFonts w:ascii="Times New Roman" w:eastAsia="SimSun" w:hAnsi="Times New Roman" w:cs="Times New Roman"/>
          <w:sz w:val="28"/>
          <w:szCs w:val="28"/>
          <w:lang w:val="kk-KZ"/>
        </w:rPr>
        <w:t>ЕО мен ҚХР мемлекеттері арасында диалог алаңдарын, бизнес-кездесулерді, конференциялардың санын сапалы түрде көбейту</w:t>
      </w:r>
      <w:r w:rsidR="00692A30">
        <w:rPr>
          <w:rFonts w:ascii="Times New Roman" w:eastAsia="SimSun" w:hAnsi="Times New Roman" w:cs="Times New Roman"/>
          <w:sz w:val="28"/>
          <w:szCs w:val="28"/>
          <w:lang w:val="kk-KZ"/>
        </w:rPr>
        <w:t xml:space="preserve">. </w:t>
      </w:r>
      <w:r w:rsidR="00692A30" w:rsidRPr="007725EF">
        <w:rPr>
          <w:rFonts w:ascii="Times New Roman" w:eastAsia="SimSun" w:hAnsi="Times New Roman" w:cs="Times New Roman"/>
          <w:sz w:val="28"/>
          <w:szCs w:val="28"/>
          <w:lang w:val="kk-KZ"/>
        </w:rPr>
        <w:t>ЕО, ҚХР тараптары ғылыми қызметкерлерді қолдап, тәжірибе алмасуға мүмкіндік жасау</w:t>
      </w:r>
      <w:r w:rsidR="00633451">
        <w:rPr>
          <w:rFonts w:ascii="Times New Roman" w:eastAsia="SimSun" w:hAnsi="Times New Roman" w:cs="Times New Roman"/>
          <w:sz w:val="28"/>
          <w:szCs w:val="28"/>
          <w:lang w:val="kk-KZ"/>
        </w:rPr>
        <w:t>.</w:t>
      </w:r>
    </w:p>
    <w:p w14:paraId="71770847" w14:textId="27314063" w:rsidR="007E107B" w:rsidRPr="007E107B" w:rsidRDefault="007E107B" w:rsidP="007E107B">
      <w:pPr>
        <w:spacing w:after="0" w:line="240" w:lineRule="auto"/>
        <w:ind w:firstLine="567"/>
        <w:jc w:val="both"/>
        <w:rPr>
          <w:rFonts w:ascii="Times New Roman" w:eastAsia="SimSun" w:hAnsi="Times New Roman" w:cs="Times New Roman"/>
          <w:color w:val="000000"/>
          <w:sz w:val="28"/>
          <w:szCs w:val="28"/>
          <w:lang w:val="kk-KZ"/>
        </w:rPr>
      </w:pPr>
      <w:r>
        <w:rPr>
          <w:rFonts w:ascii="Times New Roman" w:eastAsia="SimSun" w:hAnsi="Times New Roman" w:cs="Times New Roman"/>
          <w:sz w:val="28"/>
          <w:szCs w:val="28"/>
          <w:lang w:val="kk-KZ"/>
        </w:rPr>
        <w:t xml:space="preserve">2. </w:t>
      </w:r>
      <w:r w:rsidRPr="007E107B">
        <w:rPr>
          <w:rFonts w:ascii="Times New Roman" w:eastAsia="SimSun" w:hAnsi="Times New Roman" w:cs="Times New Roman"/>
          <w:color w:val="000000"/>
          <w:sz w:val="28"/>
          <w:szCs w:val="28"/>
          <w:lang w:val="kk-KZ"/>
        </w:rPr>
        <w:t>ҚХР тарапы ЕО талап еткен адам құқығы, экологиялық қауіпсіздікті өз ұлттық құндылығына сүйене отырып, сақтау. ЕО-ға мүше мемлекеттердің өзара б</w:t>
      </w:r>
      <w:r>
        <w:rPr>
          <w:rFonts w:ascii="Times New Roman" w:eastAsia="SimSun" w:hAnsi="Times New Roman" w:cs="Times New Roman"/>
          <w:color w:val="000000"/>
          <w:sz w:val="28"/>
          <w:szCs w:val="28"/>
          <w:lang w:val="kk-KZ"/>
        </w:rPr>
        <w:t>і</w:t>
      </w:r>
      <w:r w:rsidRPr="007E107B">
        <w:rPr>
          <w:rFonts w:ascii="Times New Roman" w:eastAsia="SimSun" w:hAnsi="Times New Roman" w:cs="Times New Roman"/>
          <w:color w:val="000000"/>
          <w:sz w:val="28"/>
          <w:szCs w:val="28"/>
          <w:lang w:val="kk-KZ"/>
        </w:rPr>
        <w:t xml:space="preserve">рігуін күшейту, сонымен қатар екі жақ стратегиялық әріптес болғандықтан бір-бірінің </w:t>
      </w:r>
      <w:r w:rsidR="00B97B95">
        <w:rPr>
          <w:rFonts w:ascii="Times New Roman" w:eastAsia="SimSun" w:hAnsi="Times New Roman" w:cs="Times New Roman"/>
          <w:color w:val="000000"/>
          <w:sz w:val="28"/>
          <w:szCs w:val="28"/>
          <w:lang w:val="kk-KZ"/>
        </w:rPr>
        <w:t xml:space="preserve">ішкі саясатына, </w:t>
      </w:r>
      <w:r w:rsidRPr="007E107B">
        <w:rPr>
          <w:rFonts w:ascii="Times New Roman" w:eastAsia="SimSun" w:hAnsi="Times New Roman" w:cs="Times New Roman"/>
          <w:color w:val="000000"/>
          <w:sz w:val="28"/>
          <w:szCs w:val="28"/>
          <w:lang w:val="kk-KZ"/>
        </w:rPr>
        <w:t xml:space="preserve">құқығына қол сұқпай, бейбіт түрде қарым-қатынас </w:t>
      </w:r>
      <w:r w:rsidRPr="007E107B">
        <w:rPr>
          <w:rFonts w:ascii="Times New Roman" w:eastAsia="SimSun" w:hAnsi="Times New Roman" w:cs="Times New Roman"/>
          <w:color w:val="000000"/>
          <w:sz w:val="28"/>
          <w:szCs w:val="28"/>
          <w:lang w:val="kk-KZ"/>
        </w:rPr>
        <w:lastRenderedPageBreak/>
        <w:t xml:space="preserve">жасау; «Үлкен үштік елінің» (Германия, </w:t>
      </w:r>
      <w:r>
        <w:rPr>
          <w:rFonts w:ascii="Times New Roman" w:eastAsia="SimSun" w:hAnsi="Times New Roman" w:cs="Times New Roman"/>
          <w:color w:val="000000"/>
          <w:sz w:val="28"/>
          <w:szCs w:val="28"/>
          <w:lang w:val="kk-KZ"/>
        </w:rPr>
        <w:t>Италия</w:t>
      </w:r>
      <w:r w:rsidRPr="007E107B">
        <w:rPr>
          <w:rFonts w:ascii="Times New Roman" w:eastAsia="SimSun" w:hAnsi="Times New Roman" w:cs="Times New Roman"/>
          <w:color w:val="000000"/>
          <w:sz w:val="28"/>
          <w:szCs w:val="28"/>
          <w:lang w:val="kk-KZ"/>
        </w:rPr>
        <w:t xml:space="preserve"> мен Франция) әрбірінің, бір жағынан Қытаймен екітарапты негізде серіктестікті дамытуға мүдделі екендігі, сондай-ақ екінші жағынан, ҚХР-Орталық, Шығыс Еуропа мемлекеттерімен («17+1») әріптестігін жүзеге асыру ЕО</w:t>
      </w:r>
      <w:r>
        <w:rPr>
          <w:rFonts w:ascii="Times New Roman" w:eastAsia="SimSun" w:hAnsi="Times New Roman" w:cs="Times New Roman"/>
          <w:color w:val="000000"/>
          <w:sz w:val="28"/>
          <w:szCs w:val="28"/>
          <w:lang w:val="kk-KZ"/>
        </w:rPr>
        <w:t>-ның интеграциясына өз әсерін тигізеді. Сондықтан, е</w:t>
      </w:r>
      <w:r w:rsidRPr="007E107B">
        <w:rPr>
          <w:rFonts w:ascii="Times New Roman" w:eastAsia="SimSun" w:hAnsi="Times New Roman" w:cs="Times New Roman"/>
          <w:color w:val="000000"/>
          <w:sz w:val="28"/>
          <w:szCs w:val="28"/>
          <w:lang w:val="kk-KZ"/>
        </w:rPr>
        <w:t xml:space="preserve">кі жақтың өзара іс-қимылы бейбіт әрі қауіпсіз болуы үшін әр елдің ішкі саясатына қол сұқпайтын біріктірілген қарар енгізу. </w:t>
      </w:r>
      <w:r>
        <w:rPr>
          <w:rFonts w:ascii="Times New Roman" w:eastAsia="SimSun" w:hAnsi="Times New Roman" w:cs="Times New Roman"/>
          <w:color w:val="000000"/>
          <w:sz w:val="28"/>
          <w:szCs w:val="28"/>
          <w:lang w:val="kk-KZ"/>
        </w:rPr>
        <w:t xml:space="preserve"> </w:t>
      </w:r>
    </w:p>
    <w:p w14:paraId="7A2716ED" w14:textId="52F550AE" w:rsidR="00633451" w:rsidRPr="00633451" w:rsidRDefault="007E107B" w:rsidP="00633451">
      <w:pPr>
        <w:spacing w:after="0" w:line="240" w:lineRule="auto"/>
        <w:ind w:firstLine="567"/>
        <w:contextualSpacing/>
        <w:jc w:val="both"/>
        <w:rPr>
          <w:rFonts w:ascii="Times New Roman" w:eastAsia="Calibri" w:hAnsi="Times New Roman" w:cs="Times New Roman"/>
          <w:color w:val="000000"/>
          <w:sz w:val="28"/>
          <w:szCs w:val="28"/>
          <w:lang w:val="kk-KZ" w:eastAsia="en-US"/>
        </w:rPr>
      </w:pPr>
      <w:r>
        <w:rPr>
          <w:rFonts w:ascii="Times New Roman" w:eastAsia="SimSun" w:hAnsi="Times New Roman" w:cs="Times New Roman"/>
          <w:sz w:val="28"/>
          <w:szCs w:val="28"/>
          <w:lang w:val="kk-KZ"/>
        </w:rPr>
        <w:t xml:space="preserve">3. </w:t>
      </w:r>
      <w:r w:rsidR="00633451" w:rsidRPr="00633451">
        <w:rPr>
          <w:rFonts w:ascii="Times New Roman" w:eastAsia="SimSun" w:hAnsi="Times New Roman" w:cs="Times New Roman"/>
          <w:color w:val="000000"/>
          <w:sz w:val="28"/>
          <w:szCs w:val="28"/>
          <w:lang w:val="kk-KZ"/>
        </w:rPr>
        <w:t xml:space="preserve">ЕО-ҚХР өзара іс-қимылын терең зерттейтін ғылыми-стратегиялық институт ашу. Сонымен қатар, Жібек жолы жобасы тек ғана ҚХР емес, «win - win» қағидатындағы әріптестік шеңберінде ЕО-ға мүше елдердің экономикасын дамытуға мүмкіндік туғызады. Осы жоба негізінде екі жақтың біріккен жеке жобасын енгізу.  </w:t>
      </w:r>
      <w:r w:rsidR="00633451" w:rsidRPr="00633451">
        <w:rPr>
          <w:rFonts w:ascii="Times New Roman" w:eastAsia="Calibri" w:hAnsi="Times New Roman" w:cs="Times New Roman"/>
          <w:color w:val="000000"/>
          <w:sz w:val="28"/>
          <w:szCs w:val="28"/>
          <w:lang w:val="kk-KZ" w:eastAsia="ru-RU" w:bidi="ru-RU"/>
        </w:rPr>
        <w:t xml:space="preserve">ҚХР тарапы әлемдегі саяси үдеріске ЕО-ны маңызды және ықпалды қатысушы тұрғысынан қабылдауға дайын. Дегенмен осы күнге дейін ЕО-ның Германия, Франция сынды белсенді мүшелері және ҚХР тарапы арасында екіжақты келісім-шарттар санын </w:t>
      </w:r>
      <w:r w:rsidR="00633451">
        <w:rPr>
          <w:rFonts w:ascii="Times New Roman" w:eastAsia="Calibri" w:hAnsi="Times New Roman" w:cs="Times New Roman"/>
          <w:color w:val="000000"/>
          <w:sz w:val="28"/>
          <w:szCs w:val="28"/>
          <w:lang w:val="kk-KZ" w:eastAsia="ru-RU" w:bidi="ru-RU"/>
        </w:rPr>
        <w:t xml:space="preserve">қажет. </w:t>
      </w:r>
    </w:p>
    <w:p w14:paraId="1675B200" w14:textId="5AD356CB" w:rsidR="00692A30" w:rsidRDefault="00633451" w:rsidP="00633451">
      <w:pPr>
        <w:tabs>
          <w:tab w:val="left" w:pos="1134"/>
        </w:tabs>
        <w:spacing w:after="0" w:line="240" w:lineRule="auto"/>
        <w:ind w:firstLine="709"/>
        <w:contextualSpacing/>
        <w:jc w:val="both"/>
        <w:rPr>
          <w:rFonts w:ascii="Times New Roman" w:eastAsia="Calibri" w:hAnsi="Times New Roman" w:cs="Times New Roman"/>
          <w:color w:val="000000"/>
          <w:sz w:val="28"/>
          <w:szCs w:val="28"/>
          <w:lang w:val="kk-KZ" w:eastAsia="ru-RU" w:bidi="ru-RU"/>
        </w:rPr>
      </w:pPr>
      <w:r>
        <w:rPr>
          <w:rFonts w:ascii="Times New Roman" w:eastAsia="SimSun" w:hAnsi="Times New Roman" w:cs="Times New Roman"/>
          <w:sz w:val="28"/>
          <w:szCs w:val="28"/>
          <w:lang w:val="kk-KZ"/>
        </w:rPr>
        <w:t xml:space="preserve">4. </w:t>
      </w:r>
      <w:r w:rsidRPr="00633451">
        <w:rPr>
          <w:rFonts w:ascii="Times New Roman" w:eastAsia="Calibri" w:hAnsi="Times New Roman" w:cs="Times New Roman"/>
          <w:color w:val="000000"/>
          <w:sz w:val="28"/>
          <w:szCs w:val="28"/>
          <w:lang w:val="kk-KZ" w:eastAsia="ru-RU" w:bidi="ru-RU"/>
        </w:rPr>
        <w:t xml:space="preserve">Зерттеу еңбегі Маастрих келісіміне қол қойылған соң ЕО бір </w:t>
      </w:r>
      <w:r>
        <w:rPr>
          <w:rFonts w:ascii="Times New Roman" w:eastAsia="Calibri" w:hAnsi="Times New Roman" w:cs="Times New Roman"/>
          <w:color w:val="000000"/>
          <w:sz w:val="28"/>
          <w:szCs w:val="28"/>
          <w:lang w:val="kk-KZ" w:eastAsia="ru-RU" w:bidi="ru-RU"/>
        </w:rPr>
        <w:t xml:space="preserve">аймақтық </w:t>
      </w:r>
      <w:r w:rsidRPr="00633451">
        <w:rPr>
          <w:rFonts w:ascii="Times New Roman" w:eastAsia="Calibri" w:hAnsi="Times New Roman" w:cs="Times New Roman"/>
          <w:color w:val="000000"/>
          <w:sz w:val="28"/>
          <w:szCs w:val="28"/>
          <w:lang w:val="kk-KZ" w:eastAsia="ru-RU" w:bidi="ru-RU"/>
        </w:rPr>
        <w:t>саяса</w:t>
      </w:r>
      <w:r w:rsidR="0077413E">
        <w:rPr>
          <w:rFonts w:ascii="Times New Roman" w:eastAsia="Calibri" w:hAnsi="Times New Roman" w:cs="Times New Roman"/>
          <w:color w:val="000000"/>
          <w:sz w:val="28"/>
          <w:szCs w:val="28"/>
          <w:lang w:val="kk-KZ" w:eastAsia="ru-RU" w:bidi="ru-RU"/>
        </w:rPr>
        <w:t>тты ҚХР тарапы арқылы іске асыр</w:t>
      </w:r>
      <w:r w:rsidRPr="00633451">
        <w:rPr>
          <w:rFonts w:ascii="Times New Roman" w:eastAsia="Calibri" w:hAnsi="Times New Roman" w:cs="Times New Roman"/>
          <w:color w:val="000000"/>
          <w:sz w:val="28"/>
          <w:szCs w:val="28"/>
          <w:lang w:val="kk-KZ" w:eastAsia="ru-RU" w:bidi="ru-RU"/>
        </w:rPr>
        <w:t xml:space="preserve">ды. Тараптар арасында көп салалы </w:t>
      </w:r>
      <w:r w:rsidRPr="00633451">
        <w:rPr>
          <w:rFonts w:ascii="Times New Roman" w:eastAsia="SimSun" w:hAnsi="Times New Roman" w:cs="Times New Roman"/>
          <w:color w:val="000000"/>
          <w:sz w:val="28"/>
          <w:szCs w:val="28"/>
          <w:lang w:val="kk-KZ"/>
        </w:rPr>
        <w:t>өзара іс-қимылға қатысты</w:t>
      </w:r>
      <w:r w:rsidR="0077413E">
        <w:rPr>
          <w:rFonts w:ascii="Times New Roman" w:eastAsia="Calibri" w:hAnsi="Times New Roman" w:cs="Times New Roman"/>
          <w:color w:val="000000"/>
          <w:sz w:val="28"/>
          <w:szCs w:val="28"/>
          <w:lang w:val="kk-KZ" w:eastAsia="ru-RU" w:bidi="ru-RU"/>
        </w:rPr>
        <w:t xml:space="preserve"> келісім-шарттарға қол қойыл</w:t>
      </w:r>
      <w:r w:rsidRPr="00633451">
        <w:rPr>
          <w:rFonts w:ascii="Times New Roman" w:eastAsia="Calibri" w:hAnsi="Times New Roman" w:cs="Times New Roman"/>
          <w:color w:val="000000"/>
          <w:sz w:val="28"/>
          <w:szCs w:val="28"/>
          <w:lang w:val="kk-KZ" w:eastAsia="ru-RU" w:bidi="ru-RU"/>
        </w:rPr>
        <w:t xml:space="preserve">ды. </w:t>
      </w:r>
      <w:r w:rsidR="00014582">
        <w:rPr>
          <w:rFonts w:ascii="Times New Roman" w:eastAsia="Calibri" w:hAnsi="Times New Roman" w:cs="Times New Roman"/>
          <w:color w:val="000000"/>
          <w:sz w:val="28"/>
          <w:szCs w:val="28"/>
          <w:lang w:val="kk-KZ" w:eastAsia="ru-RU" w:bidi="ru-RU"/>
        </w:rPr>
        <w:t>ЕО-ҚХР</w:t>
      </w:r>
      <w:r w:rsidRPr="00633451">
        <w:rPr>
          <w:rFonts w:ascii="Times New Roman" w:eastAsia="Calibri" w:hAnsi="Times New Roman" w:cs="Times New Roman"/>
          <w:color w:val="000000"/>
          <w:sz w:val="28"/>
          <w:szCs w:val="28"/>
          <w:lang w:val="kk-KZ" w:eastAsia="ru-RU" w:bidi="ru-RU"/>
        </w:rPr>
        <w:t xml:space="preserve"> арасында сауда-экономикалық </w:t>
      </w:r>
      <w:r w:rsidRPr="00633451">
        <w:rPr>
          <w:rFonts w:ascii="Times New Roman" w:eastAsia="SimSun" w:hAnsi="Times New Roman" w:cs="Times New Roman"/>
          <w:color w:val="000000"/>
          <w:sz w:val="28"/>
          <w:szCs w:val="28"/>
          <w:lang w:val="kk-KZ"/>
        </w:rPr>
        <w:t>өзара іс-қимыл</w:t>
      </w:r>
      <w:r w:rsidRPr="00633451">
        <w:rPr>
          <w:rFonts w:ascii="Times New Roman" w:eastAsia="Calibri" w:hAnsi="Times New Roman" w:cs="Times New Roman"/>
          <w:color w:val="000000"/>
          <w:sz w:val="28"/>
          <w:szCs w:val="28"/>
          <w:lang w:val="kk-KZ" w:eastAsia="ru-RU" w:bidi="ru-RU"/>
        </w:rPr>
        <w:t xml:space="preserve"> басымдықпен іске асса, саяси әріптестік осы уақытқа дейін шешімін таппады. ҚХР көпсалалы инвестициялық келісімге қол қою арқылы капиталдың өсуіне, цифрландыру үдерісіне, жоғары технологияның дамуына, өз тауарын импорттау жүйесінде қолайлы жағдайлар жасап отыр. Тараптар сондай-ақ, пандемия салдарынан төмендеген экономиканы көтеруге, цифрландыру мен климаттың өзгеруі, жасыл экономиканы тұрақтандыруға, қауіпсіздік пен өңірлік, жаһандық деңгейде қауіпсіздікті сақтау бағытында саяси диалогты өз мүддесін сақтай отырып, жалғастыру керек.  Келешекте әлем қауіпсіздігін қамтамасыз ету кезінде, тараптар тиісінше меморандумдардың оң нәтижелерін бекіту мүмкіндігін қарастыру мақсатында саяси диалогтар жүргізуі тиіс</w:t>
      </w:r>
      <w:r w:rsidR="0077413E">
        <w:rPr>
          <w:rFonts w:ascii="Times New Roman" w:eastAsia="Calibri" w:hAnsi="Times New Roman" w:cs="Times New Roman"/>
          <w:color w:val="000000"/>
          <w:sz w:val="28"/>
          <w:szCs w:val="28"/>
          <w:lang w:val="kk-KZ" w:eastAsia="ru-RU" w:bidi="ru-RU"/>
        </w:rPr>
        <w:t xml:space="preserve">. </w:t>
      </w:r>
    </w:p>
    <w:p w14:paraId="35AD4CB7" w14:textId="57732022" w:rsidR="0077413E" w:rsidRPr="00064E34" w:rsidRDefault="0077413E" w:rsidP="00935F4F">
      <w:pPr>
        <w:spacing w:after="0" w:line="240" w:lineRule="auto"/>
        <w:ind w:firstLine="567"/>
        <w:jc w:val="both"/>
        <w:rPr>
          <w:rFonts w:ascii="Times New Roman" w:eastAsia="SimSun" w:hAnsi="Times New Roman" w:cs="Times New Roman"/>
          <w:sz w:val="28"/>
          <w:szCs w:val="28"/>
          <w:lang w:val="kk-KZ"/>
        </w:rPr>
      </w:pPr>
      <w:r>
        <w:rPr>
          <w:rFonts w:ascii="Times New Roman" w:eastAsia="Calibri" w:hAnsi="Times New Roman" w:cs="Times New Roman"/>
          <w:color w:val="000000"/>
          <w:sz w:val="28"/>
          <w:szCs w:val="28"/>
          <w:lang w:val="kk-KZ" w:eastAsia="ru-RU" w:bidi="ru-RU"/>
        </w:rPr>
        <w:t>5</w:t>
      </w:r>
      <w:r w:rsidRPr="00064E34">
        <w:rPr>
          <w:rFonts w:ascii="Times New Roman" w:eastAsia="Calibri" w:hAnsi="Times New Roman" w:cs="Times New Roman"/>
          <w:sz w:val="28"/>
          <w:szCs w:val="28"/>
          <w:lang w:val="kk-KZ" w:eastAsia="ru-RU" w:bidi="ru-RU"/>
        </w:rPr>
        <w:t xml:space="preserve">. </w:t>
      </w:r>
      <w:r w:rsidR="00935F4F" w:rsidRPr="00064E34">
        <w:rPr>
          <w:rFonts w:ascii="Times New Roman" w:eastAsia="SimSun" w:hAnsi="Times New Roman" w:cs="Times New Roman"/>
          <w:sz w:val="28"/>
          <w:szCs w:val="28"/>
          <w:lang w:val="kk-KZ"/>
        </w:rPr>
        <w:t xml:space="preserve">Реформалардың кешенді тереңдеуіне жайлы жағдай туғызу мақсатында, бүгінгі уақытта ҚХР экономикасы тез даму қарқынынан тұрақты қарқынға ауысты. Қытайға әр аймақтың даму дәрежесіне қатысты кедергілерді жою қажет. ҚХР экономикалық құрылымның ынталандырудағы экстенсивті тәсілінен бас тартуы тиіс, сондай-ақ, келешектегі қалыпты экономикалық дамуға кепіл бере отырып, өзінің экономикалық құрылымын реттеуді тезірек қолға алып, дәстүрлі саланы қайта құруға көшуі қажет. ҚХР тарапы ЕО талап етіп отырған адам құқығы, экологиялық қауіпсіздікті өз ұлттық мүдделерін сақтай отырып, қамтамасыз ету. ЕО-ға мүше елдердің өзара интеграциясын күшейту және екі тарап стратегиялық серіктес болғандықтан бір-бірінің құқығына қол сұқпай бейбіт түрде қарым-қатынас жүргізу. </w:t>
      </w:r>
    </w:p>
    <w:p w14:paraId="3C3A6246" w14:textId="2DFED117" w:rsidR="00692A30" w:rsidRDefault="00935F4F" w:rsidP="00935F4F">
      <w:pPr>
        <w:tabs>
          <w:tab w:val="left" w:pos="1134"/>
        </w:tabs>
        <w:spacing w:after="0" w:line="240" w:lineRule="auto"/>
        <w:ind w:firstLine="709"/>
        <w:contextualSpacing/>
        <w:jc w:val="both"/>
        <w:rPr>
          <w:rFonts w:ascii="Times New Roman" w:eastAsia="SimSun" w:hAnsi="Times New Roman" w:cs="Times New Roman"/>
          <w:color w:val="000000"/>
          <w:sz w:val="28"/>
          <w:szCs w:val="28"/>
          <w:lang w:val="kk-KZ"/>
        </w:rPr>
      </w:pPr>
      <w:r>
        <w:rPr>
          <w:rFonts w:ascii="Times New Roman" w:eastAsia="SimSun" w:hAnsi="Times New Roman" w:cs="Times New Roman"/>
          <w:sz w:val="28"/>
          <w:szCs w:val="28"/>
          <w:lang w:val="kk-KZ"/>
        </w:rPr>
        <w:t xml:space="preserve">6. </w:t>
      </w:r>
      <w:r w:rsidRPr="00935F4F">
        <w:rPr>
          <w:rFonts w:ascii="Times New Roman" w:eastAsia="SimSun" w:hAnsi="Times New Roman" w:cs="Times New Roman"/>
          <w:color w:val="000000"/>
          <w:sz w:val="28"/>
          <w:szCs w:val="28"/>
          <w:lang w:val="kk-KZ"/>
        </w:rPr>
        <w:t>ЕО және ҚХР бір-бірінен география бойынша алшақ орналасқан, сондықтан қос тарапты мәдени-гуманитарлық, сауда-экономикалық салалар бойынша Қазақстан мемлекеті жалғап тұр</w:t>
      </w:r>
      <w:r>
        <w:rPr>
          <w:rFonts w:ascii="Times New Roman" w:eastAsia="SimSun" w:hAnsi="Times New Roman" w:cs="Times New Roman"/>
          <w:color w:val="000000"/>
          <w:sz w:val="28"/>
          <w:szCs w:val="28"/>
          <w:lang w:val="kk-KZ"/>
        </w:rPr>
        <w:t>. «Батыс Еуропа-Батыс Қытай» Х</w:t>
      </w:r>
      <w:r w:rsidRPr="00935F4F">
        <w:rPr>
          <w:rFonts w:ascii="Times New Roman" w:eastAsia="SimSun" w:hAnsi="Times New Roman" w:cs="Times New Roman"/>
          <w:color w:val="000000"/>
          <w:sz w:val="28"/>
          <w:szCs w:val="28"/>
          <w:lang w:val="kk-KZ"/>
        </w:rPr>
        <w:t xml:space="preserve">алықаралық көлік дәлізі Қазақстанды басып өтеді. Сондықтан, үш тарап бірлесіп, цифрланған логистика (шекарадағы құқықтық реттеулер, кеден, </w:t>
      </w:r>
      <w:r w:rsidRPr="00935F4F">
        <w:rPr>
          <w:rFonts w:ascii="Times New Roman" w:eastAsia="SimSun" w:hAnsi="Times New Roman" w:cs="Times New Roman"/>
          <w:color w:val="000000"/>
          <w:sz w:val="28"/>
          <w:szCs w:val="28"/>
          <w:lang w:val="kk-KZ"/>
        </w:rPr>
        <w:lastRenderedPageBreak/>
        <w:t>қауіпсіздік т.б салалар) саласын халықаралық дәрежеде дамыту</w:t>
      </w:r>
      <w:r>
        <w:rPr>
          <w:rFonts w:ascii="Times New Roman" w:eastAsia="SimSun" w:hAnsi="Times New Roman" w:cs="Times New Roman"/>
          <w:color w:val="000000"/>
          <w:sz w:val="28"/>
          <w:szCs w:val="28"/>
          <w:lang w:val="kk-KZ"/>
        </w:rPr>
        <w:t xml:space="preserve">. </w:t>
      </w:r>
      <w:r w:rsidRPr="00935F4F">
        <w:rPr>
          <w:rFonts w:ascii="Times New Roman" w:eastAsia="SimSun" w:hAnsi="Times New Roman" w:cs="Times New Roman"/>
          <w:color w:val="000000"/>
          <w:sz w:val="28"/>
          <w:szCs w:val="28"/>
          <w:lang w:val="kk-KZ"/>
        </w:rPr>
        <w:t>ҚР өзінің аумағында ЕО және ҚХР-ды қауіпсіздік шараларымен қамта</w:t>
      </w:r>
      <w:r>
        <w:rPr>
          <w:rFonts w:ascii="Times New Roman" w:eastAsia="SimSun" w:hAnsi="Times New Roman" w:cs="Times New Roman"/>
          <w:color w:val="000000"/>
          <w:sz w:val="28"/>
          <w:szCs w:val="28"/>
          <w:lang w:val="kk-KZ"/>
        </w:rPr>
        <w:t xml:space="preserve">масыз ету.  </w:t>
      </w:r>
      <w:r w:rsidRPr="00935F4F">
        <w:rPr>
          <w:rFonts w:ascii="Times New Roman" w:eastAsia="SimSun" w:hAnsi="Times New Roman" w:cs="Times New Roman"/>
          <w:color w:val="000000"/>
          <w:sz w:val="28"/>
          <w:szCs w:val="28"/>
          <w:lang w:val="kk-KZ"/>
        </w:rPr>
        <w:t>ЕО және Шанхай Ынтымақтастық Ұйымы</w:t>
      </w:r>
      <w:r w:rsidR="00271A2B">
        <w:rPr>
          <w:rFonts w:ascii="Times New Roman" w:eastAsia="SimSun" w:hAnsi="Times New Roman" w:cs="Times New Roman"/>
          <w:color w:val="000000"/>
          <w:sz w:val="28"/>
          <w:szCs w:val="28"/>
          <w:lang w:val="kk-KZ"/>
        </w:rPr>
        <w:t xml:space="preserve"> (ШЫҰ)</w:t>
      </w:r>
      <w:r w:rsidRPr="00935F4F">
        <w:rPr>
          <w:rFonts w:ascii="Times New Roman" w:eastAsia="SimSun" w:hAnsi="Times New Roman" w:cs="Times New Roman"/>
          <w:color w:val="000000"/>
          <w:sz w:val="28"/>
          <w:szCs w:val="28"/>
          <w:lang w:val="kk-KZ"/>
        </w:rPr>
        <w:t xml:space="preserve"> бірлесіп энергетикалық, транспорт қауіпсіздігі жүйесін құру</w:t>
      </w:r>
      <w:r>
        <w:rPr>
          <w:rFonts w:ascii="Times New Roman" w:eastAsia="SimSun" w:hAnsi="Times New Roman" w:cs="Times New Roman"/>
          <w:color w:val="000000"/>
          <w:sz w:val="28"/>
          <w:szCs w:val="28"/>
          <w:lang w:val="kk-KZ"/>
        </w:rPr>
        <w:t xml:space="preserve">. </w:t>
      </w:r>
      <w:r w:rsidRPr="00935F4F">
        <w:rPr>
          <w:rFonts w:ascii="Times New Roman" w:eastAsia="SimSun" w:hAnsi="Times New Roman" w:cs="Times New Roman"/>
          <w:color w:val="000000"/>
          <w:sz w:val="28"/>
          <w:szCs w:val="28"/>
          <w:lang w:val="kk-KZ"/>
        </w:rPr>
        <w:t>ЕО және ҚХР аумағы жағынан қашық орналасқандықтан, екі жақты қосып тұрған көпір Қазақстан елінде</w:t>
      </w:r>
      <w:r>
        <w:rPr>
          <w:rFonts w:ascii="Times New Roman" w:eastAsia="SimSun" w:hAnsi="Times New Roman" w:cs="Times New Roman"/>
          <w:color w:val="000000"/>
          <w:sz w:val="28"/>
          <w:szCs w:val="28"/>
          <w:lang w:val="kk-KZ"/>
        </w:rPr>
        <w:t xml:space="preserve"> де</w:t>
      </w:r>
      <w:r w:rsidRPr="00935F4F">
        <w:rPr>
          <w:rFonts w:ascii="Times New Roman" w:eastAsia="SimSun" w:hAnsi="Times New Roman" w:cs="Times New Roman"/>
          <w:color w:val="000000"/>
          <w:sz w:val="28"/>
          <w:szCs w:val="28"/>
          <w:lang w:val="kk-KZ"/>
        </w:rPr>
        <w:t xml:space="preserve"> </w:t>
      </w:r>
      <w:r>
        <w:rPr>
          <w:rFonts w:ascii="Times New Roman" w:eastAsia="SimSun" w:hAnsi="Times New Roman" w:cs="Times New Roman"/>
          <w:color w:val="000000"/>
          <w:sz w:val="28"/>
          <w:szCs w:val="28"/>
          <w:lang w:val="kk-KZ"/>
        </w:rPr>
        <w:t>үш</w:t>
      </w:r>
      <w:r w:rsidRPr="00935F4F">
        <w:rPr>
          <w:rFonts w:ascii="Times New Roman" w:eastAsia="SimSun" w:hAnsi="Times New Roman" w:cs="Times New Roman"/>
          <w:color w:val="000000"/>
          <w:sz w:val="28"/>
          <w:szCs w:val="28"/>
          <w:lang w:val="kk-KZ"/>
        </w:rPr>
        <w:t xml:space="preserve"> жақ үшін қауіпсіз</w:t>
      </w:r>
      <w:r w:rsidR="00AA4A7A">
        <w:rPr>
          <w:rFonts w:ascii="Times New Roman" w:eastAsia="SimSun" w:hAnsi="Times New Roman" w:cs="Times New Roman"/>
          <w:color w:val="000000"/>
          <w:sz w:val="28"/>
          <w:szCs w:val="28"/>
          <w:lang w:val="kk-KZ"/>
        </w:rPr>
        <w:t>дік, экология мәселесін күшейту. С</w:t>
      </w:r>
      <w:r w:rsidRPr="00935F4F">
        <w:rPr>
          <w:rFonts w:ascii="Times New Roman" w:eastAsia="SimSun" w:hAnsi="Times New Roman" w:cs="Times New Roman"/>
          <w:color w:val="000000"/>
          <w:sz w:val="28"/>
          <w:szCs w:val="28"/>
          <w:lang w:val="kk-KZ"/>
        </w:rPr>
        <w:t>ондай-ақ, ағылшын, қытай, қазақ тілді техникалық мамандық иелерінің қатарын көбейту</w:t>
      </w:r>
      <w:r w:rsidR="00AA4A7A">
        <w:rPr>
          <w:rFonts w:ascii="Times New Roman" w:eastAsia="SimSun" w:hAnsi="Times New Roman" w:cs="Times New Roman"/>
          <w:color w:val="000000"/>
          <w:sz w:val="28"/>
          <w:szCs w:val="28"/>
          <w:lang w:val="kk-KZ"/>
        </w:rPr>
        <w:t>.</w:t>
      </w:r>
    </w:p>
    <w:p w14:paraId="6201D645" w14:textId="2C0782A3" w:rsidR="00935F4F" w:rsidRPr="00935F4F" w:rsidRDefault="00935F4F" w:rsidP="00935F4F">
      <w:pPr>
        <w:tabs>
          <w:tab w:val="left" w:pos="1134"/>
        </w:tabs>
        <w:spacing w:after="0" w:line="240" w:lineRule="auto"/>
        <w:ind w:firstLine="709"/>
        <w:contextualSpacing/>
        <w:jc w:val="both"/>
        <w:rPr>
          <w:rFonts w:ascii="Times New Roman" w:eastAsia="SimSun" w:hAnsi="Times New Roman" w:cs="Times New Roman"/>
          <w:color w:val="000000"/>
          <w:sz w:val="28"/>
          <w:szCs w:val="28"/>
          <w:lang w:val="kk-KZ"/>
        </w:rPr>
      </w:pPr>
      <w:r>
        <w:rPr>
          <w:rFonts w:ascii="Times New Roman" w:eastAsia="SimSun" w:hAnsi="Times New Roman" w:cs="Times New Roman"/>
          <w:color w:val="000000"/>
          <w:sz w:val="28"/>
          <w:szCs w:val="28"/>
          <w:lang w:val="kk-KZ"/>
        </w:rPr>
        <w:t xml:space="preserve">7. </w:t>
      </w:r>
      <w:r w:rsidRPr="00935F4F">
        <w:rPr>
          <w:rFonts w:ascii="Times New Roman" w:eastAsia="SimSun" w:hAnsi="Times New Roman" w:cs="Times New Roman"/>
          <w:color w:val="000000"/>
          <w:sz w:val="28"/>
          <w:szCs w:val="28"/>
          <w:lang w:val="kk-KZ"/>
        </w:rPr>
        <w:t>Әлемдік</w:t>
      </w:r>
      <w:r>
        <w:rPr>
          <w:rFonts w:ascii="Times New Roman" w:eastAsia="SimSun" w:hAnsi="Times New Roman" w:cs="Times New Roman"/>
          <w:color w:val="000000"/>
          <w:sz w:val="28"/>
          <w:szCs w:val="28"/>
          <w:lang w:val="kk-KZ"/>
        </w:rPr>
        <w:t xml:space="preserve"> пандемия салдарынан болған</w:t>
      </w:r>
      <w:r w:rsidRPr="00935F4F">
        <w:rPr>
          <w:rFonts w:ascii="Times New Roman" w:eastAsia="SimSun" w:hAnsi="Times New Roman" w:cs="Times New Roman"/>
          <w:color w:val="000000"/>
          <w:sz w:val="28"/>
          <w:szCs w:val="28"/>
          <w:lang w:val="kk-KZ"/>
        </w:rPr>
        <w:t xml:space="preserve"> қаржы дағдарысы мен оның с</w:t>
      </w:r>
      <w:r>
        <w:rPr>
          <w:rFonts w:ascii="Times New Roman" w:eastAsia="SimSun" w:hAnsi="Times New Roman" w:cs="Times New Roman"/>
          <w:color w:val="000000"/>
          <w:sz w:val="28"/>
          <w:szCs w:val="28"/>
          <w:lang w:val="kk-KZ"/>
        </w:rPr>
        <w:t>ебептері</w:t>
      </w:r>
      <w:r w:rsidRPr="00935F4F">
        <w:rPr>
          <w:rFonts w:ascii="Times New Roman" w:eastAsia="SimSun" w:hAnsi="Times New Roman" w:cs="Times New Roman"/>
          <w:color w:val="000000"/>
          <w:sz w:val="28"/>
          <w:szCs w:val="28"/>
          <w:lang w:val="kk-KZ"/>
        </w:rPr>
        <w:t xml:space="preserve"> тараптар басшылығының назарын келешекте өңірлік қауіпсіздіктегі сын-қатерлердің алдын-алуға бұрды. ЕО және ҚХР тарапы бірлесіп короновирус індеті, терроризм, экология, есірткі тарату сияқты қауіптерге күштерін біріктіріп, төтеп беруге талпынып жүр. Келешекте қауіпсіздік саласын басты орынға шығарып, тараптар бірлескен саяси диалогтар жүргізіп,</w:t>
      </w:r>
      <w:r>
        <w:rPr>
          <w:rFonts w:ascii="Times New Roman" w:eastAsia="SimSun" w:hAnsi="Times New Roman" w:cs="Times New Roman"/>
          <w:color w:val="000000"/>
          <w:sz w:val="28"/>
          <w:szCs w:val="28"/>
          <w:lang w:val="kk-KZ"/>
        </w:rPr>
        <w:t xml:space="preserve"> жан-жақты</w:t>
      </w:r>
      <w:r w:rsidRPr="00935F4F">
        <w:rPr>
          <w:rFonts w:ascii="Times New Roman" w:eastAsia="SimSun" w:hAnsi="Times New Roman" w:cs="Times New Roman"/>
          <w:color w:val="000000"/>
          <w:sz w:val="28"/>
          <w:szCs w:val="28"/>
          <w:lang w:val="kk-KZ"/>
        </w:rPr>
        <w:t xml:space="preserve"> келісімдер бекітуі керек. </w:t>
      </w:r>
    </w:p>
    <w:p w14:paraId="13286CEF" w14:textId="77777777" w:rsidR="0013526D" w:rsidRPr="0013526D" w:rsidRDefault="004245E4" w:rsidP="0013526D">
      <w:pPr>
        <w:tabs>
          <w:tab w:val="left" w:pos="1134"/>
        </w:tabs>
        <w:spacing w:after="0" w:line="240" w:lineRule="auto"/>
        <w:ind w:firstLine="709"/>
        <w:contextualSpacing/>
        <w:jc w:val="both"/>
        <w:rPr>
          <w:rFonts w:ascii="Times New Roman" w:eastAsia="SimSun" w:hAnsi="Times New Roman" w:cs="Times New Roman"/>
          <w:bCs/>
          <w:sz w:val="28"/>
          <w:szCs w:val="28"/>
          <w:lang w:val="kk-KZ"/>
        </w:rPr>
      </w:pPr>
      <w:r w:rsidRPr="007725EF">
        <w:rPr>
          <w:rFonts w:ascii="Times New Roman" w:eastAsia="SimSun" w:hAnsi="Times New Roman" w:cs="Times New Roman"/>
          <w:b/>
          <w:sz w:val="28"/>
          <w:szCs w:val="28"/>
          <w:lang w:val="kk-KZ"/>
        </w:rPr>
        <w:t xml:space="preserve">Зерттеу нәтижелерінің апробациясы. </w:t>
      </w:r>
      <w:r w:rsidR="0013526D" w:rsidRPr="0013526D">
        <w:rPr>
          <w:rFonts w:ascii="Times New Roman" w:eastAsia="SimSun" w:hAnsi="Times New Roman" w:cs="Times New Roman"/>
          <w:sz w:val="28"/>
          <w:szCs w:val="28"/>
          <w:lang w:val="kk-KZ"/>
        </w:rPr>
        <w:t xml:space="preserve">Диссертация Л.Н.Гумилев атындағы ЕҰУ аймақтану кафедрасында талқыланды. </w:t>
      </w:r>
      <w:r w:rsidR="0013526D" w:rsidRPr="0013526D">
        <w:rPr>
          <w:rFonts w:ascii="Times New Roman" w:eastAsia="SimSun" w:hAnsi="Times New Roman" w:cs="Times New Roman"/>
          <w:bCs/>
          <w:sz w:val="28"/>
          <w:szCs w:val="28"/>
          <w:lang w:val="kk-KZ"/>
        </w:rPr>
        <w:t xml:space="preserve">Сондай-ақ зерттеу еңбегінің негізгі ғылыми нәтижелері және қорытындылары туралы отандық және шетелдік баспаларда, түрлі халықаралық ғылыми-теориялық және тәжірибелік конференцияларда 14 ғылыми мақала жарияланған. Нақты айтсақ, шетелдік және отандық халықаралық конференцияларда 6 мақала, ҚР БҒМ Білім және ғылым саласындағы бақылау комитеті бекіткен тізімге енетін журналдарда 5 мақала және </w:t>
      </w:r>
      <w:r w:rsidR="0013526D" w:rsidRPr="0013526D">
        <w:rPr>
          <w:rFonts w:ascii="Times New Roman" w:eastAsia="SimSun" w:hAnsi="Times New Roman" w:cs="Times New Roman"/>
          <w:sz w:val="28"/>
          <w:szCs w:val="28"/>
          <w:lang w:val="tr-TR"/>
        </w:rPr>
        <w:t xml:space="preserve">Scopus </w:t>
      </w:r>
      <w:r w:rsidR="0013526D" w:rsidRPr="0013526D">
        <w:rPr>
          <w:rFonts w:ascii="Times New Roman" w:eastAsia="SimSun" w:hAnsi="Times New Roman" w:cs="Times New Roman"/>
          <w:sz w:val="28"/>
          <w:szCs w:val="28"/>
          <w:lang w:val="kk-KZ"/>
        </w:rPr>
        <w:t xml:space="preserve">дерекқорына кіретін журналда – 2 ғылыми мақала, 1 мақала ұжымдық монографияда жарық көрген. Диссертанттың жарияланымдары талаптарға сай. </w:t>
      </w:r>
    </w:p>
    <w:p w14:paraId="15FEC98D" w14:textId="5DF4AA8A" w:rsidR="00863C22" w:rsidRPr="00E97202" w:rsidRDefault="004245E4" w:rsidP="0013526D">
      <w:pPr>
        <w:tabs>
          <w:tab w:val="left" w:pos="1134"/>
        </w:tabs>
        <w:spacing w:after="0" w:line="240" w:lineRule="auto"/>
        <w:ind w:firstLine="709"/>
        <w:contextualSpacing/>
        <w:jc w:val="both"/>
        <w:rPr>
          <w:rFonts w:ascii="Times New Roman" w:eastAsia="SimSun" w:hAnsi="Times New Roman" w:cs="Times New Roman"/>
          <w:sz w:val="28"/>
          <w:szCs w:val="28"/>
          <w:lang w:val="kk-KZ"/>
        </w:rPr>
      </w:pPr>
      <w:r w:rsidRPr="007725EF">
        <w:rPr>
          <w:rFonts w:ascii="Times New Roman" w:eastAsia="SimSun" w:hAnsi="Times New Roman" w:cs="Times New Roman"/>
          <w:b/>
          <w:sz w:val="28"/>
          <w:szCs w:val="28"/>
          <w:lang w:val="kk-KZ"/>
        </w:rPr>
        <w:t>Диссертация құрылымы:</w:t>
      </w:r>
      <w:r w:rsidRPr="007725EF">
        <w:rPr>
          <w:rFonts w:ascii="Times New Roman" w:eastAsia="SimSun" w:hAnsi="Times New Roman" w:cs="Times New Roman"/>
          <w:sz w:val="28"/>
          <w:szCs w:val="28"/>
          <w:lang w:val="kk-KZ"/>
        </w:rPr>
        <w:t xml:space="preserve"> </w:t>
      </w:r>
      <w:r w:rsidR="0013526D" w:rsidRPr="0013526D">
        <w:rPr>
          <w:rFonts w:ascii="Times New Roman" w:eastAsia="Times New Roman" w:hAnsi="Times New Roman" w:cs="Times New Roman"/>
          <w:bCs/>
          <w:sz w:val="28"/>
          <w:szCs w:val="28"/>
          <w:lang w:val="kk-KZ" w:eastAsia="tr-TR"/>
        </w:rPr>
        <w:t xml:space="preserve">Зерттеу жұмысы кіріспеден, үш бөлім және қорытындыдан тұрады. Жұмыстың соңында пайдаланылған әдебиеттер тізімі, қысқартулар тізімі және қосымшалар берілген. Диссертацияның жалпы көлемі </w:t>
      </w:r>
      <w:r w:rsidR="00D223A9">
        <w:rPr>
          <w:rFonts w:ascii="Times New Roman" w:eastAsia="Times New Roman" w:hAnsi="Times New Roman" w:cs="Times New Roman"/>
          <w:bCs/>
          <w:sz w:val="28"/>
          <w:szCs w:val="28"/>
          <w:lang w:val="kk-KZ" w:eastAsia="tr-TR"/>
        </w:rPr>
        <w:t>210</w:t>
      </w:r>
      <w:r w:rsidRPr="00E97202">
        <w:rPr>
          <w:rFonts w:ascii="Times New Roman" w:eastAsia="Times New Roman" w:hAnsi="Times New Roman" w:cs="Times New Roman"/>
          <w:bCs/>
          <w:sz w:val="28"/>
          <w:szCs w:val="28"/>
          <w:lang w:val="kk-KZ" w:eastAsia="tr-TR"/>
        </w:rPr>
        <w:t xml:space="preserve"> б.</w:t>
      </w:r>
      <w:r w:rsidR="0017338B">
        <w:rPr>
          <w:rFonts w:ascii="Times New Roman" w:eastAsia="Times New Roman" w:hAnsi="Times New Roman" w:cs="Times New Roman"/>
          <w:bCs/>
          <w:sz w:val="28"/>
          <w:szCs w:val="28"/>
          <w:lang w:val="kk-KZ" w:eastAsia="tr-TR"/>
        </w:rPr>
        <w:t>.</w:t>
      </w:r>
    </w:p>
    <w:p w14:paraId="539FD6FA" w14:textId="77777777" w:rsidR="0013526D" w:rsidRPr="0013526D" w:rsidRDefault="0013526D" w:rsidP="0013526D">
      <w:pPr>
        <w:tabs>
          <w:tab w:val="left" w:pos="1134"/>
        </w:tabs>
        <w:spacing w:after="0" w:line="240" w:lineRule="auto"/>
        <w:ind w:firstLine="709"/>
        <w:jc w:val="both"/>
        <w:rPr>
          <w:rFonts w:ascii="Times New Roman" w:eastAsia="SimSun" w:hAnsi="Times New Roman" w:cs="Times New Roman"/>
          <w:sz w:val="28"/>
          <w:szCs w:val="28"/>
          <w:lang w:val="kk-KZ"/>
        </w:rPr>
      </w:pPr>
      <w:r w:rsidRPr="0013526D">
        <w:rPr>
          <w:rFonts w:ascii="Times New Roman" w:eastAsia="SimSun" w:hAnsi="Times New Roman" w:cs="Times New Roman"/>
          <w:b/>
          <w:sz w:val="28"/>
          <w:szCs w:val="28"/>
          <w:lang w:val="kk-KZ"/>
        </w:rPr>
        <w:t>Кіріспеде</w:t>
      </w:r>
      <w:r w:rsidRPr="0013526D">
        <w:rPr>
          <w:rFonts w:ascii="Times New Roman" w:eastAsia="SimSun" w:hAnsi="Times New Roman" w:cs="Times New Roman"/>
          <w:sz w:val="28"/>
          <w:szCs w:val="28"/>
          <w:lang w:val="kk-KZ"/>
        </w:rPr>
        <w:t xml:space="preserve"> жүргізілген зерттеу жұмысының өзектілігі, мақсаты, міндеті, нысаны, объектісі, ғылыми нәтижелері, негізгі әдіснамалық тәсілдер мен қағидаттар, зерттеу әдістері мазмұндалған. </w:t>
      </w:r>
    </w:p>
    <w:p w14:paraId="36071721" w14:textId="77777777" w:rsidR="0013526D" w:rsidRPr="0013526D" w:rsidRDefault="0013526D" w:rsidP="0013526D">
      <w:pPr>
        <w:tabs>
          <w:tab w:val="left" w:pos="1134"/>
        </w:tabs>
        <w:spacing w:after="0" w:line="240" w:lineRule="auto"/>
        <w:ind w:firstLine="709"/>
        <w:jc w:val="both"/>
        <w:rPr>
          <w:rFonts w:ascii="Times New Roman" w:eastAsia="SimSun" w:hAnsi="Times New Roman" w:cs="Times New Roman"/>
          <w:sz w:val="28"/>
          <w:szCs w:val="28"/>
          <w:lang w:val="kk-KZ"/>
        </w:rPr>
      </w:pPr>
      <w:r w:rsidRPr="0013526D">
        <w:rPr>
          <w:rFonts w:ascii="Times New Roman" w:eastAsia="SimSun" w:hAnsi="Times New Roman" w:cs="Times New Roman"/>
          <w:sz w:val="28"/>
          <w:szCs w:val="28"/>
          <w:lang w:val="kk-KZ"/>
        </w:rPr>
        <w:t xml:space="preserve"> Диссертациялық жұмыстың </w:t>
      </w:r>
      <w:r w:rsidRPr="0013526D">
        <w:rPr>
          <w:rFonts w:ascii="Times New Roman" w:eastAsia="SimSun" w:hAnsi="Times New Roman" w:cs="Times New Roman"/>
          <w:b/>
          <w:sz w:val="28"/>
          <w:szCs w:val="28"/>
          <w:lang w:val="kk-KZ"/>
        </w:rPr>
        <w:t xml:space="preserve">бірінші тарауында «Еуропалық Одақ және Қытай Халық Республикасы қарым-қатынасының қалыптасу тарихы және даму үрдісі» </w:t>
      </w:r>
      <w:r w:rsidRPr="0013526D">
        <w:rPr>
          <w:rFonts w:ascii="Times New Roman" w:eastAsia="SimSun" w:hAnsi="Times New Roman" w:cs="Times New Roman"/>
          <w:sz w:val="28"/>
          <w:szCs w:val="28"/>
          <w:lang w:val="kk-KZ"/>
        </w:rPr>
        <w:t xml:space="preserve">- бұл тарауда автор ЕО және ҚХР әрекеттестігінің теориялық аспектілері мен әдіснамалық негіздерін қарастырып, ЕО-ның сыртқы мүдделері жүйесіндегі ҚХР-ның орнын анықтайды. Сондай-ақ, ҚХР үшін ЕО саясатын қалыптастыратын факторларды қарастырып, олардың өңірде болуының мақсаты және эволюциясы жайлы баяндайды. Сауда мен инвестиция, мәдени-гуманитарлық әрекеттестіктегі өзара іс-қимылды іске асыру мүмкіндігін ашатын саяси және құқықтық негіздердің қалыптасуын талдайды. </w:t>
      </w:r>
    </w:p>
    <w:p w14:paraId="490F0C74" w14:textId="7D767631" w:rsidR="0013526D" w:rsidRPr="0013526D" w:rsidRDefault="0013526D" w:rsidP="0013526D">
      <w:pPr>
        <w:tabs>
          <w:tab w:val="left" w:pos="1134"/>
        </w:tabs>
        <w:spacing w:after="0" w:line="240" w:lineRule="auto"/>
        <w:ind w:firstLine="709"/>
        <w:jc w:val="both"/>
        <w:rPr>
          <w:rFonts w:ascii="Times New Roman" w:eastAsia="SimSun" w:hAnsi="Times New Roman" w:cs="Times New Roman"/>
          <w:sz w:val="28"/>
          <w:szCs w:val="28"/>
          <w:lang w:val="kk-KZ"/>
        </w:rPr>
      </w:pPr>
      <w:r w:rsidRPr="0013526D">
        <w:rPr>
          <w:rFonts w:ascii="Times New Roman" w:eastAsia="SimSun" w:hAnsi="Times New Roman" w:cs="Times New Roman"/>
          <w:b/>
          <w:sz w:val="28"/>
          <w:szCs w:val="28"/>
          <w:lang w:val="kk-KZ"/>
        </w:rPr>
        <w:t>Екінші тарауында «Еуропалық Одақ-Қытай: екі жақты қарым-қатынастардың даму траекториясы»</w:t>
      </w:r>
      <w:r w:rsidRPr="0013526D">
        <w:rPr>
          <w:rFonts w:ascii="Times New Roman" w:eastAsia="SimSun" w:hAnsi="Times New Roman" w:cs="Times New Roman"/>
          <w:sz w:val="28"/>
          <w:szCs w:val="28"/>
          <w:lang w:val="kk-KZ"/>
        </w:rPr>
        <w:t xml:space="preserve"> - бұл тарауда Еуропалық Одақ пен Қытай Халық Республикасының екітарапты және көптарапты өзара іс-қимылының кезеңдері мен қарқыны баяндалады. ЕО үшін ҚХР басымдық </w:t>
      </w:r>
      <w:r w:rsidRPr="0013526D">
        <w:rPr>
          <w:rFonts w:ascii="Times New Roman" w:eastAsia="SimSun" w:hAnsi="Times New Roman" w:cs="Times New Roman"/>
          <w:sz w:val="28"/>
          <w:szCs w:val="28"/>
          <w:lang w:val="kk-KZ"/>
        </w:rPr>
        <w:lastRenderedPageBreak/>
        <w:t>қатарына жатқызылады, өйткені ең алғашқы кезекте қауіпсіздік, саяси диалог жүргізу мәселесі тұрды. ЕО және ҚХР арасындағы мәдени-гуманитарлық сауда-экономикалық, әрекеттестікке талдау жасалады. Бұл бөлімде сауда-экономикалық, мәдени-гуманитарлық аспектілер ашылады. ҚХР-дың ЕО-ның экономикасын жаңғырту мақсатында құйған инвестицияларына шолу жасалады. Тараптар ынтымақтастығына 2018-2021 жж аралығындағы АҚШ-тың әсері қарастырылды.</w:t>
      </w:r>
    </w:p>
    <w:p w14:paraId="615D9235" w14:textId="419999CF" w:rsidR="0013526D" w:rsidRPr="009E3F7D" w:rsidRDefault="0013526D" w:rsidP="009E3F7D">
      <w:pPr>
        <w:tabs>
          <w:tab w:val="left" w:pos="1134"/>
        </w:tabs>
        <w:spacing w:after="0" w:line="240" w:lineRule="auto"/>
        <w:ind w:firstLine="709"/>
        <w:jc w:val="both"/>
        <w:rPr>
          <w:rFonts w:ascii="Times New Roman" w:eastAsia="SimSun" w:hAnsi="Times New Roman" w:cs="Times New Roman"/>
          <w:b/>
          <w:sz w:val="28"/>
          <w:szCs w:val="28"/>
          <w:lang w:val="kk-KZ"/>
        </w:rPr>
      </w:pPr>
      <w:r w:rsidRPr="0013526D">
        <w:rPr>
          <w:rFonts w:ascii="Times New Roman" w:eastAsia="SimSun" w:hAnsi="Times New Roman" w:cs="Times New Roman"/>
          <w:b/>
          <w:sz w:val="28"/>
          <w:szCs w:val="28"/>
          <w:lang w:val="kk-KZ"/>
        </w:rPr>
        <w:t xml:space="preserve">Үшінші тарауында </w:t>
      </w:r>
      <w:r w:rsidR="009E3F7D">
        <w:rPr>
          <w:rFonts w:ascii="Times New Roman" w:eastAsia="SimSun" w:hAnsi="Times New Roman" w:cs="Times New Roman"/>
          <w:b/>
          <w:sz w:val="28"/>
          <w:szCs w:val="28"/>
          <w:lang w:val="kk-KZ"/>
        </w:rPr>
        <w:t>«Еуропалық Одақ,</w:t>
      </w:r>
      <w:r w:rsidR="0077530F">
        <w:rPr>
          <w:rFonts w:ascii="Times New Roman" w:eastAsia="SimSun" w:hAnsi="Times New Roman" w:cs="Times New Roman"/>
          <w:b/>
          <w:sz w:val="28"/>
          <w:szCs w:val="28"/>
          <w:lang w:val="kk-KZ"/>
        </w:rPr>
        <w:t xml:space="preserve"> </w:t>
      </w:r>
      <w:r w:rsidR="009E3F7D">
        <w:rPr>
          <w:rFonts w:ascii="Times New Roman" w:eastAsia="SimSun" w:hAnsi="Times New Roman" w:cs="Times New Roman"/>
          <w:b/>
          <w:sz w:val="28"/>
          <w:szCs w:val="28"/>
          <w:lang w:val="kk-KZ"/>
        </w:rPr>
        <w:t xml:space="preserve">Қытай Халық Республикасы әрекеттестігінің Қазақстанға ықпалы» </w:t>
      </w:r>
      <w:r w:rsidR="0077530F">
        <w:rPr>
          <w:rFonts w:ascii="Times New Roman" w:eastAsia="SimSun" w:hAnsi="Times New Roman" w:cs="Times New Roman"/>
          <w:b/>
          <w:sz w:val="28"/>
          <w:szCs w:val="28"/>
          <w:lang w:val="kk-KZ"/>
        </w:rPr>
        <w:t xml:space="preserve">- </w:t>
      </w:r>
      <w:r w:rsidR="0077530F" w:rsidRPr="0077530F">
        <w:rPr>
          <w:rFonts w:ascii="Times New Roman" w:eastAsia="SimSun" w:hAnsi="Times New Roman" w:cs="Times New Roman"/>
          <w:sz w:val="28"/>
          <w:szCs w:val="28"/>
          <w:lang w:val="kk-KZ"/>
        </w:rPr>
        <w:t>бұл тарауда</w:t>
      </w:r>
      <w:r w:rsidR="0077530F">
        <w:rPr>
          <w:rFonts w:ascii="Times New Roman" w:eastAsia="SimSun" w:hAnsi="Times New Roman" w:cs="Times New Roman"/>
          <w:b/>
          <w:sz w:val="28"/>
          <w:szCs w:val="28"/>
          <w:lang w:val="kk-KZ"/>
        </w:rPr>
        <w:t xml:space="preserve"> </w:t>
      </w:r>
      <w:r w:rsidRPr="0013526D">
        <w:rPr>
          <w:rFonts w:ascii="Times New Roman" w:eastAsia="SimSun" w:hAnsi="Times New Roman" w:cs="Times New Roman"/>
          <w:sz w:val="28"/>
          <w:szCs w:val="28"/>
          <w:lang w:val="kk-KZ"/>
        </w:rPr>
        <w:t xml:space="preserve">ЕО және ҚХР-ды геосаяси тұрғыда біріктіретін мемлекет Қазақстан Республикасына екі жақтың өзара іс-қимылының ықпалы зерттелді. Сондай-ақ, келешектегі үштарапты энергетикалық, транспорттық қарым-қатынас аспектісі қаралды. </w:t>
      </w:r>
    </w:p>
    <w:p w14:paraId="5DBEF3D0" w14:textId="77777777" w:rsidR="0013526D" w:rsidRPr="0013526D" w:rsidRDefault="0013526D" w:rsidP="0013526D">
      <w:pPr>
        <w:tabs>
          <w:tab w:val="left" w:pos="1134"/>
        </w:tabs>
        <w:spacing w:after="0" w:line="240" w:lineRule="auto"/>
        <w:ind w:firstLine="709"/>
        <w:jc w:val="both"/>
        <w:rPr>
          <w:rFonts w:ascii="Times New Roman" w:eastAsia="SimSun" w:hAnsi="Times New Roman" w:cs="Times New Roman"/>
          <w:sz w:val="28"/>
          <w:szCs w:val="28"/>
          <w:lang w:val="kk-KZ"/>
        </w:rPr>
      </w:pPr>
      <w:r w:rsidRPr="0013526D">
        <w:rPr>
          <w:rFonts w:ascii="Times New Roman" w:eastAsia="SimSun" w:hAnsi="Times New Roman" w:cs="Times New Roman"/>
          <w:sz w:val="28"/>
          <w:szCs w:val="28"/>
          <w:lang w:val="kk-KZ"/>
        </w:rPr>
        <w:t>Қорытындыда  ЕО және ҚХР-дың әрекеттестігінің келешекте дамуы туралы ұсыныстар жасалып, зерттелген тақырыптың негізгі қорытындысы жалпылама қаралды.</w:t>
      </w:r>
    </w:p>
    <w:p w14:paraId="019C565F" w14:textId="77777777" w:rsidR="0013526D" w:rsidRPr="0013526D" w:rsidRDefault="0013526D" w:rsidP="0013526D">
      <w:pPr>
        <w:tabs>
          <w:tab w:val="left" w:pos="1134"/>
        </w:tabs>
        <w:spacing w:after="0" w:line="240" w:lineRule="auto"/>
        <w:ind w:firstLine="709"/>
        <w:jc w:val="both"/>
        <w:rPr>
          <w:rFonts w:ascii="Times New Roman" w:eastAsia="SimSun" w:hAnsi="Times New Roman" w:cs="Times New Roman"/>
          <w:sz w:val="28"/>
          <w:szCs w:val="28"/>
          <w:lang w:val="kk-KZ"/>
        </w:rPr>
      </w:pPr>
    </w:p>
    <w:p w14:paraId="3A640178" w14:textId="321A9CB1" w:rsidR="00E7798A" w:rsidRPr="007725EF" w:rsidRDefault="009E3F7D" w:rsidP="007725EF">
      <w:pPr>
        <w:tabs>
          <w:tab w:val="left" w:pos="1134"/>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p>
    <w:p w14:paraId="18BA0F1E" w14:textId="77777777" w:rsidR="004D5636" w:rsidRPr="007725EF" w:rsidRDefault="004D5636" w:rsidP="007725EF">
      <w:pPr>
        <w:tabs>
          <w:tab w:val="left" w:pos="1134"/>
        </w:tabs>
        <w:spacing w:after="0" w:line="240" w:lineRule="auto"/>
        <w:ind w:firstLine="709"/>
        <w:jc w:val="both"/>
        <w:rPr>
          <w:rFonts w:ascii="Times New Roman" w:eastAsia="SimSun" w:hAnsi="Times New Roman" w:cs="Times New Roman"/>
          <w:b/>
          <w:sz w:val="28"/>
          <w:szCs w:val="28"/>
          <w:lang w:val="kk-KZ"/>
        </w:rPr>
      </w:pPr>
    </w:p>
    <w:p w14:paraId="34E2B45C"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782E0BAE"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1982FF62"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518C1F1A"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079213BF"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0A0C3E10" w14:textId="77777777" w:rsidR="004D5636" w:rsidRPr="00CC080E" w:rsidRDefault="004D5636" w:rsidP="007725EF">
      <w:pPr>
        <w:spacing w:after="0" w:line="240" w:lineRule="auto"/>
        <w:jc w:val="both"/>
        <w:rPr>
          <w:rFonts w:ascii="Times New Roman" w:eastAsia="SimSun" w:hAnsi="Times New Roman" w:cs="Times New Roman"/>
          <w:b/>
          <w:sz w:val="28"/>
          <w:szCs w:val="28"/>
          <w:lang w:val="kk-KZ"/>
        </w:rPr>
      </w:pPr>
    </w:p>
    <w:p w14:paraId="12B59DB8" w14:textId="77777777" w:rsidR="004D5636" w:rsidRPr="00662CAD" w:rsidRDefault="004D5636" w:rsidP="007725EF">
      <w:pPr>
        <w:spacing w:after="0" w:line="240" w:lineRule="auto"/>
        <w:jc w:val="both"/>
        <w:rPr>
          <w:rFonts w:ascii="Times New Roman" w:eastAsia="SimSun" w:hAnsi="Times New Roman" w:cs="Times New Roman"/>
          <w:b/>
          <w:sz w:val="28"/>
          <w:szCs w:val="28"/>
          <w:lang w:val="kk-KZ"/>
        </w:rPr>
      </w:pPr>
    </w:p>
    <w:p w14:paraId="038DB400" w14:textId="77777777" w:rsidR="00F41128" w:rsidRDefault="00F41128" w:rsidP="007725EF">
      <w:pPr>
        <w:spacing w:after="0" w:line="240" w:lineRule="auto"/>
        <w:jc w:val="both"/>
        <w:rPr>
          <w:rFonts w:ascii="Times New Roman" w:eastAsia="SimSun" w:hAnsi="Times New Roman" w:cs="Times New Roman"/>
          <w:b/>
          <w:sz w:val="28"/>
          <w:szCs w:val="28"/>
          <w:lang w:val="kk-KZ"/>
        </w:rPr>
      </w:pPr>
    </w:p>
    <w:p w14:paraId="77A23E2E"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26385197"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599ED077"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CB0516D"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5330A786"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0C97B339"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2C348A1"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08C627CD"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4F198BF"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37DB6D9"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78DC660A"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A438B37"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4C4080F1"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619F6DB9"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3C4139AF" w14:textId="77777777" w:rsidR="00503614" w:rsidRDefault="00503614" w:rsidP="007725EF">
      <w:pPr>
        <w:spacing w:after="0" w:line="240" w:lineRule="auto"/>
        <w:jc w:val="both"/>
        <w:rPr>
          <w:rFonts w:ascii="Times New Roman" w:eastAsia="SimSun" w:hAnsi="Times New Roman" w:cs="Times New Roman"/>
          <w:b/>
          <w:sz w:val="28"/>
          <w:szCs w:val="28"/>
          <w:lang w:val="kk-KZ"/>
        </w:rPr>
      </w:pPr>
    </w:p>
    <w:p w14:paraId="681B35A6" w14:textId="7A46D1EF" w:rsidR="00503614" w:rsidRDefault="00836956" w:rsidP="007725EF">
      <w:pPr>
        <w:spacing w:after="0" w:line="240" w:lineRule="auto"/>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t xml:space="preserve"> </w:t>
      </w:r>
      <w:r w:rsidR="00696BF6">
        <w:rPr>
          <w:rFonts w:ascii="Times New Roman" w:eastAsia="SimSun" w:hAnsi="Times New Roman" w:cs="Times New Roman"/>
          <w:b/>
          <w:sz w:val="28"/>
          <w:szCs w:val="28"/>
          <w:lang w:val="kk-KZ"/>
        </w:rPr>
        <w:t xml:space="preserve"> </w:t>
      </w:r>
    </w:p>
    <w:p w14:paraId="6A86F2B9" w14:textId="77777777" w:rsidR="00863C22" w:rsidRDefault="00863C22" w:rsidP="007725EF">
      <w:pPr>
        <w:spacing w:after="0" w:line="240" w:lineRule="auto"/>
        <w:jc w:val="both"/>
        <w:rPr>
          <w:rFonts w:ascii="Times New Roman" w:eastAsia="SimSun" w:hAnsi="Times New Roman" w:cs="Times New Roman"/>
          <w:b/>
          <w:sz w:val="28"/>
          <w:szCs w:val="28"/>
          <w:lang w:val="kk-KZ"/>
        </w:rPr>
      </w:pPr>
    </w:p>
    <w:p w14:paraId="79F6D8B6" w14:textId="61DAC33E" w:rsidR="008E239E" w:rsidRPr="008B7823" w:rsidRDefault="004531EE" w:rsidP="007725EF">
      <w:pPr>
        <w:spacing w:after="0" w:line="240" w:lineRule="auto"/>
        <w:ind w:firstLine="709"/>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lastRenderedPageBreak/>
        <w:t xml:space="preserve">1 </w:t>
      </w:r>
      <w:r w:rsidR="008E239E" w:rsidRPr="008B7823">
        <w:rPr>
          <w:rFonts w:ascii="Times New Roman" w:eastAsia="SimSun" w:hAnsi="Times New Roman" w:cs="Times New Roman"/>
          <w:b/>
          <w:sz w:val="28"/>
          <w:szCs w:val="28"/>
          <w:lang w:val="kk-KZ"/>
        </w:rPr>
        <w:t>ЕУРОПАЛЫҚ ОДАҚ ЖӘНЕ ҚЫТАЙ ХАЛЫҚ РЕСПУБЛИКАСЫ</w:t>
      </w:r>
      <w:r>
        <w:rPr>
          <w:rFonts w:ascii="Times New Roman" w:eastAsia="SimSun" w:hAnsi="Times New Roman" w:cs="Times New Roman"/>
          <w:b/>
          <w:sz w:val="28"/>
          <w:szCs w:val="28"/>
          <w:lang w:val="kk-KZ"/>
        </w:rPr>
        <w:t xml:space="preserve"> </w:t>
      </w:r>
      <w:r w:rsidR="008E239E" w:rsidRPr="008B7823">
        <w:rPr>
          <w:rFonts w:ascii="Times New Roman" w:eastAsia="SimSun" w:hAnsi="Times New Roman" w:cs="Times New Roman"/>
          <w:b/>
          <w:sz w:val="28"/>
          <w:szCs w:val="28"/>
          <w:lang w:val="kk-KZ"/>
        </w:rPr>
        <w:t xml:space="preserve">ҚАРЫМ-ҚАТЫНАСЫНЫҢ ҚАЛЫПТАСУ ТАРИХЫ МЕН ДАМУ ҮРДІСІ </w:t>
      </w:r>
    </w:p>
    <w:p w14:paraId="0E40FA02" w14:textId="77777777" w:rsidR="008E239E" w:rsidRDefault="008E239E" w:rsidP="007725EF">
      <w:pPr>
        <w:spacing w:after="0" w:line="240" w:lineRule="auto"/>
        <w:ind w:firstLine="709"/>
        <w:jc w:val="both"/>
        <w:rPr>
          <w:rFonts w:ascii="Times New Roman" w:eastAsia="SimSun" w:hAnsi="Times New Roman" w:cs="Times New Roman"/>
          <w:sz w:val="28"/>
          <w:szCs w:val="28"/>
          <w:lang w:val="kk-KZ"/>
        </w:rPr>
      </w:pPr>
    </w:p>
    <w:p w14:paraId="0DE4ACB7" w14:textId="77777777" w:rsidR="008E239E" w:rsidRDefault="008E239E" w:rsidP="007725EF">
      <w:pPr>
        <w:spacing w:after="0" w:line="240" w:lineRule="auto"/>
        <w:ind w:firstLine="709"/>
        <w:jc w:val="both"/>
        <w:rPr>
          <w:rFonts w:ascii="Times New Roman" w:eastAsia="SimSun" w:hAnsi="Times New Roman" w:cs="Times New Roman"/>
          <w:b/>
          <w:sz w:val="28"/>
          <w:szCs w:val="28"/>
          <w:lang w:val="kk-KZ"/>
        </w:rPr>
      </w:pPr>
      <w:r w:rsidRPr="00CE7627">
        <w:rPr>
          <w:rFonts w:ascii="Times New Roman" w:eastAsia="SimSun" w:hAnsi="Times New Roman" w:cs="Times New Roman"/>
          <w:b/>
          <w:sz w:val="28"/>
          <w:szCs w:val="28"/>
          <w:lang w:val="kk-KZ"/>
        </w:rPr>
        <w:t xml:space="preserve">1.1 Еуропалық Одақ пен Қытай қарым-қатынасының теориялық аспектілері мен әдіснамалық негіздері </w:t>
      </w:r>
    </w:p>
    <w:p w14:paraId="7168E5AA" w14:textId="62A0EDF5" w:rsidR="00E879EF" w:rsidRDefault="00CE7627"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Еуропа</w:t>
      </w:r>
      <w:r w:rsidR="004D5636">
        <w:rPr>
          <w:rFonts w:ascii="Times New Roman" w:eastAsia="SimSun" w:hAnsi="Times New Roman" w:cs="Times New Roman"/>
          <w:sz w:val="28"/>
          <w:szCs w:val="28"/>
          <w:lang w:val="kk-KZ"/>
        </w:rPr>
        <w:t>лық</w:t>
      </w:r>
      <w:r>
        <w:rPr>
          <w:rFonts w:ascii="Times New Roman" w:eastAsia="SimSun" w:hAnsi="Times New Roman" w:cs="Times New Roman"/>
          <w:sz w:val="28"/>
          <w:szCs w:val="28"/>
          <w:lang w:val="kk-KZ"/>
        </w:rPr>
        <w:t xml:space="preserve"> Одақ пен Қытай Халық Республикасының әрекеттісігінің сан қырлы немесе арнайы бір аспектілерін зерттеу халықаралық деңгейде өрістелген ғылыми діңгекке негізделген. Халықаралық қарым-қатынасқа (ХҚ) және аймақтануға арнайыланған ширек көлемді зер</w:t>
      </w:r>
      <w:r w:rsidR="00064E34">
        <w:rPr>
          <w:rFonts w:ascii="Times New Roman" w:eastAsia="SimSun" w:hAnsi="Times New Roman" w:cs="Times New Roman"/>
          <w:sz w:val="28"/>
          <w:szCs w:val="28"/>
          <w:lang w:val="kk-KZ"/>
        </w:rPr>
        <w:t>ттеу дискурсы бір жағынан зертте</w:t>
      </w:r>
      <w:r>
        <w:rPr>
          <w:rFonts w:ascii="Times New Roman" w:eastAsia="SimSun" w:hAnsi="Times New Roman" w:cs="Times New Roman"/>
          <w:sz w:val="28"/>
          <w:szCs w:val="28"/>
          <w:lang w:val="kk-KZ"/>
        </w:rPr>
        <w:t>у жұмысы</w:t>
      </w:r>
      <w:r w:rsidR="0047178E">
        <w:rPr>
          <w:rFonts w:ascii="Times New Roman" w:eastAsia="SimSun" w:hAnsi="Times New Roman" w:cs="Times New Roman"/>
          <w:sz w:val="28"/>
          <w:szCs w:val="28"/>
          <w:lang w:val="kk-KZ"/>
        </w:rPr>
        <w:t>ның тарихи зертетуіне ден қойса, екінші жағынан теория</w:t>
      </w:r>
      <w:r w:rsidR="00064E34">
        <w:rPr>
          <w:rFonts w:ascii="Times New Roman" w:eastAsia="SimSun" w:hAnsi="Times New Roman" w:cs="Times New Roman"/>
          <w:sz w:val="28"/>
          <w:szCs w:val="28"/>
          <w:lang w:val="kk-KZ"/>
        </w:rPr>
        <w:t>лық негіздемеге тоқталады. Зерт</w:t>
      </w:r>
      <w:r w:rsidR="000C140D">
        <w:rPr>
          <w:rFonts w:ascii="Times New Roman" w:eastAsia="SimSun" w:hAnsi="Times New Roman" w:cs="Times New Roman"/>
          <w:sz w:val="28"/>
          <w:szCs w:val="28"/>
          <w:lang w:val="kk-KZ"/>
        </w:rPr>
        <w:t>т</w:t>
      </w:r>
      <w:r w:rsidR="00064E34">
        <w:rPr>
          <w:rFonts w:ascii="Times New Roman" w:eastAsia="SimSun" w:hAnsi="Times New Roman" w:cs="Times New Roman"/>
          <w:sz w:val="28"/>
          <w:szCs w:val="28"/>
          <w:lang w:val="kk-KZ"/>
        </w:rPr>
        <w:t>е</w:t>
      </w:r>
      <w:r w:rsidR="0047178E">
        <w:rPr>
          <w:rFonts w:ascii="Times New Roman" w:eastAsia="SimSun" w:hAnsi="Times New Roman" w:cs="Times New Roman"/>
          <w:sz w:val="28"/>
          <w:szCs w:val="28"/>
          <w:lang w:val="kk-KZ"/>
        </w:rPr>
        <w:t xml:space="preserve">у жұмысының тарихнамасындағы зерттеушілер ЕО-ның сыртқы саяси әрекеттестігін, сонымен бірге оның әлемдік ХҚ-қа әсер етудегі ішкі және сыртқы факторларын нақтылады. Сонымен бірге, ЕО Еуропалық Экономикалық Қоғамдастық (ЕЭҚ) болып </w:t>
      </w:r>
      <w:r w:rsidR="00E879EF">
        <w:rPr>
          <w:rFonts w:ascii="Times New Roman" w:eastAsia="SimSun" w:hAnsi="Times New Roman" w:cs="Times New Roman"/>
          <w:sz w:val="28"/>
          <w:szCs w:val="28"/>
          <w:lang w:val="kk-KZ"/>
        </w:rPr>
        <w:t xml:space="preserve">орнағалы әсте жабық </w:t>
      </w:r>
      <w:r w:rsidR="00D14D12">
        <w:rPr>
          <w:rFonts w:ascii="Times New Roman" w:eastAsia="SimSun" w:hAnsi="Times New Roman" w:cs="Times New Roman"/>
          <w:sz w:val="28"/>
          <w:szCs w:val="28"/>
          <w:lang w:val="kk-KZ"/>
        </w:rPr>
        <w:t>тү</w:t>
      </w:r>
      <w:r w:rsidR="00E879EF">
        <w:rPr>
          <w:rFonts w:ascii="Times New Roman" w:eastAsia="SimSun" w:hAnsi="Times New Roman" w:cs="Times New Roman"/>
          <w:sz w:val="28"/>
          <w:szCs w:val="28"/>
          <w:lang w:val="kk-KZ"/>
        </w:rPr>
        <w:t>рде өркендем</w:t>
      </w:r>
      <w:r w:rsidR="00D14D12">
        <w:rPr>
          <w:rFonts w:ascii="Times New Roman" w:eastAsia="SimSun" w:hAnsi="Times New Roman" w:cs="Times New Roman"/>
          <w:sz w:val="28"/>
          <w:szCs w:val="28"/>
          <w:lang w:val="kk-KZ"/>
        </w:rPr>
        <w:t xml:space="preserve">ей, сыртқы саясаттағы </w:t>
      </w:r>
      <w:r w:rsidR="00E879EF">
        <w:rPr>
          <w:rFonts w:ascii="Times New Roman" w:eastAsia="SimSun" w:hAnsi="Times New Roman" w:cs="Times New Roman"/>
          <w:sz w:val="28"/>
          <w:szCs w:val="28"/>
          <w:lang w:val="kk-KZ"/>
        </w:rPr>
        <w:t>ынтымақтастықты екпінді түрде құрды.</w:t>
      </w:r>
      <w:r w:rsidR="00D14D12">
        <w:rPr>
          <w:rFonts w:ascii="Times New Roman" w:eastAsia="SimSun" w:hAnsi="Times New Roman" w:cs="Times New Roman"/>
          <w:sz w:val="28"/>
          <w:szCs w:val="28"/>
          <w:lang w:val="kk-KZ"/>
        </w:rPr>
        <w:t xml:space="preserve"> </w:t>
      </w:r>
    </w:p>
    <w:p w14:paraId="1AE74A36" w14:textId="03EE1592" w:rsidR="00CE7627" w:rsidRDefault="000C140D" w:rsidP="000C140D">
      <w:pPr>
        <w:spacing w:after="0" w:line="240" w:lineRule="auto"/>
        <w:ind w:firstLine="708"/>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К</w:t>
      </w:r>
      <w:r w:rsidR="0063274C">
        <w:rPr>
          <w:rFonts w:ascii="Times New Roman" w:eastAsia="SimSun" w:hAnsi="Times New Roman" w:cs="Times New Roman"/>
          <w:sz w:val="28"/>
          <w:szCs w:val="28"/>
          <w:lang w:val="kk-KZ"/>
        </w:rPr>
        <w:t xml:space="preserve">ейбір зерттеушілердің пікірінше </w:t>
      </w:r>
      <w:r w:rsidR="00D14D12">
        <w:rPr>
          <w:rFonts w:ascii="Times New Roman" w:eastAsia="SimSun" w:hAnsi="Times New Roman" w:cs="Times New Roman"/>
          <w:sz w:val="28"/>
          <w:szCs w:val="28"/>
          <w:lang w:val="kk-KZ"/>
        </w:rPr>
        <w:t>ЕО – актор критерийлерін тез арада пайдалана салуға к</w:t>
      </w:r>
      <w:r w:rsidR="0063274C">
        <w:rPr>
          <w:rFonts w:ascii="Times New Roman" w:eastAsia="SimSun" w:hAnsi="Times New Roman" w:cs="Times New Roman"/>
          <w:sz w:val="28"/>
          <w:szCs w:val="28"/>
          <w:lang w:val="kk-KZ"/>
        </w:rPr>
        <w:t xml:space="preserve">елмейтін өте күрделі құрылым екенін жиі сарапқа салады. Ал </w:t>
      </w:r>
      <w:r w:rsidR="009A5C0B">
        <w:rPr>
          <w:rFonts w:ascii="Times New Roman" w:eastAsia="SimSun" w:hAnsi="Times New Roman" w:cs="Times New Roman"/>
          <w:sz w:val="28"/>
          <w:szCs w:val="28"/>
          <w:lang w:val="kk-KZ"/>
        </w:rPr>
        <w:t>Шотландық дәстүрлі саяси эконом</w:t>
      </w:r>
      <w:r w:rsidR="000B6D4E">
        <w:rPr>
          <w:rFonts w:ascii="Times New Roman" w:eastAsia="SimSun" w:hAnsi="Times New Roman" w:cs="Times New Roman"/>
          <w:sz w:val="28"/>
          <w:szCs w:val="28"/>
          <w:lang w:val="kk-KZ"/>
        </w:rPr>
        <w:t>ик</w:t>
      </w:r>
      <w:r w:rsidR="009A5C0B">
        <w:rPr>
          <w:rFonts w:ascii="Times New Roman" w:eastAsia="SimSun" w:hAnsi="Times New Roman" w:cs="Times New Roman"/>
          <w:sz w:val="28"/>
          <w:szCs w:val="28"/>
          <w:lang w:val="kk-KZ"/>
        </w:rPr>
        <w:t xml:space="preserve">аның негізін қалаушы </w:t>
      </w:r>
      <w:r w:rsidR="0063274C">
        <w:rPr>
          <w:rFonts w:ascii="Times New Roman" w:eastAsia="SimSun" w:hAnsi="Times New Roman" w:cs="Times New Roman"/>
          <w:sz w:val="28"/>
          <w:szCs w:val="28"/>
          <w:lang w:val="kk-KZ"/>
        </w:rPr>
        <w:t xml:space="preserve">К.Смит осы Еуропалық Одақ актор екеніне сенімсіздікпен қарайды. Зерттеушінің тұжырымынша «ЕО халықаралық әрекесттікте арнайы және басты қатысушылардың бірі: басқа әлемдік акторлар ЕО-тың ресустары туралы жақсы хабардар. ЕО-ның ішкі саясатындағы сан қырлы мәселелер халықаралық серіктестіктегі басқа акторларға өз ықпалын тигізеді» </w:t>
      </w:r>
      <w:r w:rsidR="0063274C" w:rsidRPr="00DC3673">
        <w:rPr>
          <w:rFonts w:ascii="Times New Roman" w:eastAsia="SimSun" w:hAnsi="Times New Roman" w:cs="Times New Roman"/>
          <w:sz w:val="28"/>
          <w:szCs w:val="28"/>
          <w:lang w:val="kk-KZ"/>
        </w:rPr>
        <w:t>[</w:t>
      </w:r>
      <w:r w:rsidR="0063274C" w:rsidRPr="00F712AE">
        <w:rPr>
          <w:rFonts w:ascii="Times New Roman" w:eastAsia="SimSun" w:hAnsi="Times New Roman" w:cs="Times New Roman"/>
          <w:sz w:val="28"/>
          <w:szCs w:val="28"/>
          <w:lang w:val="kk-KZ"/>
        </w:rPr>
        <w:t>1].</w:t>
      </w:r>
    </w:p>
    <w:p w14:paraId="3616A9CC" w14:textId="2DBDB1A5" w:rsidR="00CE7627" w:rsidRDefault="00E81186"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Ал кейбір </w:t>
      </w:r>
      <w:r w:rsidR="00F84B86">
        <w:rPr>
          <w:rFonts w:ascii="Times New Roman" w:eastAsia="SimSun" w:hAnsi="Times New Roman" w:cs="Times New Roman"/>
          <w:sz w:val="28"/>
          <w:szCs w:val="28"/>
          <w:lang w:val="kk-KZ"/>
        </w:rPr>
        <w:t xml:space="preserve">батыс зерттеушілері ЕО-ны жартылай халықаралық актор деген тұжырымды ұстанады. Дегенмен </w:t>
      </w:r>
      <w:r w:rsidR="0040738F">
        <w:rPr>
          <w:rFonts w:ascii="Times New Roman" w:eastAsia="SimSun" w:hAnsi="Times New Roman" w:cs="Times New Roman"/>
          <w:sz w:val="28"/>
          <w:szCs w:val="28"/>
          <w:lang w:val="kk-KZ"/>
        </w:rPr>
        <w:t xml:space="preserve">ЕО әлемдік сауда-экономикалық тарамындағы даму үдерісіне, сонымен бірге басқа аспектілерге өз ықпалын тигізіп, сыртқы саяси өмірге және қауіпсіздік мәселесіне өз ықпалын тигізеді. </w:t>
      </w:r>
    </w:p>
    <w:p w14:paraId="53C173D3" w14:textId="6AEADCAC" w:rsidR="00310530" w:rsidRDefault="009A5C0B"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Америкалық экономисттер К.Эроу мен Э.</w:t>
      </w:r>
      <w:r w:rsidR="004531EE">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Даунстың</w:t>
      </w:r>
      <w:r w:rsidR="0098611A">
        <w:rPr>
          <w:rFonts w:ascii="Times New Roman" w:eastAsia="SimSun" w:hAnsi="Times New Roman" w:cs="Times New Roman"/>
          <w:sz w:val="28"/>
          <w:szCs w:val="28"/>
          <w:lang w:val="kk-KZ"/>
        </w:rPr>
        <w:t xml:space="preserve"> рациональды </w:t>
      </w:r>
      <w:r w:rsidR="00C77CFA">
        <w:rPr>
          <w:rFonts w:ascii="Times New Roman" w:eastAsia="SimSun" w:hAnsi="Times New Roman" w:cs="Times New Roman"/>
          <w:sz w:val="28"/>
          <w:szCs w:val="28"/>
          <w:lang w:val="kk-KZ"/>
        </w:rPr>
        <w:t>саяси шешім қ</w:t>
      </w:r>
      <w:r w:rsidR="00064E34">
        <w:rPr>
          <w:rFonts w:ascii="Times New Roman" w:eastAsia="SimSun" w:hAnsi="Times New Roman" w:cs="Times New Roman"/>
          <w:sz w:val="28"/>
          <w:szCs w:val="28"/>
          <w:lang w:val="kk-KZ"/>
        </w:rPr>
        <w:t xml:space="preserve">абылдау теориясының әдіснамалық негізі </w:t>
      </w:r>
      <w:r w:rsidR="00CC5DCF">
        <w:rPr>
          <w:rFonts w:ascii="Times New Roman" w:eastAsia="SimSun" w:hAnsi="Times New Roman" w:cs="Times New Roman"/>
          <w:sz w:val="28"/>
          <w:szCs w:val="28"/>
          <w:lang w:val="kk-KZ"/>
        </w:rPr>
        <w:t xml:space="preserve">экономикалық теория </w:t>
      </w:r>
      <w:r w:rsidR="00501570">
        <w:rPr>
          <w:rFonts w:ascii="Times New Roman" w:eastAsia="SimSun" w:hAnsi="Times New Roman" w:cs="Times New Roman"/>
          <w:sz w:val="28"/>
          <w:szCs w:val="28"/>
          <w:lang w:val="kk-KZ"/>
        </w:rPr>
        <w:t>табылып, кез-келген саяси шешім шығады. Осының а</w:t>
      </w:r>
      <w:r w:rsidR="00FB79DB">
        <w:rPr>
          <w:rFonts w:ascii="Times New Roman" w:eastAsia="SimSun" w:hAnsi="Times New Roman" w:cs="Times New Roman"/>
          <w:sz w:val="28"/>
          <w:szCs w:val="28"/>
          <w:lang w:val="kk-KZ"/>
        </w:rPr>
        <w:t xml:space="preserve">умағында батыс саясаттанушылары «ЕО-ның сыртқы саясатын зерттеу </w:t>
      </w:r>
      <w:r w:rsidR="00A8325D">
        <w:rPr>
          <w:rFonts w:ascii="Times New Roman" w:eastAsia="SimSun" w:hAnsi="Times New Roman" w:cs="Times New Roman"/>
          <w:sz w:val="28"/>
          <w:szCs w:val="28"/>
          <w:lang w:val="kk-KZ"/>
        </w:rPr>
        <w:t>әл</w:t>
      </w:r>
      <w:r w:rsidR="008230DF">
        <w:rPr>
          <w:rFonts w:ascii="Times New Roman" w:eastAsia="SimSun" w:hAnsi="Times New Roman" w:cs="Times New Roman"/>
          <w:sz w:val="28"/>
          <w:szCs w:val="28"/>
          <w:lang w:val="kk-KZ"/>
        </w:rPr>
        <w:t>і де теорияға дейінгі деңгейде»</w:t>
      </w:r>
      <w:r w:rsidR="00A8325D">
        <w:rPr>
          <w:rFonts w:ascii="Times New Roman" w:eastAsia="SimSun" w:hAnsi="Times New Roman" w:cs="Times New Roman"/>
          <w:sz w:val="28"/>
          <w:szCs w:val="28"/>
          <w:lang w:val="kk-KZ"/>
        </w:rPr>
        <w:t xml:space="preserve"> </w:t>
      </w:r>
      <w:r w:rsidR="00A8325D" w:rsidRPr="0069338B">
        <w:rPr>
          <w:rFonts w:ascii="Times New Roman" w:eastAsia="SimSun" w:hAnsi="Times New Roman" w:cs="Times New Roman"/>
          <w:sz w:val="28"/>
          <w:szCs w:val="28"/>
          <w:lang w:val="kk-KZ"/>
        </w:rPr>
        <w:t>[2]</w:t>
      </w:r>
      <w:r w:rsidR="00A8325D">
        <w:rPr>
          <w:rFonts w:ascii="Times New Roman" w:eastAsia="SimSun" w:hAnsi="Times New Roman" w:cs="Times New Roman"/>
          <w:sz w:val="28"/>
          <w:szCs w:val="28"/>
          <w:lang w:val="kk-KZ"/>
        </w:rPr>
        <w:t xml:space="preserve"> – деп </w:t>
      </w:r>
      <w:r w:rsidR="00833B23">
        <w:rPr>
          <w:rFonts w:ascii="Times New Roman" w:eastAsia="SimSun" w:hAnsi="Times New Roman" w:cs="Times New Roman"/>
          <w:sz w:val="28"/>
          <w:szCs w:val="28"/>
          <w:lang w:val="kk-KZ"/>
        </w:rPr>
        <w:t>есепте</w:t>
      </w:r>
      <w:r w:rsidR="0029309F">
        <w:rPr>
          <w:rFonts w:ascii="Times New Roman" w:eastAsia="SimSun" w:hAnsi="Times New Roman" w:cs="Times New Roman"/>
          <w:sz w:val="28"/>
          <w:szCs w:val="28"/>
          <w:lang w:val="kk-KZ"/>
        </w:rPr>
        <w:t>гендіктен сан қырлы теориялық ұстанымдар бар.</w:t>
      </w:r>
      <w:r w:rsidR="00FF4BAE">
        <w:rPr>
          <w:rFonts w:ascii="Times New Roman" w:eastAsia="SimSun" w:hAnsi="Times New Roman" w:cs="Times New Roman"/>
          <w:sz w:val="28"/>
          <w:szCs w:val="28"/>
          <w:lang w:val="kk-KZ"/>
        </w:rPr>
        <w:t xml:space="preserve"> </w:t>
      </w:r>
      <w:r w:rsidR="00A2326D">
        <w:rPr>
          <w:rFonts w:ascii="Times New Roman" w:eastAsia="SimSun" w:hAnsi="Times New Roman" w:cs="Times New Roman"/>
          <w:sz w:val="28"/>
          <w:szCs w:val="28"/>
          <w:lang w:val="kk-KZ"/>
        </w:rPr>
        <w:t>Олар</w:t>
      </w:r>
      <w:r w:rsidR="00FF4BAE">
        <w:rPr>
          <w:rFonts w:ascii="Times New Roman" w:eastAsia="SimSun" w:hAnsi="Times New Roman" w:cs="Times New Roman"/>
          <w:sz w:val="28"/>
          <w:szCs w:val="28"/>
          <w:lang w:val="kk-KZ"/>
        </w:rPr>
        <w:t xml:space="preserve"> </w:t>
      </w:r>
      <w:r w:rsidR="00A2326D">
        <w:rPr>
          <w:rFonts w:ascii="Times New Roman" w:eastAsia="SimSun" w:hAnsi="Times New Roman" w:cs="Times New Roman"/>
          <w:sz w:val="28"/>
          <w:szCs w:val="28"/>
          <w:lang w:val="kk-KZ"/>
        </w:rPr>
        <w:t xml:space="preserve">ЕО-ның сыртқы саяси өлшемінің тұжырымдамаларын көрсетіп, іс жүзінде құқықтық, институционалды және функционалды дәрежеде болады. </w:t>
      </w:r>
      <w:r w:rsidR="00310530">
        <w:rPr>
          <w:rFonts w:ascii="Times New Roman" w:eastAsia="SimSun" w:hAnsi="Times New Roman" w:cs="Times New Roman"/>
          <w:sz w:val="28"/>
          <w:szCs w:val="28"/>
          <w:lang w:val="kk-KZ"/>
        </w:rPr>
        <w:t>Бұл осы дәреженің келесі үш сүйеніші аралығында бөлінеді: ЕЭҚ; Жалпы еуропалық сыртқ</w:t>
      </w:r>
      <w:r w:rsidR="000C140D">
        <w:rPr>
          <w:rFonts w:ascii="Times New Roman" w:eastAsia="SimSun" w:hAnsi="Times New Roman" w:cs="Times New Roman"/>
          <w:sz w:val="28"/>
          <w:szCs w:val="28"/>
          <w:lang w:val="kk-KZ"/>
        </w:rPr>
        <w:t>ы және қауіпсіздік яғни қорғаныс</w:t>
      </w:r>
      <w:r w:rsidR="00310530">
        <w:rPr>
          <w:rFonts w:ascii="Times New Roman" w:eastAsia="SimSun" w:hAnsi="Times New Roman" w:cs="Times New Roman"/>
          <w:sz w:val="28"/>
          <w:szCs w:val="28"/>
          <w:lang w:val="kk-KZ"/>
        </w:rPr>
        <w:t xml:space="preserve"> саясаты; Сот төрелігі мен ішкі істер саласындағы серіктестік (иммиграция, сыртқы шекар</w:t>
      </w:r>
      <w:r w:rsidR="000C140D">
        <w:rPr>
          <w:rFonts w:ascii="Times New Roman" w:eastAsia="SimSun" w:hAnsi="Times New Roman" w:cs="Times New Roman"/>
          <w:sz w:val="28"/>
          <w:szCs w:val="28"/>
          <w:lang w:val="kk-KZ"/>
        </w:rPr>
        <w:t>а</w:t>
      </w:r>
      <w:r w:rsidR="00310530">
        <w:rPr>
          <w:rFonts w:ascii="Times New Roman" w:eastAsia="SimSun" w:hAnsi="Times New Roman" w:cs="Times New Roman"/>
          <w:sz w:val="28"/>
          <w:szCs w:val="28"/>
          <w:lang w:val="kk-KZ"/>
        </w:rPr>
        <w:t xml:space="preserve">ны қорғау/визалық саясат, саяси баспана беру) </w:t>
      </w:r>
      <w:r w:rsidR="00310530" w:rsidRPr="0069338B">
        <w:rPr>
          <w:rFonts w:ascii="Times New Roman" w:eastAsia="SimSun" w:hAnsi="Times New Roman" w:cs="Times New Roman"/>
          <w:sz w:val="28"/>
          <w:szCs w:val="28"/>
          <w:lang w:val="kk-KZ"/>
        </w:rPr>
        <w:t>[3].</w:t>
      </w:r>
      <w:r w:rsidR="00BD1848">
        <w:rPr>
          <w:rFonts w:ascii="Times New Roman" w:eastAsia="SimSun" w:hAnsi="Times New Roman" w:cs="Times New Roman"/>
          <w:sz w:val="28"/>
          <w:szCs w:val="28"/>
          <w:lang w:val="kk-KZ"/>
        </w:rPr>
        <w:t xml:space="preserve"> </w:t>
      </w:r>
      <w:r w:rsidR="00DA7E72">
        <w:rPr>
          <w:rFonts w:ascii="Times New Roman" w:eastAsia="SimSun" w:hAnsi="Times New Roman" w:cs="Times New Roman"/>
          <w:sz w:val="28"/>
          <w:szCs w:val="28"/>
          <w:lang w:val="kk-KZ"/>
        </w:rPr>
        <w:t xml:space="preserve">Яғни, </w:t>
      </w:r>
      <w:r w:rsidR="00B51E27">
        <w:rPr>
          <w:rFonts w:ascii="Times New Roman" w:eastAsia="SimSun" w:hAnsi="Times New Roman" w:cs="Times New Roman"/>
          <w:sz w:val="28"/>
          <w:szCs w:val="28"/>
          <w:lang w:val="kk-KZ"/>
        </w:rPr>
        <w:t xml:space="preserve"> </w:t>
      </w:r>
      <w:r w:rsidR="00BD1848">
        <w:rPr>
          <w:rFonts w:ascii="Times New Roman" w:eastAsia="SimSun" w:hAnsi="Times New Roman" w:cs="Times New Roman"/>
          <w:sz w:val="28"/>
          <w:szCs w:val="28"/>
          <w:lang w:val="kk-KZ"/>
        </w:rPr>
        <w:t xml:space="preserve">ЕО сыншы-сарапшылары осы тұжырымдамадан өрбитін бір-біріне қайшы пікірлерді түсіну қиыншылыққа соқтыратынын және ЕО мүше елдер арасында саяси ауызбіршілік әлі де өз деңгейіне жетпегенін айтады. </w:t>
      </w:r>
      <w:r w:rsidR="009E0333">
        <w:rPr>
          <w:rFonts w:ascii="Times New Roman" w:eastAsia="SimSun" w:hAnsi="Times New Roman" w:cs="Times New Roman"/>
          <w:sz w:val="28"/>
          <w:szCs w:val="28"/>
          <w:lang w:val="kk-KZ"/>
        </w:rPr>
        <w:t xml:space="preserve"> </w:t>
      </w:r>
    </w:p>
    <w:p w14:paraId="78FA428F" w14:textId="79826C5E" w:rsidR="009E0333" w:rsidRDefault="00984C62" w:rsidP="00984C62">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«Еуропалық</w:t>
      </w:r>
      <w:r w:rsidR="009E0333">
        <w:rPr>
          <w:rFonts w:ascii="Times New Roman" w:eastAsia="SimSun" w:hAnsi="Times New Roman" w:cs="Times New Roman"/>
          <w:sz w:val="28"/>
          <w:szCs w:val="28"/>
          <w:lang w:val="kk-KZ"/>
        </w:rPr>
        <w:t xml:space="preserve"> Одақ-қауіпсіздіктің</w:t>
      </w:r>
      <w:r>
        <w:rPr>
          <w:rFonts w:ascii="Times New Roman" w:eastAsia="SimSun" w:hAnsi="Times New Roman" w:cs="Times New Roman"/>
          <w:sz w:val="28"/>
          <w:szCs w:val="28"/>
          <w:lang w:val="kk-KZ"/>
        </w:rPr>
        <w:t xml:space="preserve"> ерекше құрылымы және оның</w:t>
      </w:r>
      <w:r w:rsidR="009E0333">
        <w:rPr>
          <w:rFonts w:ascii="Times New Roman" w:eastAsia="SimSun" w:hAnsi="Times New Roman" w:cs="Times New Roman"/>
          <w:sz w:val="28"/>
          <w:szCs w:val="28"/>
          <w:lang w:val="kk-KZ"/>
        </w:rPr>
        <w:t xml:space="preserve"> диапозонын ұлғайтуға ынталандыру және ЕО қауіпсіздігін қамтамасыз ету </w:t>
      </w:r>
      <w:r w:rsidR="009E0333">
        <w:rPr>
          <w:rFonts w:ascii="Times New Roman" w:eastAsia="SimSun" w:hAnsi="Times New Roman" w:cs="Times New Roman"/>
          <w:sz w:val="28"/>
          <w:szCs w:val="28"/>
          <w:lang w:val="kk-KZ"/>
        </w:rPr>
        <w:lastRenderedPageBreak/>
        <w:t>арасында тк бір жақты ынтымақтастық орнатады. ЕО-ның Еуропадағы қау</w:t>
      </w:r>
      <w:r>
        <w:rPr>
          <w:rFonts w:ascii="Times New Roman" w:eastAsia="SimSun" w:hAnsi="Times New Roman" w:cs="Times New Roman"/>
          <w:sz w:val="28"/>
          <w:szCs w:val="28"/>
          <w:lang w:val="kk-KZ"/>
        </w:rPr>
        <w:t>і</w:t>
      </w:r>
      <w:r w:rsidR="009E0333">
        <w:rPr>
          <w:rFonts w:ascii="Times New Roman" w:eastAsia="SimSun" w:hAnsi="Times New Roman" w:cs="Times New Roman"/>
          <w:sz w:val="28"/>
          <w:szCs w:val="28"/>
          <w:lang w:val="kk-KZ"/>
        </w:rPr>
        <w:t>п-қатерге байланысты үш негізгі көрсеткіші мен қажетті қызметтерін анықтайды»</w:t>
      </w:r>
      <w:r w:rsidR="009E0333" w:rsidRPr="009E0333">
        <w:rPr>
          <w:rFonts w:ascii="Times New Roman" w:eastAsia="SimSun" w:hAnsi="Times New Roman" w:cs="Times New Roman"/>
          <w:sz w:val="28"/>
          <w:szCs w:val="28"/>
          <w:lang w:val="kk-KZ"/>
        </w:rPr>
        <w:t xml:space="preserve"> </w:t>
      </w:r>
      <w:r w:rsidR="009E0333" w:rsidRPr="0069338B">
        <w:rPr>
          <w:rFonts w:ascii="Times New Roman" w:eastAsia="SimSun" w:hAnsi="Times New Roman" w:cs="Times New Roman"/>
          <w:sz w:val="28"/>
          <w:szCs w:val="28"/>
          <w:lang w:val="kk-KZ"/>
        </w:rPr>
        <w:t>[4</w:t>
      </w:r>
      <w:r w:rsidR="00D97533">
        <w:rPr>
          <w:rFonts w:ascii="Times New Roman" w:eastAsia="SimSun" w:hAnsi="Times New Roman" w:cs="Times New Roman"/>
          <w:sz w:val="28"/>
          <w:szCs w:val="28"/>
          <w:lang w:val="kk-KZ"/>
        </w:rPr>
        <w:t>,</w:t>
      </w:r>
      <w:r w:rsidR="004A346E">
        <w:rPr>
          <w:rFonts w:ascii="Times New Roman" w:eastAsia="SimSun" w:hAnsi="Times New Roman" w:cs="Times New Roman"/>
          <w:sz w:val="28"/>
          <w:szCs w:val="28"/>
          <w:lang w:val="kk-KZ"/>
        </w:rPr>
        <w:t xml:space="preserve"> р.</w:t>
      </w:r>
      <w:r w:rsidR="00D97533">
        <w:rPr>
          <w:rFonts w:ascii="Times New Roman" w:eastAsia="SimSun" w:hAnsi="Times New Roman" w:cs="Times New Roman"/>
          <w:sz w:val="28"/>
          <w:szCs w:val="28"/>
          <w:lang w:val="kk-KZ"/>
        </w:rPr>
        <w:t>55</w:t>
      </w:r>
      <w:r w:rsidR="009E0333" w:rsidRPr="0069338B">
        <w:rPr>
          <w:rFonts w:ascii="Times New Roman" w:eastAsia="SimSun" w:hAnsi="Times New Roman" w:cs="Times New Roman"/>
          <w:sz w:val="28"/>
          <w:szCs w:val="28"/>
          <w:lang w:val="kk-KZ"/>
        </w:rPr>
        <w:t>]</w:t>
      </w:r>
      <w:r w:rsidR="009E0333">
        <w:rPr>
          <w:rFonts w:ascii="Times New Roman" w:eastAsia="SimSun" w:hAnsi="Times New Roman" w:cs="Times New Roman"/>
          <w:sz w:val="28"/>
          <w:szCs w:val="28"/>
          <w:lang w:val="kk-KZ"/>
        </w:rPr>
        <w:t xml:space="preserve"> – деп тұжырымдаған ХҚ теоретигі Оле Вэйвер осы тұжырымдаманы төмендегі топқа бөледі: </w:t>
      </w:r>
    </w:p>
    <w:p w14:paraId="6CDB5EED" w14:textId="3252E4DE" w:rsidR="009E0333" w:rsidRDefault="004531EE" w:rsidP="004531EE">
      <w:pPr>
        <w:pStyle w:val="a3"/>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1.</w:t>
      </w:r>
      <w:r w:rsidR="009E0333" w:rsidRPr="009E0333">
        <w:rPr>
          <w:rFonts w:ascii="Times New Roman" w:eastAsia="SimSun" w:hAnsi="Times New Roman" w:cs="Times New Roman"/>
          <w:sz w:val="28"/>
          <w:szCs w:val="28"/>
          <w:lang w:val="kk-KZ"/>
        </w:rPr>
        <w:t xml:space="preserve"> </w:t>
      </w:r>
      <w:r w:rsidR="00E45134">
        <w:rPr>
          <w:rFonts w:ascii="Times New Roman" w:eastAsia="SimSun" w:hAnsi="Times New Roman" w:cs="Times New Roman"/>
          <w:sz w:val="28"/>
          <w:szCs w:val="28"/>
          <w:lang w:val="kk-KZ"/>
        </w:rPr>
        <w:t xml:space="preserve">Ядроның тұтастық бірігуін сақтау және Батыс Еуропада </w:t>
      </w:r>
      <w:r w:rsidR="0028114B">
        <w:rPr>
          <w:rFonts w:ascii="Times New Roman" w:eastAsia="SimSun" w:hAnsi="Times New Roman" w:cs="Times New Roman"/>
          <w:sz w:val="28"/>
          <w:szCs w:val="28"/>
          <w:lang w:val="kk-KZ"/>
        </w:rPr>
        <w:t xml:space="preserve">ортақ </w:t>
      </w:r>
      <w:r w:rsidR="0040786D">
        <w:rPr>
          <w:rFonts w:ascii="Times New Roman" w:eastAsia="SimSun" w:hAnsi="Times New Roman" w:cs="Times New Roman"/>
          <w:sz w:val="28"/>
          <w:szCs w:val="28"/>
          <w:lang w:val="kk-KZ"/>
        </w:rPr>
        <w:t xml:space="preserve"> </w:t>
      </w:r>
      <w:r w:rsidR="00E45134">
        <w:rPr>
          <w:rFonts w:ascii="Times New Roman" w:eastAsia="SimSun" w:hAnsi="Times New Roman" w:cs="Times New Roman"/>
          <w:sz w:val="28"/>
          <w:szCs w:val="28"/>
          <w:lang w:val="kk-KZ"/>
        </w:rPr>
        <w:t>бірігу орталығын ашу.</w:t>
      </w:r>
    </w:p>
    <w:p w14:paraId="7D9A697A" w14:textId="094DF793" w:rsidR="00E45134" w:rsidRPr="009E0333" w:rsidRDefault="004531EE" w:rsidP="004531EE">
      <w:pPr>
        <w:pStyle w:val="a3"/>
        <w:spacing w:after="0" w:line="240" w:lineRule="auto"/>
        <w:ind w:left="0"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2. </w:t>
      </w:r>
      <w:r w:rsidR="00E45134">
        <w:rPr>
          <w:rFonts w:ascii="Times New Roman" w:eastAsia="SimSun" w:hAnsi="Times New Roman" w:cs="Times New Roman"/>
          <w:sz w:val="28"/>
          <w:szCs w:val="28"/>
          <w:lang w:val="kk-KZ"/>
        </w:rPr>
        <w:t>Басқа мемлекетке қатысты үнсіз күш Орталық және Шығыс Еуропа үшін көрінбейтін тартылыс күші болып нақтыланды»</w:t>
      </w:r>
      <w:r w:rsidR="006F0F27">
        <w:rPr>
          <w:rFonts w:ascii="Times New Roman" w:eastAsia="SimSun" w:hAnsi="Times New Roman" w:cs="Times New Roman"/>
          <w:sz w:val="28"/>
          <w:szCs w:val="28"/>
          <w:lang w:val="kk-KZ"/>
        </w:rPr>
        <w:t xml:space="preserve"> </w:t>
      </w:r>
      <w:r w:rsidR="006F0F27" w:rsidRPr="0069338B">
        <w:rPr>
          <w:rFonts w:ascii="Times New Roman" w:eastAsia="SimSun" w:hAnsi="Times New Roman" w:cs="Times New Roman"/>
          <w:sz w:val="28"/>
          <w:szCs w:val="28"/>
          <w:lang w:val="kk-KZ"/>
        </w:rPr>
        <w:t>[4</w:t>
      </w:r>
      <w:r w:rsidR="00191B3C">
        <w:rPr>
          <w:rFonts w:ascii="Times New Roman" w:eastAsia="SimSun" w:hAnsi="Times New Roman" w:cs="Times New Roman"/>
          <w:sz w:val="28"/>
          <w:szCs w:val="28"/>
          <w:lang w:val="kk-KZ"/>
        </w:rPr>
        <w:t>,</w:t>
      </w:r>
      <w:r w:rsidR="004A346E">
        <w:rPr>
          <w:rFonts w:ascii="Times New Roman" w:eastAsia="SimSun" w:hAnsi="Times New Roman" w:cs="Times New Roman"/>
          <w:sz w:val="28"/>
          <w:szCs w:val="28"/>
          <w:lang w:val="kk-KZ"/>
        </w:rPr>
        <w:t xml:space="preserve"> р.</w:t>
      </w:r>
      <w:r w:rsidR="00191B3C">
        <w:rPr>
          <w:rFonts w:ascii="Times New Roman" w:eastAsia="SimSun" w:hAnsi="Times New Roman" w:cs="Times New Roman"/>
          <w:sz w:val="28"/>
          <w:szCs w:val="28"/>
          <w:lang w:val="kk-KZ"/>
        </w:rPr>
        <w:t>55</w:t>
      </w:r>
      <w:r w:rsidR="006F0F27" w:rsidRPr="0069338B">
        <w:rPr>
          <w:rFonts w:ascii="Times New Roman" w:eastAsia="SimSun" w:hAnsi="Times New Roman" w:cs="Times New Roman"/>
          <w:sz w:val="28"/>
          <w:szCs w:val="28"/>
          <w:lang w:val="kk-KZ"/>
        </w:rPr>
        <w:t>]</w:t>
      </w:r>
      <w:r w:rsidR="00E45134">
        <w:rPr>
          <w:rFonts w:ascii="Times New Roman" w:eastAsia="SimSun" w:hAnsi="Times New Roman" w:cs="Times New Roman"/>
          <w:sz w:val="28"/>
          <w:szCs w:val="28"/>
          <w:lang w:val="kk-KZ"/>
        </w:rPr>
        <w:t xml:space="preserve">. </w:t>
      </w:r>
    </w:p>
    <w:p w14:paraId="14B484A0" w14:textId="7D9BADF5" w:rsidR="00F967CB" w:rsidRDefault="00C771E7" w:rsidP="004531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жұмысының аясында бірқатар қытай зерттеушілерінін пікірл</w:t>
      </w:r>
      <w:r w:rsidR="0086638A">
        <w:rPr>
          <w:rFonts w:ascii="Times New Roman" w:hAnsi="Times New Roman" w:cs="Times New Roman"/>
          <w:sz w:val="28"/>
          <w:szCs w:val="28"/>
          <w:lang w:val="kk-KZ"/>
        </w:rPr>
        <w:t>ері қарастырылды. Олардың сарап</w:t>
      </w:r>
      <w:r>
        <w:rPr>
          <w:rFonts w:ascii="Times New Roman" w:hAnsi="Times New Roman" w:cs="Times New Roman"/>
          <w:sz w:val="28"/>
          <w:szCs w:val="28"/>
          <w:lang w:val="kk-KZ"/>
        </w:rPr>
        <w:t>тамасы батыс зерттеушілерінің сараптамасымен бір көзқара</w:t>
      </w:r>
      <w:r w:rsidR="0086638A">
        <w:rPr>
          <w:rFonts w:ascii="Times New Roman" w:hAnsi="Times New Roman" w:cs="Times New Roman"/>
          <w:sz w:val="28"/>
          <w:szCs w:val="28"/>
          <w:lang w:val="kk-KZ"/>
        </w:rPr>
        <w:t xml:space="preserve">ста деген тұжырым пайда болды. </w:t>
      </w:r>
      <w:r>
        <w:rPr>
          <w:rFonts w:ascii="Times New Roman" w:hAnsi="Times New Roman" w:cs="Times New Roman"/>
          <w:sz w:val="28"/>
          <w:szCs w:val="28"/>
          <w:lang w:val="kk-KZ"/>
        </w:rPr>
        <w:t>Қытайдағы Еуропаны зерттеу мәселелеріне тоқталсақ</w:t>
      </w:r>
      <w:r w:rsidR="00984C62">
        <w:rPr>
          <w:rFonts w:ascii="Times New Roman" w:hAnsi="Times New Roman" w:cs="Times New Roman"/>
          <w:sz w:val="28"/>
          <w:szCs w:val="28"/>
          <w:lang w:val="kk-KZ"/>
        </w:rPr>
        <w:t>, батыстану мәселесіне ерекше кө</w:t>
      </w:r>
      <w:r>
        <w:rPr>
          <w:rFonts w:ascii="Times New Roman" w:hAnsi="Times New Roman" w:cs="Times New Roman"/>
          <w:sz w:val="28"/>
          <w:szCs w:val="28"/>
          <w:lang w:val="kk-KZ"/>
        </w:rPr>
        <w:t>зқараспен қарап, халықаралық қатынастар теориясының (ХҚТ) жетілуіне ерекше ден қойылып, қытайлық сарапшылардың ХҚТ мектебін ұйымдастыру бойынша әртүрлі амалдары қаралды. Ол талданумен қатар, теориялық нәтижелер, ХҚТ өрбуіне  байланысты бағыттар айқындалды</w:t>
      </w:r>
      <w:r w:rsidR="007407C2">
        <w:rPr>
          <w:rFonts w:ascii="Times New Roman" w:hAnsi="Times New Roman" w:cs="Times New Roman"/>
          <w:sz w:val="28"/>
          <w:szCs w:val="28"/>
          <w:lang w:val="kk-KZ"/>
        </w:rPr>
        <w:t xml:space="preserve"> </w:t>
      </w:r>
      <w:r w:rsidR="007407C2" w:rsidRPr="007407C2">
        <w:rPr>
          <w:rFonts w:ascii="Times New Roman" w:eastAsia="SimSun" w:hAnsi="Times New Roman" w:cs="Times New Roman"/>
          <w:sz w:val="28"/>
          <w:szCs w:val="28"/>
          <w:lang w:val="kk-KZ"/>
        </w:rPr>
        <w:t>[5]</w:t>
      </w:r>
      <w:r>
        <w:rPr>
          <w:rFonts w:ascii="Times New Roman" w:hAnsi="Times New Roman" w:cs="Times New Roman"/>
          <w:sz w:val="28"/>
          <w:szCs w:val="28"/>
          <w:lang w:val="kk-KZ"/>
        </w:rPr>
        <w:t xml:space="preserve">. </w:t>
      </w:r>
    </w:p>
    <w:p w14:paraId="1A58174D" w14:textId="26077EDB" w:rsidR="00C05C65" w:rsidRPr="007407C2" w:rsidRDefault="00C05C65"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Қазіргі таңда Қытай зерттеуші-сарапшыларының тұжырымдары екіге айырылды. Біріншісі Қытай ғылыми мектептері еуропалықтармен</w:t>
      </w:r>
      <w:r w:rsidR="00685707">
        <w:rPr>
          <w:rFonts w:ascii="Times New Roman" w:eastAsia="SimSun" w:hAnsi="Times New Roman" w:cs="Times New Roman"/>
          <w:sz w:val="28"/>
          <w:szCs w:val="28"/>
          <w:lang w:val="kk-KZ"/>
        </w:rPr>
        <w:t xml:space="preserve"> бірдей дәрежеде болу қажеттілігін айқындады. Екіншісі Қытай аумағында өзіндік қыта</w:t>
      </w:r>
      <w:r w:rsidR="0040786D">
        <w:rPr>
          <w:rFonts w:ascii="Times New Roman" w:eastAsia="SimSun" w:hAnsi="Times New Roman" w:cs="Times New Roman"/>
          <w:sz w:val="28"/>
          <w:szCs w:val="28"/>
          <w:lang w:val="kk-KZ"/>
        </w:rPr>
        <w:t>йшылдық бағыттағы ғылыми мектебі</w:t>
      </w:r>
      <w:r w:rsidR="00685707">
        <w:rPr>
          <w:rFonts w:ascii="Times New Roman" w:eastAsia="SimSun" w:hAnsi="Times New Roman" w:cs="Times New Roman"/>
          <w:sz w:val="28"/>
          <w:szCs w:val="28"/>
          <w:lang w:val="kk-KZ"/>
        </w:rPr>
        <w:t xml:space="preserve"> к</w:t>
      </w:r>
      <w:r w:rsidR="007407C2">
        <w:rPr>
          <w:rFonts w:ascii="Times New Roman" w:eastAsia="SimSun" w:hAnsi="Times New Roman" w:cs="Times New Roman"/>
          <w:sz w:val="28"/>
          <w:szCs w:val="28"/>
          <w:lang w:val="kk-KZ"/>
        </w:rPr>
        <w:t>ерек деген пікірлер қалыптасты</w:t>
      </w:r>
      <w:r w:rsidR="0040786D">
        <w:rPr>
          <w:rFonts w:ascii="Times New Roman" w:eastAsia="SimSun" w:hAnsi="Times New Roman" w:cs="Times New Roman"/>
          <w:sz w:val="28"/>
          <w:szCs w:val="28"/>
          <w:lang w:val="kk-KZ"/>
        </w:rPr>
        <w:t>.</w:t>
      </w:r>
      <w:r w:rsidR="007407C2" w:rsidRPr="007407C2">
        <w:rPr>
          <w:rFonts w:ascii="Times New Roman" w:eastAsia="SimSun" w:hAnsi="Times New Roman" w:cs="Times New Roman"/>
          <w:sz w:val="28"/>
          <w:szCs w:val="28"/>
          <w:lang w:val="kk-KZ"/>
        </w:rPr>
        <w:t xml:space="preserve"> </w:t>
      </w:r>
    </w:p>
    <w:p w14:paraId="6B42AB64" w14:textId="4BB89FAF" w:rsidR="00E7712C" w:rsidRPr="0069338B" w:rsidRDefault="005D2AFC" w:rsidP="004531EE">
      <w:pPr>
        <w:spacing w:after="0" w:line="240" w:lineRule="auto"/>
        <w:ind w:firstLine="709"/>
        <w:jc w:val="both"/>
        <w:rPr>
          <w:rFonts w:ascii="Times New Roman" w:eastAsia="SimSun" w:hAnsi="Times New Roman" w:cs="Times New Roman"/>
          <w:sz w:val="28"/>
          <w:szCs w:val="28"/>
          <w:lang w:val="kk-KZ"/>
        </w:rPr>
      </w:pPr>
      <w:r w:rsidRPr="001478D0">
        <w:rPr>
          <w:rFonts w:ascii="Times New Roman" w:eastAsia="SimSun" w:hAnsi="Times New Roman" w:cs="Times New Roman"/>
          <w:sz w:val="28"/>
          <w:szCs w:val="28"/>
          <w:lang w:val="kk-KZ"/>
        </w:rPr>
        <w:t>Сонымен қатар, ҚХР</w:t>
      </w:r>
      <w:r w:rsidR="00DE57BF" w:rsidRPr="001478D0">
        <w:rPr>
          <w:rFonts w:ascii="Times New Roman" w:eastAsia="SimSun" w:hAnsi="Times New Roman" w:cs="Times New Roman"/>
          <w:sz w:val="28"/>
          <w:szCs w:val="28"/>
          <w:lang w:val="kk-KZ"/>
        </w:rPr>
        <w:t xml:space="preserve"> </w:t>
      </w:r>
      <w:r w:rsidRPr="001478D0">
        <w:rPr>
          <w:rFonts w:ascii="Times New Roman" w:eastAsia="SimSun" w:hAnsi="Times New Roman" w:cs="Times New Roman"/>
          <w:sz w:val="28"/>
          <w:szCs w:val="28"/>
          <w:lang w:val="kk-KZ"/>
        </w:rPr>
        <w:t>зерттеуші</w:t>
      </w:r>
      <w:r w:rsidR="00E7712C" w:rsidRPr="001478D0">
        <w:rPr>
          <w:rFonts w:ascii="Times New Roman" w:eastAsia="SimSun" w:hAnsi="Times New Roman" w:cs="Times New Roman"/>
          <w:sz w:val="28"/>
          <w:szCs w:val="28"/>
          <w:lang w:val="kk-KZ"/>
        </w:rPr>
        <w:t xml:space="preserve"> Лян Шоудэ </w:t>
      </w:r>
      <w:r w:rsidRPr="001478D0">
        <w:rPr>
          <w:rFonts w:ascii="Times New Roman" w:eastAsia="SimSun" w:hAnsi="Times New Roman" w:cs="Times New Roman"/>
          <w:sz w:val="28"/>
          <w:szCs w:val="28"/>
          <w:lang w:val="kk-KZ"/>
        </w:rPr>
        <w:t>авторлығымен жазылған</w:t>
      </w:r>
      <w:r w:rsidR="00E7712C" w:rsidRPr="001478D0">
        <w:rPr>
          <w:rFonts w:ascii="Times New Roman" w:eastAsia="SimSun" w:hAnsi="Times New Roman" w:cs="Times New Roman"/>
          <w:sz w:val="28"/>
          <w:szCs w:val="28"/>
          <w:lang w:val="kk-KZ"/>
        </w:rPr>
        <w:t xml:space="preserve"> «</w:t>
      </w:r>
      <w:r w:rsidRPr="001478D0">
        <w:rPr>
          <w:rFonts w:ascii="Times New Roman" w:eastAsia="SimSun" w:hAnsi="Times New Roman" w:cs="Times New Roman"/>
          <w:sz w:val="28"/>
          <w:szCs w:val="28"/>
          <w:lang w:val="kk-KZ"/>
        </w:rPr>
        <w:t xml:space="preserve">Халықаралық саясаттағы </w:t>
      </w:r>
      <w:r w:rsidR="00197559" w:rsidRPr="001478D0">
        <w:rPr>
          <w:rFonts w:ascii="Times New Roman" w:eastAsia="SimSun" w:hAnsi="Times New Roman" w:cs="Times New Roman"/>
          <w:sz w:val="28"/>
          <w:szCs w:val="28"/>
          <w:lang w:val="kk-KZ"/>
        </w:rPr>
        <w:t>қ</w:t>
      </w:r>
      <w:r w:rsidR="00E7712C" w:rsidRPr="001478D0">
        <w:rPr>
          <w:rFonts w:ascii="Times New Roman" w:eastAsia="SimSun" w:hAnsi="Times New Roman" w:cs="Times New Roman"/>
          <w:sz w:val="28"/>
          <w:szCs w:val="28"/>
          <w:lang w:val="kk-KZ"/>
        </w:rPr>
        <w:t>ытай</w:t>
      </w:r>
      <w:r w:rsidR="00EA238B" w:rsidRPr="001478D0">
        <w:rPr>
          <w:rFonts w:ascii="Times New Roman" w:eastAsia="SimSun" w:hAnsi="Times New Roman" w:cs="Times New Roman"/>
          <w:sz w:val="28"/>
          <w:szCs w:val="28"/>
          <w:lang w:val="kk-KZ"/>
        </w:rPr>
        <w:t>шылдық</w:t>
      </w:r>
      <w:r w:rsidR="008F662B" w:rsidRPr="001478D0">
        <w:rPr>
          <w:rFonts w:ascii="Times New Roman" w:eastAsia="SimSun" w:hAnsi="Times New Roman" w:cs="Times New Roman"/>
          <w:sz w:val="28"/>
          <w:szCs w:val="28"/>
          <w:lang w:val="kk-KZ"/>
        </w:rPr>
        <w:t xml:space="preserve"> мәселесі</w:t>
      </w:r>
      <w:r w:rsidR="00E7712C" w:rsidRPr="001478D0">
        <w:rPr>
          <w:rFonts w:ascii="Times New Roman" w:eastAsia="SimSun" w:hAnsi="Times New Roman" w:cs="Times New Roman"/>
          <w:sz w:val="28"/>
          <w:szCs w:val="28"/>
          <w:lang w:val="kk-KZ"/>
        </w:rPr>
        <w:t>»</w:t>
      </w:r>
      <w:r w:rsidR="00DE57BF" w:rsidRPr="001478D0">
        <w:rPr>
          <w:rFonts w:ascii="Times New Roman" w:eastAsia="SimSun" w:hAnsi="Times New Roman" w:cs="Times New Roman"/>
          <w:sz w:val="28"/>
          <w:szCs w:val="28"/>
          <w:lang w:val="kk-KZ"/>
        </w:rPr>
        <w:t xml:space="preserve"> </w:t>
      </w:r>
      <w:r w:rsidR="00634DF8" w:rsidRPr="001478D0">
        <w:rPr>
          <w:rFonts w:ascii="Times New Roman" w:eastAsia="SimSun" w:hAnsi="Times New Roman" w:cs="Times New Roman"/>
          <w:sz w:val="28"/>
          <w:szCs w:val="28"/>
          <w:lang w:val="kk-KZ"/>
        </w:rPr>
        <w:t>[6</w:t>
      </w:r>
      <w:r w:rsidR="00DE57BF" w:rsidRPr="001478D0">
        <w:rPr>
          <w:rFonts w:ascii="Times New Roman" w:eastAsia="SimSun" w:hAnsi="Times New Roman" w:cs="Times New Roman"/>
          <w:sz w:val="28"/>
          <w:szCs w:val="28"/>
          <w:lang w:val="kk-KZ"/>
        </w:rPr>
        <w:t>] атты</w:t>
      </w:r>
      <w:r w:rsidR="00E7712C" w:rsidRPr="001478D0">
        <w:rPr>
          <w:rFonts w:ascii="Times New Roman" w:eastAsia="SimSun" w:hAnsi="Times New Roman" w:cs="Times New Roman"/>
          <w:sz w:val="28"/>
          <w:szCs w:val="28"/>
          <w:lang w:val="kk-KZ"/>
        </w:rPr>
        <w:t xml:space="preserve"> тұжырымдамасы </w:t>
      </w:r>
      <w:r w:rsidRPr="001478D0">
        <w:rPr>
          <w:rFonts w:ascii="Times New Roman" w:eastAsia="SimSun" w:hAnsi="Times New Roman" w:cs="Times New Roman"/>
          <w:sz w:val="28"/>
          <w:szCs w:val="28"/>
          <w:lang w:val="kk-KZ"/>
        </w:rPr>
        <w:t xml:space="preserve">туралы </w:t>
      </w:r>
      <w:r w:rsidR="00EA238B" w:rsidRPr="001478D0">
        <w:rPr>
          <w:rFonts w:ascii="Times New Roman" w:eastAsia="SimSun" w:hAnsi="Times New Roman" w:cs="Times New Roman"/>
          <w:sz w:val="28"/>
          <w:szCs w:val="28"/>
          <w:lang w:val="kk-KZ"/>
        </w:rPr>
        <w:t>нақтылай</w:t>
      </w:r>
      <w:r w:rsidR="00DE57BF" w:rsidRPr="001478D0">
        <w:rPr>
          <w:rFonts w:ascii="Times New Roman" w:eastAsia="SimSun" w:hAnsi="Times New Roman" w:cs="Times New Roman"/>
          <w:sz w:val="28"/>
          <w:szCs w:val="28"/>
          <w:lang w:val="kk-KZ"/>
        </w:rPr>
        <w:t xml:space="preserve"> отырып, </w:t>
      </w:r>
      <w:r w:rsidR="00E7712C" w:rsidRPr="001478D0">
        <w:rPr>
          <w:rFonts w:ascii="Times New Roman" w:eastAsia="SimSun" w:hAnsi="Times New Roman" w:cs="Times New Roman"/>
          <w:sz w:val="28"/>
          <w:szCs w:val="28"/>
          <w:lang w:val="kk-KZ"/>
        </w:rPr>
        <w:t>«</w:t>
      </w:r>
      <w:r w:rsidR="00E7712C" w:rsidRPr="001478D0">
        <w:rPr>
          <w:rFonts w:ascii="Times New Roman" w:eastAsia="SimSun" w:hAnsi="Times New Roman" w:cs="Times New Roman" w:hint="eastAsia"/>
          <w:sz w:val="28"/>
          <w:szCs w:val="28"/>
          <w:lang w:val="kk-KZ"/>
        </w:rPr>
        <w:t>从里看世界中国</w:t>
      </w:r>
      <w:r w:rsidR="00E7712C" w:rsidRPr="001478D0">
        <w:rPr>
          <w:rFonts w:ascii="Times New Roman" w:eastAsia="SimSun" w:hAnsi="Times New Roman" w:cs="Times New Roman"/>
          <w:sz w:val="28"/>
          <w:szCs w:val="28"/>
          <w:lang w:val="kk-KZ"/>
        </w:rPr>
        <w:t>» (сөзбе-сөз «Қытайдан әлемге көзқарас»)</w:t>
      </w:r>
      <w:r w:rsidR="00E50E26" w:rsidRPr="001478D0">
        <w:rPr>
          <w:rFonts w:ascii="Times New Roman" w:eastAsia="SimSun" w:hAnsi="Times New Roman" w:cs="Times New Roman"/>
          <w:sz w:val="28"/>
          <w:szCs w:val="28"/>
          <w:lang w:val="kk-KZ"/>
        </w:rPr>
        <w:t xml:space="preserve"> </w:t>
      </w:r>
      <w:r w:rsidR="008F662B" w:rsidRPr="001478D0">
        <w:rPr>
          <w:rFonts w:ascii="Times New Roman" w:eastAsia="SimSun" w:hAnsi="Times New Roman" w:cs="Times New Roman"/>
          <w:sz w:val="28"/>
          <w:szCs w:val="28"/>
          <w:lang w:val="kk-KZ"/>
        </w:rPr>
        <w:t xml:space="preserve">яғни қытайшылдық саясаты </w:t>
      </w:r>
      <w:r w:rsidR="00EA238B" w:rsidRPr="001478D0">
        <w:rPr>
          <w:rFonts w:ascii="Times New Roman" w:eastAsia="SimSun" w:hAnsi="Times New Roman" w:cs="Times New Roman"/>
          <w:sz w:val="28"/>
          <w:szCs w:val="28"/>
          <w:lang w:val="kk-KZ"/>
        </w:rPr>
        <w:t>ұлттық</w:t>
      </w:r>
      <w:r w:rsidR="008F662B" w:rsidRPr="001478D0">
        <w:rPr>
          <w:rFonts w:ascii="Times New Roman" w:eastAsia="SimSun" w:hAnsi="Times New Roman" w:cs="Times New Roman"/>
          <w:sz w:val="28"/>
          <w:szCs w:val="28"/>
          <w:lang w:val="kk-KZ"/>
        </w:rPr>
        <w:t xml:space="preserve"> идеологияны, рухани мүддені көтеруді айқындайды</w:t>
      </w:r>
      <w:r w:rsidR="007A6F3C" w:rsidRPr="001478D0">
        <w:rPr>
          <w:rFonts w:ascii="Times New Roman" w:eastAsia="SimSun" w:hAnsi="Times New Roman" w:cs="Times New Roman"/>
          <w:sz w:val="28"/>
          <w:szCs w:val="28"/>
          <w:lang w:val="kk-KZ"/>
        </w:rPr>
        <w:t>. Х</w:t>
      </w:r>
      <w:r w:rsidR="00EA238B" w:rsidRPr="001478D0">
        <w:rPr>
          <w:rFonts w:ascii="Times New Roman" w:eastAsia="SimSun" w:hAnsi="Times New Roman" w:cs="Times New Roman"/>
          <w:sz w:val="28"/>
          <w:szCs w:val="28"/>
          <w:lang w:val="kk-KZ"/>
        </w:rPr>
        <w:t>ҚТ</w:t>
      </w:r>
      <w:r w:rsidR="009B0DC8" w:rsidRPr="001478D0">
        <w:rPr>
          <w:rFonts w:ascii="Times New Roman" w:eastAsia="SimSun" w:hAnsi="Times New Roman" w:cs="Times New Roman"/>
          <w:sz w:val="28"/>
          <w:szCs w:val="28"/>
          <w:lang w:val="kk-KZ"/>
        </w:rPr>
        <w:t>-на байланысты талдамаласақ</w:t>
      </w:r>
      <w:r w:rsidR="007A6F3C" w:rsidRPr="001478D0">
        <w:rPr>
          <w:rFonts w:ascii="Times New Roman" w:eastAsia="SimSun" w:hAnsi="Times New Roman" w:cs="Times New Roman"/>
          <w:sz w:val="28"/>
          <w:szCs w:val="28"/>
          <w:lang w:val="kk-KZ"/>
        </w:rPr>
        <w:t xml:space="preserve">, </w:t>
      </w:r>
      <w:r w:rsidR="009B0DC8" w:rsidRPr="001478D0">
        <w:rPr>
          <w:rFonts w:ascii="Times New Roman" w:eastAsia="SimSun" w:hAnsi="Times New Roman" w:cs="Times New Roman"/>
          <w:sz w:val="28"/>
          <w:szCs w:val="28"/>
          <w:lang w:val="kk-KZ"/>
        </w:rPr>
        <w:t xml:space="preserve">ҚХР-ның </w:t>
      </w:r>
      <w:r w:rsidR="00E7712C" w:rsidRPr="001478D0">
        <w:rPr>
          <w:rFonts w:ascii="Times New Roman" w:eastAsia="SimSun" w:hAnsi="Times New Roman" w:cs="Times New Roman"/>
          <w:sz w:val="28"/>
          <w:szCs w:val="28"/>
          <w:lang w:val="kk-KZ"/>
        </w:rPr>
        <w:t>ұлттық және мәдени мұрал</w:t>
      </w:r>
      <w:r w:rsidR="00A7376C" w:rsidRPr="001478D0">
        <w:rPr>
          <w:rFonts w:ascii="Times New Roman" w:eastAsia="SimSun" w:hAnsi="Times New Roman" w:cs="Times New Roman"/>
          <w:sz w:val="28"/>
          <w:szCs w:val="28"/>
          <w:lang w:val="kk-KZ"/>
        </w:rPr>
        <w:t>арынан бастап әлемдік саясаттың даму жолдарын қарастыру</w:t>
      </w:r>
      <w:r w:rsidR="00E7712C" w:rsidRPr="001478D0">
        <w:rPr>
          <w:rFonts w:ascii="Times New Roman" w:eastAsia="SimSun" w:hAnsi="Times New Roman" w:cs="Times New Roman"/>
          <w:sz w:val="28"/>
          <w:szCs w:val="28"/>
          <w:lang w:val="kk-KZ"/>
        </w:rPr>
        <w:t xml:space="preserve"> </w:t>
      </w:r>
      <w:r w:rsidR="00A7376C" w:rsidRPr="001478D0">
        <w:rPr>
          <w:rFonts w:ascii="Times New Roman" w:eastAsia="SimSun" w:hAnsi="Times New Roman" w:cs="Times New Roman"/>
          <w:sz w:val="28"/>
          <w:szCs w:val="28"/>
          <w:lang w:val="kk-KZ"/>
        </w:rPr>
        <w:t xml:space="preserve">жолдарын </w:t>
      </w:r>
      <w:r w:rsidR="00E7712C" w:rsidRPr="001478D0">
        <w:rPr>
          <w:rFonts w:ascii="Times New Roman" w:eastAsia="SimSun" w:hAnsi="Times New Roman" w:cs="Times New Roman"/>
          <w:sz w:val="28"/>
          <w:szCs w:val="28"/>
          <w:lang w:val="kk-KZ"/>
        </w:rPr>
        <w:t>тек қытай</w:t>
      </w:r>
      <w:r w:rsidR="00EA238B" w:rsidRPr="001478D0">
        <w:rPr>
          <w:rFonts w:ascii="Times New Roman" w:eastAsia="SimSun" w:hAnsi="Times New Roman" w:cs="Times New Roman"/>
          <w:sz w:val="28"/>
          <w:szCs w:val="28"/>
          <w:lang w:val="kk-KZ"/>
        </w:rPr>
        <w:t>шылдық</w:t>
      </w:r>
      <w:r w:rsidR="00E7712C" w:rsidRPr="001478D0">
        <w:rPr>
          <w:rFonts w:ascii="Times New Roman" w:eastAsia="SimSun" w:hAnsi="Times New Roman" w:cs="Times New Roman"/>
          <w:sz w:val="28"/>
          <w:szCs w:val="28"/>
          <w:lang w:val="kk-KZ"/>
        </w:rPr>
        <w:t xml:space="preserve"> </w:t>
      </w:r>
      <w:r w:rsidR="00A7376C" w:rsidRPr="001478D0">
        <w:rPr>
          <w:rFonts w:ascii="Times New Roman" w:eastAsia="SimSun" w:hAnsi="Times New Roman" w:cs="Times New Roman"/>
          <w:sz w:val="28"/>
          <w:szCs w:val="28"/>
          <w:lang w:val="kk-KZ"/>
        </w:rPr>
        <w:t>бағытпен</w:t>
      </w:r>
      <w:r w:rsidR="00E7712C" w:rsidRPr="001478D0">
        <w:rPr>
          <w:rFonts w:ascii="Times New Roman" w:eastAsia="SimSun" w:hAnsi="Times New Roman" w:cs="Times New Roman"/>
          <w:sz w:val="28"/>
          <w:szCs w:val="28"/>
          <w:lang w:val="kk-KZ"/>
        </w:rPr>
        <w:t xml:space="preserve"> зерттеу</w:t>
      </w:r>
      <w:r w:rsidR="007A6F3C" w:rsidRPr="001478D0">
        <w:rPr>
          <w:rFonts w:ascii="Times New Roman" w:eastAsia="SimSun" w:hAnsi="Times New Roman" w:cs="Times New Roman"/>
          <w:sz w:val="28"/>
          <w:szCs w:val="28"/>
          <w:lang w:val="kk-KZ"/>
        </w:rPr>
        <w:t xml:space="preserve"> </w:t>
      </w:r>
      <w:r w:rsidR="007A6F3C" w:rsidRPr="0069338B">
        <w:rPr>
          <w:rFonts w:ascii="Times New Roman" w:eastAsia="SimSun" w:hAnsi="Times New Roman" w:cs="Times New Roman"/>
          <w:sz w:val="28"/>
          <w:szCs w:val="28"/>
          <w:lang w:val="kk-KZ"/>
        </w:rPr>
        <w:t>қажет</w:t>
      </w:r>
      <w:r w:rsidR="00EA238B">
        <w:rPr>
          <w:rFonts w:ascii="Times New Roman" w:eastAsia="SimSun" w:hAnsi="Times New Roman" w:cs="Times New Roman"/>
          <w:sz w:val="28"/>
          <w:szCs w:val="28"/>
          <w:lang w:val="kk-KZ"/>
        </w:rPr>
        <w:t>тілігі туралы</w:t>
      </w:r>
      <w:r w:rsidR="007A6F3C" w:rsidRPr="0069338B">
        <w:rPr>
          <w:rFonts w:ascii="Times New Roman" w:eastAsia="SimSun" w:hAnsi="Times New Roman" w:cs="Times New Roman"/>
          <w:sz w:val="28"/>
          <w:szCs w:val="28"/>
          <w:lang w:val="kk-KZ"/>
        </w:rPr>
        <w:t xml:space="preserve"> тұжырым</w:t>
      </w:r>
      <w:r w:rsidR="00C30F69">
        <w:rPr>
          <w:rFonts w:ascii="Times New Roman" w:eastAsia="SimSun" w:hAnsi="Times New Roman" w:cs="Times New Roman"/>
          <w:sz w:val="28"/>
          <w:szCs w:val="28"/>
          <w:lang w:val="kk-KZ"/>
        </w:rPr>
        <w:t>дама</w:t>
      </w:r>
      <w:r w:rsidR="007A6F3C" w:rsidRPr="0069338B">
        <w:rPr>
          <w:rFonts w:ascii="Times New Roman" w:eastAsia="SimSun" w:hAnsi="Times New Roman" w:cs="Times New Roman"/>
          <w:sz w:val="28"/>
          <w:szCs w:val="28"/>
          <w:lang w:val="kk-KZ"/>
        </w:rPr>
        <w:t xml:space="preserve"> туады</w:t>
      </w:r>
      <w:r w:rsidR="00E7712C" w:rsidRPr="0069338B">
        <w:rPr>
          <w:rFonts w:ascii="Times New Roman" w:eastAsia="SimSun" w:hAnsi="Times New Roman" w:cs="Times New Roman"/>
          <w:sz w:val="28"/>
          <w:szCs w:val="28"/>
          <w:lang w:val="kk-KZ"/>
        </w:rPr>
        <w:t xml:space="preserve">. </w:t>
      </w:r>
    </w:p>
    <w:p w14:paraId="77B5FE4E" w14:textId="35EC5370" w:rsidR="00E7712C" w:rsidRPr="0069338B" w:rsidRDefault="00E7712C"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Бұл жерде әрине батыс зерттеушілерінің көзқарасымен толық келісіп, Қытай ғалымдарының пікіріне толық келісе алмаймыз. Өйткені әлем, соның ішінде ЕО сыртқы саясатын Қытай көзқарасымен қарауға мүлде болмайды. Яғни батысты шығыс көзқарасымен қарау тараптардың </w:t>
      </w:r>
      <w:r w:rsidR="00C30F69">
        <w:rPr>
          <w:rFonts w:ascii="Times New Roman" w:eastAsia="SimSun" w:hAnsi="Times New Roman" w:cs="Times New Roman"/>
          <w:sz w:val="28"/>
          <w:szCs w:val="28"/>
          <w:lang w:val="kk-KZ"/>
        </w:rPr>
        <w:t xml:space="preserve">ұлттық мүдделеріне </w:t>
      </w:r>
      <w:r w:rsidRPr="0069338B">
        <w:rPr>
          <w:rFonts w:ascii="Times New Roman" w:eastAsia="SimSun" w:hAnsi="Times New Roman" w:cs="Times New Roman"/>
          <w:sz w:val="28"/>
          <w:szCs w:val="28"/>
          <w:lang w:val="kk-KZ"/>
        </w:rPr>
        <w:t xml:space="preserve">қарама-қайшы. </w:t>
      </w:r>
    </w:p>
    <w:p w14:paraId="1AF004F7" w14:textId="2D11F728" w:rsidR="00BB7472" w:rsidRDefault="00E7712C"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Дегенмен, </w:t>
      </w:r>
      <w:r w:rsidR="00233A07" w:rsidRPr="0069338B">
        <w:rPr>
          <w:rFonts w:ascii="Times New Roman" w:eastAsia="SimSun" w:hAnsi="Times New Roman" w:cs="Times New Roman"/>
          <w:sz w:val="28"/>
          <w:szCs w:val="28"/>
          <w:lang w:val="kk-KZ"/>
        </w:rPr>
        <w:t>теоретик Мэй Жан</w:t>
      </w:r>
      <w:r w:rsidRPr="0069338B">
        <w:rPr>
          <w:rFonts w:ascii="Times New Roman" w:eastAsia="SimSun" w:hAnsi="Times New Roman" w:cs="Times New Roman"/>
          <w:sz w:val="28"/>
          <w:szCs w:val="28"/>
          <w:lang w:val="kk-KZ"/>
        </w:rPr>
        <w:t xml:space="preserve"> қыта</w:t>
      </w:r>
      <w:r w:rsidR="00984C62">
        <w:rPr>
          <w:rFonts w:ascii="Times New Roman" w:eastAsia="SimSun" w:hAnsi="Times New Roman" w:cs="Times New Roman"/>
          <w:sz w:val="28"/>
          <w:szCs w:val="28"/>
          <w:lang w:val="kk-KZ"/>
        </w:rPr>
        <w:t>йлық ғылыми мектептерді үш себеп</w:t>
      </w:r>
      <w:r w:rsidRPr="0069338B">
        <w:rPr>
          <w:rFonts w:ascii="Times New Roman" w:eastAsia="SimSun" w:hAnsi="Times New Roman" w:cs="Times New Roman"/>
          <w:sz w:val="28"/>
          <w:szCs w:val="28"/>
          <w:lang w:val="kk-KZ"/>
        </w:rPr>
        <w:t xml:space="preserve">ке </w:t>
      </w:r>
      <w:r w:rsidR="00C06E7C" w:rsidRPr="001478D0">
        <w:rPr>
          <w:rFonts w:ascii="Times New Roman" w:eastAsia="SimSun" w:hAnsi="Times New Roman" w:cs="Times New Roman"/>
          <w:sz w:val="28"/>
          <w:szCs w:val="28"/>
          <w:lang w:val="kk-KZ"/>
        </w:rPr>
        <w:t>негізделіп ұлттық</w:t>
      </w:r>
      <w:r w:rsidRPr="001478D0">
        <w:rPr>
          <w:rFonts w:ascii="Times New Roman" w:eastAsia="SimSun" w:hAnsi="Times New Roman" w:cs="Times New Roman"/>
          <w:sz w:val="28"/>
          <w:szCs w:val="28"/>
          <w:lang w:val="kk-KZ"/>
        </w:rPr>
        <w:t xml:space="preserve"> мекте</w:t>
      </w:r>
      <w:r w:rsidR="00C06E7C" w:rsidRPr="001478D0">
        <w:rPr>
          <w:rFonts w:ascii="Times New Roman" w:eastAsia="SimSun" w:hAnsi="Times New Roman" w:cs="Times New Roman"/>
          <w:sz w:val="28"/>
          <w:szCs w:val="28"/>
          <w:lang w:val="kk-KZ"/>
        </w:rPr>
        <w:t>птің</w:t>
      </w:r>
      <w:r w:rsidRPr="001478D0">
        <w:rPr>
          <w:rFonts w:ascii="Times New Roman" w:eastAsia="SimSun" w:hAnsi="Times New Roman" w:cs="Times New Roman"/>
          <w:sz w:val="28"/>
          <w:szCs w:val="28"/>
          <w:lang w:val="kk-KZ"/>
        </w:rPr>
        <w:t xml:space="preserve"> </w:t>
      </w:r>
      <w:r w:rsidR="00C06E7C" w:rsidRPr="001478D0">
        <w:rPr>
          <w:rFonts w:ascii="Times New Roman" w:eastAsia="SimSun" w:hAnsi="Times New Roman" w:cs="Times New Roman"/>
          <w:sz w:val="28"/>
          <w:szCs w:val="28"/>
          <w:lang w:val="kk-KZ"/>
        </w:rPr>
        <w:t>ашылуын</w:t>
      </w:r>
      <w:r w:rsidRPr="001478D0">
        <w:rPr>
          <w:rFonts w:ascii="Times New Roman" w:eastAsia="SimSun" w:hAnsi="Times New Roman" w:cs="Times New Roman"/>
          <w:sz w:val="28"/>
          <w:szCs w:val="28"/>
          <w:lang w:val="kk-KZ"/>
        </w:rPr>
        <w:t xml:space="preserve"> </w:t>
      </w:r>
      <w:r w:rsidR="00C06E7C" w:rsidRPr="001478D0">
        <w:rPr>
          <w:rFonts w:ascii="Times New Roman" w:eastAsia="SimSun" w:hAnsi="Times New Roman" w:cs="Times New Roman"/>
          <w:sz w:val="28"/>
          <w:szCs w:val="28"/>
          <w:lang w:val="kk-KZ"/>
        </w:rPr>
        <w:t>көздейді</w:t>
      </w:r>
      <w:r w:rsidR="00576D72" w:rsidRPr="001478D0">
        <w:rPr>
          <w:rFonts w:ascii="Times New Roman" w:eastAsia="SimSun" w:hAnsi="Times New Roman" w:cs="Times New Roman"/>
          <w:sz w:val="28"/>
          <w:szCs w:val="28"/>
          <w:lang w:val="kk-KZ"/>
        </w:rPr>
        <w:t xml:space="preserve"> [7]. </w:t>
      </w:r>
      <w:r w:rsidR="00C06E7C" w:rsidRPr="001478D0">
        <w:rPr>
          <w:rFonts w:ascii="Times New Roman" w:eastAsia="SimSun" w:hAnsi="Times New Roman" w:cs="Times New Roman"/>
          <w:sz w:val="28"/>
          <w:szCs w:val="28"/>
          <w:lang w:val="kk-KZ"/>
        </w:rPr>
        <w:t>Алдыме</w:t>
      </w:r>
      <w:r w:rsidRPr="001478D0">
        <w:rPr>
          <w:rFonts w:ascii="Times New Roman" w:eastAsia="SimSun" w:hAnsi="Times New Roman" w:cs="Times New Roman"/>
          <w:sz w:val="28"/>
          <w:szCs w:val="28"/>
          <w:lang w:val="kk-KZ"/>
        </w:rPr>
        <w:t xml:space="preserve">н, </w:t>
      </w:r>
      <w:r w:rsidR="00C06E7C" w:rsidRPr="001478D0">
        <w:rPr>
          <w:rFonts w:ascii="Times New Roman" w:eastAsia="SimSun" w:hAnsi="Times New Roman" w:cs="Times New Roman"/>
          <w:sz w:val="28"/>
          <w:szCs w:val="28"/>
          <w:lang w:val="kk-KZ"/>
        </w:rPr>
        <w:t xml:space="preserve">ұлттық </w:t>
      </w:r>
      <w:r w:rsidR="00DE57BF" w:rsidRPr="001478D0">
        <w:rPr>
          <w:rFonts w:ascii="Times New Roman" w:eastAsia="SimSun" w:hAnsi="Times New Roman" w:cs="Times New Roman"/>
          <w:sz w:val="28"/>
          <w:szCs w:val="28"/>
          <w:lang w:val="kk-KZ"/>
        </w:rPr>
        <w:t xml:space="preserve">зерттеушілердің еуропалық теориялық қағидаларын мен пікірлерін тез арада игеруі қытайлық ғылым саласында қытайшылдық көзқарасты жоғалтады. Сондықтан еуропалықтардың ғылыми ерекшеліктерін анықтап ұлттық нақышта дамыту қажет. </w:t>
      </w:r>
      <w:r w:rsidR="00EB56CA">
        <w:rPr>
          <w:rFonts w:ascii="Times New Roman" w:eastAsia="SimSun" w:hAnsi="Times New Roman" w:cs="Times New Roman"/>
          <w:sz w:val="28"/>
          <w:szCs w:val="28"/>
          <w:lang w:val="kk-KZ"/>
        </w:rPr>
        <w:t>Екіншіден</w:t>
      </w:r>
      <w:r w:rsidR="00375F5C">
        <w:rPr>
          <w:rFonts w:ascii="Times New Roman" w:eastAsia="SimSun" w:hAnsi="Times New Roman" w:cs="Times New Roman"/>
          <w:sz w:val="28"/>
          <w:szCs w:val="28"/>
          <w:lang w:val="kk-KZ"/>
        </w:rPr>
        <w:t>,</w:t>
      </w:r>
      <w:r w:rsidR="00EB56CA">
        <w:rPr>
          <w:rFonts w:ascii="Times New Roman" w:eastAsia="SimSun" w:hAnsi="Times New Roman" w:cs="Times New Roman"/>
          <w:sz w:val="28"/>
          <w:szCs w:val="28"/>
          <w:lang w:val="kk-KZ"/>
        </w:rPr>
        <w:t xml:space="preserve"> заманауи қытайлық зерттеулерде с</w:t>
      </w:r>
      <w:r w:rsidR="0040786D">
        <w:rPr>
          <w:rFonts w:ascii="Times New Roman" w:eastAsia="SimSun" w:hAnsi="Times New Roman" w:cs="Times New Roman"/>
          <w:sz w:val="28"/>
          <w:szCs w:val="28"/>
          <w:lang w:val="kk-KZ"/>
        </w:rPr>
        <w:t>а</w:t>
      </w:r>
      <w:r w:rsidR="001478D0">
        <w:rPr>
          <w:rFonts w:ascii="Times New Roman" w:eastAsia="SimSun" w:hAnsi="Times New Roman" w:cs="Times New Roman"/>
          <w:sz w:val="28"/>
          <w:szCs w:val="28"/>
          <w:lang w:val="kk-KZ"/>
        </w:rPr>
        <w:t>рап</w:t>
      </w:r>
      <w:r w:rsidR="00EB56CA">
        <w:rPr>
          <w:rFonts w:ascii="Times New Roman" w:eastAsia="SimSun" w:hAnsi="Times New Roman" w:cs="Times New Roman"/>
          <w:sz w:val="28"/>
          <w:szCs w:val="28"/>
          <w:lang w:val="kk-KZ"/>
        </w:rPr>
        <w:t>шылардың жеке</w:t>
      </w:r>
      <w:r w:rsidR="00375F5C">
        <w:rPr>
          <w:rFonts w:ascii="Times New Roman" w:eastAsia="SimSun" w:hAnsi="Times New Roman" w:cs="Times New Roman"/>
          <w:sz w:val="28"/>
          <w:szCs w:val="28"/>
          <w:lang w:val="kk-KZ"/>
        </w:rPr>
        <w:t xml:space="preserve"> авторлық</w:t>
      </w:r>
      <w:r w:rsidR="00EB56CA">
        <w:rPr>
          <w:rFonts w:ascii="Times New Roman" w:eastAsia="SimSun" w:hAnsi="Times New Roman" w:cs="Times New Roman"/>
          <w:sz w:val="28"/>
          <w:szCs w:val="28"/>
          <w:lang w:val="kk-KZ"/>
        </w:rPr>
        <w:t xml:space="preserve"> </w:t>
      </w:r>
      <w:r w:rsidR="00375F5C">
        <w:rPr>
          <w:rFonts w:ascii="Times New Roman" w:eastAsia="SimSun" w:hAnsi="Times New Roman" w:cs="Times New Roman"/>
          <w:sz w:val="28"/>
          <w:szCs w:val="28"/>
          <w:lang w:val="kk-KZ"/>
        </w:rPr>
        <w:t xml:space="preserve">пікірлері қалыптаспаған. Үшіншіден, </w:t>
      </w:r>
      <w:r w:rsidR="00576D72">
        <w:rPr>
          <w:rFonts w:ascii="Times New Roman" w:eastAsia="SimSun" w:hAnsi="Times New Roman" w:cs="Times New Roman"/>
          <w:sz w:val="28"/>
          <w:szCs w:val="28"/>
          <w:lang w:val="kk-KZ"/>
        </w:rPr>
        <w:t>Қытай аумағындағы ғылыми-зерттеу «ми орталықтарындағы» еңбектердің әдіснамалық деңгейі</w:t>
      </w:r>
      <w:r w:rsidR="001478D0">
        <w:rPr>
          <w:rFonts w:ascii="Times New Roman" w:eastAsia="SimSun" w:hAnsi="Times New Roman" w:cs="Times New Roman"/>
          <w:sz w:val="28"/>
          <w:szCs w:val="28"/>
          <w:lang w:val="kk-KZ"/>
        </w:rPr>
        <w:t xml:space="preserve"> әлі де</w:t>
      </w:r>
      <w:r w:rsidR="00576D72">
        <w:rPr>
          <w:rFonts w:ascii="Times New Roman" w:eastAsia="SimSun" w:hAnsi="Times New Roman" w:cs="Times New Roman"/>
          <w:sz w:val="28"/>
          <w:szCs w:val="28"/>
          <w:lang w:val="kk-KZ"/>
        </w:rPr>
        <w:t xml:space="preserve"> </w:t>
      </w:r>
      <w:r w:rsidR="001478D0">
        <w:rPr>
          <w:rFonts w:ascii="Times New Roman" w:eastAsia="SimSun" w:hAnsi="Times New Roman" w:cs="Times New Roman"/>
          <w:sz w:val="28"/>
          <w:szCs w:val="28"/>
          <w:lang w:val="kk-KZ"/>
        </w:rPr>
        <w:t>даму үстінде, көптеген жұмыс атқаруды талап етеді</w:t>
      </w:r>
      <w:r w:rsidR="00A66331">
        <w:rPr>
          <w:rFonts w:ascii="Times New Roman" w:eastAsia="SimSun" w:hAnsi="Times New Roman" w:cs="Times New Roman"/>
          <w:sz w:val="28"/>
          <w:szCs w:val="28"/>
          <w:lang w:val="kk-KZ"/>
        </w:rPr>
        <w:t xml:space="preserve"> </w:t>
      </w:r>
      <w:r w:rsidR="00576D72">
        <w:rPr>
          <w:rFonts w:ascii="Times New Roman" w:eastAsia="SimSun" w:hAnsi="Times New Roman" w:cs="Times New Roman"/>
          <w:sz w:val="28"/>
          <w:szCs w:val="28"/>
          <w:lang w:val="kk-KZ"/>
        </w:rPr>
        <w:t xml:space="preserve">. </w:t>
      </w:r>
      <w:r w:rsidR="006E32A9">
        <w:rPr>
          <w:rFonts w:ascii="Times New Roman" w:eastAsia="SimSun" w:hAnsi="Times New Roman" w:cs="Times New Roman"/>
          <w:sz w:val="28"/>
          <w:szCs w:val="28"/>
          <w:lang w:val="kk-KZ"/>
        </w:rPr>
        <w:t xml:space="preserve">Сол себепті Қытай ХҚТ мектебі аясындағы зерттеу жұмыстары қытайлық теорияның өзіндік ұстанымы бар қайнар көз емес, еуропалық ғылыми-зерттеу институттарының теориялары </w:t>
      </w:r>
      <w:r w:rsidR="006E32A9">
        <w:rPr>
          <w:rFonts w:ascii="Times New Roman" w:eastAsia="SimSun" w:hAnsi="Times New Roman" w:cs="Times New Roman"/>
          <w:sz w:val="28"/>
          <w:szCs w:val="28"/>
          <w:lang w:val="kk-KZ"/>
        </w:rPr>
        <w:lastRenderedPageBreak/>
        <w:t>үшін бақталас күрес аймағына айналды. Себебі Қытайдағы ХҚ теориялары өз</w:t>
      </w:r>
      <w:r w:rsidR="0040786D">
        <w:rPr>
          <w:rFonts w:ascii="Times New Roman" w:eastAsia="SimSun" w:hAnsi="Times New Roman" w:cs="Times New Roman"/>
          <w:sz w:val="28"/>
          <w:szCs w:val="28"/>
          <w:lang w:val="kk-KZ"/>
        </w:rPr>
        <w:t>і</w:t>
      </w:r>
      <w:r w:rsidR="006E32A9">
        <w:rPr>
          <w:rFonts w:ascii="Times New Roman" w:eastAsia="SimSun" w:hAnsi="Times New Roman" w:cs="Times New Roman"/>
          <w:sz w:val="28"/>
          <w:szCs w:val="28"/>
          <w:lang w:val="kk-KZ"/>
        </w:rPr>
        <w:t>ндік емес, тек еуропалық сарапшылардың</w:t>
      </w:r>
      <w:r w:rsidR="00BB7472">
        <w:rPr>
          <w:rFonts w:ascii="Times New Roman" w:eastAsia="SimSun" w:hAnsi="Times New Roman" w:cs="Times New Roman"/>
          <w:sz w:val="28"/>
          <w:szCs w:val="28"/>
          <w:lang w:val="kk-KZ"/>
        </w:rPr>
        <w:t xml:space="preserve"> ғылыми мектебінің көшірмесі болып табылады. </w:t>
      </w:r>
    </w:p>
    <w:p w14:paraId="229648CA" w14:textId="2FB44B43" w:rsidR="006F3A09" w:rsidRPr="00DC389C" w:rsidRDefault="006F3A09"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 тараптардың (ЕО-ҚХР) әрекеттестігінің басымдықтары мен динамикасындағы аналитикалық талдау кезіндегі тәсілдер сараланған. Яғни реализм сыншылары ХҚТ ЕО жоғарыда айтылғандай халықаралық актор ретінде әлі күнге дейін толық қалыптаспағанын нақтылайды. Ол туралы </w:t>
      </w:r>
      <w:r w:rsidR="00EB69DB">
        <w:rPr>
          <w:rFonts w:ascii="Times New Roman" w:eastAsia="SimSun" w:hAnsi="Times New Roman" w:cs="Times New Roman"/>
          <w:sz w:val="28"/>
          <w:szCs w:val="28"/>
          <w:lang w:val="kk-KZ"/>
        </w:rPr>
        <w:t>батыс сарапашысы С.Хилл Еуропалық Одақты терең зерттей келе,</w:t>
      </w:r>
      <w:r w:rsidR="00A269C0">
        <w:rPr>
          <w:rFonts w:ascii="Times New Roman" w:eastAsia="SimSun" w:hAnsi="Times New Roman" w:cs="Times New Roman"/>
          <w:sz w:val="28"/>
          <w:szCs w:val="28"/>
          <w:lang w:val="kk-KZ"/>
        </w:rPr>
        <w:t xml:space="preserve"> </w:t>
      </w:r>
      <w:r w:rsidR="00EB69DB">
        <w:rPr>
          <w:rFonts w:ascii="Times New Roman" w:eastAsia="SimSun" w:hAnsi="Times New Roman" w:cs="Times New Roman"/>
          <w:sz w:val="28"/>
          <w:szCs w:val="28"/>
          <w:lang w:val="kk-KZ"/>
        </w:rPr>
        <w:t>келесі тұжырымды ұсынды «Еуропа</w:t>
      </w:r>
      <w:r w:rsidR="00A269C0">
        <w:rPr>
          <w:rFonts w:ascii="Times New Roman" w:eastAsia="SimSun" w:hAnsi="Times New Roman" w:cs="Times New Roman"/>
          <w:sz w:val="28"/>
          <w:szCs w:val="28"/>
          <w:lang w:val="kk-KZ"/>
        </w:rPr>
        <w:t>лық</w:t>
      </w:r>
      <w:r w:rsidR="00EB69DB">
        <w:rPr>
          <w:rFonts w:ascii="Times New Roman" w:eastAsia="SimSun" w:hAnsi="Times New Roman" w:cs="Times New Roman"/>
          <w:sz w:val="28"/>
          <w:szCs w:val="28"/>
          <w:lang w:val="kk-KZ"/>
        </w:rPr>
        <w:t xml:space="preserve"> Одақ мүше мемлекеттердің барлық мүддесін қамтамасыз ету үшін құрылды</w:t>
      </w:r>
      <w:r w:rsidR="00A269C0">
        <w:rPr>
          <w:rFonts w:ascii="Times New Roman" w:eastAsia="SimSun" w:hAnsi="Times New Roman" w:cs="Times New Roman"/>
          <w:sz w:val="28"/>
          <w:szCs w:val="28"/>
          <w:lang w:val="kk-KZ"/>
        </w:rPr>
        <w:t>. Ол әлемдік экономикада барлық мүше елдердің экономика,адам құқығын, қоршаған ортаны қорғау саласындағы қорғаныс күші</w:t>
      </w:r>
      <w:r w:rsidR="00EB69DB">
        <w:rPr>
          <w:rFonts w:ascii="Times New Roman" w:eastAsia="SimSun" w:hAnsi="Times New Roman" w:cs="Times New Roman"/>
          <w:sz w:val="28"/>
          <w:szCs w:val="28"/>
          <w:lang w:val="kk-KZ"/>
        </w:rPr>
        <w:t>»</w:t>
      </w:r>
      <w:r w:rsidR="004852F6">
        <w:rPr>
          <w:rFonts w:ascii="Times New Roman" w:eastAsia="SimSun" w:hAnsi="Times New Roman" w:cs="Times New Roman"/>
          <w:sz w:val="28"/>
          <w:szCs w:val="28"/>
          <w:lang w:val="kk-KZ"/>
        </w:rPr>
        <w:t xml:space="preserve"> </w:t>
      </w:r>
      <w:r w:rsidR="004852F6" w:rsidRPr="004852F6">
        <w:rPr>
          <w:rFonts w:ascii="Times New Roman" w:eastAsia="SimSun" w:hAnsi="Times New Roman" w:cs="Times New Roman"/>
          <w:sz w:val="28"/>
          <w:szCs w:val="28"/>
          <w:lang w:val="kk-KZ"/>
        </w:rPr>
        <w:t>[8]</w:t>
      </w:r>
      <w:r w:rsidR="004852F6">
        <w:rPr>
          <w:rFonts w:ascii="Times New Roman" w:eastAsia="SimSun" w:hAnsi="Times New Roman" w:cs="Times New Roman"/>
          <w:sz w:val="28"/>
          <w:szCs w:val="28"/>
          <w:lang w:val="kk-KZ"/>
        </w:rPr>
        <w:t xml:space="preserve">. </w:t>
      </w:r>
      <w:r w:rsidR="00EB69DB">
        <w:rPr>
          <w:rFonts w:ascii="Times New Roman" w:eastAsia="SimSun" w:hAnsi="Times New Roman" w:cs="Times New Roman"/>
          <w:sz w:val="28"/>
          <w:szCs w:val="28"/>
          <w:lang w:val="kk-KZ"/>
        </w:rPr>
        <w:t xml:space="preserve"> </w:t>
      </w:r>
    </w:p>
    <w:p w14:paraId="096ACA12" w14:textId="06CF2526" w:rsidR="00DC389C" w:rsidRDefault="00DC389C"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жұмысында </w:t>
      </w:r>
      <w:r w:rsidR="002D47C3">
        <w:rPr>
          <w:rFonts w:ascii="Times New Roman" w:eastAsia="SimSun" w:hAnsi="Times New Roman" w:cs="Times New Roman"/>
          <w:sz w:val="28"/>
          <w:szCs w:val="28"/>
          <w:lang w:val="kk-KZ"/>
        </w:rPr>
        <w:t xml:space="preserve">бірқатар батыс, ресейлік зерттеушілердің Еуропалық Одақтың Қытайға деген өзіндік бағытын неореализм аясында қарастырған. Оған дәлел С.Хилл Еуропалық Одақтың Қытай бағытындағы сауда-экономикалық аспектісін қарастырса, </w:t>
      </w:r>
      <w:r w:rsidR="00C26B2D">
        <w:rPr>
          <w:rFonts w:ascii="Times New Roman" w:eastAsia="SimSun" w:hAnsi="Times New Roman" w:cs="Times New Roman"/>
          <w:sz w:val="28"/>
          <w:szCs w:val="28"/>
          <w:lang w:val="kk-KZ"/>
        </w:rPr>
        <w:t>ал француздық саясаткер М.</w:t>
      </w:r>
      <w:r w:rsidR="004531EE">
        <w:rPr>
          <w:rFonts w:ascii="Times New Roman" w:eastAsia="SimSun" w:hAnsi="Times New Roman" w:cs="Times New Roman"/>
          <w:sz w:val="28"/>
          <w:szCs w:val="28"/>
          <w:lang w:val="kk-KZ"/>
        </w:rPr>
        <w:t xml:space="preserve"> </w:t>
      </w:r>
      <w:r w:rsidR="00C26B2D">
        <w:rPr>
          <w:rFonts w:ascii="Times New Roman" w:eastAsia="SimSun" w:hAnsi="Times New Roman" w:cs="Times New Roman"/>
          <w:sz w:val="28"/>
          <w:szCs w:val="28"/>
          <w:lang w:val="kk-KZ"/>
        </w:rPr>
        <w:t>Фуше Еуропаны геосаяси зерт</w:t>
      </w:r>
      <w:r w:rsidR="0040786D">
        <w:rPr>
          <w:rFonts w:ascii="Times New Roman" w:eastAsia="SimSun" w:hAnsi="Times New Roman" w:cs="Times New Roman"/>
          <w:sz w:val="28"/>
          <w:szCs w:val="28"/>
          <w:lang w:val="kk-KZ"/>
        </w:rPr>
        <w:t>т</w:t>
      </w:r>
      <w:r w:rsidR="00C26B2D">
        <w:rPr>
          <w:rFonts w:ascii="Times New Roman" w:eastAsia="SimSun" w:hAnsi="Times New Roman" w:cs="Times New Roman"/>
          <w:sz w:val="28"/>
          <w:szCs w:val="28"/>
          <w:lang w:val="kk-KZ"/>
        </w:rPr>
        <w:t xml:space="preserve">хана ретінде қарастырады. Оның айтуынша:  </w:t>
      </w:r>
    </w:p>
    <w:p w14:paraId="4787016A" w14:textId="34828C46" w:rsidR="009D29F0" w:rsidRDefault="00E7712C"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«Саяси Еуропа</w:t>
      </w:r>
      <w:r w:rsidR="009D29F0">
        <w:rPr>
          <w:rFonts w:ascii="Times New Roman" w:eastAsia="SimSun" w:hAnsi="Times New Roman" w:cs="Times New Roman"/>
          <w:sz w:val="28"/>
          <w:szCs w:val="28"/>
          <w:lang w:val="kk-KZ"/>
        </w:rPr>
        <w:t xml:space="preserve"> - </w:t>
      </w:r>
      <w:r w:rsidRPr="0069338B">
        <w:rPr>
          <w:rFonts w:ascii="Times New Roman" w:eastAsia="SimSun" w:hAnsi="Times New Roman" w:cs="Times New Roman"/>
          <w:sz w:val="28"/>
          <w:szCs w:val="28"/>
          <w:lang w:val="kk-KZ"/>
        </w:rPr>
        <w:t>келісім негізінде біріккен мемлекеттер-ұлттар өздерінің ұлттық мүдделерін татуластырған кезде көп полярлы әлемді қалыптастырудың заманауи тәжірибесін ұсынады»</w:t>
      </w:r>
      <w:r w:rsidR="00B60CBB" w:rsidRPr="0069338B">
        <w:rPr>
          <w:rFonts w:ascii="Times New Roman" w:eastAsia="SimSun" w:hAnsi="Times New Roman" w:cs="Times New Roman"/>
          <w:sz w:val="28"/>
          <w:szCs w:val="28"/>
          <w:lang w:val="kk-KZ"/>
        </w:rPr>
        <w:t xml:space="preserve"> [</w:t>
      </w:r>
      <w:r w:rsidR="007E20F7">
        <w:rPr>
          <w:rFonts w:ascii="Times New Roman" w:eastAsia="SimSun" w:hAnsi="Times New Roman" w:cs="Times New Roman"/>
          <w:sz w:val="28"/>
          <w:szCs w:val="28"/>
          <w:lang w:val="kk-KZ"/>
        </w:rPr>
        <w:t>9</w:t>
      </w:r>
      <w:r w:rsidR="00B60CBB" w:rsidRPr="0069338B">
        <w:rPr>
          <w:rFonts w:ascii="Times New Roman" w:eastAsia="SimSun" w:hAnsi="Times New Roman" w:cs="Times New Roman"/>
          <w:sz w:val="28"/>
          <w:szCs w:val="28"/>
          <w:lang w:val="kk-KZ"/>
        </w:rPr>
        <w:t xml:space="preserve">]. </w:t>
      </w:r>
    </w:p>
    <w:p w14:paraId="7D98F834" w14:textId="77777777" w:rsidR="00FF0240" w:rsidRDefault="00E7712C"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 ресей ғалымдары ЕО мен Қытай арасындағы </w:t>
      </w:r>
      <w:r w:rsidR="00FF0240">
        <w:rPr>
          <w:rFonts w:ascii="Times New Roman" w:eastAsia="SimSun" w:hAnsi="Times New Roman" w:cs="Times New Roman"/>
          <w:sz w:val="28"/>
          <w:szCs w:val="28"/>
          <w:lang w:val="kk-KZ"/>
        </w:rPr>
        <w:t>әрекеттестіктің</w:t>
      </w:r>
      <w:r w:rsidRPr="0069338B">
        <w:rPr>
          <w:rFonts w:ascii="Times New Roman" w:eastAsia="SimSun" w:hAnsi="Times New Roman" w:cs="Times New Roman"/>
          <w:sz w:val="28"/>
          <w:szCs w:val="28"/>
          <w:lang w:val="kk-KZ"/>
        </w:rPr>
        <w:t xml:space="preserve"> </w:t>
      </w:r>
      <w:r w:rsidR="00FF0240">
        <w:rPr>
          <w:rFonts w:ascii="Times New Roman" w:eastAsia="SimSun" w:hAnsi="Times New Roman" w:cs="Times New Roman"/>
          <w:sz w:val="28"/>
          <w:szCs w:val="28"/>
          <w:lang w:val="kk-KZ"/>
        </w:rPr>
        <w:t>келешегі</w:t>
      </w:r>
      <w:r w:rsidRPr="0069338B">
        <w:rPr>
          <w:rFonts w:ascii="Times New Roman" w:eastAsia="SimSun" w:hAnsi="Times New Roman" w:cs="Times New Roman"/>
          <w:sz w:val="28"/>
          <w:szCs w:val="28"/>
          <w:lang w:val="kk-KZ"/>
        </w:rPr>
        <w:t xml:space="preserve"> </w:t>
      </w:r>
      <w:r w:rsidR="00FF0240">
        <w:rPr>
          <w:rFonts w:ascii="Times New Roman" w:eastAsia="SimSun" w:hAnsi="Times New Roman" w:cs="Times New Roman"/>
          <w:sz w:val="28"/>
          <w:szCs w:val="28"/>
          <w:lang w:val="kk-KZ"/>
        </w:rPr>
        <w:t>жайлы</w:t>
      </w:r>
      <w:r w:rsidRPr="0069338B">
        <w:rPr>
          <w:rFonts w:ascii="Times New Roman" w:eastAsia="SimSun" w:hAnsi="Times New Roman" w:cs="Times New Roman"/>
          <w:sz w:val="28"/>
          <w:szCs w:val="28"/>
          <w:lang w:val="kk-KZ"/>
        </w:rPr>
        <w:t xml:space="preserve"> </w:t>
      </w:r>
      <w:r w:rsidR="00FF0240">
        <w:rPr>
          <w:rFonts w:ascii="Times New Roman" w:eastAsia="SimSun" w:hAnsi="Times New Roman" w:cs="Times New Roman"/>
          <w:sz w:val="28"/>
          <w:szCs w:val="28"/>
          <w:lang w:val="kk-KZ"/>
        </w:rPr>
        <w:t>нақтылай</w:t>
      </w:r>
      <w:r w:rsidRPr="0069338B">
        <w:rPr>
          <w:rFonts w:ascii="Times New Roman" w:eastAsia="SimSun" w:hAnsi="Times New Roman" w:cs="Times New Roman"/>
          <w:sz w:val="28"/>
          <w:szCs w:val="28"/>
          <w:lang w:val="kk-KZ"/>
        </w:rPr>
        <w:t xml:space="preserve"> отырып, олардың кемшіліктер мен қарама-қайшылықтардан айырылғанын атап өткен жөн</w:t>
      </w:r>
      <w:r w:rsidR="00A77FF6">
        <w:rPr>
          <w:rFonts w:ascii="Times New Roman" w:eastAsia="SimSun" w:hAnsi="Times New Roman" w:cs="Times New Roman"/>
          <w:sz w:val="28"/>
          <w:szCs w:val="28"/>
          <w:lang w:val="kk-KZ"/>
        </w:rPr>
        <w:t xml:space="preserve"> екенін айтады</w:t>
      </w:r>
      <w:r w:rsidRPr="0069338B">
        <w:rPr>
          <w:rFonts w:ascii="Times New Roman" w:eastAsia="SimSun" w:hAnsi="Times New Roman" w:cs="Times New Roman"/>
          <w:sz w:val="28"/>
          <w:szCs w:val="28"/>
          <w:lang w:val="kk-KZ"/>
        </w:rPr>
        <w:t xml:space="preserve">. </w:t>
      </w:r>
      <w:r w:rsidR="00FF0240">
        <w:rPr>
          <w:rFonts w:ascii="Times New Roman" w:eastAsia="SimSun" w:hAnsi="Times New Roman" w:cs="Times New Roman"/>
          <w:sz w:val="28"/>
          <w:szCs w:val="28"/>
          <w:lang w:val="kk-KZ"/>
        </w:rPr>
        <w:t>Яғни, «</w:t>
      </w:r>
      <w:r w:rsidRPr="0069338B">
        <w:rPr>
          <w:rFonts w:ascii="Times New Roman" w:eastAsia="SimSun" w:hAnsi="Times New Roman" w:cs="Times New Roman"/>
          <w:sz w:val="28"/>
          <w:szCs w:val="28"/>
          <w:lang w:val="kk-KZ"/>
        </w:rPr>
        <w:t>Америка Құрама Штаттарынан айырмашылығы, Брюссель Қытаймен бейбіт түрде серіктестестік жолын таңдады, бірақ оның Бейжіңмен қарым-қатынасында Қытайдағы адам құқықтары туралы бұрыннан келе жатқан салттық пікірталастардан және Далай ламаның Еуропаға сапарларынан басқа идеологиялық қақтығыстар жоқ</w:t>
      </w:r>
      <w:r w:rsidR="00FF0240">
        <w:rPr>
          <w:rFonts w:ascii="Times New Roman" w:eastAsia="SimSun" w:hAnsi="Times New Roman" w:cs="Times New Roman"/>
          <w:sz w:val="28"/>
          <w:szCs w:val="28"/>
          <w:lang w:val="kk-KZ"/>
        </w:rPr>
        <w:t>»</w:t>
      </w:r>
      <w:r w:rsidR="009D29F0">
        <w:rPr>
          <w:rFonts w:ascii="Times New Roman" w:eastAsia="SimSun" w:hAnsi="Times New Roman" w:cs="Times New Roman"/>
          <w:sz w:val="28"/>
          <w:szCs w:val="28"/>
          <w:lang w:val="kk-KZ"/>
        </w:rPr>
        <w:t xml:space="preserve"> </w:t>
      </w:r>
      <w:r w:rsidR="009D29F0" w:rsidRPr="0069338B">
        <w:rPr>
          <w:rFonts w:ascii="Times New Roman" w:eastAsia="SimSun" w:hAnsi="Times New Roman" w:cs="Times New Roman"/>
          <w:sz w:val="28"/>
          <w:szCs w:val="28"/>
          <w:lang w:val="kk-KZ"/>
        </w:rPr>
        <w:t>[</w:t>
      </w:r>
      <w:r w:rsidR="009D29F0">
        <w:rPr>
          <w:rFonts w:ascii="Times New Roman" w:eastAsia="SimSun" w:hAnsi="Times New Roman" w:cs="Times New Roman"/>
          <w:sz w:val="28"/>
          <w:szCs w:val="28"/>
          <w:lang w:val="kk-KZ"/>
        </w:rPr>
        <w:t>10</w:t>
      </w:r>
      <w:r w:rsidR="00FF0240">
        <w:rPr>
          <w:rFonts w:ascii="Times New Roman" w:eastAsia="SimSun" w:hAnsi="Times New Roman" w:cs="Times New Roman"/>
          <w:sz w:val="28"/>
          <w:szCs w:val="28"/>
          <w:lang w:val="kk-KZ"/>
        </w:rPr>
        <w:t>] екенін талқылайды</w:t>
      </w:r>
      <w:r w:rsidRPr="0069338B">
        <w:rPr>
          <w:rFonts w:ascii="Times New Roman" w:eastAsia="SimSun" w:hAnsi="Times New Roman" w:cs="Times New Roman"/>
          <w:sz w:val="28"/>
          <w:szCs w:val="28"/>
          <w:lang w:val="kk-KZ"/>
        </w:rPr>
        <w:t xml:space="preserve">. </w:t>
      </w:r>
    </w:p>
    <w:p w14:paraId="4AB3D70B" w14:textId="59EDBB9E" w:rsidR="00FF0240" w:rsidRDefault="00FF0240"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Осыдан тараптардың (ЕО-ҚХР) экономика саласы дамығандықтан олардың мүдделерінің теңдігін сақтайды, ал географиялық алшақтық қос серіктесті әскери қарсылықтардан құтқарады</w:t>
      </w:r>
      <w:r w:rsidR="00517080">
        <w:rPr>
          <w:rFonts w:ascii="Times New Roman" w:eastAsia="SimSun" w:hAnsi="Times New Roman" w:cs="Times New Roman"/>
          <w:sz w:val="28"/>
          <w:szCs w:val="28"/>
          <w:lang w:val="kk-KZ"/>
        </w:rPr>
        <w:t xml:space="preserve"> </w:t>
      </w:r>
      <w:r w:rsidR="00517080" w:rsidRPr="00517080">
        <w:rPr>
          <w:rFonts w:ascii="Times New Roman" w:eastAsia="SimSun" w:hAnsi="Times New Roman" w:cs="Times New Roman"/>
          <w:sz w:val="28"/>
          <w:szCs w:val="28"/>
          <w:lang w:val="kk-KZ"/>
        </w:rPr>
        <w:t>[11]</w:t>
      </w:r>
      <w:r>
        <w:rPr>
          <w:rFonts w:ascii="Times New Roman" w:eastAsia="SimSun" w:hAnsi="Times New Roman" w:cs="Times New Roman"/>
          <w:sz w:val="28"/>
          <w:szCs w:val="28"/>
          <w:lang w:val="kk-KZ"/>
        </w:rPr>
        <w:t xml:space="preserve">. </w:t>
      </w:r>
      <w:r w:rsidR="00CE5EA1">
        <w:rPr>
          <w:rFonts w:ascii="Times New Roman" w:eastAsia="SimSun" w:hAnsi="Times New Roman" w:cs="Times New Roman"/>
          <w:sz w:val="28"/>
          <w:szCs w:val="28"/>
          <w:lang w:val="kk-KZ"/>
        </w:rPr>
        <w:t xml:space="preserve">Бұл екі тараптың </w:t>
      </w:r>
      <w:r w:rsidR="00EE3F79">
        <w:rPr>
          <w:rFonts w:ascii="Times New Roman" w:eastAsia="SimSun" w:hAnsi="Times New Roman" w:cs="Times New Roman"/>
          <w:sz w:val="28"/>
          <w:szCs w:val="28"/>
          <w:lang w:val="kk-KZ"/>
        </w:rPr>
        <w:t xml:space="preserve">арасындағы экономикалық қайшылықтардың </w:t>
      </w:r>
      <w:r w:rsidR="00F76383">
        <w:rPr>
          <w:rFonts w:ascii="Times New Roman" w:eastAsia="SimSun" w:hAnsi="Times New Roman" w:cs="Times New Roman"/>
          <w:sz w:val="28"/>
          <w:szCs w:val="28"/>
          <w:lang w:val="kk-KZ"/>
        </w:rPr>
        <w:t>болашақта болатынын</w:t>
      </w:r>
      <w:r w:rsidR="00707442">
        <w:rPr>
          <w:rFonts w:ascii="Times New Roman" w:eastAsia="SimSun" w:hAnsi="Times New Roman" w:cs="Times New Roman"/>
          <w:sz w:val="28"/>
          <w:szCs w:val="28"/>
          <w:lang w:val="kk-KZ"/>
        </w:rPr>
        <w:t xml:space="preserve"> немес</w:t>
      </w:r>
      <w:r w:rsidR="00F76383">
        <w:rPr>
          <w:rFonts w:ascii="Times New Roman" w:eastAsia="SimSun" w:hAnsi="Times New Roman" w:cs="Times New Roman"/>
          <w:sz w:val="28"/>
          <w:szCs w:val="28"/>
          <w:lang w:val="kk-KZ"/>
        </w:rPr>
        <w:t>е</w:t>
      </w:r>
      <w:r w:rsidR="00707442">
        <w:rPr>
          <w:rFonts w:ascii="Times New Roman" w:eastAsia="SimSun" w:hAnsi="Times New Roman" w:cs="Times New Roman"/>
          <w:sz w:val="28"/>
          <w:szCs w:val="28"/>
          <w:lang w:val="kk-KZ"/>
        </w:rPr>
        <w:t xml:space="preserve"> </w:t>
      </w:r>
      <w:r w:rsidR="00EE3F79">
        <w:rPr>
          <w:rFonts w:ascii="Times New Roman" w:eastAsia="SimSun" w:hAnsi="Times New Roman" w:cs="Times New Roman"/>
          <w:sz w:val="28"/>
          <w:szCs w:val="28"/>
          <w:lang w:val="kk-KZ"/>
        </w:rPr>
        <w:t>б</w:t>
      </w:r>
      <w:r w:rsidR="00F76383">
        <w:rPr>
          <w:rFonts w:ascii="Times New Roman" w:eastAsia="SimSun" w:hAnsi="Times New Roman" w:cs="Times New Roman"/>
          <w:sz w:val="28"/>
          <w:szCs w:val="28"/>
          <w:lang w:val="kk-KZ"/>
        </w:rPr>
        <w:t>олмайтынын</w:t>
      </w:r>
      <w:r w:rsidR="00707442">
        <w:rPr>
          <w:rFonts w:ascii="Times New Roman" w:eastAsia="SimSun" w:hAnsi="Times New Roman" w:cs="Times New Roman"/>
          <w:sz w:val="28"/>
          <w:szCs w:val="28"/>
          <w:lang w:val="kk-KZ"/>
        </w:rPr>
        <w:t xml:space="preserve"> білдірмегенімен, ЕО пен ҚХР-ның әрекеттестігінің шеңберінің ұлғаюына үлкен сенім артады.  </w:t>
      </w:r>
    </w:p>
    <w:p w14:paraId="6F8213FD" w14:textId="5B1AEA7E" w:rsidR="0067675B" w:rsidRPr="0067675B" w:rsidRDefault="00707442"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ЕО континенттің батыс жағында болса, Қытай шығыс жағында орналасқаны баршамызға мәлім. Осыған байланысты С.Хантингтон</w:t>
      </w:r>
      <w:r w:rsidR="00517080">
        <w:rPr>
          <w:rFonts w:ascii="Times New Roman" w:eastAsia="SimSun" w:hAnsi="Times New Roman" w:cs="Times New Roman"/>
          <w:sz w:val="28"/>
          <w:szCs w:val="28"/>
          <w:lang w:val="kk-KZ"/>
        </w:rPr>
        <w:t xml:space="preserve">ның өркениеттер қақтығысы тұжырымдамасын саралаған дұрыс шешім. </w:t>
      </w:r>
      <w:r>
        <w:rPr>
          <w:rFonts w:ascii="Times New Roman" w:eastAsia="SimSun" w:hAnsi="Times New Roman" w:cs="Times New Roman"/>
          <w:sz w:val="28"/>
          <w:szCs w:val="28"/>
          <w:lang w:val="kk-KZ"/>
        </w:rPr>
        <w:t xml:space="preserve"> </w:t>
      </w:r>
    </w:p>
    <w:p w14:paraId="5572EBBE" w14:textId="671BE8F1" w:rsidR="006D335E" w:rsidRDefault="00661C64" w:rsidP="004531EE">
      <w:pPr>
        <w:spacing w:after="0" w:line="240" w:lineRule="auto"/>
        <w:ind w:firstLine="709"/>
        <w:jc w:val="both"/>
        <w:rPr>
          <w:rFonts w:ascii="Times New Roman" w:hAnsi="Times New Roman" w:cs="Times New Roman"/>
          <w:sz w:val="28"/>
          <w:szCs w:val="28"/>
          <w:lang w:val="kk-KZ"/>
        </w:rPr>
      </w:pPr>
      <w:r w:rsidRPr="0069338B">
        <w:rPr>
          <w:rFonts w:ascii="Times New Roman" w:hAnsi="Times New Roman" w:cs="Times New Roman"/>
          <w:sz w:val="28"/>
          <w:szCs w:val="28"/>
          <w:lang w:val="kk-KZ"/>
        </w:rPr>
        <w:t>С.</w:t>
      </w:r>
      <w:r w:rsidR="004531EE">
        <w:rPr>
          <w:rFonts w:ascii="Times New Roman" w:hAnsi="Times New Roman" w:cs="Times New Roman"/>
          <w:sz w:val="28"/>
          <w:szCs w:val="28"/>
          <w:lang w:val="kk-KZ"/>
        </w:rPr>
        <w:t xml:space="preserve"> </w:t>
      </w:r>
      <w:r w:rsidR="00766F79" w:rsidRPr="0069338B">
        <w:rPr>
          <w:rFonts w:ascii="Times New Roman" w:hAnsi="Times New Roman" w:cs="Times New Roman"/>
          <w:sz w:val="28"/>
          <w:szCs w:val="28"/>
          <w:lang w:val="kk-KZ"/>
        </w:rPr>
        <w:t>Хантингтон</w:t>
      </w:r>
      <w:r w:rsidR="0067675B">
        <w:rPr>
          <w:rFonts w:ascii="Times New Roman" w:hAnsi="Times New Roman" w:cs="Times New Roman"/>
          <w:sz w:val="28"/>
          <w:szCs w:val="28"/>
          <w:lang w:val="kk-KZ"/>
        </w:rPr>
        <w:t>ның</w:t>
      </w:r>
      <w:r w:rsidR="00766F79" w:rsidRPr="0069338B">
        <w:rPr>
          <w:rFonts w:ascii="Times New Roman" w:hAnsi="Times New Roman" w:cs="Times New Roman"/>
          <w:sz w:val="28"/>
          <w:szCs w:val="28"/>
          <w:lang w:val="kk-KZ"/>
        </w:rPr>
        <w:t xml:space="preserve"> </w:t>
      </w:r>
      <w:r w:rsidR="0067675B">
        <w:rPr>
          <w:rFonts w:ascii="Times New Roman" w:hAnsi="Times New Roman" w:cs="Times New Roman"/>
          <w:sz w:val="28"/>
          <w:szCs w:val="28"/>
          <w:lang w:val="kk-KZ"/>
        </w:rPr>
        <w:t>идеяларының</w:t>
      </w:r>
      <w:r w:rsidR="00F76383">
        <w:rPr>
          <w:rFonts w:ascii="Times New Roman" w:hAnsi="Times New Roman" w:cs="Times New Roman"/>
          <w:sz w:val="28"/>
          <w:szCs w:val="28"/>
          <w:lang w:val="kk-KZ"/>
        </w:rPr>
        <w:t xml:space="preserve"> үлгілері</w:t>
      </w:r>
      <w:r w:rsidR="0067675B">
        <w:rPr>
          <w:rFonts w:ascii="Times New Roman" w:hAnsi="Times New Roman" w:cs="Times New Roman"/>
          <w:sz w:val="28"/>
          <w:szCs w:val="28"/>
          <w:lang w:val="kk-KZ"/>
        </w:rPr>
        <w:t xml:space="preserve">: бірлік,ыдырау және қақтығыс деп үшке бөлінсе, салдары бес тұжырым болады: </w:t>
      </w:r>
      <w:r w:rsidR="00C34639">
        <w:rPr>
          <w:rFonts w:ascii="Times New Roman" w:hAnsi="Times New Roman" w:cs="Times New Roman"/>
          <w:sz w:val="28"/>
          <w:szCs w:val="28"/>
          <w:lang w:val="kk-KZ"/>
        </w:rPr>
        <w:t>батыс идеалдарының таралуынан жалпы өркениетте, сыртқы қоғамның батыстануына әкелмейді; өркениеттер арасындағы әсер етуші теңдік өзгереді; батыстық салыстырмалы ықпал өзгеріске ұшырайды; шығыс өркениетінің сауда-экономкиалық, әскери-саяси күші ұлғаюда</w:t>
      </w:r>
      <w:r w:rsidR="00C34639" w:rsidRPr="0069338B">
        <w:rPr>
          <w:rFonts w:ascii="Times New Roman" w:hAnsi="Times New Roman" w:cs="Times New Roman"/>
          <w:sz w:val="28"/>
          <w:szCs w:val="28"/>
          <w:lang w:val="kk-KZ"/>
        </w:rPr>
        <w:t>» [1</w:t>
      </w:r>
      <w:r w:rsidR="00C34639">
        <w:rPr>
          <w:rFonts w:ascii="Times New Roman" w:hAnsi="Times New Roman" w:cs="Times New Roman"/>
          <w:sz w:val="28"/>
          <w:szCs w:val="28"/>
          <w:lang w:val="kk-KZ"/>
        </w:rPr>
        <w:t>2</w:t>
      </w:r>
      <w:r w:rsidR="00C34639" w:rsidRPr="0069338B">
        <w:rPr>
          <w:rFonts w:ascii="Times New Roman" w:hAnsi="Times New Roman" w:cs="Times New Roman"/>
          <w:sz w:val="28"/>
          <w:szCs w:val="28"/>
          <w:lang w:val="kk-KZ"/>
        </w:rPr>
        <w:t>]</w:t>
      </w:r>
      <w:r w:rsidR="00F76383">
        <w:rPr>
          <w:rFonts w:ascii="Times New Roman" w:hAnsi="Times New Roman" w:cs="Times New Roman"/>
          <w:sz w:val="28"/>
          <w:szCs w:val="28"/>
          <w:lang w:val="kk-KZ"/>
        </w:rPr>
        <w:t>.</w:t>
      </w:r>
      <w:r w:rsidR="00C34639" w:rsidRPr="0069338B">
        <w:rPr>
          <w:rFonts w:ascii="Times New Roman" w:hAnsi="Times New Roman" w:cs="Times New Roman"/>
          <w:sz w:val="28"/>
          <w:szCs w:val="28"/>
          <w:lang w:val="kk-KZ"/>
        </w:rPr>
        <w:t xml:space="preserve"> </w:t>
      </w:r>
      <w:r w:rsidR="00C34639">
        <w:rPr>
          <w:rFonts w:ascii="Times New Roman" w:hAnsi="Times New Roman" w:cs="Times New Roman"/>
          <w:sz w:val="28"/>
          <w:szCs w:val="28"/>
          <w:lang w:val="kk-KZ"/>
        </w:rPr>
        <w:t xml:space="preserve">Шығыс өркениеті өз ұлттық құндылығын, мүддесін сақтай отырып, дәлелдейді. </w:t>
      </w:r>
      <w:r w:rsidR="00F76383">
        <w:rPr>
          <w:rFonts w:ascii="Times New Roman" w:hAnsi="Times New Roman" w:cs="Times New Roman"/>
          <w:sz w:val="28"/>
          <w:szCs w:val="28"/>
          <w:lang w:val="kk-KZ"/>
        </w:rPr>
        <w:t xml:space="preserve">Ал </w:t>
      </w:r>
      <w:r w:rsidR="00C34639">
        <w:rPr>
          <w:rFonts w:ascii="Times New Roman" w:hAnsi="Times New Roman" w:cs="Times New Roman"/>
          <w:sz w:val="28"/>
          <w:szCs w:val="28"/>
          <w:lang w:val="kk-KZ"/>
        </w:rPr>
        <w:t xml:space="preserve">Батыстың жан-жақты талабы басқа </w:t>
      </w:r>
      <w:r w:rsidR="00C34639">
        <w:rPr>
          <w:rFonts w:ascii="Times New Roman" w:hAnsi="Times New Roman" w:cs="Times New Roman"/>
          <w:sz w:val="28"/>
          <w:szCs w:val="28"/>
          <w:lang w:val="kk-KZ"/>
        </w:rPr>
        <w:lastRenderedPageBreak/>
        <w:t>өркениеттермен, негізінде Қытаймен қақтығысқа әкеледі.</w:t>
      </w:r>
      <w:r w:rsidR="006D335E">
        <w:rPr>
          <w:rFonts w:ascii="Times New Roman" w:hAnsi="Times New Roman" w:cs="Times New Roman"/>
          <w:sz w:val="28"/>
          <w:szCs w:val="28"/>
          <w:lang w:val="kk-KZ"/>
        </w:rPr>
        <w:t xml:space="preserve"> </w:t>
      </w:r>
      <w:r w:rsidR="00C34639">
        <w:rPr>
          <w:rFonts w:ascii="Times New Roman" w:hAnsi="Times New Roman" w:cs="Times New Roman"/>
          <w:sz w:val="28"/>
          <w:szCs w:val="28"/>
          <w:lang w:val="kk-KZ"/>
        </w:rPr>
        <w:t xml:space="preserve">Шығыстағы мұсылман және мұсылман емес қауымның ортасындағы </w:t>
      </w:r>
      <w:r w:rsidR="00DC10A9">
        <w:rPr>
          <w:rFonts w:ascii="Times New Roman" w:hAnsi="Times New Roman" w:cs="Times New Roman"/>
          <w:sz w:val="28"/>
          <w:szCs w:val="28"/>
          <w:lang w:val="kk-KZ"/>
        </w:rPr>
        <w:t xml:space="preserve">қақтығыстар «туыстық елдердің бірігуі» </w:t>
      </w:r>
      <w:r w:rsidR="00DC10A9" w:rsidRPr="0069338B">
        <w:rPr>
          <w:rFonts w:ascii="Times New Roman" w:hAnsi="Times New Roman" w:cs="Times New Roman"/>
          <w:sz w:val="28"/>
          <w:szCs w:val="28"/>
          <w:lang w:val="kk-KZ"/>
        </w:rPr>
        <w:t>[1</w:t>
      </w:r>
      <w:r w:rsidR="00DC10A9">
        <w:rPr>
          <w:rFonts w:ascii="Times New Roman" w:hAnsi="Times New Roman" w:cs="Times New Roman"/>
          <w:sz w:val="28"/>
          <w:szCs w:val="28"/>
          <w:lang w:val="kk-KZ"/>
        </w:rPr>
        <w:t>3</w:t>
      </w:r>
      <w:r w:rsidR="00DC10A9" w:rsidRPr="0069338B">
        <w:rPr>
          <w:rFonts w:ascii="Times New Roman" w:hAnsi="Times New Roman" w:cs="Times New Roman"/>
          <w:sz w:val="28"/>
          <w:szCs w:val="28"/>
          <w:lang w:val="kk-KZ"/>
        </w:rPr>
        <w:t>]</w:t>
      </w:r>
      <w:r w:rsidR="00DC10A9">
        <w:rPr>
          <w:rFonts w:ascii="Times New Roman" w:hAnsi="Times New Roman" w:cs="Times New Roman"/>
          <w:sz w:val="28"/>
          <w:szCs w:val="28"/>
          <w:lang w:val="kk-KZ"/>
        </w:rPr>
        <w:t xml:space="preserve"> қақтығысты одан әрі ұлғайтады.</w:t>
      </w:r>
    </w:p>
    <w:p w14:paraId="3713EA7A" w14:textId="34C4636E" w:rsidR="0067675B" w:rsidRDefault="006D335E" w:rsidP="004531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Бұдан әлемдік біріншіліктегі елдер жан-жақты мәдениетті қабылдаған кезде ғана өркениеттер жаһандық қақтығыстардан арылады</w:t>
      </w:r>
      <w:r w:rsidR="00F76383">
        <w:rPr>
          <w:rFonts w:ascii="Times New Roman" w:hAnsi="Times New Roman" w:cs="Times New Roman"/>
          <w:sz w:val="28"/>
          <w:szCs w:val="28"/>
          <w:lang w:val="kk-KZ"/>
        </w:rPr>
        <w:t xml:space="preserve"> деген тұжырым пайда болады</w:t>
      </w:r>
      <w:r>
        <w:rPr>
          <w:rFonts w:ascii="Times New Roman" w:hAnsi="Times New Roman" w:cs="Times New Roman"/>
          <w:sz w:val="28"/>
          <w:szCs w:val="28"/>
          <w:lang w:val="kk-KZ"/>
        </w:rPr>
        <w:t xml:space="preserve">. </w:t>
      </w:r>
    </w:p>
    <w:p w14:paraId="4836288E" w14:textId="77777777" w:rsidR="008A2B5D" w:rsidRPr="0069338B" w:rsidRDefault="008A2B5D" w:rsidP="004531EE">
      <w:pPr>
        <w:spacing w:after="0" w:line="240" w:lineRule="auto"/>
        <w:ind w:firstLine="709"/>
        <w:jc w:val="both"/>
        <w:rPr>
          <w:rFonts w:ascii="Times New Roman" w:hAnsi="Times New Roman" w:cs="Times New Roman"/>
          <w:sz w:val="28"/>
          <w:szCs w:val="28"/>
          <w:lang w:val="kk-KZ"/>
        </w:rPr>
      </w:pPr>
      <w:r>
        <w:rPr>
          <w:rFonts w:ascii="Times New Roman" w:eastAsia="SimSun" w:hAnsi="Times New Roman" w:cs="Times New Roman"/>
          <w:sz w:val="28"/>
          <w:szCs w:val="28"/>
          <w:lang w:val="kk-KZ"/>
        </w:rPr>
        <w:t xml:space="preserve">Яғни, </w:t>
      </w:r>
      <w:r w:rsidRPr="0069338B">
        <w:rPr>
          <w:rFonts w:ascii="Times New Roman" w:eastAsia="SimSun" w:hAnsi="Times New Roman" w:cs="Times New Roman"/>
          <w:sz w:val="28"/>
          <w:szCs w:val="28"/>
          <w:lang w:val="kk-KZ"/>
        </w:rPr>
        <w:t xml:space="preserve">ЕО халықаралық саясат пен экономикадағы ықпалды ірі актор ретінде екі жақты мәселелерді шешуге ғана емес, Қытаймен әріптес ретінде </w:t>
      </w:r>
      <w:r>
        <w:rPr>
          <w:rFonts w:ascii="Times New Roman" w:eastAsia="SimSun" w:hAnsi="Times New Roman" w:cs="Times New Roman"/>
          <w:sz w:val="28"/>
          <w:szCs w:val="28"/>
          <w:lang w:val="kk-KZ"/>
        </w:rPr>
        <w:t>әрекеттестік жасай отырып, Пекинге тіке қатысты халықаралық мәселелердің ыңғайлы демократиялық тұрғыда қарастыру ұстанымын қолдайды</w:t>
      </w:r>
      <w:r w:rsidRPr="0069338B">
        <w:rPr>
          <w:rFonts w:ascii="Times New Roman" w:hAnsi="Times New Roman" w:cs="Times New Roman"/>
          <w:sz w:val="28"/>
          <w:szCs w:val="28"/>
          <w:lang w:val="kk-KZ"/>
        </w:rPr>
        <w:t xml:space="preserve"> [1</w:t>
      </w:r>
      <w:r>
        <w:rPr>
          <w:rFonts w:ascii="Times New Roman" w:hAnsi="Times New Roman" w:cs="Times New Roman"/>
          <w:sz w:val="28"/>
          <w:szCs w:val="28"/>
          <w:lang w:val="kk-KZ"/>
        </w:rPr>
        <w:t>4</w:t>
      </w:r>
      <w:r w:rsidRPr="0069338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338B">
        <w:rPr>
          <w:rFonts w:ascii="Times New Roman" w:hAnsi="Times New Roman" w:cs="Times New Roman"/>
          <w:sz w:val="28"/>
          <w:szCs w:val="28"/>
          <w:lang w:val="kk-KZ"/>
        </w:rPr>
        <w:t xml:space="preserve"> </w:t>
      </w:r>
    </w:p>
    <w:p w14:paraId="354E1BCA" w14:textId="737D7796" w:rsidR="00F6162D" w:rsidRDefault="00F6162D"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Осы мәселе бойынша ЕО ж</w:t>
      </w:r>
      <w:r w:rsidR="00442E74">
        <w:rPr>
          <w:rFonts w:ascii="Times New Roman" w:eastAsia="SimSun" w:hAnsi="Times New Roman" w:cs="Times New Roman"/>
          <w:sz w:val="28"/>
          <w:szCs w:val="28"/>
          <w:lang w:val="kk-KZ"/>
        </w:rPr>
        <w:t>ан-жақты</w:t>
      </w:r>
      <w:r w:rsidR="008A2B5D" w:rsidRPr="0069338B">
        <w:rPr>
          <w:rFonts w:ascii="Times New Roman" w:eastAsia="SimSun" w:hAnsi="Times New Roman" w:cs="Times New Roman"/>
          <w:sz w:val="28"/>
          <w:szCs w:val="28"/>
          <w:lang w:val="kk-KZ"/>
        </w:rPr>
        <w:t xml:space="preserve"> </w:t>
      </w:r>
      <w:r w:rsidR="00442E74">
        <w:rPr>
          <w:rFonts w:ascii="Times New Roman" w:eastAsia="SimSun" w:hAnsi="Times New Roman" w:cs="Times New Roman"/>
          <w:sz w:val="28"/>
          <w:szCs w:val="28"/>
          <w:lang w:val="kk-KZ"/>
        </w:rPr>
        <w:t>келіссөз</w:t>
      </w:r>
      <w:r w:rsidR="008A2B5D" w:rsidRPr="0069338B">
        <w:rPr>
          <w:rFonts w:ascii="Times New Roman" w:eastAsia="SimSun" w:hAnsi="Times New Roman" w:cs="Times New Roman"/>
          <w:sz w:val="28"/>
          <w:szCs w:val="28"/>
          <w:lang w:val="kk-KZ"/>
        </w:rPr>
        <w:t xml:space="preserve"> </w:t>
      </w:r>
      <w:r w:rsidR="001131EF">
        <w:rPr>
          <w:rFonts w:ascii="Times New Roman" w:eastAsia="SimSun" w:hAnsi="Times New Roman" w:cs="Times New Roman"/>
          <w:sz w:val="28"/>
          <w:szCs w:val="28"/>
          <w:lang w:val="kk-KZ"/>
        </w:rPr>
        <w:t>аясында</w:t>
      </w:r>
      <w:r w:rsidR="00442E74">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ҚХР-ын халықаралық ұйымдардың құрамына кіруге үгіттеп, </w:t>
      </w:r>
      <w:r w:rsidR="001131EF">
        <w:rPr>
          <w:rFonts w:ascii="Times New Roman" w:eastAsia="SimSun" w:hAnsi="Times New Roman" w:cs="Times New Roman"/>
          <w:sz w:val="28"/>
          <w:szCs w:val="28"/>
          <w:lang w:val="kk-KZ"/>
        </w:rPr>
        <w:t>өздерінің</w:t>
      </w:r>
      <w:r>
        <w:rPr>
          <w:rFonts w:ascii="Times New Roman" w:eastAsia="SimSun" w:hAnsi="Times New Roman" w:cs="Times New Roman"/>
          <w:sz w:val="28"/>
          <w:szCs w:val="28"/>
          <w:lang w:val="kk-KZ"/>
        </w:rPr>
        <w:t xml:space="preserve"> арасындағы ресми диалогтарда, форумдарда әрекеттестіктің дамыту концепциясын ұстанып, Қытайда жүзеге асып жатқан бастамаларға өз мақұлдауларын көрсетті. </w:t>
      </w:r>
      <w:r w:rsidR="001131EF">
        <w:rPr>
          <w:rFonts w:ascii="Times New Roman" w:eastAsia="SimSun" w:hAnsi="Times New Roman" w:cs="Times New Roman"/>
          <w:sz w:val="28"/>
          <w:szCs w:val="28"/>
          <w:lang w:val="kk-KZ"/>
        </w:rPr>
        <w:t xml:space="preserve">Сонымен бірге, ЕО-қа мүше елдердің Қытайға байланысты негізгі стратегиялық ресми нормативті-құқықтық құжаттарында, есебінде Қытай бастамаларына қолдау бірнеше мәрте қаралған соң ғана бекітілді.  </w:t>
      </w:r>
      <w:r>
        <w:rPr>
          <w:rFonts w:ascii="Times New Roman" w:eastAsia="SimSun" w:hAnsi="Times New Roman" w:cs="Times New Roman"/>
          <w:sz w:val="28"/>
          <w:szCs w:val="28"/>
          <w:lang w:val="kk-KZ"/>
        </w:rPr>
        <w:t xml:space="preserve"> </w:t>
      </w:r>
    </w:p>
    <w:p w14:paraId="3A8F0F94" w14:textId="3BE1AD60" w:rsidR="008A2B5D" w:rsidRPr="0069338B" w:rsidRDefault="005D603C"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ЕО-ның дипломатиялық,саяси, </w:t>
      </w:r>
      <w:r w:rsidR="00285E93">
        <w:rPr>
          <w:rFonts w:ascii="Times New Roman" w:eastAsia="SimSun" w:hAnsi="Times New Roman" w:cs="Times New Roman"/>
          <w:sz w:val="28"/>
          <w:szCs w:val="28"/>
          <w:lang w:val="kk-KZ"/>
        </w:rPr>
        <w:t xml:space="preserve">экономикалық және мәдени-гуманитарлық аспектілерінде Қытаймен әрекеттестікті ұлғайту бағытында </w:t>
      </w:r>
      <w:r w:rsidR="008A2B5D" w:rsidRPr="0069338B">
        <w:rPr>
          <w:rFonts w:ascii="Times New Roman" w:eastAsia="SimSun" w:hAnsi="Times New Roman" w:cs="Times New Roman"/>
          <w:sz w:val="28"/>
          <w:szCs w:val="28"/>
          <w:lang w:val="kk-KZ"/>
        </w:rPr>
        <w:t>қабылдаған стратегиялық құжаттары тараптардың өзара байланысының теориялық іргетасын қалады. Салалық мүдделілік пен қызығушылық тереңдеп тараптардың ынтымақтастығына ұласты.</w:t>
      </w:r>
    </w:p>
    <w:p w14:paraId="1D557C68" w14:textId="40F27076" w:rsidR="008A2B5D" w:rsidRPr="0069338B" w:rsidRDefault="007C1E5A" w:rsidP="004531EE">
      <w:pPr>
        <w:spacing w:after="0" w:line="240" w:lineRule="auto"/>
        <w:ind w:firstLine="709"/>
        <w:jc w:val="both"/>
        <w:rPr>
          <w:rFonts w:ascii="Times New Roman" w:eastAsia="SimSun" w:hAnsi="Times New Roman" w:cs="Times New Roman"/>
          <w:sz w:val="28"/>
          <w:szCs w:val="28"/>
          <w:lang w:val="kk-KZ"/>
        </w:rPr>
      </w:pPr>
      <w:r w:rsidRPr="005D603C">
        <w:rPr>
          <w:rFonts w:ascii="Times New Roman" w:eastAsia="SimSun" w:hAnsi="Times New Roman" w:cs="Times New Roman"/>
          <w:sz w:val="28"/>
          <w:szCs w:val="28"/>
          <w:lang w:val="kk-KZ"/>
        </w:rPr>
        <w:t>Қазіргі</w:t>
      </w:r>
      <w:r>
        <w:rPr>
          <w:rFonts w:ascii="Times New Roman" w:eastAsia="SimSun" w:hAnsi="Times New Roman" w:cs="Times New Roman"/>
          <w:sz w:val="28"/>
          <w:szCs w:val="28"/>
          <w:lang w:val="kk-KZ"/>
        </w:rPr>
        <w:t xml:space="preserve"> уақытта ЕО ұстанған негізгі міндеттердің бірі-ҚХР-ның ашық қоғам болуына,</w:t>
      </w:r>
      <w:r w:rsidR="00F76383">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жалпыадамзаттық құндылықтар ұстанымына, </w:t>
      </w:r>
      <w:r w:rsidR="008A2B5D" w:rsidRPr="0069338B">
        <w:rPr>
          <w:rFonts w:ascii="Times New Roman" w:eastAsia="SimSun" w:hAnsi="Times New Roman" w:cs="Times New Roman"/>
          <w:sz w:val="28"/>
          <w:szCs w:val="28"/>
          <w:lang w:val="kk-KZ"/>
        </w:rPr>
        <w:t>ел ішінде жүзеге асырған демократиялық реформаларына қолдау көрсету. Соңғы жылдары жиі көтеріліп жүрген Гонконг, Тибет, Шыңжаң Ұйғыр автономиялық ауданындағы</w:t>
      </w:r>
      <w:r w:rsidR="00271A2B">
        <w:rPr>
          <w:rFonts w:ascii="Times New Roman" w:eastAsia="SimSun" w:hAnsi="Times New Roman" w:cs="Times New Roman"/>
          <w:sz w:val="28"/>
          <w:szCs w:val="28"/>
          <w:lang w:val="kk-KZ"/>
        </w:rPr>
        <w:t xml:space="preserve"> (ШҰАА)</w:t>
      </w:r>
      <w:r w:rsidR="008A2B5D" w:rsidRPr="0069338B">
        <w:rPr>
          <w:rFonts w:ascii="Times New Roman" w:eastAsia="SimSun" w:hAnsi="Times New Roman" w:cs="Times New Roman"/>
          <w:sz w:val="28"/>
          <w:szCs w:val="28"/>
          <w:lang w:val="kk-KZ"/>
        </w:rPr>
        <w:t xml:space="preserve"> адам құқықтары </w:t>
      </w:r>
      <w:r>
        <w:rPr>
          <w:rFonts w:ascii="Times New Roman" w:eastAsia="SimSun" w:hAnsi="Times New Roman" w:cs="Times New Roman"/>
          <w:sz w:val="28"/>
          <w:szCs w:val="28"/>
          <w:lang w:val="kk-KZ"/>
        </w:rPr>
        <w:t>мәселесіне</w:t>
      </w:r>
      <w:r w:rsidR="008A2B5D" w:rsidRPr="0069338B">
        <w:rPr>
          <w:rFonts w:ascii="Times New Roman" w:eastAsia="SimSun" w:hAnsi="Times New Roman" w:cs="Times New Roman"/>
          <w:sz w:val="28"/>
          <w:szCs w:val="28"/>
          <w:lang w:val="kk-KZ"/>
        </w:rPr>
        <w:t xml:space="preserve"> көбірек көңіл бөлу арқылы, адам құқықтары сақталуына қатысты көмек бағдарламаларын </w:t>
      </w:r>
      <w:r w:rsidR="005D603C">
        <w:rPr>
          <w:rFonts w:ascii="Times New Roman" w:eastAsia="SimSun" w:hAnsi="Times New Roman" w:cs="Times New Roman"/>
          <w:sz w:val="28"/>
          <w:szCs w:val="28"/>
          <w:lang w:val="kk-KZ"/>
        </w:rPr>
        <w:t xml:space="preserve">қытай үшін </w:t>
      </w:r>
      <w:r w:rsidR="008A2B5D" w:rsidRPr="0069338B">
        <w:rPr>
          <w:rFonts w:ascii="Times New Roman" w:eastAsia="SimSun" w:hAnsi="Times New Roman" w:cs="Times New Roman"/>
          <w:sz w:val="28"/>
          <w:szCs w:val="28"/>
          <w:lang w:val="kk-KZ"/>
        </w:rPr>
        <w:t>дайындау қадамы жасалды. Қытай қоғамын демократияландыруға бағытталған экономикалық, әлеуметтік және мәдени салалардағы заңдарына қолдау білдіру де маңызды. ЕО өзара тәжірибе алмасу арқылы барлық саладағы қарым-қатынаста ынтымақтасу тараптардың түсінісуі мен сенімін арттыруға негіз болады деп есептейді.</w:t>
      </w:r>
    </w:p>
    <w:p w14:paraId="240CBB2C" w14:textId="037BB52A" w:rsidR="0067675B" w:rsidRPr="001A3049" w:rsidRDefault="008A2B5D"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Тараптар арасындағы байланыстың нәтижесін, барысын сипаттайтын құжаттарда ғылыми-техникалық, мәдени және экономикалық ынтымақтастықтың артуы айқын байқалады. 2000 жылы 19 мамырда Қытайдың Дүниежүзілік Сауда Ұйымына (ДСҰ) кіруі туралы құжатқа екі жақты қол қоюы Қытайдың сауда айналымы кеңістігін одан әрі</w:t>
      </w:r>
      <w:r w:rsidR="001A3049">
        <w:rPr>
          <w:rFonts w:ascii="Times New Roman" w:eastAsia="SimSun" w:hAnsi="Times New Roman" w:cs="Times New Roman"/>
          <w:sz w:val="28"/>
          <w:szCs w:val="28"/>
          <w:lang w:val="kk-KZ"/>
        </w:rPr>
        <w:t xml:space="preserve"> ұлғайтуына мүмкіндік берді </w:t>
      </w:r>
      <w:r w:rsidR="001A3049" w:rsidRPr="001A3049">
        <w:rPr>
          <w:rFonts w:ascii="Times New Roman" w:eastAsia="SimSun" w:hAnsi="Times New Roman" w:cs="Times New Roman"/>
          <w:sz w:val="28"/>
          <w:szCs w:val="28"/>
          <w:lang w:val="kk-KZ"/>
        </w:rPr>
        <w:t>[15]</w:t>
      </w:r>
      <w:r w:rsidR="001A3049">
        <w:rPr>
          <w:rFonts w:ascii="Times New Roman" w:eastAsia="SimSun" w:hAnsi="Times New Roman" w:cs="Times New Roman"/>
          <w:sz w:val="28"/>
          <w:szCs w:val="28"/>
          <w:lang w:val="kk-KZ"/>
        </w:rPr>
        <w:t>.</w:t>
      </w:r>
    </w:p>
    <w:p w14:paraId="63BB3C6C" w14:textId="5ABB138F" w:rsidR="006769FE" w:rsidRPr="0069338B" w:rsidRDefault="00766F79" w:rsidP="004531EE">
      <w:pPr>
        <w:spacing w:after="0" w:line="240" w:lineRule="auto"/>
        <w:ind w:firstLine="709"/>
        <w:jc w:val="both"/>
        <w:rPr>
          <w:lang w:val="kk-KZ"/>
        </w:rPr>
      </w:pPr>
      <w:r w:rsidRPr="0069338B">
        <w:rPr>
          <w:rFonts w:ascii="Times New Roman" w:hAnsi="Times New Roman" w:cs="Times New Roman"/>
          <w:sz w:val="28"/>
          <w:szCs w:val="28"/>
          <w:lang w:val="kk-KZ"/>
        </w:rPr>
        <w:t>Ал қытай зерттеушілері</w:t>
      </w:r>
      <w:r w:rsidR="005D603C">
        <w:rPr>
          <w:rFonts w:ascii="Times New Roman" w:hAnsi="Times New Roman" w:cs="Times New Roman"/>
          <w:sz w:val="28"/>
          <w:szCs w:val="28"/>
          <w:lang w:val="kk-KZ"/>
        </w:rPr>
        <w:t xml:space="preserve">нің айтуынша </w:t>
      </w:r>
      <w:r w:rsidRPr="0069338B">
        <w:rPr>
          <w:rFonts w:ascii="Times New Roman" w:hAnsi="Times New Roman" w:cs="Times New Roman"/>
          <w:sz w:val="28"/>
          <w:szCs w:val="28"/>
          <w:lang w:val="kk-KZ"/>
        </w:rPr>
        <w:t>Дэн Сяопиннің «Реформалар мен ашықтық» саяса</w:t>
      </w:r>
      <w:r w:rsidR="007A6F3C" w:rsidRPr="0069338B">
        <w:rPr>
          <w:rFonts w:ascii="Times New Roman" w:hAnsi="Times New Roman" w:cs="Times New Roman"/>
          <w:sz w:val="28"/>
          <w:szCs w:val="28"/>
          <w:lang w:val="kk-KZ"/>
        </w:rPr>
        <w:t xml:space="preserve">ты ХҚ </w:t>
      </w:r>
      <w:r w:rsidRPr="0069338B">
        <w:rPr>
          <w:rFonts w:ascii="Times New Roman" w:hAnsi="Times New Roman" w:cs="Times New Roman"/>
          <w:sz w:val="28"/>
          <w:szCs w:val="28"/>
          <w:lang w:val="kk-KZ"/>
        </w:rPr>
        <w:t xml:space="preserve">пәнінің жандануына және Қытайдың ғылыми мекемелері мен университеттеріндегі халықаралық зерттеулердің жандануына ықпал етті. Бұл </w:t>
      </w:r>
      <w:r w:rsidR="005D603C">
        <w:rPr>
          <w:rFonts w:ascii="Times New Roman" w:hAnsi="Times New Roman" w:cs="Times New Roman"/>
          <w:sz w:val="28"/>
          <w:szCs w:val="28"/>
          <w:lang w:val="kk-KZ"/>
        </w:rPr>
        <w:t>үдеріске</w:t>
      </w:r>
      <w:r w:rsidRPr="0069338B">
        <w:rPr>
          <w:rFonts w:ascii="Times New Roman" w:hAnsi="Times New Roman" w:cs="Times New Roman"/>
          <w:sz w:val="28"/>
          <w:szCs w:val="28"/>
          <w:lang w:val="kk-KZ"/>
        </w:rPr>
        <w:t xml:space="preserve"> бірнеше факторлар терең және жүйе құраушы әсер етті және Қытай ғалымдарының барлық теориялық зерттеулерінің негізі болып табылатын батыс ғалымдарының </w:t>
      </w:r>
      <w:r w:rsidR="005D603C">
        <w:rPr>
          <w:rFonts w:ascii="Times New Roman" w:hAnsi="Times New Roman" w:cs="Times New Roman"/>
          <w:sz w:val="28"/>
          <w:szCs w:val="28"/>
          <w:lang w:val="kk-KZ"/>
        </w:rPr>
        <w:t xml:space="preserve">ХҚТ </w:t>
      </w:r>
      <w:r w:rsidRPr="0069338B">
        <w:rPr>
          <w:rFonts w:ascii="Times New Roman" w:hAnsi="Times New Roman" w:cs="Times New Roman"/>
          <w:sz w:val="28"/>
          <w:szCs w:val="28"/>
          <w:lang w:val="kk-KZ"/>
        </w:rPr>
        <w:t xml:space="preserve">бойынша көптеген еңбектерін қытай </w:t>
      </w:r>
      <w:r w:rsidRPr="0069338B">
        <w:rPr>
          <w:rFonts w:ascii="Times New Roman" w:hAnsi="Times New Roman" w:cs="Times New Roman"/>
          <w:sz w:val="28"/>
          <w:szCs w:val="28"/>
          <w:lang w:val="kk-KZ"/>
        </w:rPr>
        <w:lastRenderedPageBreak/>
        <w:t>тіліне аударуға ықпал етті.</w:t>
      </w:r>
      <w:r w:rsidRPr="0069338B">
        <w:rPr>
          <w:lang w:val="kk-KZ"/>
        </w:rPr>
        <w:t xml:space="preserve"> </w:t>
      </w:r>
      <w:r w:rsidR="006769FE" w:rsidRPr="0069338B">
        <w:rPr>
          <w:rFonts w:ascii="Times New Roman" w:hAnsi="Times New Roman" w:cs="Times New Roman"/>
          <w:sz w:val="28"/>
          <w:szCs w:val="28"/>
          <w:lang w:val="kk-KZ"/>
        </w:rPr>
        <w:t>Қазіргі таңда батыстық емес қытай мектептерін құру жұмыстары жүріп жатқаны белгілі, бұл мектеп халықаралық-аймақтық зерттеулерді әлемдік</w:t>
      </w:r>
      <w:r w:rsidR="005D603C">
        <w:rPr>
          <w:rFonts w:ascii="Times New Roman" w:hAnsi="Times New Roman" w:cs="Times New Roman"/>
          <w:sz w:val="28"/>
          <w:szCs w:val="28"/>
          <w:lang w:val="kk-KZ"/>
        </w:rPr>
        <w:t xml:space="preserve"> саясатта өз көзқарастыры</w:t>
      </w:r>
      <w:r w:rsidR="006769FE" w:rsidRPr="0069338B">
        <w:rPr>
          <w:rFonts w:ascii="Times New Roman" w:hAnsi="Times New Roman" w:cs="Times New Roman"/>
          <w:sz w:val="28"/>
          <w:szCs w:val="28"/>
          <w:lang w:val="kk-KZ"/>
        </w:rPr>
        <w:t>мен шығаруда. ХҚ</w:t>
      </w:r>
      <w:r w:rsidR="005D603C">
        <w:rPr>
          <w:rFonts w:ascii="Times New Roman" w:hAnsi="Times New Roman" w:cs="Times New Roman"/>
          <w:sz w:val="28"/>
          <w:szCs w:val="28"/>
          <w:lang w:val="kk-KZ"/>
        </w:rPr>
        <w:t>Т бойынша</w:t>
      </w:r>
      <w:r w:rsidR="006769FE" w:rsidRPr="0069338B">
        <w:rPr>
          <w:rFonts w:ascii="Times New Roman" w:hAnsi="Times New Roman" w:cs="Times New Roman"/>
          <w:sz w:val="28"/>
          <w:szCs w:val="28"/>
          <w:lang w:val="kk-KZ"/>
        </w:rPr>
        <w:t xml:space="preserve"> қытай мектептерінің өкілдері: Ван Идан, Юань Чжэнцин, Ши Иньхун,Ван Цзисэ</w:t>
      </w:r>
      <w:r w:rsidR="009B010E" w:rsidRPr="0069338B">
        <w:rPr>
          <w:rFonts w:ascii="Times New Roman" w:hAnsi="Times New Roman" w:cs="Times New Roman"/>
          <w:sz w:val="28"/>
          <w:szCs w:val="28"/>
          <w:lang w:val="kk-KZ"/>
        </w:rPr>
        <w:t xml:space="preserve"> [16]</w:t>
      </w:r>
      <w:r w:rsidR="006769FE" w:rsidRPr="0069338B">
        <w:rPr>
          <w:rFonts w:ascii="Times New Roman" w:hAnsi="Times New Roman" w:cs="Times New Roman"/>
          <w:sz w:val="28"/>
          <w:szCs w:val="28"/>
          <w:lang w:val="kk-KZ"/>
        </w:rPr>
        <w:t>.</w:t>
      </w:r>
      <w:r w:rsidR="005D603C">
        <w:rPr>
          <w:rFonts w:ascii="Times New Roman" w:hAnsi="Times New Roman" w:cs="Times New Roman"/>
          <w:sz w:val="28"/>
          <w:szCs w:val="28"/>
          <w:lang w:val="kk-KZ"/>
        </w:rPr>
        <w:t xml:space="preserve"> </w:t>
      </w:r>
    </w:p>
    <w:p w14:paraId="204C151A" w14:textId="4E3BB3EE" w:rsidR="00BB04EA" w:rsidRPr="0069338B" w:rsidRDefault="00766F79" w:rsidP="004531EE">
      <w:pPr>
        <w:spacing w:after="0" w:line="240" w:lineRule="auto"/>
        <w:ind w:firstLine="709"/>
        <w:jc w:val="both"/>
        <w:rPr>
          <w:rFonts w:ascii="Times New Roman" w:hAnsi="Times New Roman" w:cs="Times New Roman"/>
          <w:sz w:val="28"/>
          <w:szCs w:val="28"/>
          <w:lang w:val="kk-KZ"/>
        </w:rPr>
      </w:pPr>
      <w:r w:rsidRPr="0069338B">
        <w:rPr>
          <w:rFonts w:ascii="Times New Roman" w:hAnsi="Times New Roman" w:cs="Times New Roman"/>
          <w:sz w:val="28"/>
          <w:szCs w:val="28"/>
          <w:lang w:val="kk-KZ"/>
        </w:rPr>
        <w:t>Қытай ғалымдары қолданатын аналитикалық тәсілдерді қамтитын әдіснамалық құралдар Қытай мектебіндегі негізгі аналитикалық тәсілдерді құрайтын реализм, либерализм және конструктивизм бағытында ЕО қарым-қатынасын тереңінен зерттеді. Реализмде сыртқы саясатты талдау аясында зерттелетін күштердің тепе-теңдігіне баса назар аударылады. Қытай мен басқа елдер, негізінен Америка Құрама Штаттары мен ЕО арасындағы өзара тәуелділік, ең алдымен экономикалық, либералды теорияның тақырыбы</w:t>
      </w:r>
      <w:r w:rsidR="00346978" w:rsidRPr="0069338B">
        <w:rPr>
          <w:rFonts w:ascii="Times New Roman" w:hAnsi="Times New Roman" w:cs="Times New Roman"/>
          <w:sz w:val="28"/>
          <w:szCs w:val="28"/>
          <w:lang w:val="kk-KZ"/>
        </w:rPr>
        <w:t xml:space="preserve"> болып табылады. Әлеуметта</w:t>
      </w:r>
      <w:r w:rsidRPr="0069338B">
        <w:rPr>
          <w:rFonts w:ascii="Times New Roman" w:hAnsi="Times New Roman" w:cs="Times New Roman"/>
          <w:sz w:val="28"/>
          <w:szCs w:val="28"/>
          <w:lang w:val="kk-KZ"/>
        </w:rPr>
        <w:t xml:space="preserve">ну және Қытайды әлемдік қауымдастыққа тарту және </w:t>
      </w:r>
      <w:r w:rsidR="00B60CBB" w:rsidRPr="0069338B">
        <w:rPr>
          <w:rFonts w:ascii="Times New Roman" w:hAnsi="Times New Roman" w:cs="Times New Roman"/>
          <w:sz w:val="28"/>
          <w:szCs w:val="28"/>
          <w:lang w:val="kk-KZ"/>
        </w:rPr>
        <w:t>АҚШ</w:t>
      </w:r>
      <w:r w:rsidRPr="0069338B">
        <w:rPr>
          <w:rFonts w:ascii="Times New Roman" w:hAnsi="Times New Roman" w:cs="Times New Roman"/>
          <w:sz w:val="28"/>
          <w:szCs w:val="28"/>
          <w:lang w:val="kk-KZ"/>
        </w:rPr>
        <w:t xml:space="preserve"> бастаған либералды әлемдік тәртіп әлемдік саясаттың конструктивистік зерттеулерінің басты назарында. Зерттеуде бөлімінде Чжао Тигянның «Тарту жүйесі», Ян Сюетунның «Моральдық реализм теориясы», Цин Яциннің «Қатынастар теориясы», «Шанхай батыстану мектебінің»</w:t>
      </w:r>
      <w:r w:rsidR="007A6F3C" w:rsidRPr="0069338B">
        <w:rPr>
          <w:rFonts w:ascii="Times New Roman" w:hAnsi="Times New Roman" w:cs="Times New Roman"/>
          <w:sz w:val="28"/>
          <w:szCs w:val="28"/>
          <w:lang w:val="kk-KZ"/>
        </w:rPr>
        <w:t xml:space="preserve"> [</w:t>
      </w:r>
      <w:r w:rsidR="00A42550" w:rsidRPr="0069338B">
        <w:rPr>
          <w:rFonts w:ascii="Times New Roman" w:hAnsi="Times New Roman" w:cs="Times New Roman"/>
          <w:sz w:val="28"/>
          <w:szCs w:val="28"/>
          <w:lang w:val="kk-KZ"/>
        </w:rPr>
        <w:t>17</w:t>
      </w:r>
      <w:r w:rsidR="007A6F3C" w:rsidRPr="0069338B">
        <w:rPr>
          <w:rFonts w:ascii="Times New Roman" w:hAnsi="Times New Roman" w:cs="Times New Roman"/>
          <w:sz w:val="28"/>
          <w:szCs w:val="28"/>
          <w:lang w:val="kk-KZ"/>
        </w:rPr>
        <w:t>]</w:t>
      </w:r>
      <w:r w:rsidRPr="0069338B">
        <w:rPr>
          <w:rFonts w:ascii="Times New Roman" w:hAnsi="Times New Roman" w:cs="Times New Roman"/>
          <w:sz w:val="28"/>
          <w:szCs w:val="28"/>
          <w:lang w:val="kk-KZ"/>
        </w:rPr>
        <w:t xml:space="preserve"> халықаралық симбиозы және Тан Шипиннің әлемдік саясаттың әлеуметтік </w:t>
      </w:r>
      <w:r w:rsidR="00F76383">
        <w:rPr>
          <w:rFonts w:ascii="Times New Roman" w:hAnsi="Times New Roman" w:cs="Times New Roman"/>
          <w:sz w:val="28"/>
          <w:szCs w:val="28"/>
          <w:lang w:val="kk-KZ"/>
        </w:rPr>
        <w:t>даму</w:t>
      </w:r>
      <w:r w:rsidRPr="0069338B">
        <w:rPr>
          <w:rFonts w:ascii="Times New Roman" w:hAnsi="Times New Roman" w:cs="Times New Roman"/>
          <w:sz w:val="28"/>
          <w:szCs w:val="28"/>
          <w:lang w:val="kk-KZ"/>
        </w:rPr>
        <w:t xml:space="preserve"> түріндегі</w:t>
      </w:r>
      <w:r w:rsidR="00F76383">
        <w:rPr>
          <w:rFonts w:ascii="Times New Roman" w:hAnsi="Times New Roman" w:cs="Times New Roman"/>
          <w:sz w:val="28"/>
          <w:szCs w:val="28"/>
          <w:lang w:val="kk-KZ"/>
        </w:rPr>
        <w:t xml:space="preserve"> өзіндік тұжырымдамалық өркендеуі </w:t>
      </w:r>
      <w:r w:rsidRPr="0069338B">
        <w:rPr>
          <w:rFonts w:ascii="Times New Roman" w:hAnsi="Times New Roman" w:cs="Times New Roman"/>
          <w:sz w:val="28"/>
          <w:szCs w:val="28"/>
          <w:lang w:val="kk-KZ"/>
        </w:rPr>
        <w:t>осы парадигмалардан тыс қалмады, бірақ Қытайдың сыртқы субъектілермен қарым-қатынасын зерттеуде өздерінің инновациялық әдістері ретінде қолданылады. Қытай мемлекетінің дамушы, коммунистік партия жүйес</w:t>
      </w:r>
      <w:r w:rsidR="00F76383">
        <w:rPr>
          <w:rFonts w:ascii="Times New Roman" w:hAnsi="Times New Roman" w:cs="Times New Roman"/>
          <w:sz w:val="28"/>
          <w:szCs w:val="28"/>
          <w:lang w:val="kk-KZ"/>
        </w:rPr>
        <w:t xml:space="preserve">індегі ел болғандығы қос талдамалық </w:t>
      </w:r>
      <w:r w:rsidRPr="0069338B">
        <w:rPr>
          <w:rFonts w:ascii="Times New Roman" w:hAnsi="Times New Roman" w:cs="Times New Roman"/>
          <w:sz w:val="28"/>
          <w:szCs w:val="28"/>
          <w:lang w:val="kk-KZ"/>
        </w:rPr>
        <w:t>құралдарды қолдануға нормативтік шектеулер қояды және, әрине, Қытайдың халықаралық ынтымақтастың зертт</w:t>
      </w:r>
      <w:r w:rsidR="00BB04EA" w:rsidRPr="0069338B">
        <w:rPr>
          <w:rFonts w:ascii="Times New Roman" w:hAnsi="Times New Roman" w:cs="Times New Roman"/>
          <w:sz w:val="28"/>
          <w:szCs w:val="28"/>
          <w:lang w:val="kk-KZ"/>
        </w:rPr>
        <w:t xml:space="preserve">еулерінің нәтижелеріне әсер етіп, диссертациялық жұмыста, жоғарыда айтылған Қытай мектебінің концепциясы қолданылды. </w:t>
      </w:r>
    </w:p>
    <w:p w14:paraId="22DBD9D4" w14:textId="5037B085" w:rsidR="00741E02" w:rsidRPr="0069338B" w:rsidRDefault="00741E02" w:rsidP="004531EE">
      <w:pPr>
        <w:spacing w:after="0" w:line="240" w:lineRule="auto"/>
        <w:ind w:firstLine="709"/>
        <w:jc w:val="both"/>
        <w:rPr>
          <w:rFonts w:ascii="Times New Roman" w:hAnsi="Times New Roman" w:cs="Times New Roman"/>
          <w:sz w:val="28"/>
          <w:szCs w:val="28"/>
          <w:lang w:val="kk-KZ"/>
        </w:rPr>
      </w:pPr>
      <w:r w:rsidRPr="0069338B">
        <w:rPr>
          <w:rFonts w:ascii="Times New Roman" w:hAnsi="Times New Roman" w:cs="Times New Roman"/>
          <w:sz w:val="28"/>
          <w:szCs w:val="28"/>
          <w:lang w:val="kk-KZ"/>
        </w:rPr>
        <w:t xml:space="preserve">ЕО пен ҚХР-ның әрекеттесігінің динамикасының қарқындап өсуі екі тараптың, сонымен бірге кең ауқымды халықаралық форматта әртүрлі аспектілерде осы мәселені қарастырушы зерттеушілер мен </w:t>
      </w:r>
      <w:r w:rsidR="00B60CBB" w:rsidRPr="0069338B">
        <w:rPr>
          <w:rFonts w:ascii="Times New Roman" w:hAnsi="Times New Roman" w:cs="Times New Roman"/>
          <w:sz w:val="28"/>
          <w:szCs w:val="28"/>
          <w:lang w:val="kk-KZ"/>
        </w:rPr>
        <w:t>сарапшылардың</w:t>
      </w:r>
      <w:r w:rsidRPr="0069338B">
        <w:rPr>
          <w:rFonts w:ascii="Times New Roman" w:hAnsi="Times New Roman" w:cs="Times New Roman"/>
          <w:sz w:val="28"/>
          <w:szCs w:val="28"/>
          <w:lang w:val="kk-KZ"/>
        </w:rPr>
        <w:t xml:space="preserve"> саны күннен күнге артуда. </w:t>
      </w:r>
    </w:p>
    <w:p w14:paraId="583F00A3" w14:textId="3EEEDCC5" w:rsidR="00741E02" w:rsidRPr="0069338B" w:rsidRDefault="00741E02" w:rsidP="004531EE">
      <w:pPr>
        <w:spacing w:after="0" w:line="240" w:lineRule="auto"/>
        <w:ind w:firstLine="709"/>
        <w:jc w:val="both"/>
        <w:rPr>
          <w:rFonts w:ascii="Times New Roman" w:hAnsi="Times New Roman" w:cs="Times New Roman"/>
          <w:sz w:val="28"/>
          <w:szCs w:val="28"/>
          <w:lang w:val="kk-KZ"/>
        </w:rPr>
      </w:pPr>
      <w:r w:rsidRPr="0069338B">
        <w:rPr>
          <w:rFonts w:ascii="Times New Roman" w:hAnsi="Times New Roman" w:cs="Times New Roman"/>
          <w:sz w:val="28"/>
          <w:szCs w:val="28"/>
          <w:lang w:val="kk-KZ"/>
        </w:rPr>
        <w:t>Ресей зерттеушілерінің осы тақырыпта қызығушылығы аймақтанудың б</w:t>
      </w:r>
      <w:r w:rsidR="00F76383">
        <w:rPr>
          <w:rFonts w:ascii="Times New Roman" w:hAnsi="Times New Roman" w:cs="Times New Roman"/>
          <w:sz w:val="28"/>
          <w:szCs w:val="28"/>
          <w:lang w:val="kk-KZ"/>
        </w:rPr>
        <w:t>ір саласы ретінде дамыды. Тарих</w:t>
      </w:r>
      <w:r w:rsidRPr="0069338B">
        <w:rPr>
          <w:rFonts w:ascii="Times New Roman" w:hAnsi="Times New Roman" w:cs="Times New Roman"/>
          <w:sz w:val="28"/>
          <w:szCs w:val="28"/>
          <w:lang w:val="kk-KZ"/>
        </w:rPr>
        <w:t>н</w:t>
      </w:r>
      <w:r w:rsidR="0010535C" w:rsidRPr="0069338B">
        <w:rPr>
          <w:rFonts w:ascii="Times New Roman" w:hAnsi="Times New Roman" w:cs="Times New Roman"/>
          <w:sz w:val="28"/>
          <w:szCs w:val="28"/>
          <w:lang w:val="kk-KZ"/>
        </w:rPr>
        <w:t xml:space="preserve">аманың төрт топ зерттеушілері алған </w:t>
      </w:r>
      <w:r w:rsidRPr="0069338B">
        <w:rPr>
          <w:rFonts w:ascii="Times New Roman" w:hAnsi="Times New Roman" w:cs="Times New Roman"/>
          <w:sz w:val="28"/>
          <w:szCs w:val="28"/>
          <w:lang w:val="kk-KZ"/>
        </w:rPr>
        <w:t xml:space="preserve">тараптар арасындағы әрекеттестік динамикасының әсерінің өз мемлекеттеріне қандай нәтиже беретінін зерттеді. </w:t>
      </w:r>
    </w:p>
    <w:p w14:paraId="36D5B15E" w14:textId="6C985212" w:rsidR="00CD45CC" w:rsidRPr="0069338B" w:rsidRDefault="00741E02"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hAnsi="Times New Roman" w:cs="Times New Roman"/>
          <w:sz w:val="28"/>
          <w:szCs w:val="28"/>
          <w:lang w:val="kk-KZ"/>
        </w:rPr>
        <w:t xml:space="preserve">Отандық және ресейлік зерттеулерде әлем бойынша кеңінен таралған </w:t>
      </w:r>
      <w:r w:rsidR="00FE09F0" w:rsidRPr="0069338B">
        <w:rPr>
          <w:rFonts w:ascii="Times New Roman" w:hAnsi="Times New Roman" w:cs="Times New Roman"/>
          <w:sz w:val="28"/>
          <w:szCs w:val="28"/>
          <w:lang w:val="kk-KZ"/>
        </w:rPr>
        <w:t xml:space="preserve">және қарқынды түрде әртүрлі ғылыми және </w:t>
      </w:r>
      <w:r w:rsidR="00B60CBB" w:rsidRPr="0069338B">
        <w:rPr>
          <w:rFonts w:ascii="Times New Roman" w:hAnsi="Times New Roman" w:cs="Times New Roman"/>
          <w:sz w:val="28"/>
          <w:szCs w:val="28"/>
          <w:lang w:val="kk-KZ"/>
        </w:rPr>
        <w:t>сарапшы</w:t>
      </w:r>
      <w:r w:rsidR="00FE09F0" w:rsidRPr="0069338B">
        <w:rPr>
          <w:rFonts w:ascii="Times New Roman" w:hAnsi="Times New Roman" w:cs="Times New Roman"/>
          <w:sz w:val="28"/>
          <w:szCs w:val="28"/>
          <w:lang w:val="kk-KZ"/>
        </w:rPr>
        <w:t>-аналит</w:t>
      </w:r>
      <w:r w:rsidR="00B60CBB" w:rsidRPr="0069338B">
        <w:rPr>
          <w:rFonts w:ascii="Times New Roman" w:hAnsi="Times New Roman" w:cs="Times New Roman"/>
          <w:sz w:val="28"/>
          <w:szCs w:val="28"/>
          <w:lang w:val="kk-KZ"/>
        </w:rPr>
        <w:t>и</w:t>
      </w:r>
      <w:r w:rsidR="00FE09F0" w:rsidRPr="0069338B">
        <w:rPr>
          <w:rFonts w:ascii="Times New Roman" w:hAnsi="Times New Roman" w:cs="Times New Roman"/>
          <w:sz w:val="28"/>
          <w:szCs w:val="28"/>
          <w:lang w:val="kk-KZ"/>
        </w:rPr>
        <w:t xml:space="preserve">калық жобаларды қаржыландырушы </w:t>
      </w:r>
      <w:r w:rsidRPr="0069338B">
        <w:rPr>
          <w:rFonts w:ascii="Times New Roman" w:hAnsi="Times New Roman" w:cs="Times New Roman"/>
          <w:sz w:val="28"/>
          <w:szCs w:val="28"/>
          <w:lang w:val="kk-KZ"/>
        </w:rPr>
        <w:t>Фридрих Эберт және Конрад Аденуэра, Конфуций институттары</w:t>
      </w:r>
      <w:r w:rsidR="00FE09F0" w:rsidRPr="0069338B">
        <w:rPr>
          <w:rFonts w:ascii="Times New Roman" w:hAnsi="Times New Roman" w:cs="Times New Roman"/>
          <w:sz w:val="28"/>
          <w:szCs w:val="28"/>
          <w:lang w:val="kk-KZ"/>
        </w:rPr>
        <w:t xml:space="preserve"> кеңінен қаралды. Бірақ тараптар арасындағы әрекеттестікті кеңінен зерттеу жұмысы отандық тарихнамада жүргізілмеді. Тек ғана ЕО пен Орта Азия, ҚХР мен Орта Азия ынтамақтастығын зерт</w:t>
      </w:r>
      <w:r w:rsidR="00F76383">
        <w:rPr>
          <w:rFonts w:ascii="Times New Roman" w:hAnsi="Times New Roman" w:cs="Times New Roman"/>
          <w:sz w:val="28"/>
          <w:szCs w:val="28"/>
          <w:lang w:val="kk-KZ"/>
        </w:rPr>
        <w:t>т</w:t>
      </w:r>
      <w:r w:rsidR="00FE09F0" w:rsidRPr="0069338B">
        <w:rPr>
          <w:rFonts w:ascii="Times New Roman" w:hAnsi="Times New Roman" w:cs="Times New Roman"/>
          <w:sz w:val="28"/>
          <w:szCs w:val="28"/>
          <w:lang w:val="kk-KZ"/>
        </w:rPr>
        <w:t>еу жұмыстары бар.</w:t>
      </w:r>
    </w:p>
    <w:p w14:paraId="4F6EA01C" w14:textId="168C15C4" w:rsidR="0034256D" w:rsidRPr="0069338B" w:rsidRDefault="00F97ACF"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Олардың зерттеулерінде құнды нақты материалдар бар, сонымен қатар өте жоғары деңгейдегі пәндік пайымдауға бай. Жоғарыда аталған зерттеушілер өз еңбектерінде Қытайдың Батыстың барлық маңызды саяси бастамаларына белгілі бір түрде немесе басқа түрде міндетті түрде қатысуы қажеттілігі туралы </w:t>
      </w:r>
      <w:r w:rsidRPr="0069338B">
        <w:rPr>
          <w:rFonts w:ascii="Times New Roman" w:eastAsia="SimSun" w:hAnsi="Times New Roman" w:cs="Times New Roman"/>
          <w:sz w:val="28"/>
          <w:szCs w:val="28"/>
          <w:lang w:val="kk-KZ"/>
        </w:rPr>
        <w:lastRenderedPageBreak/>
        <w:t xml:space="preserve">негізгі идеяны жүзеге асырады. Қытай және ЕО қарым-қатынасының бұл бағытын Ресей дипломатиясының негізгі бағыты ретінде қарастырды. </w:t>
      </w:r>
    </w:p>
    <w:p w14:paraId="7D8B3FB0" w14:textId="7443920C" w:rsidR="00171249" w:rsidRPr="0069338B" w:rsidRDefault="00171249"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Аталған тақырыпта ресейлік және отандық тарихнаманы жалпы қарастырсақ әлі де фрагментарлық тұрғыда зерттелуде және сыртқы саясат мәселелері бойынша жалпы еуропалық деңгейде келісудің қиындықтарын ғана анықтады. Әдіснамалық жаңашылдыққа үміткер болатындай екі тараптың қарым-қатынасы жүйелі түрде зерттелмеген. Бұл біздің гипотезадағы ЕО пен ҚХР-ның қарым-қатынасын зерттеудегі институтционалды тәсілдің әлі күнге дейін жоқ екені дәлел.  </w:t>
      </w:r>
    </w:p>
    <w:p w14:paraId="5FE36794" w14:textId="06566D31" w:rsidR="00BA3DE8" w:rsidRPr="0069338B" w:rsidRDefault="005D603C"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Осы зерттеу жұмысының әдіснамалы</w:t>
      </w:r>
      <w:r w:rsidR="006631C7" w:rsidRPr="0069338B">
        <w:rPr>
          <w:rFonts w:ascii="Times New Roman" w:eastAsia="SimSun" w:hAnsi="Times New Roman" w:cs="Times New Roman"/>
          <w:sz w:val="28"/>
          <w:szCs w:val="28"/>
          <w:lang w:val="kk-KZ"/>
        </w:rPr>
        <w:t xml:space="preserve">қ </w:t>
      </w:r>
      <w:r>
        <w:rPr>
          <w:rFonts w:ascii="Times New Roman" w:eastAsia="SimSun" w:hAnsi="Times New Roman" w:cs="Times New Roman"/>
          <w:sz w:val="28"/>
          <w:szCs w:val="28"/>
          <w:lang w:val="kk-KZ"/>
        </w:rPr>
        <w:t xml:space="preserve">негізі тараптарға (ЕО-ҚХР) </w:t>
      </w:r>
      <w:r w:rsidR="00BA3DE8" w:rsidRPr="0069338B">
        <w:rPr>
          <w:rFonts w:ascii="Times New Roman" w:eastAsia="SimSun" w:hAnsi="Times New Roman" w:cs="Times New Roman"/>
          <w:sz w:val="28"/>
          <w:szCs w:val="28"/>
          <w:lang w:val="kk-KZ"/>
        </w:rPr>
        <w:t xml:space="preserve">кез-келген саяси шешім пайда әкелетін, ал үкімет қызметі тұрғындарын тұтынуын қанағаттандыратын экономикалық теория болды. </w:t>
      </w:r>
      <w:r w:rsidR="0058074A" w:rsidRPr="0069338B">
        <w:rPr>
          <w:rFonts w:ascii="Times New Roman" w:eastAsia="SimSun" w:hAnsi="Times New Roman" w:cs="Times New Roman"/>
          <w:sz w:val="28"/>
          <w:szCs w:val="28"/>
          <w:lang w:val="kk-KZ"/>
        </w:rPr>
        <w:t xml:space="preserve">Осы жерде айта кететін жайт, ЕО мүше елдер аймақтың экономикалық пайда әкелетін қарым-қатынастың қауіпсіздік факторын күшейтуге бар күшін салған ЕО-ҚХР әрекеттестігі өзара тиімді жолда дамуда. ЕО пен ҚХР бұл ынтымақтастықтан өзара инвестициялық қаржы, жаңа технология және керекті трансфер алады.  </w:t>
      </w:r>
    </w:p>
    <w:p w14:paraId="4EC132D8" w14:textId="708F9AEF" w:rsidR="003A3916" w:rsidRPr="0069338B" w:rsidRDefault="000301D4" w:rsidP="004531EE">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Жаңа дәуір зерттеушілері </w:t>
      </w:r>
      <w:r w:rsidR="00917755" w:rsidRPr="0069338B">
        <w:rPr>
          <w:rFonts w:ascii="Times New Roman" w:eastAsia="SimSun" w:hAnsi="Times New Roman" w:cs="Times New Roman"/>
          <w:sz w:val="28"/>
          <w:szCs w:val="28"/>
          <w:lang w:val="kk-KZ"/>
        </w:rPr>
        <w:t>К.</w:t>
      </w:r>
      <w:r w:rsidR="004531EE">
        <w:rPr>
          <w:rFonts w:ascii="Times New Roman" w:eastAsia="SimSun" w:hAnsi="Times New Roman" w:cs="Times New Roman"/>
          <w:sz w:val="28"/>
          <w:szCs w:val="28"/>
          <w:lang w:val="kk-KZ"/>
        </w:rPr>
        <w:t xml:space="preserve"> </w:t>
      </w:r>
      <w:r w:rsidR="00917755" w:rsidRPr="0069338B">
        <w:rPr>
          <w:rFonts w:ascii="Times New Roman" w:eastAsia="SimSun" w:hAnsi="Times New Roman" w:cs="Times New Roman"/>
          <w:sz w:val="28"/>
          <w:szCs w:val="28"/>
          <w:lang w:val="kk-KZ"/>
        </w:rPr>
        <w:t>Дойч, М.</w:t>
      </w:r>
      <w:r w:rsidR="004531EE">
        <w:rPr>
          <w:rFonts w:ascii="Times New Roman" w:eastAsia="SimSun" w:hAnsi="Times New Roman" w:cs="Times New Roman"/>
          <w:sz w:val="28"/>
          <w:szCs w:val="28"/>
          <w:lang w:val="kk-KZ"/>
        </w:rPr>
        <w:t xml:space="preserve"> </w:t>
      </w:r>
      <w:r w:rsidR="00917755" w:rsidRPr="0069338B">
        <w:rPr>
          <w:rFonts w:ascii="Times New Roman" w:eastAsia="SimSun" w:hAnsi="Times New Roman" w:cs="Times New Roman"/>
          <w:sz w:val="28"/>
          <w:szCs w:val="28"/>
          <w:lang w:val="kk-KZ"/>
        </w:rPr>
        <w:t>Каплан, Т.</w:t>
      </w:r>
      <w:r w:rsidR="004531EE">
        <w:rPr>
          <w:rFonts w:ascii="Times New Roman" w:eastAsia="SimSun" w:hAnsi="Times New Roman" w:cs="Times New Roman"/>
          <w:sz w:val="28"/>
          <w:szCs w:val="28"/>
          <w:lang w:val="kk-KZ"/>
        </w:rPr>
        <w:t xml:space="preserve"> </w:t>
      </w:r>
      <w:r w:rsidR="00917755" w:rsidRPr="0069338B">
        <w:rPr>
          <w:rFonts w:ascii="Times New Roman" w:eastAsia="SimSun" w:hAnsi="Times New Roman" w:cs="Times New Roman"/>
          <w:sz w:val="28"/>
          <w:szCs w:val="28"/>
          <w:lang w:val="kk-KZ"/>
        </w:rPr>
        <w:t>Парсонс талдаған и</w:t>
      </w:r>
      <w:r w:rsidR="0058074A" w:rsidRPr="0069338B">
        <w:rPr>
          <w:rFonts w:ascii="Times New Roman" w:eastAsia="SimSun" w:hAnsi="Times New Roman" w:cs="Times New Roman"/>
          <w:sz w:val="28"/>
          <w:szCs w:val="28"/>
          <w:lang w:val="kk-KZ"/>
        </w:rPr>
        <w:t>нтеграция теориясы  ЕО-тың келешектегі сыртқы саясат бағытындағы ҚХР-мен қарым-қатынасын</w:t>
      </w:r>
      <w:r w:rsidR="00A92392" w:rsidRPr="0069338B">
        <w:rPr>
          <w:rFonts w:ascii="Times New Roman" w:eastAsia="SimSun" w:hAnsi="Times New Roman" w:cs="Times New Roman"/>
          <w:sz w:val="28"/>
          <w:szCs w:val="28"/>
          <w:lang w:val="kk-KZ"/>
        </w:rPr>
        <w:t xml:space="preserve"> зертеуд</w:t>
      </w:r>
      <w:r w:rsidR="0058074A" w:rsidRPr="0069338B">
        <w:rPr>
          <w:rFonts w:ascii="Times New Roman" w:eastAsia="SimSun" w:hAnsi="Times New Roman" w:cs="Times New Roman"/>
          <w:sz w:val="28"/>
          <w:szCs w:val="28"/>
          <w:lang w:val="kk-KZ"/>
        </w:rPr>
        <w:t>е қолданады.</w:t>
      </w:r>
      <w:r w:rsidR="00985B47" w:rsidRPr="0069338B">
        <w:rPr>
          <w:rFonts w:ascii="Times New Roman" w:eastAsia="SimSun" w:hAnsi="Times New Roman" w:cs="Times New Roman"/>
          <w:sz w:val="28"/>
          <w:szCs w:val="28"/>
          <w:lang w:val="kk-KZ"/>
        </w:rPr>
        <w:t xml:space="preserve"> </w:t>
      </w:r>
      <w:r w:rsidR="003A3916" w:rsidRPr="0069338B">
        <w:rPr>
          <w:rFonts w:ascii="Times New Roman" w:eastAsia="SimSun" w:hAnsi="Times New Roman" w:cs="Times New Roman"/>
          <w:sz w:val="28"/>
          <w:szCs w:val="28"/>
          <w:lang w:val="kk-KZ"/>
        </w:rPr>
        <w:t>Осы теория жақтастары «Интеграцияның басты қозғаушы күші тек ғана ұлттық мемлекет емес, партиялық жүйе және ішкі саяси аренадағы қатысушылар болады» [</w:t>
      </w:r>
      <w:r w:rsidR="00A42550" w:rsidRPr="0069338B">
        <w:rPr>
          <w:rFonts w:ascii="Times New Roman" w:eastAsia="SimSun" w:hAnsi="Times New Roman" w:cs="Times New Roman"/>
          <w:sz w:val="28"/>
          <w:szCs w:val="28"/>
          <w:lang w:val="kk-KZ"/>
        </w:rPr>
        <w:t>18</w:t>
      </w:r>
      <w:r w:rsidR="003A3916" w:rsidRPr="0069338B">
        <w:rPr>
          <w:rFonts w:ascii="Times New Roman" w:eastAsia="SimSun" w:hAnsi="Times New Roman" w:cs="Times New Roman"/>
          <w:sz w:val="28"/>
          <w:szCs w:val="28"/>
          <w:lang w:val="kk-KZ"/>
        </w:rPr>
        <w:t xml:space="preserve">] - деп санайды. Осы концепция байланысты бірігуге әсер ететін екі фактор шығады. </w:t>
      </w:r>
    </w:p>
    <w:p w14:paraId="1E6B29C6" w14:textId="37BE09C9" w:rsidR="003A3916" w:rsidRPr="0069338B" w:rsidRDefault="003A3916"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Бірінші фактор</w:t>
      </w:r>
      <w:r w:rsidR="005D603C">
        <w:rPr>
          <w:rFonts w:ascii="Times New Roman" w:eastAsia="SimSun" w:hAnsi="Times New Roman" w:cs="Times New Roman"/>
          <w:sz w:val="28"/>
          <w:szCs w:val="28"/>
          <w:lang w:val="kk-KZ"/>
        </w:rPr>
        <w:t xml:space="preserve"> – бұл қоғамда қауісіздікті қам</w:t>
      </w:r>
      <w:r w:rsidRPr="0069338B">
        <w:rPr>
          <w:rFonts w:ascii="Times New Roman" w:eastAsia="SimSun" w:hAnsi="Times New Roman" w:cs="Times New Roman"/>
          <w:sz w:val="28"/>
          <w:szCs w:val="28"/>
          <w:lang w:val="kk-KZ"/>
        </w:rPr>
        <w:t>тамасыз ету. Екінші фактор интеграция шеңберінде бір нақты мақсатқа жету үшін күш салу. Бұл міндетті Шанхай Ынтымақтастық Ұйымына</w:t>
      </w:r>
      <w:r w:rsidR="007A70D2">
        <w:rPr>
          <w:rFonts w:ascii="Times New Roman" w:eastAsia="SimSun" w:hAnsi="Times New Roman" w:cs="Times New Roman"/>
          <w:sz w:val="28"/>
          <w:szCs w:val="28"/>
          <w:lang w:val="kk-KZ"/>
        </w:rPr>
        <w:t xml:space="preserve"> (</w:t>
      </w:r>
      <w:r w:rsidR="007A70D2" w:rsidRPr="0069338B">
        <w:rPr>
          <w:rFonts w:ascii="Times New Roman" w:eastAsia="SimSun" w:hAnsi="Times New Roman" w:cs="Times New Roman"/>
          <w:sz w:val="28"/>
          <w:szCs w:val="28"/>
          <w:lang w:val="kk-KZ"/>
        </w:rPr>
        <w:t>ШЫҰ</w:t>
      </w:r>
      <w:r w:rsidR="007A70D2">
        <w:rPr>
          <w:rFonts w:ascii="Times New Roman" w:eastAsia="SimSun" w:hAnsi="Times New Roman" w:cs="Times New Roman"/>
          <w:sz w:val="28"/>
          <w:szCs w:val="28"/>
          <w:lang w:val="kk-KZ"/>
        </w:rPr>
        <w:t>)</w:t>
      </w:r>
      <w:r w:rsidR="007A70D2"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мүше елдер</w:t>
      </w:r>
      <w:r w:rsidR="00CB2579" w:rsidRPr="0069338B">
        <w:rPr>
          <w:rFonts w:ascii="Times New Roman" w:eastAsia="SimSun" w:hAnsi="Times New Roman" w:cs="Times New Roman"/>
          <w:sz w:val="28"/>
          <w:szCs w:val="28"/>
          <w:lang w:val="kk-KZ"/>
        </w:rPr>
        <w:t xml:space="preserve">мен шешу мәселесі де ЕО-тың алдында тұр. </w:t>
      </w:r>
    </w:p>
    <w:p w14:paraId="6E484304" w14:textId="4527493A" w:rsidR="004F78ED" w:rsidRPr="0069338B" w:rsidRDefault="00AC1862"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Интеграцияландыру барысын </w:t>
      </w:r>
      <w:r w:rsidR="004A55CA" w:rsidRPr="0069338B">
        <w:rPr>
          <w:rFonts w:ascii="Times New Roman" w:eastAsia="SimSun" w:hAnsi="Times New Roman" w:cs="Times New Roman"/>
          <w:sz w:val="28"/>
          <w:szCs w:val="28"/>
          <w:lang w:val="kk-KZ"/>
        </w:rPr>
        <w:t>қау</w:t>
      </w:r>
      <w:r w:rsidRPr="0069338B">
        <w:rPr>
          <w:rFonts w:ascii="Times New Roman" w:eastAsia="SimSun" w:hAnsi="Times New Roman" w:cs="Times New Roman"/>
          <w:sz w:val="28"/>
          <w:szCs w:val="28"/>
          <w:lang w:val="kk-KZ"/>
        </w:rPr>
        <w:t xml:space="preserve">іпсіздік қоғамы </w:t>
      </w:r>
      <w:r w:rsidR="004A55CA" w:rsidRPr="0069338B">
        <w:rPr>
          <w:rFonts w:ascii="Times New Roman" w:eastAsia="SimSun" w:hAnsi="Times New Roman" w:cs="Times New Roman"/>
          <w:sz w:val="28"/>
          <w:szCs w:val="28"/>
          <w:lang w:val="kk-KZ"/>
        </w:rPr>
        <w:t>арқылы жүргізуге үлкен мән беру қажет. Осы жерде ата</w:t>
      </w:r>
      <w:r w:rsidR="002C205E" w:rsidRPr="0069338B">
        <w:rPr>
          <w:rFonts w:ascii="Times New Roman" w:eastAsia="SimSun" w:hAnsi="Times New Roman" w:cs="Times New Roman"/>
          <w:sz w:val="28"/>
          <w:szCs w:val="28"/>
          <w:lang w:val="kk-KZ"/>
        </w:rPr>
        <w:t>лған теория Барри Бузан, Оле Вэ</w:t>
      </w:r>
      <w:r w:rsidRPr="0069338B">
        <w:rPr>
          <w:rFonts w:ascii="Times New Roman" w:eastAsia="SimSun" w:hAnsi="Times New Roman" w:cs="Times New Roman"/>
          <w:sz w:val="28"/>
          <w:szCs w:val="28"/>
          <w:lang w:val="kk-KZ"/>
        </w:rPr>
        <w:t>й</w:t>
      </w:r>
      <w:r w:rsidR="004A55CA" w:rsidRPr="0069338B">
        <w:rPr>
          <w:rFonts w:ascii="Times New Roman" w:eastAsia="SimSun" w:hAnsi="Times New Roman" w:cs="Times New Roman"/>
          <w:sz w:val="28"/>
          <w:szCs w:val="28"/>
          <w:lang w:val="kk-KZ"/>
        </w:rPr>
        <w:t xml:space="preserve">вердің аймақтық қауіпсіздік теориялар жиынтығымен бірге өрбиді. </w:t>
      </w:r>
      <w:r w:rsidR="00287DC3" w:rsidRPr="0069338B">
        <w:rPr>
          <w:rFonts w:ascii="Times New Roman" w:eastAsia="SimSun" w:hAnsi="Times New Roman" w:cs="Times New Roman"/>
          <w:sz w:val="28"/>
          <w:szCs w:val="28"/>
          <w:lang w:val="kk-KZ"/>
        </w:rPr>
        <w:t xml:space="preserve">ЕО интеграциясы саяси-экономикалық бірігу үлгісіне жатса, </w:t>
      </w:r>
      <w:r w:rsidR="00DA6654">
        <w:rPr>
          <w:rFonts w:ascii="Times New Roman" w:eastAsia="SimSun" w:hAnsi="Times New Roman" w:cs="Times New Roman"/>
          <w:sz w:val="28"/>
          <w:szCs w:val="28"/>
          <w:lang w:val="kk-KZ"/>
        </w:rPr>
        <w:t>ШЫҰ</w:t>
      </w:r>
      <w:r w:rsidR="00A82071">
        <w:rPr>
          <w:rFonts w:ascii="Times New Roman" w:eastAsia="SimSun" w:hAnsi="Times New Roman" w:cs="Times New Roman"/>
          <w:sz w:val="28"/>
          <w:szCs w:val="28"/>
          <w:lang w:val="kk-KZ"/>
        </w:rPr>
        <w:t xml:space="preserve"> </w:t>
      </w:r>
      <w:r w:rsidR="004F5400">
        <w:rPr>
          <w:rFonts w:ascii="Times New Roman" w:eastAsia="SimSun" w:hAnsi="Times New Roman" w:cs="Times New Roman"/>
          <w:sz w:val="28"/>
          <w:szCs w:val="28"/>
          <w:lang w:val="kk-KZ"/>
        </w:rPr>
        <w:t xml:space="preserve"> </w:t>
      </w:r>
      <w:r w:rsidR="00E04AD9" w:rsidRPr="0069338B">
        <w:rPr>
          <w:rFonts w:ascii="Times New Roman" w:eastAsia="SimSun" w:hAnsi="Times New Roman" w:cs="Times New Roman"/>
          <w:sz w:val="28"/>
          <w:szCs w:val="28"/>
          <w:lang w:val="kk-KZ"/>
        </w:rPr>
        <w:t xml:space="preserve">сауда-экономикалық </w:t>
      </w:r>
      <w:r w:rsidR="004F5400">
        <w:rPr>
          <w:rFonts w:ascii="Times New Roman" w:eastAsia="SimSun" w:hAnsi="Times New Roman" w:cs="Times New Roman"/>
          <w:sz w:val="28"/>
          <w:szCs w:val="28"/>
          <w:lang w:val="kk-KZ"/>
        </w:rPr>
        <w:t>бірігу</w:t>
      </w:r>
      <w:r w:rsidR="00E04AD9" w:rsidRPr="0069338B">
        <w:rPr>
          <w:rFonts w:ascii="Times New Roman" w:eastAsia="SimSun" w:hAnsi="Times New Roman" w:cs="Times New Roman"/>
          <w:sz w:val="28"/>
          <w:szCs w:val="28"/>
          <w:lang w:val="kk-KZ"/>
        </w:rPr>
        <w:t xml:space="preserve"> үлгісіне жатады. </w:t>
      </w:r>
    </w:p>
    <w:p w14:paraId="5A560721" w14:textId="58967186" w:rsidR="002C205E" w:rsidRPr="0069338B" w:rsidRDefault="004F78ED"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Аймақтық акторлардың </w:t>
      </w:r>
      <w:r w:rsidR="0019505B" w:rsidRPr="0069338B">
        <w:rPr>
          <w:rFonts w:ascii="Times New Roman" w:eastAsia="SimSun" w:hAnsi="Times New Roman" w:cs="Times New Roman"/>
          <w:sz w:val="28"/>
          <w:szCs w:val="28"/>
          <w:lang w:val="kk-KZ"/>
        </w:rPr>
        <w:t>күш балансы логикасына сүйенсек аймақтық акторлар күшті сыртқы ойыншылармен альян</w:t>
      </w:r>
      <w:r w:rsidR="00AC1862" w:rsidRPr="0069338B">
        <w:rPr>
          <w:rFonts w:ascii="Times New Roman" w:eastAsia="SimSun" w:hAnsi="Times New Roman" w:cs="Times New Roman"/>
          <w:sz w:val="28"/>
          <w:szCs w:val="28"/>
          <w:lang w:val="kk-KZ"/>
        </w:rPr>
        <w:t>с</w:t>
      </w:r>
      <w:r w:rsidR="0019505B" w:rsidRPr="0069338B">
        <w:rPr>
          <w:rFonts w:ascii="Times New Roman" w:eastAsia="SimSun" w:hAnsi="Times New Roman" w:cs="Times New Roman"/>
          <w:sz w:val="28"/>
          <w:szCs w:val="28"/>
          <w:lang w:val="kk-KZ"/>
        </w:rPr>
        <w:t xml:space="preserve"> жасауға тырысады. Орта Азия аймағына күш балансын қамтамасыз ету мақсатында ЕО, ҚХР және АҚШ-пен жан-жақты ынтамақтастық </w:t>
      </w:r>
      <w:r w:rsidR="00AC1862" w:rsidRPr="0069338B">
        <w:rPr>
          <w:rFonts w:ascii="Times New Roman" w:eastAsia="SimSun" w:hAnsi="Times New Roman" w:cs="Times New Roman"/>
          <w:sz w:val="28"/>
          <w:szCs w:val="28"/>
          <w:lang w:val="kk-KZ"/>
        </w:rPr>
        <w:t>ор</w:t>
      </w:r>
      <w:r w:rsidR="000301D4">
        <w:rPr>
          <w:rFonts w:ascii="Times New Roman" w:eastAsia="SimSun" w:hAnsi="Times New Roman" w:cs="Times New Roman"/>
          <w:sz w:val="28"/>
          <w:szCs w:val="28"/>
          <w:lang w:val="kk-KZ"/>
        </w:rPr>
        <w:t>нату</w:t>
      </w:r>
      <w:r w:rsidR="00AC1862" w:rsidRPr="0069338B">
        <w:rPr>
          <w:rFonts w:ascii="Times New Roman" w:eastAsia="SimSun" w:hAnsi="Times New Roman" w:cs="Times New Roman"/>
          <w:sz w:val="28"/>
          <w:szCs w:val="28"/>
          <w:lang w:val="kk-KZ"/>
        </w:rPr>
        <w:t xml:space="preserve"> қажет. Ал сыртқы актор</w:t>
      </w:r>
      <w:r w:rsidR="00441CF9" w:rsidRPr="0069338B">
        <w:rPr>
          <w:rFonts w:ascii="Times New Roman" w:eastAsia="SimSun" w:hAnsi="Times New Roman" w:cs="Times New Roman"/>
          <w:sz w:val="28"/>
          <w:szCs w:val="28"/>
          <w:lang w:val="kk-KZ"/>
        </w:rPr>
        <w:t xml:space="preserve">лар ЕО пен АҚШ аймақтық ұйымдармен-ШЫҰ тығыз байланыста болу керек. Сол кезде ғана аймақтың толыққанды қауіпсіздік жүйесі қалыптасады. </w:t>
      </w:r>
      <w:r w:rsidR="00832B41" w:rsidRPr="0069338B">
        <w:rPr>
          <w:rFonts w:ascii="Times New Roman" w:eastAsia="SimSun" w:hAnsi="Times New Roman" w:cs="Times New Roman"/>
          <w:sz w:val="28"/>
          <w:szCs w:val="28"/>
          <w:lang w:val="kk-KZ"/>
        </w:rPr>
        <w:t xml:space="preserve"> </w:t>
      </w:r>
      <w:r w:rsidR="002C205E" w:rsidRPr="0069338B">
        <w:rPr>
          <w:rFonts w:ascii="Times New Roman" w:eastAsia="SimSun" w:hAnsi="Times New Roman" w:cs="Times New Roman"/>
          <w:sz w:val="28"/>
          <w:szCs w:val="28"/>
          <w:lang w:val="kk-KZ"/>
        </w:rPr>
        <w:t xml:space="preserve"> </w:t>
      </w:r>
    </w:p>
    <w:p w14:paraId="7879C0D6" w14:textId="36D38F84" w:rsidR="001E7CEC" w:rsidRPr="0069338B" w:rsidRDefault="00334997"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Зерттелген жұмыста Б. Бузан мен О. Ве</w:t>
      </w:r>
      <w:r w:rsidR="00AC1862" w:rsidRPr="0069338B">
        <w:rPr>
          <w:rFonts w:ascii="Times New Roman" w:eastAsia="SimSun" w:hAnsi="Times New Roman" w:cs="Times New Roman"/>
          <w:sz w:val="28"/>
          <w:szCs w:val="28"/>
          <w:lang w:val="kk-KZ"/>
        </w:rPr>
        <w:t>й</w:t>
      </w:r>
      <w:r w:rsidRPr="0069338B">
        <w:rPr>
          <w:rFonts w:ascii="Times New Roman" w:eastAsia="SimSun" w:hAnsi="Times New Roman" w:cs="Times New Roman"/>
          <w:sz w:val="28"/>
          <w:szCs w:val="28"/>
          <w:lang w:val="kk-KZ"/>
        </w:rPr>
        <w:t>вердің аймақтық қауіпсіздік кешендерінің теориясының негізгі ережелері қарастырылды. Бұл теорияны Шығыс Азияға,</w:t>
      </w:r>
      <w:r w:rsidR="00D21884">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Еуропаға қатысты қарастыруға баса назар аударылып, Бузан-Ве</w:t>
      </w:r>
      <w:r w:rsidR="00AC1862" w:rsidRPr="0069338B">
        <w:rPr>
          <w:rFonts w:ascii="Times New Roman" w:eastAsia="SimSun" w:hAnsi="Times New Roman" w:cs="Times New Roman"/>
          <w:sz w:val="28"/>
          <w:szCs w:val="28"/>
          <w:lang w:val="kk-KZ"/>
        </w:rPr>
        <w:t>й</w:t>
      </w:r>
      <w:r w:rsidRPr="0069338B">
        <w:rPr>
          <w:rFonts w:ascii="Times New Roman" w:eastAsia="SimSun" w:hAnsi="Times New Roman" w:cs="Times New Roman"/>
          <w:sz w:val="28"/>
          <w:szCs w:val="28"/>
          <w:lang w:val="kk-KZ"/>
        </w:rPr>
        <w:t xml:space="preserve">вер теориясының әдіснамалық әлеуеті қолданылды. </w:t>
      </w:r>
      <w:r w:rsidR="00BF13C4" w:rsidRPr="0069338B">
        <w:rPr>
          <w:rFonts w:ascii="Times New Roman" w:eastAsia="SimSun" w:hAnsi="Times New Roman" w:cs="Times New Roman"/>
          <w:sz w:val="28"/>
          <w:szCs w:val="28"/>
          <w:lang w:val="kk-KZ"/>
        </w:rPr>
        <w:t>Теория негізінен қауіпсіздік мәселелеріне арналған болса да, оны жалпы халықаралық саясатты талдау құралы ретінде қарастыруға болады. Бұл қауіпсіздік мәселелері халықаралық саясаттың басты назарында болуына байланысты</w:t>
      </w:r>
      <w:r w:rsidR="008B558A" w:rsidRPr="0069338B">
        <w:rPr>
          <w:rFonts w:ascii="Times New Roman" w:eastAsia="SimSun" w:hAnsi="Times New Roman" w:cs="Times New Roman"/>
          <w:sz w:val="28"/>
          <w:szCs w:val="28"/>
          <w:lang w:val="kk-KZ"/>
        </w:rPr>
        <w:t xml:space="preserve"> </w:t>
      </w:r>
      <w:r w:rsidR="00BF13C4" w:rsidRPr="0069338B">
        <w:rPr>
          <w:rFonts w:ascii="Times New Roman" w:eastAsia="SimSun" w:hAnsi="Times New Roman" w:cs="Times New Roman"/>
          <w:sz w:val="28"/>
          <w:szCs w:val="28"/>
          <w:lang w:val="kk-KZ"/>
        </w:rPr>
        <w:t>.</w:t>
      </w:r>
      <w:r w:rsidR="00FA6D1C" w:rsidRPr="0069338B">
        <w:rPr>
          <w:rFonts w:ascii="Times New Roman" w:eastAsia="SimSun" w:hAnsi="Times New Roman" w:cs="Times New Roman"/>
          <w:sz w:val="28"/>
          <w:szCs w:val="28"/>
          <w:lang w:val="kk-KZ"/>
        </w:rPr>
        <w:t xml:space="preserve"> </w:t>
      </w:r>
    </w:p>
    <w:p w14:paraId="2708C021" w14:textId="1DB89730" w:rsidR="00CB2579" w:rsidRPr="0069338B" w:rsidRDefault="001E7CEC"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Қытайдан, Жапониядан және Үндістаннан бастап жаһандық держава болып табылады, Азиядағы аймақтық процестер континенттің халықтары мен мемлекеттерінің тағдырына әсер етіп қана қоймайды, сонымен бірге Азияның ұлы державалары өздерінің жаһандық державаларын ойнайтын контекстті анықтайтын рөл</w:t>
      </w:r>
      <w:r w:rsidR="00A42550" w:rsidRPr="0069338B">
        <w:rPr>
          <w:rFonts w:ascii="Times New Roman" w:eastAsia="SimSun" w:hAnsi="Times New Roman" w:cs="Times New Roman"/>
          <w:sz w:val="28"/>
          <w:szCs w:val="28"/>
          <w:lang w:val="kk-KZ"/>
        </w:rPr>
        <w:t xml:space="preserve"> [19]</w:t>
      </w:r>
      <w:r w:rsidRPr="0069338B">
        <w:rPr>
          <w:rFonts w:ascii="Times New Roman" w:eastAsia="SimSun" w:hAnsi="Times New Roman" w:cs="Times New Roman"/>
          <w:sz w:val="28"/>
          <w:szCs w:val="28"/>
          <w:lang w:val="kk-KZ"/>
        </w:rPr>
        <w:t>. Азиялық суперкомплекстің одан әрі даму жолы - ол негізінен қ</w:t>
      </w:r>
      <w:r w:rsidR="00AC1862" w:rsidRPr="0069338B">
        <w:rPr>
          <w:rFonts w:ascii="Times New Roman" w:eastAsia="SimSun" w:hAnsi="Times New Roman" w:cs="Times New Roman"/>
          <w:sz w:val="28"/>
          <w:szCs w:val="28"/>
          <w:lang w:val="kk-KZ"/>
        </w:rPr>
        <w:t xml:space="preserve">айшылықты құрылым болып қала ма </w:t>
      </w:r>
      <w:r w:rsidRPr="0069338B">
        <w:rPr>
          <w:rFonts w:ascii="Times New Roman" w:eastAsia="SimSun" w:hAnsi="Times New Roman" w:cs="Times New Roman"/>
          <w:sz w:val="28"/>
          <w:szCs w:val="28"/>
          <w:lang w:val="kk-KZ"/>
        </w:rPr>
        <w:t xml:space="preserve">немесе қауіпсіздік режимінің қасиеттеріне ие болады ма – бұл Қытайдың </w:t>
      </w:r>
      <w:r w:rsidR="004F5400">
        <w:rPr>
          <w:rFonts w:ascii="Times New Roman" w:eastAsia="SimSun" w:hAnsi="Times New Roman" w:cs="Times New Roman"/>
          <w:sz w:val="28"/>
          <w:szCs w:val="28"/>
          <w:lang w:val="kk-KZ"/>
        </w:rPr>
        <w:t xml:space="preserve">алып </w:t>
      </w:r>
      <w:r w:rsidRPr="0069338B">
        <w:rPr>
          <w:rFonts w:ascii="Times New Roman" w:eastAsia="SimSun" w:hAnsi="Times New Roman" w:cs="Times New Roman"/>
          <w:sz w:val="28"/>
          <w:szCs w:val="28"/>
          <w:lang w:val="kk-KZ"/>
        </w:rPr>
        <w:t>держава мәртебесін алу қабілетіне үлкен әсер етеді</w:t>
      </w:r>
      <w:r w:rsidR="00AC1862" w:rsidRPr="0069338B">
        <w:rPr>
          <w:rFonts w:ascii="Times New Roman" w:eastAsia="SimSun" w:hAnsi="Times New Roman" w:cs="Times New Roman"/>
          <w:sz w:val="28"/>
          <w:szCs w:val="28"/>
          <w:lang w:val="kk-KZ"/>
        </w:rPr>
        <w:t xml:space="preserve"> деп санаймыз</w:t>
      </w:r>
      <w:r w:rsidRPr="0069338B">
        <w:rPr>
          <w:rFonts w:ascii="Times New Roman" w:eastAsia="SimSun" w:hAnsi="Times New Roman" w:cs="Times New Roman"/>
          <w:sz w:val="28"/>
          <w:szCs w:val="28"/>
          <w:lang w:val="kk-KZ"/>
        </w:rPr>
        <w:t>.</w:t>
      </w:r>
      <w:r w:rsidR="00637914" w:rsidRPr="0069338B">
        <w:rPr>
          <w:rFonts w:ascii="Times New Roman" w:eastAsia="SimSun" w:hAnsi="Times New Roman" w:cs="Times New Roman"/>
          <w:sz w:val="28"/>
          <w:szCs w:val="28"/>
          <w:lang w:val="kk-KZ"/>
        </w:rPr>
        <w:t xml:space="preserve"> Бузан мен Ве</w:t>
      </w:r>
      <w:r w:rsidR="00AC1862" w:rsidRPr="0069338B">
        <w:rPr>
          <w:rFonts w:ascii="Times New Roman" w:eastAsia="SimSun" w:hAnsi="Times New Roman" w:cs="Times New Roman"/>
          <w:sz w:val="28"/>
          <w:szCs w:val="28"/>
          <w:lang w:val="kk-KZ"/>
        </w:rPr>
        <w:t>й</w:t>
      </w:r>
      <w:r w:rsidR="00637914" w:rsidRPr="0069338B">
        <w:rPr>
          <w:rFonts w:ascii="Times New Roman" w:eastAsia="SimSun" w:hAnsi="Times New Roman" w:cs="Times New Roman"/>
          <w:sz w:val="28"/>
          <w:szCs w:val="28"/>
          <w:lang w:val="kk-KZ"/>
        </w:rPr>
        <w:t>вердің аймақтық қауіпсіздік кешендерінің теориясы сөзсіз өте жоғары бағаға лайық. Бізге, жалпы алғанда, ол халықаралық саясаттың жаһандық және өңірлік деңгейлерін біріктірудің аса күрделі міндетін шеше алған сияқты. Теорияның күші сонымен қатар оның парадигмальды сипатта болуында. Зерттеу жұмысында қазіргі халықаралық саяси ғыл</w:t>
      </w:r>
      <w:r w:rsidR="00E9408B" w:rsidRPr="0069338B">
        <w:rPr>
          <w:rFonts w:ascii="Times New Roman" w:eastAsia="SimSun" w:hAnsi="Times New Roman" w:cs="Times New Roman"/>
          <w:sz w:val="28"/>
          <w:szCs w:val="28"/>
          <w:lang w:val="kk-KZ"/>
        </w:rPr>
        <w:t>ымның барлық негізгі бағыттары: реализм, конструктивизм,</w:t>
      </w:r>
      <w:r w:rsidR="00AC1862" w:rsidRPr="0069338B">
        <w:rPr>
          <w:rFonts w:ascii="Times New Roman" w:eastAsia="SimSun" w:hAnsi="Times New Roman" w:cs="Times New Roman"/>
          <w:sz w:val="28"/>
          <w:szCs w:val="28"/>
          <w:lang w:val="kk-KZ"/>
        </w:rPr>
        <w:t xml:space="preserve"> </w:t>
      </w:r>
      <w:r w:rsidR="00E9408B" w:rsidRPr="0069338B">
        <w:rPr>
          <w:rFonts w:ascii="Times New Roman" w:eastAsia="SimSun" w:hAnsi="Times New Roman" w:cs="Times New Roman"/>
          <w:sz w:val="28"/>
          <w:szCs w:val="28"/>
          <w:lang w:val="kk-KZ"/>
        </w:rPr>
        <w:t>либерализм тұжырымдамалары қолданы</w:t>
      </w:r>
      <w:r w:rsidR="001A64DA" w:rsidRPr="0069338B">
        <w:rPr>
          <w:rFonts w:ascii="Times New Roman" w:eastAsia="SimSun" w:hAnsi="Times New Roman" w:cs="Times New Roman"/>
          <w:sz w:val="28"/>
          <w:szCs w:val="28"/>
          <w:lang w:val="kk-KZ"/>
        </w:rPr>
        <w:t xml:space="preserve">лды. </w:t>
      </w:r>
    </w:p>
    <w:p w14:paraId="2F5FA87B" w14:textId="46A0435C" w:rsidR="001A64DA" w:rsidRPr="0069338B" w:rsidRDefault="001A64DA"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Аймақтық мәселелерді </w:t>
      </w:r>
      <w:r w:rsidR="0001711D" w:rsidRPr="0069338B">
        <w:rPr>
          <w:rFonts w:ascii="Times New Roman" w:eastAsia="SimSun" w:hAnsi="Times New Roman" w:cs="Times New Roman"/>
          <w:sz w:val="28"/>
          <w:szCs w:val="28"/>
          <w:lang w:val="kk-KZ"/>
        </w:rPr>
        <w:t>кешенді</w:t>
      </w:r>
      <w:r w:rsidRPr="0069338B">
        <w:rPr>
          <w:rFonts w:ascii="Times New Roman" w:eastAsia="SimSun" w:hAnsi="Times New Roman" w:cs="Times New Roman"/>
          <w:sz w:val="28"/>
          <w:szCs w:val="28"/>
          <w:lang w:val="kk-KZ"/>
        </w:rPr>
        <w:t xml:space="preserve"> түрде ХҚ қытай мектептері елдің сыртқы және ішкі саясатын әрекеттестігін синтезді талдама жасады. А.Д.</w:t>
      </w:r>
      <w:r w:rsidR="004531EE">
        <w:rPr>
          <w:rFonts w:ascii="Times New Roman" w:eastAsia="SimSun" w:hAnsi="Times New Roman" w:cs="Times New Roman"/>
          <w:sz w:val="28"/>
          <w:szCs w:val="28"/>
          <w:lang w:val="kk-KZ"/>
        </w:rPr>
        <w:t> </w:t>
      </w:r>
      <w:r w:rsidRPr="0069338B">
        <w:rPr>
          <w:rFonts w:ascii="Times New Roman" w:eastAsia="SimSun" w:hAnsi="Times New Roman" w:cs="Times New Roman"/>
          <w:sz w:val="28"/>
          <w:szCs w:val="28"/>
          <w:lang w:val="kk-KZ"/>
        </w:rPr>
        <w:t xml:space="preserve">Воскресенскийдің пікірінше, </w:t>
      </w:r>
      <w:r w:rsidR="00AC1862" w:rsidRPr="0069338B">
        <w:rPr>
          <w:rFonts w:ascii="Times New Roman" w:eastAsia="SimSun" w:hAnsi="Times New Roman" w:cs="Times New Roman"/>
          <w:sz w:val="28"/>
          <w:szCs w:val="28"/>
          <w:lang w:val="kk-KZ"/>
        </w:rPr>
        <w:t>«Ә</w:t>
      </w:r>
      <w:r w:rsidRPr="0069338B">
        <w:rPr>
          <w:rFonts w:ascii="Times New Roman" w:eastAsia="SimSun" w:hAnsi="Times New Roman" w:cs="Times New Roman"/>
          <w:sz w:val="28"/>
          <w:szCs w:val="28"/>
          <w:lang w:val="kk-KZ"/>
        </w:rPr>
        <w:t xml:space="preserve">лемдік саяси </w:t>
      </w:r>
      <w:r w:rsidR="00EB6C90" w:rsidRPr="0069338B">
        <w:rPr>
          <w:rFonts w:ascii="Times New Roman" w:eastAsia="SimSun" w:hAnsi="Times New Roman" w:cs="Times New Roman"/>
          <w:sz w:val="28"/>
          <w:szCs w:val="28"/>
          <w:lang w:val="kk-KZ"/>
        </w:rPr>
        <w:t>құ</w:t>
      </w:r>
      <w:r w:rsidR="004F5400">
        <w:rPr>
          <w:rFonts w:ascii="Times New Roman" w:eastAsia="SimSun" w:hAnsi="Times New Roman" w:cs="Times New Roman"/>
          <w:sz w:val="28"/>
          <w:szCs w:val="28"/>
          <w:lang w:val="kk-KZ"/>
        </w:rPr>
        <w:t>рал арқылы қаржы дағдарысын жеңу</w:t>
      </w:r>
      <w:r w:rsidR="00EB6C90" w:rsidRPr="0069338B">
        <w:rPr>
          <w:rFonts w:ascii="Times New Roman" w:eastAsia="SimSun" w:hAnsi="Times New Roman" w:cs="Times New Roman"/>
          <w:sz w:val="28"/>
          <w:szCs w:val="28"/>
          <w:lang w:val="kk-KZ"/>
        </w:rPr>
        <w:t xml:space="preserve"> туралы мәселе бірінші орында болды</w:t>
      </w:r>
      <w:r w:rsidR="00AC1862" w:rsidRPr="0069338B">
        <w:rPr>
          <w:rFonts w:ascii="Times New Roman" w:eastAsia="SimSun" w:hAnsi="Times New Roman" w:cs="Times New Roman"/>
          <w:sz w:val="28"/>
          <w:szCs w:val="28"/>
          <w:lang w:val="kk-KZ"/>
        </w:rPr>
        <w:t>» [</w:t>
      </w:r>
      <w:r w:rsidR="00A42550" w:rsidRPr="0069338B">
        <w:rPr>
          <w:rFonts w:ascii="Times New Roman" w:eastAsia="SimSun" w:hAnsi="Times New Roman" w:cs="Times New Roman"/>
          <w:sz w:val="28"/>
          <w:szCs w:val="28"/>
          <w:lang w:val="kk-KZ"/>
        </w:rPr>
        <w:t>20</w:t>
      </w:r>
      <w:r w:rsidR="00AC1862" w:rsidRPr="0069338B">
        <w:rPr>
          <w:rFonts w:ascii="Times New Roman" w:eastAsia="SimSun" w:hAnsi="Times New Roman" w:cs="Times New Roman"/>
          <w:sz w:val="28"/>
          <w:szCs w:val="28"/>
          <w:lang w:val="kk-KZ"/>
        </w:rPr>
        <w:t>]</w:t>
      </w:r>
      <w:r w:rsidR="00EB6C90" w:rsidRPr="0069338B">
        <w:rPr>
          <w:rFonts w:ascii="Times New Roman" w:eastAsia="SimSun" w:hAnsi="Times New Roman" w:cs="Times New Roman"/>
          <w:sz w:val="28"/>
          <w:szCs w:val="28"/>
          <w:lang w:val="kk-KZ"/>
        </w:rPr>
        <w:t xml:space="preserve">. Бұл әлемдік саясат хаттамасының мазмұнын құрайды десе де болады.  </w:t>
      </w:r>
    </w:p>
    <w:p w14:paraId="34376E95" w14:textId="7B714C28"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Екі жақты дипломатиялық қатынастардың тереңдеуі, мүдделі тараптар арасында бірқатар құжаттарға қол қойылуы, х</w:t>
      </w:r>
      <w:r w:rsidR="009D3F55" w:rsidRPr="0069338B">
        <w:rPr>
          <w:rFonts w:ascii="Times New Roman" w:eastAsia="SimSun" w:hAnsi="Times New Roman" w:cs="Times New Roman"/>
          <w:sz w:val="28"/>
          <w:szCs w:val="28"/>
          <w:lang w:val="kk-KZ"/>
        </w:rPr>
        <w:t xml:space="preserve">алықаралық аренада Қытай мен Еуропа Экономикалық Қоғамы (ЕЭҚ) </w:t>
      </w:r>
      <w:r w:rsidRPr="0069338B">
        <w:rPr>
          <w:rFonts w:ascii="Times New Roman" w:eastAsia="SimSun" w:hAnsi="Times New Roman" w:cs="Times New Roman"/>
          <w:sz w:val="28"/>
          <w:szCs w:val="28"/>
          <w:lang w:val="kk-KZ"/>
        </w:rPr>
        <w:t xml:space="preserve">елдерінің жақындасуына жағымды ықпал етті. Оған бірнеше факторлар әсер етті. Олардың ішіндегі ең бастысы, </w:t>
      </w:r>
      <w:r w:rsidR="009D3F55" w:rsidRPr="0069338B">
        <w:rPr>
          <w:rFonts w:ascii="Times New Roman" w:eastAsia="SimSun" w:hAnsi="Times New Roman" w:cs="Times New Roman"/>
          <w:sz w:val="28"/>
          <w:szCs w:val="28"/>
          <w:lang w:val="kk-KZ"/>
        </w:rPr>
        <w:t xml:space="preserve">Жетпісінші </w:t>
      </w:r>
      <w:r w:rsidRPr="0069338B">
        <w:rPr>
          <w:rFonts w:ascii="Times New Roman" w:eastAsia="SimSun" w:hAnsi="Times New Roman" w:cs="Times New Roman"/>
          <w:sz w:val="28"/>
          <w:szCs w:val="28"/>
          <w:lang w:val="kk-KZ"/>
        </w:rPr>
        <w:t>жыл</w:t>
      </w:r>
      <w:r w:rsidR="009D3F55" w:rsidRPr="0069338B">
        <w:rPr>
          <w:rFonts w:ascii="Times New Roman" w:eastAsia="SimSun" w:hAnsi="Times New Roman" w:cs="Times New Roman"/>
          <w:sz w:val="28"/>
          <w:szCs w:val="28"/>
          <w:lang w:val="kk-KZ"/>
        </w:rPr>
        <w:t>дардағ</w:t>
      </w:r>
      <w:r w:rsidRPr="0069338B">
        <w:rPr>
          <w:rFonts w:ascii="Times New Roman" w:eastAsia="SimSun" w:hAnsi="Times New Roman" w:cs="Times New Roman"/>
          <w:sz w:val="28"/>
          <w:szCs w:val="28"/>
          <w:lang w:val="kk-KZ"/>
        </w:rPr>
        <w:t>ы жалпы нарықтағы сауданың бес есе өсуі [2</w:t>
      </w:r>
      <w:r w:rsidR="00A42550" w:rsidRPr="0069338B">
        <w:rPr>
          <w:rFonts w:ascii="Times New Roman" w:eastAsia="SimSun" w:hAnsi="Times New Roman" w:cs="Times New Roman"/>
          <w:sz w:val="28"/>
          <w:szCs w:val="28"/>
          <w:lang w:val="kk-KZ"/>
        </w:rPr>
        <w:t>1</w:t>
      </w:r>
      <w:r w:rsidRPr="0069338B">
        <w:rPr>
          <w:rFonts w:ascii="Times New Roman" w:eastAsia="SimSun" w:hAnsi="Times New Roman" w:cs="Times New Roman"/>
          <w:sz w:val="28"/>
          <w:szCs w:val="28"/>
          <w:lang w:val="kk-KZ"/>
        </w:rPr>
        <w:t>] ЕЭҚ әлеуетінің мол және күннен күнге күшейіп келе жатқандығы байқалды. Сондықтан да Қытай ЕЭҚ құрамындағы елдермен экономикалық-сауда байланысын өрістетуге мүдделі еді. Жалпы, 1995 жылға дейін тараптар арасындағы келісімдер тек экономикалық ынтымақтастық сипатында жасалып, олардың арасындағы қарым-қатынас жандана түсті. 1978 жылы «Еуропалық экономикалық қоғамдастық пен Қытай Халық Республикасы арасындағы сауда келісімі» жасалды [</w:t>
      </w:r>
      <w:r w:rsidR="00A42550" w:rsidRPr="0069338B">
        <w:rPr>
          <w:rFonts w:ascii="Times New Roman" w:eastAsia="SimSun" w:hAnsi="Times New Roman" w:cs="Times New Roman"/>
          <w:sz w:val="28"/>
          <w:szCs w:val="28"/>
          <w:lang w:val="kk-KZ"/>
        </w:rPr>
        <w:t>22].</w:t>
      </w:r>
    </w:p>
    <w:p w14:paraId="4D9A1BBA"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мен ҚХР қарым-қатынасының теориялық негізінің қалыптасуы мен дамуында жаңа қабылданған құжаттардың маңызы зор. 1985 жылғы 16 қыркүйегіндегі ЕЭҚ мен Қытай Халық Республикасы арасындағы сауда-экономикалық ынтымақтастық туралы келісім де мемлекетаралық экономикалық байланысты тереңдетті. ЕЭҚ сол жылдары экономикалық сипаттағы құрылым болғандықтан, саяси қатынастар шектеулі болды.  </w:t>
      </w:r>
    </w:p>
    <w:p w14:paraId="2C2680FE" w14:textId="7A0A579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Сонымен қатар, Қытай мен ЕО арасындағы саяси қарым-қатынастың тереңдеуі мен көп жақты сипат алуына 1989 жылғы оқиға кедергі болды.  </w:t>
      </w:r>
      <w:r w:rsidR="00745920">
        <w:rPr>
          <w:rFonts w:ascii="Times New Roman" w:eastAsia="SimSun" w:hAnsi="Times New Roman" w:cs="Times New Roman"/>
          <w:sz w:val="28"/>
          <w:szCs w:val="28"/>
          <w:lang w:val="kk-KZ"/>
        </w:rPr>
        <w:t>Аталған</w:t>
      </w:r>
      <w:r w:rsidRPr="0069338B">
        <w:rPr>
          <w:rFonts w:ascii="Times New Roman" w:eastAsia="SimSun" w:hAnsi="Times New Roman" w:cs="Times New Roman"/>
          <w:sz w:val="28"/>
          <w:szCs w:val="28"/>
          <w:lang w:val="kk-KZ"/>
        </w:rPr>
        <w:t xml:space="preserve"> жылы Қытай үкіметі коммунистік биліктің демократиялық өзгерістер мен түбегейлі реформаның жүргізілуін талап еткен Тяньаньмэнь алаңындағы студенттер наразылығын күшпен басып жаншыған еді [</w:t>
      </w:r>
      <w:r w:rsidR="00A42550" w:rsidRPr="0069338B">
        <w:rPr>
          <w:rFonts w:ascii="Times New Roman" w:eastAsia="SimSun" w:hAnsi="Times New Roman" w:cs="Times New Roman"/>
          <w:sz w:val="28"/>
          <w:szCs w:val="28"/>
          <w:lang w:val="kk-KZ"/>
        </w:rPr>
        <w:t>23</w:t>
      </w:r>
      <w:r w:rsidRPr="0069338B">
        <w:rPr>
          <w:rFonts w:ascii="Times New Roman" w:eastAsia="SimSun" w:hAnsi="Times New Roman" w:cs="Times New Roman"/>
          <w:sz w:val="28"/>
          <w:szCs w:val="28"/>
          <w:lang w:val="kk-KZ"/>
        </w:rPr>
        <w:t>]</w:t>
      </w:r>
      <w:r w:rsidR="00346978"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w:t>
      </w:r>
    </w:p>
    <w:p w14:paraId="5C2F629E" w14:textId="2DF49C40" w:rsidR="007668DB" w:rsidRPr="0069338B" w:rsidRDefault="007668DB" w:rsidP="00C93B8C">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Адам құқықтарын қорғау мен демократиялық өзгерістер енгізу принциптерін басшылыққа алған ЕО осы оқиғадан соң Қытаймен арадағы </w:t>
      </w:r>
      <w:r w:rsidRPr="0069338B">
        <w:rPr>
          <w:rFonts w:ascii="Times New Roman" w:eastAsia="SimSun" w:hAnsi="Times New Roman" w:cs="Times New Roman"/>
          <w:sz w:val="28"/>
          <w:szCs w:val="28"/>
          <w:lang w:val="kk-KZ"/>
        </w:rPr>
        <w:lastRenderedPageBreak/>
        <w:t xml:space="preserve">қарым-қатынас траекториясына түзетулер жасады. Тяньанмэнь дағдарысынан кейін Еуропалық елдер экономикалық және сауда ынтымақтастығына назар аударып, Қытаймен саяси диалогта белсенділік танытпады. </w:t>
      </w:r>
      <w:r w:rsidR="000E1580" w:rsidRPr="0004523D">
        <w:rPr>
          <w:rFonts w:ascii="Times New Roman" w:eastAsia="SimSun" w:hAnsi="Times New Roman" w:cs="Times New Roman"/>
          <w:sz w:val="28"/>
          <w:szCs w:val="28"/>
          <w:lang w:val="kk-KZ"/>
        </w:rPr>
        <w:t>1994 жылы ғана Еуропалық Одақ пен Қытай саяси келісімдерді жүргізу туралы</w:t>
      </w:r>
      <w:r w:rsidR="00C93B8C" w:rsidRPr="0004523D">
        <w:rPr>
          <w:rFonts w:ascii="Times New Roman" w:eastAsia="SimSun" w:hAnsi="Times New Roman" w:cs="Times New Roman"/>
          <w:sz w:val="28"/>
          <w:szCs w:val="28"/>
          <w:lang w:val="kk-KZ"/>
        </w:rPr>
        <w:t xml:space="preserve"> </w:t>
      </w:r>
      <w:r w:rsidR="000E1580" w:rsidRPr="0004523D">
        <w:rPr>
          <w:rFonts w:ascii="Times New Roman" w:eastAsia="SimSun" w:hAnsi="Times New Roman" w:cs="Times New Roman"/>
          <w:sz w:val="28"/>
          <w:szCs w:val="28"/>
          <w:lang w:val="kk-KZ"/>
        </w:rPr>
        <w:t xml:space="preserve">уәделесті. </w:t>
      </w:r>
      <w:r w:rsidRPr="0004523D">
        <w:rPr>
          <w:rFonts w:ascii="Times New Roman" w:eastAsia="SimSun" w:hAnsi="Times New Roman" w:cs="Times New Roman"/>
          <w:sz w:val="28"/>
          <w:szCs w:val="28"/>
          <w:lang w:val="kk-KZ"/>
        </w:rPr>
        <w:t xml:space="preserve"> Бұл </w:t>
      </w:r>
      <w:r w:rsidR="00C93B8C" w:rsidRPr="0004523D">
        <w:rPr>
          <w:rFonts w:ascii="Times New Roman" w:eastAsia="SimSun" w:hAnsi="Times New Roman" w:cs="Times New Roman"/>
          <w:sz w:val="28"/>
          <w:szCs w:val="28"/>
          <w:lang w:val="kk-KZ"/>
        </w:rPr>
        <w:t>құжаттар екі жақтың өзара тең дәрежеде араласуы, бір-бірінің тәуелсіздігін ескере отырып, ішкі саясатына араласпау</w:t>
      </w:r>
      <w:r w:rsidR="00C93B8C">
        <w:rPr>
          <w:rFonts w:ascii="Times New Roman" w:eastAsia="SimSun" w:hAnsi="Times New Roman" w:cs="Times New Roman"/>
          <w:color w:val="FF0000"/>
          <w:sz w:val="28"/>
          <w:szCs w:val="28"/>
          <w:lang w:val="kk-KZ"/>
        </w:rPr>
        <w:t xml:space="preserve"> </w:t>
      </w:r>
      <w:r w:rsidRPr="0069338B">
        <w:rPr>
          <w:rFonts w:ascii="Times New Roman" w:eastAsia="SimSun" w:hAnsi="Times New Roman" w:cs="Times New Roman"/>
          <w:sz w:val="28"/>
          <w:szCs w:val="28"/>
          <w:lang w:val="kk-KZ"/>
        </w:rPr>
        <w:t xml:space="preserve">негізінде саяси диалогты қалпына келтіруге дайын екендігі айтылды. </w:t>
      </w:r>
    </w:p>
    <w:p w14:paraId="20E73924" w14:textId="1C1B0C4F"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Бірақ, араға жылдар түскеніне, ЕО пен Қытайдың арасындағы сауда-экономикалық байланыс тереңдегеніне, ықпалды әріптес ретінде тараптардың қалыптасқанына қарамастан ЕО Тяньанмэнь алаңындағы күш қолдануды әлі </w:t>
      </w:r>
      <w:r w:rsidR="0004523D">
        <w:rPr>
          <w:rFonts w:ascii="Times New Roman" w:eastAsia="SimSun" w:hAnsi="Times New Roman" w:cs="Times New Roman"/>
          <w:sz w:val="28"/>
          <w:szCs w:val="28"/>
          <w:lang w:val="kk-KZ"/>
        </w:rPr>
        <w:t xml:space="preserve">де </w:t>
      </w:r>
      <w:r w:rsidRPr="0069338B">
        <w:rPr>
          <w:rFonts w:ascii="Times New Roman" w:eastAsia="SimSun" w:hAnsi="Times New Roman" w:cs="Times New Roman"/>
          <w:sz w:val="28"/>
          <w:szCs w:val="28"/>
          <w:lang w:val="kk-KZ"/>
        </w:rPr>
        <w:t>айыптайды [</w:t>
      </w:r>
      <w:r w:rsidR="00A42550" w:rsidRPr="0069338B">
        <w:rPr>
          <w:rFonts w:ascii="Times New Roman" w:eastAsia="SimSun" w:hAnsi="Times New Roman" w:cs="Times New Roman"/>
          <w:sz w:val="28"/>
          <w:szCs w:val="28"/>
          <w:lang w:val="kk-KZ"/>
        </w:rPr>
        <w:t>24</w:t>
      </w:r>
      <w:r w:rsidRPr="0069338B">
        <w:rPr>
          <w:rFonts w:ascii="Times New Roman" w:eastAsia="SimSun" w:hAnsi="Times New Roman" w:cs="Times New Roman"/>
          <w:sz w:val="28"/>
          <w:szCs w:val="28"/>
          <w:lang w:val="kk-KZ"/>
        </w:rPr>
        <w:t>] .</w:t>
      </w:r>
    </w:p>
    <w:p w14:paraId="6187E993"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Екі тараптың арасындағы қарым-қатынастың теориялық негізі ЕО мен ҚХР арасында тарихи хронологиялық кезеңде қаланып, маңызды құжаттардың қабылдануына байланысты қалыптасты. Тараптардың саяси, сауда-экономикалық, мәдени мүдделерінің тоғысуы мен ұштасуы, олардың арасындағы қарым-қатынасты қайта қарауға және жандандыруға мүмкіндік тудырды.</w:t>
      </w:r>
    </w:p>
    <w:p w14:paraId="3618A1E4"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Еуропалық комиссия ҚХР-ға қатысты саяси стратегия әзірлеуге байланысты көптеген құжаттар дайындады. Жалпы алғанда, ЕО Қытай саясатына қатысты бес іргелі құжат қабылдады. ЕО-ның  стратегиясы мен саяси мақсаттарын айқындаған алғашқы құжат «Қытай-Еуропа қатынастары үшін ұзақ мерзімді саясат» деп аталды және оны Еуропалық Комиссия 1995 жылы жариялады. </w:t>
      </w:r>
    </w:p>
    <w:p w14:paraId="6A077A79" w14:textId="04CEDCD3"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Алайда осы кезеңде тараптар экономикалық ынтымақтастыққа, сауда байланысына ерекше назар аударды. Қытай тарапы өткізу </w:t>
      </w:r>
      <w:r w:rsidR="009D3F55" w:rsidRPr="0069338B">
        <w:rPr>
          <w:rFonts w:ascii="Times New Roman" w:eastAsia="SimSun" w:hAnsi="Times New Roman" w:cs="Times New Roman"/>
          <w:sz w:val="28"/>
          <w:szCs w:val="28"/>
          <w:lang w:val="kk-KZ"/>
        </w:rPr>
        <w:t xml:space="preserve">нарығын </w:t>
      </w:r>
      <w:r w:rsidRPr="0069338B">
        <w:rPr>
          <w:rFonts w:ascii="Times New Roman" w:eastAsia="SimSun" w:hAnsi="Times New Roman" w:cs="Times New Roman"/>
          <w:sz w:val="28"/>
          <w:szCs w:val="28"/>
          <w:lang w:val="kk-KZ"/>
        </w:rPr>
        <w:t xml:space="preserve">кеңейту, ЕО елдерінің сұранысын қамтамасыз ету, тууы мүмкін әр түрлі кедергілерді зерттеу мен туған </w:t>
      </w:r>
      <w:r w:rsidR="004F5400">
        <w:rPr>
          <w:rFonts w:ascii="Times New Roman" w:eastAsia="SimSun" w:hAnsi="Times New Roman" w:cs="Times New Roman"/>
          <w:sz w:val="28"/>
          <w:szCs w:val="28"/>
          <w:lang w:val="kk-KZ"/>
        </w:rPr>
        <w:t>мәселелерді</w:t>
      </w:r>
      <w:r w:rsidRPr="0069338B">
        <w:rPr>
          <w:rFonts w:ascii="Times New Roman" w:eastAsia="SimSun" w:hAnsi="Times New Roman" w:cs="Times New Roman"/>
          <w:sz w:val="28"/>
          <w:szCs w:val="28"/>
          <w:lang w:val="kk-KZ"/>
        </w:rPr>
        <w:t xml:space="preserve"> шешуге басымдылық берді. Саяси диалог дамудың бастапқы сатысында болғандығына байланысты, Қытай тарапының өткір </w:t>
      </w:r>
      <w:r w:rsidR="0004523D">
        <w:rPr>
          <w:rFonts w:ascii="Times New Roman" w:eastAsia="SimSun" w:hAnsi="Times New Roman" w:cs="Times New Roman"/>
          <w:sz w:val="28"/>
          <w:szCs w:val="28"/>
          <w:lang w:val="kk-KZ"/>
        </w:rPr>
        <w:t>мәселелерді</w:t>
      </w:r>
      <w:r w:rsidRPr="0069338B">
        <w:rPr>
          <w:rFonts w:ascii="Times New Roman" w:eastAsia="SimSun" w:hAnsi="Times New Roman" w:cs="Times New Roman"/>
          <w:sz w:val="28"/>
          <w:szCs w:val="28"/>
          <w:lang w:val="kk-KZ"/>
        </w:rPr>
        <w:t xml:space="preserve"> көтермеу және айналып өту </w:t>
      </w:r>
      <w:r w:rsidR="0004523D">
        <w:rPr>
          <w:rFonts w:ascii="Times New Roman" w:eastAsia="SimSun" w:hAnsi="Times New Roman" w:cs="Times New Roman"/>
          <w:sz w:val="28"/>
          <w:szCs w:val="28"/>
          <w:lang w:val="kk-KZ"/>
        </w:rPr>
        <w:t>ұстанымын</w:t>
      </w:r>
      <w:r w:rsidRPr="0069338B">
        <w:rPr>
          <w:rFonts w:ascii="Times New Roman" w:eastAsia="SimSun" w:hAnsi="Times New Roman" w:cs="Times New Roman"/>
          <w:sz w:val="28"/>
          <w:szCs w:val="28"/>
          <w:lang w:val="kk-KZ"/>
        </w:rPr>
        <w:t xml:space="preserve"> ұстанатындығы байқалды. Аталынған құжатта ЕО мен ҚХР арасындағы </w:t>
      </w:r>
      <w:r w:rsidR="004F5400">
        <w:rPr>
          <w:rFonts w:ascii="Times New Roman" w:eastAsia="SimSun" w:hAnsi="Times New Roman" w:cs="Times New Roman"/>
          <w:sz w:val="28"/>
          <w:szCs w:val="28"/>
          <w:lang w:val="kk-KZ"/>
        </w:rPr>
        <w:t>мәселелер</w:t>
      </w:r>
      <w:r w:rsidRPr="0069338B">
        <w:rPr>
          <w:rFonts w:ascii="Times New Roman" w:eastAsia="SimSun" w:hAnsi="Times New Roman" w:cs="Times New Roman"/>
          <w:sz w:val="28"/>
          <w:szCs w:val="28"/>
          <w:lang w:val="kk-KZ"/>
        </w:rPr>
        <w:t xml:space="preserve"> көрсетіліп, оларды шешу жолдары мен бағыттары белгіленді.</w:t>
      </w:r>
    </w:p>
    <w:p w14:paraId="3BF25B35" w14:textId="30E66CE5" w:rsidR="007668DB" w:rsidRPr="0069338B" w:rsidRDefault="007668DB" w:rsidP="004531E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SimSun" w:hAnsi="Times New Roman" w:cs="Times New Roman"/>
          <w:sz w:val="28"/>
          <w:szCs w:val="28"/>
          <w:lang w:val="kk-KZ"/>
        </w:rPr>
        <w:t>1996 жылы «Еуропалық Одақтың Қытайға қатысты жаңа стратегиясы» атты құжат қабылданды. Қабылданған құжатқа қатысты ЕО құрамындағы мемлекеттер арасында ашық қайшылық, келісе</w:t>
      </w:r>
      <w:r w:rsidR="009D3F55"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алмаушылық болған жоқ. </w:t>
      </w:r>
      <w:r w:rsidRPr="0069338B">
        <w:rPr>
          <w:rFonts w:ascii="Times New Roman" w:eastAsia="Times New Roman" w:hAnsi="Times New Roman" w:cs="Times New Roman"/>
          <w:sz w:val="28"/>
          <w:szCs w:val="28"/>
          <w:lang w:val="kk-KZ"/>
        </w:rPr>
        <w:t xml:space="preserve">Алғашқы байланыстар орнағаннан кейінгі екі он жылдық аясында Қытай мен Еуропалық Одақ елдерінің арасындағы қатынастар кешенді, көп қырлы сипатқа ие бола түсті. Дипломатиялық қатынас тереңдеп, саяси, сауда, экономикалық, әлеуметтік және мәдени салаларда </w:t>
      </w:r>
      <w:r w:rsidR="0004523D">
        <w:rPr>
          <w:rFonts w:ascii="Times New Roman" w:eastAsia="Times New Roman" w:hAnsi="Times New Roman" w:cs="Times New Roman"/>
          <w:sz w:val="28"/>
          <w:szCs w:val="28"/>
          <w:lang w:val="kk-KZ"/>
        </w:rPr>
        <w:t>серпінділік</w:t>
      </w:r>
      <w:r w:rsidRPr="0069338B">
        <w:rPr>
          <w:rFonts w:ascii="Times New Roman" w:eastAsia="Times New Roman" w:hAnsi="Times New Roman" w:cs="Times New Roman"/>
          <w:sz w:val="28"/>
          <w:szCs w:val="28"/>
          <w:lang w:val="kk-KZ"/>
        </w:rPr>
        <w:t xml:space="preserve"> айқын байқалды. </w:t>
      </w:r>
    </w:p>
    <w:p w14:paraId="5BA1E5A1" w14:textId="77777777" w:rsidR="007668DB" w:rsidRPr="0069338B" w:rsidRDefault="007668DB" w:rsidP="004531E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Тараптардың қызығушылығы, көп салалы мүдделілігінің өсуі олардың қарым-қатынасының құқықтық негізін қалыптастыра бастады. Жаңа кездесулер, пікір алмасу негізінде жаңа құжаттардың теориялық іргетасы, негізі қаланды. </w:t>
      </w:r>
    </w:p>
    <w:p w14:paraId="6CF34879" w14:textId="05AF7F52" w:rsidR="007668DB" w:rsidRPr="0069338B" w:rsidRDefault="007668DB" w:rsidP="004531E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Қытай ЕО-ның технологиясы мен капиталын қажетсінсе, ал ЕО мемлекеттері Қытайды арзан жұмыс күші және инвестиция құю үшін тартымды </w:t>
      </w:r>
      <w:r w:rsidRPr="0069338B">
        <w:rPr>
          <w:rFonts w:ascii="Times New Roman" w:eastAsia="Times New Roman" w:hAnsi="Times New Roman" w:cs="Times New Roman"/>
          <w:sz w:val="28"/>
          <w:szCs w:val="28"/>
          <w:lang w:val="kk-KZ"/>
        </w:rPr>
        <w:lastRenderedPageBreak/>
        <w:t>нарық ретінде қарастырды [</w:t>
      </w:r>
      <w:r w:rsidR="00A42550" w:rsidRPr="0069338B">
        <w:rPr>
          <w:rFonts w:ascii="Times New Roman" w:eastAsia="Times New Roman" w:hAnsi="Times New Roman" w:cs="Times New Roman"/>
          <w:sz w:val="28"/>
          <w:szCs w:val="28"/>
          <w:lang w:val="kk-KZ"/>
        </w:rPr>
        <w:t>25</w:t>
      </w:r>
      <w:r w:rsidRPr="0069338B">
        <w:rPr>
          <w:rFonts w:ascii="Times New Roman" w:eastAsia="Times New Roman" w:hAnsi="Times New Roman" w:cs="Times New Roman"/>
          <w:sz w:val="28"/>
          <w:szCs w:val="28"/>
          <w:lang w:val="kk-KZ"/>
        </w:rPr>
        <w:t xml:space="preserve">]. </w:t>
      </w:r>
      <w:r w:rsidR="00745920">
        <w:rPr>
          <w:rFonts w:ascii="Times New Roman" w:eastAsia="Times New Roman" w:hAnsi="Times New Roman" w:cs="Times New Roman"/>
          <w:sz w:val="28"/>
          <w:szCs w:val="28"/>
          <w:lang w:val="kk-KZ"/>
        </w:rPr>
        <w:t xml:space="preserve">Сол себепті тараптар арасындағы әрекеттестік динамикасы жыл сайын саяси мәселелерге қарамастан өсуде. </w:t>
      </w:r>
    </w:p>
    <w:p w14:paraId="4C3034E1"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1998 жылы Еуропалық Комиссия «Қытаймен жан-жақты серіктестік құру» туралы құжатты жариялады. Құжаттың тұжырымдамасында еуропалық мемлекеттер Пекинмен барлық салаларда, соның ішінде саяси салада да диалогты дамыту, жан-жақты серіктестік құруды өте маңызды санайды. </w:t>
      </w:r>
    </w:p>
    <w:p w14:paraId="70697D5E" w14:textId="57486D75" w:rsidR="007668DB" w:rsidRPr="0069338B" w:rsidRDefault="007668DB" w:rsidP="004531EE">
      <w:pPr>
        <w:tabs>
          <w:tab w:val="left" w:pos="993"/>
        </w:tabs>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Аталған «Қытаймен жан-жақты серіктестік құру» туралы Еуропалық Комиссияның құжаты Еуропалық Одақтың Қытайға қатысты ұстанатын саясатын және басты мақсаттарын нақтылап көрсетті. Бұл </w:t>
      </w:r>
      <w:r w:rsidR="00DC0F36">
        <w:rPr>
          <w:rFonts w:ascii="Times New Roman" w:eastAsia="SimSun" w:hAnsi="Times New Roman" w:cs="Times New Roman"/>
          <w:sz w:val="28"/>
          <w:szCs w:val="28"/>
          <w:lang w:val="kk-KZ"/>
        </w:rPr>
        <w:t>ұстаным</w:t>
      </w:r>
      <w:r w:rsidRPr="0069338B">
        <w:rPr>
          <w:rFonts w:ascii="Times New Roman" w:eastAsia="SimSun" w:hAnsi="Times New Roman" w:cs="Times New Roman"/>
          <w:sz w:val="28"/>
          <w:szCs w:val="28"/>
          <w:lang w:val="kk-KZ"/>
        </w:rPr>
        <w:t xml:space="preserve"> кейіннен басқа құжаттармен толықтырылып, одан әрі айқындала түсті. ЕО Қытаймен ынтымақтастықты тереңдете отырып, мына мәселелерді маңызды санады: </w:t>
      </w:r>
    </w:p>
    <w:p w14:paraId="19FB72FD" w14:textId="78029570" w:rsidR="007668DB" w:rsidRPr="0069338B" w:rsidRDefault="004531EE"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Саяси </w:t>
      </w:r>
      <w:r w:rsidR="007668DB" w:rsidRPr="0069338B">
        <w:rPr>
          <w:rFonts w:ascii="Times New Roman" w:eastAsia="SimSun" w:hAnsi="Times New Roman" w:cs="Times New Roman"/>
          <w:sz w:val="28"/>
          <w:szCs w:val="28"/>
          <w:lang w:val="kk-KZ"/>
        </w:rPr>
        <w:t>диалогты дамыту арқылы Қытайды халықаралық қауымдастыққа тарту</w:t>
      </w:r>
      <w:r>
        <w:rPr>
          <w:rFonts w:ascii="Times New Roman" w:eastAsia="SimSun" w:hAnsi="Times New Roman" w:cs="Times New Roman"/>
          <w:sz w:val="28"/>
          <w:szCs w:val="28"/>
          <w:lang w:val="kk-KZ"/>
        </w:rPr>
        <w:t>.</w:t>
      </w:r>
    </w:p>
    <w:p w14:paraId="5E7726B4" w14:textId="4A6CDCE9" w:rsidR="007668DB" w:rsidRPr="00476066" w:rsidRDefault="00DC0F36"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476066">
        <w:rPr>
          <w:rFonts w:ascii="Times New Roman" w:eastAsia="SimSun" w:hAnsi="Times New Roman" w:cs="Times New Roman"/>
          <w:sz w:val="28"/>
          <w:szCs w:val="28"/>
          <w:lang w:val="kk-KZ"/>
        </w:rPr>
        <w:t xml:space="preserve">Қазіргі </w:t>
      </w:r>
      <w:r w:rsidR="00476066">
        <w:rPr>
          <w:rFonts w:ascii="Times New Roman" w:eastAsia="SimSun" w:hAnsi="Times New Roman" w:cs="Times New Roman"/>
          <w:sz w:val="28"/>
          <w:szCs w:val="28"/>
          <w:lang w:val="kk-KZ"/>
        </w:rPr>
        <w:t xml:space="preserve">Қытай </w:t>
      </w:r>
      <w:r w:rsidRPr="00476066">
        <w:rPr>
          <w:rFonts w:ascii="Times New Roman" w:eastAsia="SimSun" w:hAnsi="Times New Roman" w:cs="Times New Roman"/>
          <w:sz w:val="28"/>
          <w:szCs w:val="28"/>
          <w:lang w:val="kk-KZ"/>
        </w:rPr>
        <w:t xml:space="preserve">қоғамының адам құқықтарын сақтай отырып, ол туралы заңды ұстану және демократиялық дамуды жолға қою. </w:t>
      </w:r>
    </w:p>
    <w:p w14:paraId="17863DCE" w14:textId="76420978" w:rsidR="00DC0F36" w:rsidRPr="00476066" w:rsidRDefault="00DC0F36"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476066">
        <w:rPr>
          <w:rFonts w:ascii="Times New Roman" w:eastAsia="SimSun" w:hAnsi="Times New Roman" w:cs="Times New Roman"/>
          <w:sz w:val="28"/>
          <w:szCs w:val="28"/>
          <w:lang w:val="kk-KZ"/>
        </w:rPr>
        <w:t xml:space="preserve">ҚХР-ның сауда және экономикасының бірігуіне әсерін тигізу, осы мемлекеттегі болып жатқан әлеуметтік-экономикалық үрдістерін дамытуға ықпал жасау.  </w:t>
      </w:r>
    </w:p>
    <w:p w14:paraId="110B1E47" w14:textId="3F807D18" w:rsidR="0005723B" w:rsidRPr="00476066" w:rsidRDefault="0005723B"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476066">
        <w:rPr>
          <w:rFonts w:ascii="Times New Roman" w:eastAsia="SimSun" w:hAnsi="Times New Roman" w:cs="Times New Roman"/>
          <w:sz w:val="28"/>
          <w:szCs w:val="28"/>
          <w:lang w:val="kk-KZ"/>
        </w:rPr>
        <w:t>Тұтынатын батыстық</w:t>
      </w:r>
      <w:r w:rsidR="00550D33" w:rsidRPr="00476066">
        <w:rPr>
          <w:rFonts w:ascii="Times New Roman" w:eastAsia="SimSun" w:hAnsi="Times New Roman" w:cs="Times New Roman"/>
          <w:sz w:val="28"/>
          <w:szCs w:val="28"/>
          <w:lang w:val="kk-KZ"/>
        </w:rPr>
        <w:t xml:space="preserve"> ресурстар мен мүмкіншіліктерді пайдалану.</w:t>
      </w:r>
    </w:p>
    <w:p w14:paraId="4979AD4A" w14:textId="128D03CF" w:rsidR="007668DB" w:rsidRPr="0069338B" w:rsidRDefault="00550D33"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476066">
        <w:rPr>
          <w:rFonts w:ascii="Times New Roman" w:eastAsia="SimSun" w:hAnsi="Times New Roman" w:cs="Times New Roman"/>
          <w:sz w:val="28"/>
          <w:szCs w:val="28"/>
          <w:lang w:val="kk-KZ"/>
        </w:rPr>
        <w:t>ҚХР-ғы Еуропалық Одақ әсерінің</w:t>
      </w:r>
      <w:r w:rsidR="00B72B69" w:rsidRPr="00476066">
        <w:rPr>
          <w:rFonts w:ascii="Times New Roman" w:eastAsia="SimSun" w:hAnsi="Times New Roman" w:cs="Times New Roman"/>
          <w:sz w:val="28"/>
          <w:szCs w:val="28"/>
          <w:lang w:val="kk-KZ"/>
        </w:rPr>
        <w:t xml:space="preserve"> </w:t>
      </w:r>
      <w:r w:rsidR="007668DB" w:rsidRPr="00476066">
        <w:rPr>
          <w:rFonts w:ascii="Times New Roman" w:eastAsia="SimSun" w:hAnsi="Times New Roman" w:cs="Times New Roman"/>
          <w:sz w:val="28"/>
          <w:szCs w:val="28"/>
          <w:lang w:val="kk-KZ"/>
        </w:rPr>
        <w:t xml:space="preserve"> </w:t>
      </w:r>
      <w:r w:rsidR="007668DB" w:rsidRPr="0069338B">
        <w:rPr>
          <w:rFonts w:ascii="Times New Roman" w:eastAsia="SimSun" w:hAnsi="Times New Roman" w:cs="Times New Roman"/>
          <w:sz w:val="28"/>
          <w:szCs w:val="28"/>
          <w:lang w:val="kk-KZ"/>
        </w:rPr>
        <w:t>күшеюі</w:t>
      </w:r>
      <w:r w:rsidR="004531EE">
        <w:rPr>
          <w:rFonts w:ascii="Times New Roman" w:eastAsia="SimSun" w:hAnsi="Times New Roman" w:cs="Times New Roman"/>
          <w:sz w:val="28"/>
          <w:szCs w:val="28"/>
          <w:lang w:val="kk-KZ"/>
        </w:rPr>
        <w:t>.</w:t>
      </w:r>
    </w:p>
    <w:p w14:paraId="5BF9D3C3" w14:textId="68B26DD7" w:rsidR="007668DB" w:rsidRPr="0069338B" w:rsidRDefault="007668DB" w:rsidP="004531EE">
      <w:pPr>
        <w:numPr>
          <w:ilvl w:val="0"/>
          <w:numId w:val="21"/>
        </w:numPr>
        <w:tabs>
          <w:tab w:val="left" w:pos="993"/>
        </w:tabs>
        <w:spacing w:after="0" w:line="240" w:lineRule="auto"/>
        <w:ind w:left="0"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Қытайдағы кедейлікпен күрес</w:t>
      </w:r>
      <w:r w:rsidR="005D3CD9" w:rsidRPr="0069338B">
        <w:rPr>
          <w:rFonts w:ascii="Times New Roman" w:eastAsia="SimSun" w:hAnsi="Times New Roman" w:cs="Times New Roman"/>
          <w:sz w:val="28"/>
          <w:szCs w:val="28"/>
          <w:lang w:val="en-US"/>
        </w:rPr>
        <w:t xml:space="preserve"> [26]</w:t>
      </w:r>
      <w:r w:rsidRPr="0069338B">
        <w:rPr>
          <w:rFonts w:ascii="Times New Roman" w:eastAsia="SimSun" w:hAnsi="Times New Roman" w:cs="Times New Roman"/>
          <w:sz w:val="28"/>
          <w:szCs w:val="28"/>
          <w:lang w:val="kk-KZ"/>
        </w:rPr>
        <w:t>.</w:t>
      </w:r>
    </w:p>
    <w:p w14:paraId="1A3DBE8D" w14:textId="72263D30" w:rsidR="007668DB" w:rsidRPr="0069338B" w:rsidRDefault="007668DB" w:rsidP="004531EE">
      <w:pPr>
        <w:tabs>
          <w:tab w:val="left" w:pos="993"/>
        </w:tabs>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Аталған мәселелер тараптардың жақындасуының теориялық және </w:t>
      </w:r>
      <w:r w:rsidR="004F5400">
        <w:rPr>
          <w:rFonts w:ascii="Times New Roman" w:eastAsia="SimSun" w:hAnsi="Times New Roman" w:cs="Times New Roman"/>
          <w:sz w:val="28"/>
          <w:szCs w:val="28"/>
          <w:lang w:val="kk-KZ"/>
        </w:rPr>
        <w:t>тәжірбиелік</w:t>
      </w:r>
      <w:r w:rsidRPr="0069338B">
        <w:rPr>
          <w:rFonts w:ascii="Times New Roman" w:eastAsia="SimSun" w:hAnsi="Times New Roman" w:cs="Times New Roman"/>
          <w:sz w:val="28"/>
          <w:szCs w:val="28"/>
          <w:lang w:val="kk-KZ"/>
        </w:rPr>
        <w:t xml:space="preserve"> негізі саналады. Қытайға қатысты мәселелерде ЕО мен ҚХР арасындағы қарым-қатынасты бекітетін, одан әрі нығаюына жол ашатын келіссөздер, кездесулер негізінде құжаттар </w:t>
      </w:r>
      <w:r w:rsidR="004F5400">
        <w:rPr>
          <w:rFonts w:ascii="Times New Roman" w:eastAsia="SimSun" w:hAnsi="Times New Roman" w:cs="Times New Roman"/>
          <w:sz w:val="28"/>
          <w:szCs w:val="28"/>
          <w:lang w:val="kk-KZ"/>
        </w:rPr>
        <w:t>дерегі</w:t>
      </w:r>
      <w:r w:rsidRPr="0069338B">
        <w:rPr>
          <w:rFonts w:ascii="Times New Roman" w:eastAsia="SimSun" w:hAnsi="Times New Roman" w:cs="Times New Roman"/>
          <w:sz w:val="28"/>
          <w:szCs w:val="28"/>
          <w:lang w:val="kk-KZ"/>
        </w:rPr>
        <w:t xml:space="preserve">, теориялық негізі қалыптасты. Сонымен қатар, </w:t>
      </w:r>
      <w:r w:rsidR="004F5400">
        <w:rPr>
          <w:rFonts w:ascii="Times New Roman" w:eastAsia="SimSun" w:hAnsi="Times New Roman" w:cs="Times New Roman"/>
          <w:sz w:val="28"/>
          <w:szCs w:val="28"/>
          <w:lang w:val="kk-KZ"/>
        </w:rPr>
        <w:t>тәжірбиелік</w:t>
      </w:r>
      <w:r w:rsidRPr="0069338B">
        <w:rPr>
          <w:rFonts w:ascii="Times New Roman" w:eastAsia="SimSun" w:hAnsi="Times New Roman" w:cs="Times New Roman"/>
          <w:sz w:val="28"/>
          <w:szCs w:val="28"/>
          <w:lang w:val="kk-KZ"/>
        </w:rPr>
        <w:t xml:space="preserve"> салада екі елдің арасындағы байланыс қолданбалы кезең сатысына өтті. Іс жүзінде тауар айналымы, сауда-саттық, технология алмасу, туризм </w:t>
      </w:r>
      <w:r w:rsidR="004F5400">
        <w:rPr>
          <w:rFonts w:ascii="Times New Roman" w:eastAsia="SimSun" w:hAnsi="Times New Roman" w:cs="Times New Roman"/>
          <w:sz w:val="28"/>
          <w:szCs w:val="28"/>
          <w:lang w:val="kk-KZ"/>
        </w:rPr>
        <w:t xml:space="preserve">саласының қызметі </w:t>
      </w:r>
      <w:r w:rsidRPr="0069338B">
        <w:rPr>
          <w:rFonts w:ascii="Times New Roman" w:eastAsia="SimSun" w:hAnsi="Times New Roman" w:cs="Times New Roman"/>
          <w:sz w:val="28"/>
          <w:szCs w:val="28"/>
          <w:lang w:val="kk-KZ"/>
        </w:rPr>
        <w:t xml:space="preserve">өсті. </w:t>
      </w:r>
    </w:p>
    <w:p w14:paraId="4DC3F17A"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2001 жылы «Еуропалық Одақтың Қытайға қатысты стратегиясы» деп аталатын құжаты жарияланды. Бұл құжатта 1998 жылғы құжатты толықтыру, дамыту және ЕО үшін тиімді саясат үшін одан әрі қадамдарды жүзеге асыру белгіленді. </w:t>
      </w:r>
    </w:p>
    <w:p w14:paraId="7113AF62" w14:textId="28702850"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2003 жылы Еуропалық Одақ Комиссиясы «Жетілген серіктестік - ЕО-Қытай қатынастарындағы ортақ мүдделер мен проблемалар» атты құжат қабылдады. </w:t>
      </w:r>
      <w:r w:rsidR="001D25D7" w:rsidRPr="00476066">
        <w:rPr>
          <w:rFonts w:ascii="Times New Roman" w:eastAsia="SimSun" w:hAnsi="Times New Roman" w:cs="Times New Roman"/>
          <w:sz w:val="28"/>
          <w:szCs w:val="28"/>
          <w:lang w:val="kk-KZ"/>
        </w:rPr>
        <w:t>Бастапқы кезде</w:t>
      </w:r>
      <w:r w:rsidRPr="00476066">
        <w:rPr>
          <w:rFonts w:ascii="Times New Roman" w:eastAsia="SimSun" w:hAnsi="Times New Roman" w:cs="Times New Roman"/>
          <w:sz w:val="28"/>
          <w:szCs w:val="28"/>
          <w:lang w:val="kk-KZ"/>
        </w:rPr>
        <w:t xml:space="preserve"> </w:t>
      </w:r>
      <w:r w:rsidR="001D25D7" w:rsidRPr="00476066">
        <w:rPr>
          <w:rFonts w:ascii="Times New Roman" w:eastAsia="SimSun" w:hAnsi="Times New Roman" w:cs="Times New Roman"/>
          <w:sz w:val="28"/>
          <w:szCs w:val="28"/>
          <w:lang w:val="kk-KZ"/>
        </w:rPr>
        <w:t>зерттеліп отырған тараптардың</w:t>
      </w:r>
      <w:r w:rsidRPr="00476066">
        <w:rPr>
          <w:rFonts w:ascii="Times New Roman" w:eastAsia="SimSun" w:hAnsi="Times New Roman" w:cs="Times New Roman"/>
          <w:sz w:val="28"/>
          <w:szCs w:val="28"/>
          <w:lang w:val="kk-KZ"/>
        </w:rPr>
        <w:t xml:space="preserve"> </w:t>
      </w:r>
      <w:r w:rsidR="001D25D7" w:rsidRPr="00476066">
        <w:rPr>
          <w:rFonts w:ascii="Times New Roman" w:eastAsia="SimSun" w:hAnsi="Times New Roman" w:cs="Times New Roman"/>
          <w:sz w:val="28"/>
          <w:szCs w:val="28"/>
          <w:lang w:val="kk-KZ"/>
        </w:rPr>
        <w:t>әрекеттестігі</w:t>
      </w:r>
      <w:r w:rsidRPr="00476066">
        <w:rPr>
          <w:rFonts w:ascii="Times New Roman" w:eastAsia="SimSun" w:hAnsi="Times New Roman" w:cs="Times New Roman"/>
          <w:sz w:val="28"/>
          <w:szCs w:val="28"/>
          <w:lang w:val="kk-KZ"/>
        </w:rPr>
        <w:t xml:space="preserve"> «</w:t>
      </w:r>
      <w:r w:rsidR="001D25D7" w:rsidRPr="00476066">
        <w:rPr>
          <w:rFonts w:ascii="Times New Roman" w:eastAsia="SimSun" w:hAnsi="Times New Roman" w:cs="Times New Roman"/>
          <w:sz w:val="28"/>
          <w:szCs w:val="28"/>
          <w:lang w:val="kk-KZ"/>
        </w:rPr>
        <w:t>дамыған</w:t>
      </w:r>
      <w:r w:rsidRPr="00476066">
        <w:rPr>
          <w:rFonts w:ascii="Times New Roman" w:eastAsia="SimSun" w:hAnsi="Times New Roman" w:cs="Times New Roman"/>
          <w:sz w:val="28"/>
          <w:szCs w:val="28"/>
          <w:lang w:val="kk-KZ"/>
        </w:rPr>
        <w:t xml:space="preserve"> </w:t>
      </w:r>
      <w:r w:rsidR="001D25D7" w:rsidRPr="00476066">
        <w:rPr>
          <w:rFonts w:ascii="Times New Roman" w:eastAsia="SimSun" w:hAnsi="Times New Roman" w:cs="Times New Roman"/>
          <w:sz w:val="28"/>
          <w:szCs w:val="28"/>
          <w:lang w:val="kk-KZ"/>
        </w:rPr>
        <w:t xml:space="preserve">ынтымақтастық» аясында өркендеді </w:t>
      </w:r>
      <w:r w:rsidRPr="00476066">
        <w:rPr>
          <w:rFonts w:ascii="Times New Roman" w:eastAsia="SimSun" w:hAnsi="Times New Roman" w:cs="Times New Roman"/>
          <w:sz w:val="28"/>
          <w:szCs w:val="28"/>
          <w:lang w:val="kk-KZ"/>
        </w:rPr>
        <w:t>[</w:t>
      </w:r>
      <w:r w:rsidR="005D3CD9" w:rsidRPr="00476066">
        <w:rPr>
          <w:rFonts w:ascii="Times New Roman" w:eastAsia="SimSun" w:hAnsi="Times New Roman" w:cs="Times New Roman"/>
          <w:sz w:val="28"/>
          <w:szCs w:val="28"/>
          <w:lang w:val="kk-KZ"/>
        </w:rPr>
        <w:t>2</w:t>
      </w:r>
      <w:r w:rsidRPr="00476066">
        <w:rPr>
          <w:rFonts w:ascii="Times New Roman" w:eastAsia="SimSun" w:hAnsi="Times New Roman" w:cs="Times New Roman"/>
          <w:sz w:val="28"/>
          <w:szCs w:val="28"/>
          <w:lang w:val="kk-KZ"/>
        </w:rPr>
        <w:t xml:space="preserve">7]. Бұл </w:t>
      </w:r>
      <w:r w:rsidR="001D25D7" w:rsidRPr="00476066">
        <w:rPr>
          <w:rFonts w:ascii="Times New Roman" w:eastAsia="SimSun" w:hAnsi="Times New Roman" w:cs="Times New Roman"/>
          <w:sz w:val="28"/>
          <w:szCs w:val="28"/>
          <w:lang w:val="kk-KZ"/>
        </w:rPr>
        <w:t>Еуропаға жан-жақты серіктестікті дамытуға</w:t>
      </w:r>
      <w:r w:rsidRPr="00476066">
        <w:rPr>
          <w:rFonts w:ascii="Times New Roman" w:eastAsia="SimSun" w:hAnsi="Times New Roman" w:cs="Times New Roman"/>
          <w:sz w:val="28"/>
          <w:szCs w:val="28"/>
          <w:lang w:val="kk-KZ"/>
        </w:rPr>
        <w:t xml:space="preserve"> және </w:t>
      </w:r>
      <w:r w:rsidR="001D25D7" w:rsidRPr="00476066">
        <w:rPr>
          <w:rFonts w:ascii="Times New Roman" w:eastAsia="SimSun" w:hAnsi="Times New Roman" w:cs="Times New Roman"/>
          <w:sz w:val="28"/>
          <w:szCs w:val="28"/>
          <w:lang w:val="kk-KZ"/>
        </w:rPr>
        <w:t>заманауи кезеңнің</w:t>
      </w:r>
      <w:r w:rsidRPr="00476066">
        <w:rPr>
          <w:rFonts w:ascii="Times New Roman" w:eastAsia="SimSun" w:hAnsi="Times New Roman" w:cs="Times New Roman"/>
          <w:sz w:val="28"/>
          <w:szCs w:val="28"/>
          <w:lang w:val="kk-KZ"/>
        </w:rPr>
        <w:t xml:space="preserve"> </w:t>
      </w:r>
      <w:r w:rsidR="001D25D7" w:rsidRPr="00476066">
        <w:rPr>
          <w:rFonts w:ascii="Times New Roman" w:eastAsia="SimSun" w:hAnsi="Times New Roman" w:cs="Times New Roman"/>
          <w:sz w:val="28"/>
          <w:szCs w:val="28"/>
          <w:lang w:val="kk-KZ"/>
        </w:rPr>
        <w:t xml:space="preserve">алдығақойған талаптарын </w:t>
      </w:r>
      <w:r w:rsidR="00FC11AE" w:rsidRPr="00476066">
        <w:rPr>
          <w:rFonts w:ascii="Times New Roman" w:eastAsia="SimSun" w:hAnsi="Times New Roman" w:cs="Times New Roman"/>
          <w:sz w:val="28"/>
          <w:szCs w:val="28"/>
          <w:lang w:val="kk-KZ"/>
        </w:rPr>
        <w:t>қарастыру</w:t>
      </w:r>
      <w:r w:rsidRPr="00476066">
        <w:rPr>
          <w:rFonts w:ascii="Times New Roman" w:eastAsia="SimSun" w:hAnsi="Times New Roman" w:cs="Times New Roman"/>
          <w:sz w:val="28"/>
          <w:szCs w:val="28"/>
          <w:lang w:val="kk-KZ"/>
        </w:rPr>
        <w:t xml:space="preserve"> </w:t>
      </w:r>
      <w:r w:rsidR="00FC11AE" w:rsidRPr="00476066">
        <w:rPr>
          <w:rFonts w:ascii="Times New Roman" w:eastAsia="SimSun" w:hAnsi="Times New Roman" w:cs="Times New Roman"/>
          <w:sz w:val="28"/>
          <w:szCs w:val="28"/>
          <w:lang w:val="kk-KZ"/>
        </w:rPr>
        <w:t xml:space="preserve">негізінде </w:t>
      </w:r>
      <w:r w:rsidRPr="00476066">
        <w:rPr>
          <w:rFonts w:ascii="Times New Roman" w:eastAsia="SimSun" w:hAnsi="Times New Roman" w:cs="Times New Roman"/>
          <w:sz w:val="28"/>
          <w:szCs w:val="28"/>
          <w:lang w:val="kk-KZ"/>
        </w:rPr>
        <w:t>Қ</w:t>
      </w:r>
      <w:r w:rsidR="00FC11AE" w:rsidRPr="00476066">
        <w:rPr>
          <w:rFonts w:ascii="Times New Roman" w:eastAsia="SimSun" w:hAnsi="Times New Roman" w:cs="Times New Roman"/>
          <w:sz w:val="28"/>
          <w:szCs w:val="28"/>
          <w:lang w:val="kk-KZ"/>
        </w:rPr>
        <w:t>ХР-мен</w:t>
      </w:r>
      <w:r w:rsidRPr="00476066">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бірігуге ұмтылатындығын көрсетеді. Құжаттың атауы қол жеткізілген жан-жақты ынтымақтастықты тереңдетуге бағытталған. </w:t>
      </w:r>
    </w:p>
    <w:p w14:paraId="1B3C292E" w14:textId="70D716CB"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2003 жылдың қазанында ҚХР СІМ Қытайдың еуропалық стратегиясы жөнінде құжат жариялады [</w:t>
      </w:r>
      <w:r w:rsidR="005D3CD9" w:rsidRPr="0069338B">
        <w:rPr>
          <w:rFonts w:ascii="Times New Roman" w:eastAsia="SimSun" w:hAnsi="Times New Roman" w:cs="Times New Roman"/>
          <w:sz w:val="28"/>
          <w:szCs w:val="28"/>
          <w:lang w:val="kk-KZ"/>
        </w:rPr>
        <w:t>2</w:t>
      </w:r>
      <w:r w:rsidRPr="0069338B">
        <w:rPr>
          <w:rFonts w:ascii="Times New Roman" w:eastAsia="SimSun" w:hAnsi="Times New Roman" w:cs="Times New Roman"/>
          <w:sz w:val="28"/>
          <w:szCs w:val="28"/>
          <w:lang w:val="kk-KZ"/>
        </w:rPr>
        <w:t>8]. Құжатта Қытайдың сыртқы саясатында, еуропалық бағыттың өте маңызды екендігі көрсетілді. Атап өтетін жайт, 2003 жылға дейін Қытай ЕО-ға қатысты ешқандай ресми құжат жарияламаған болатын.</w:t>
      </w:r>
    </w:p>
    <w:p w14:paraId="6E0496CF" w14:textId="7063800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ЕО-ның Қытайға қатысты көптеген стратегиялық есептері мен құжаттарының болуы бұл тақырыптың ЕО үшін қаншалықты өзекті екендігін көрсетеді. Осы кезеңнен бастап Қытай ЕО-ның серіктесі, бәсекелесі, әрі оппоненті деген көзқарас қалыптаса бастады [</w:t>
      </w:r>
      <w:r w:rsidR="005D3CD9" w:rsidRPr="0069338B">
        <w:rPr>
          <w:rFonts w:ascii="Times New Roman" w:eastAsia="SimSun" w:hAnsi="Times New Roman" w:cs="Times New Roman"/>
          <w:sz w:val="28"/>
          <w:szCs w:val="28"/>
          <w:lang w:val="kk-KZ"/>
        </w:rPr>
        <w:t>2</w:t>
      </w:r>
      <w:r w:rsidRPr="0069338B">
        <w:rPr>
          <w:rFonts w:ascii="Times New Roman" w:eastAsia="SimSun" w:hAnsi="Times New Roman" w:cs="Times New Roman"/>
          <w:sz w:val="28"/>
          <w:szCs w:val="28"/>
          <w:lang w:val="kk-KZ"/>
        </w:rPr>
        <w:t xml:space="preserve">9]. ЕО-ның инвестициясына, инновациялық технологияларына, басқару және ұйымдастыру тәжірибесіне қол жеткізу мақсатын ұстанған Қытай мүмкіндігінше ЕО-мен ара-қатынасын бұзып алмауға, мемлекетаралық қатынаста әріптес ретінде тұрақтылық сақтауға ұмтылды. Сонымен қатар, батыстық технологияны көшіріп, жетілдіріп, өзгерістер енгізіп өз технологияларын да қолданысқа енгізе бастады. </w:t>
      </w:r>
    </w:p>
    <w:p w14:paraId="411A7FE1" w14:textId="03B5BF63"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 ХХ ғасырдың соңы мен ХХІ басындағы ЕО мен ҚХР арасындағы ынтымақтастық үдерісінде құжаттарда </w:t>
      </w:r>
      <w:r w:rsidR="00B35F0E" w:rsidRPr="00476066">
        <w:rPr>
          <w:rFonts w:ascii="Times New Roman" w:eastAsia="SimSun" w:hAnsi="Times New Roman" w:cs="Times New Roman"/>
          <w:sz w:val="28"/>
          <w:szCs w:val="28"/>
          <w:lang w:val="kk-KZ"/>
        </w:rPr>
        <w:t>қарастырылған</w:t>
      </w:r>
      <w:r w:rsidRPr="00476066">
        <w:rPr>
          <w:rFonts w:ascii="Times New Roman" w:eastAsia="SimSun" w:hAnsi="Times New Roman" w:cs="Times New Roman"/>
          <w:sz w:val="28"/>
          <w:szCs w:val="28"/>
          <w:lang w:val="kk-KZ"/>
        </w:rPr>
        <w:t xml:space="preserve"> </w:t>
      </w:r>
      <w:r w:rsidR="00476066" w:rsidRPr="00476066">
        <w:rPr>
          <w:rFonts w:ascii="Times New Roman" w:eastAsia="SimSun" w:hAnsi="Times New Roman" w:cs="Times New Roman"/>
          <w:sz w:val="28"/>
          <w:szCs w:val="28"/>
          <w:lang w:val="kk-KZ"/>
        </w:rPr>
        <w:t>сұрақтарды</w:t>
      </w:r>
      <w:r w:rsidRPr="00476066">
        <w:rPr>
          <w:rFonts w:ascii="Times New Roman" w:eastAsia="SimSun" w:hAnsi="Times New Roman" w:cs="Times New Roman"/>
          <w:sz w:val="28"/>
          <w:szCs w:val="28"/>
          <w:lang w:val="kk-KZ"/>
        </w:rPr>
        <w:t xml:space="preserve"> </w:t>
      </w:r>
      <w:r w:rsidR="00B35F0E" w:rsidRPr="00476066">
        <w:rPr>
          <w:rFonts w:ascii="Times New Roman" w:eastAsia="SimSun" w:hAnsi="Times New Roman" w:cs="Times New Roman"/>
          <w:sz w:val="28"/>
          <w:szCs w:val="28"/>
          <w:lang w:val="kk-KZ"/>
        </w:rPr>
        <w:t>екі жаққа</w:t>
      </w:r>
      <w:r w:rsidRPr="00476066">
        <w:rPr>
          <w:rFonts w:ascii="Times New Roman" w:eastAsia="SimSun" w:hAnsi="Times New Roman" w:cs="Times New Roman"/>
          <w:sz w:val="28"/>
          <w:szCs w:val="28"/>
          <w:lang w:val="kk-KZ"/>
        </w:rPr>
        <w:t xml:space="preserve"> </w:t>
      </w:r>
      <w:r w:rsidR="00B35F0E" w:rsidRPr="00476066">
        <w:rPr>
          <w:rFonts w:ascii="Times New Roman" w:eastAsia="SimSun" w:hAnsi="Times New Roman" w:cs="Times New Roman"/>
          <w:sz w:val="28"/>
          <w:szCs w:val="28"/>
          <w:lang w:val="kk-KZ"/>
        </w:rPr>
        <w:t>байланысты</w:t>
      </w:r>
      <w:r w:rsidRPr="00476066">
        <w:rPr>
          <w:rFonts w:ascii="Times New Roman" w:eastAsia="SimSun" w:hAnsi="Times New Roman" w:cs="Times New Roman"/>
          <w:sz w:val="28"/>
          <w:szCs w:val="28"/>
          <w:lang w:val="kk-KZ"/>
        </w:rPr>
        <w:t xml:space="preserve"> </w:t>
      </w:r>
      <w:r w:rsidR="00B35F0E" w:rsidRPr="00476066">
        <w:rPr>
          <w:rFonts w:ascii="Times New Roman" w:eastAsia="SimSun" w:hAnsi="Times New Roman" w:cs="Times New Roman"/>
          <w:sz w:val="28"/>
          <w:szCs w:val="28"/>
          <w:lang w:val="kk-KZ"/>
        </w:rPr>
        <w:t>зерттеліп отырған тараптардың</w:t>
      </w:r>
      <w:r w:rsidRPr="00476066">
        <w:rPr>
          <w:rFonts w:ascii="Times New Roman" w:eastAsia="SimSun" w:hAnsi="Times New Roman" w:cs="Times New Roman"/>
          <w:sz w:val="28"/>
          <w:szCs w:val="28"/>
          <w:lang w:val="kk-KZ"/>
        </w:rPr>
        <w:t xml:space="preserve"> және халықаралық </w:t>
      </w:r>
      <w:r w:rsidR="00B35F0E" w:rsidRPr="00476066">
        <w:rPr>
          <w:rFonts w:ascii="Times New Roman" w:eastAsia="SimSun" w:hAnsi="Times New Roman" w:cs="Times New Roman"/>
          <w:sz w:val="28"/>
          <w:szCs w:val="28"/>
          <w:lang w:val="kk-KZ"/>
        </w:rPr>
        <w:t>деңгейдегі</w:t>
      </w:r>
      <w:r w:rsidRPr="00476066">
        <w:rPr>
          <w:rFonts w:ascii="Times New Roman" w:eastAsia="SimSun" w:hAnsi="Times New Roman" w:cs="Times New Roman"/>
          <w:sz w:val="28"/>
          <w:szCs w:val="28"/>
          <w:lang w:val="kk-KZ"/>
        </w:rPr>
        <w:t xml:space="preserve"> мәселелер деп айқындау орынды. ЕО-ның ұстанымы тұрғысынан қарастырсақ, негізгі екіжақты </w:t>
      </w:r>
      <w:r w:rsidR="004F5400" w:rsidRPr="00476066">
        <w:rPr>
          <w:rFonts w:ascii="Times New Roman" w:eastAsia="SimSun" w:hAnsi="Times New Roman" w:cs="Times New Roman"/>
          <w:sz w:val="28"/>
          <w:szCs w:val="28"/>
          <w:lang w:val="kk-KZ"/>
        </w:rPr>
        <w:t>мәселелерге</w:t>
      </w:r>
      <w:r w:rsidR="006A4C25" w:rsidRPr="00476066">
        <w:rPr>
          <w:rFonts w:ascii="Times New Roman" w:eastAsia="SimSun" w:hAnsi="Times New Roman" w:cs="Times New Roman"/>
          <w:sz w:val="28"/>
          <w:szCs w:val="28"/>
          <w:lang w:val="kk-KZ"/>
        </w:rPr>
        <w:t xml:space="preserve"> </w:t>
      </w:r>
      <w:r w:rsidR="00B35F0E" w:rsidRPr="00476066">
        <w:rPr>
          <w:rFonts w:ascii="Times New Roman" w:eastAsia="SimSun" w:hAnsi="Times New Roman" w:cs="Times New Roman"/>
          <w:sz w:val="28"/>
          <w:szCs w:val="28"/>
          <w:lang w:val="kk-KZ"/>
        </w:rPr>
        <w:t>ҚХР-ның</w:t>
      </w:r>
      <w:r w:rsidRPr="00476066">
        <w:rPr>
          <w:rFonts w:ascii="Times New Roman" w:eastAsia="SimSun" w:hAnsi="Times New Roman" w:cs="Times New Roman"/>
          <w:sz w:val="28"/>
          <w:szCs w:val="28"/>
          <w:lang w:val="kk-KZ"/>
        </w:rPr>
        <w:t xml:space="preserve"> адам құқықтары және </w:t>
      </w:r>
      <w:r w:rsidRPr="00B35F0E">
        <w:rPr>
          <w:rFonts w:ascii="Times New Roman" w:eastAsia="SimSun" w:hAnsi="Times New Roman" w:cs="Times New Roman"/>
          <w:sz w:val="28"/>
          <w:szCs w:val="28"/>
          <w:lang w:val="kk-KZ"/>
        </w:rPr>
        <w:t xml:space="preserve">Тайвань </w:t>
      </w:r>
      <w:r w:rsidR="0014166F" w:rsidRPr="00B35F0E">
        <w:rPr>
          <w:rFonts w:ascii="Times New Roman" w:eastAsia="SimSun" w:hAnsi="Times New Roman" w:cs="Times New Roman"/>
          <w:sz w:val="28"/>
          <w:szCs w:val="28"/>
          <w:lang w:val="kk-KZ"/>
        </w:rPr>
        <w:t>мәселесі</w:t>
      </w:r>
      <w:r w:rsidRPr="00B35F0E">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жатады. ҚХР тарапының аталған мәселеге қатысты өзіндік ұстанымы болғандығына қарамастан ЕО адам құқықтарының сақталуы, бұзылмауына баса назар аударды. Бірақ, Қытай тарапы аталған мәселелерді Қытайдың ішкі ісі, сыртқы күштердің басқа мемлекеттің ішкі ісіне араласуы дұрыс емес деп санайды. ҚХ</w:t>
      </w:r>
      <w:r w:rsidR="006A4C25">
        <w:rPr>
          <w:rFonts w:ascii="Times New Roman" w:eastAsia="SimSun" w:hAnsi="Times New Roman" w:cs="Times New Roman"/>
          <w:sz w:val="28"/>
          <w:szCs w:val="28"/>
          <w:lang w:val="kk-KZ"/>
        </w:rPr>
        <w:t xml:space="preserve">Р үкіметі екіжақты қатынастарға кедергі келтіретін </w:t>
      </w:r>
      <w:r w:rsidRPr="0069338B">
        <w:rPr>
          <w:rFonts w:ascii="Times New Roman" w:eastAsia="SimSun" w:hAnsi="Times New Roman" w:cs="Times New Roman"/>
          <w:sz w:val="28"/>
          <w:szCs w:val="28"/>
          <w:lang w:val="kk-KZ"/>
        </w:rPr>
        <w:t xml:space="preserve">негізгі </w:t>
      </w:r>
      <w:r w:rsidR="006A4C25">
        <w:rPr>
          <w:rFonts w:ascii="Times New Roman" w:eastAsia="SimSun" w:hAnsi="Times New Roman" w:cs="Times New Roman"/>
          <w:sz w:val="28"/>
          <w:szCs w:val="28"/>
          <w:lang w:val="kk-KZ"/>
        </w:rPr>
        <w:t xml:space="preserve">келесі </w:t>
      </w:r>
      <w:r w:rsidRPr="0069338B">
        <w:rPr>
          <w:rFonts w:ascii="Times New Roman" w:eastAsia="SimSun" w:hAnsi="Times New Roman" w:cs="Times New Roman"/>
          <w:sz w:val="28"/>
          <w:szCs w:val="28"/>
          <w:lang w:val="kk-KZ"/>
        </w:rPr>
        <w:t xml:space="preserve">үш </w:t>
      </w:r>
      <w:r w:rsidR="006A4C25">
        <w:rPr>
          <w:rFonts w:ascii="Times New Roman" w:eastAsia="SimSun" w:hAnsi="Times New Roman" w:cs="Times New Roman"/>
          <w:sz w:val="28"/>
          <w:szCs w:val="28"/>
          <w:lang w:val="kk-KZ"/>
        </w:rPr>
        <w:t>мәселені</w:t>
      </w:r>
      <w:r w:rsidRPr="0069338B">
        <w:rPr>
          <w:rFonts w:ascii="Times New Roman" w:eastAsia="SimSun" w:hAnsi="Times New Roman" w:cs="Times New Roman"/>
          <w:sz w:val="28"/>
          <w:szCs w:val="28"/>
          <w:lang w:val="kk-KZ"/>
        </w:rPr>
        <w:t xml:space="preserve"> көрсетеді</w:t>
      </w:r>
      <w:r w:rsidR="006A4C25">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Тайваньмен жағдай, Қытайға қару-жарақ эмбаргосы және Тибет үкіметіне қатысты </w:t>
      </w:r>
      <w:r w:rsidR="0014166F">
        <w:rPr>
          <w:rFonts w:ascii="Times New Roman" w:eastAsia="SimSun" w:hAnsi="Times New Roman" w:cs="Times New Roman"/>
          <w:sz w:val="28"/>
          <w:szCs w:val="28"/>
          <w:lang w:val="kk-KZ"/>
        </w:rPr>
        <w:t>даулы мәселелер</w:t>
      </w:r>
      <w:r w:rsidRPr="0069338B">
        <w:rPr>
          <w:rFonts w:ascii="Times New Roman" w:eastAsia="SimSun" w:hAnsi="Times New Roman" w:cs="Times New Roman"/>
          <w:sz w:val="28"/>
          <w:szCs w:val="28"/>
          <w:lang w:val="kk-KZ"/>
        </w:rPr>
        <w:t xml:space="preserve">. </w:t>
      </w:r>
    </w:p>
    <w:p w14:paraId="549452E2" w14:textId="4F201CBF" w:rsidR="007668DB" w:rsidRPr="006505FD" w:rsidRDefault="007668DB" w:rsidP="00B926FE">
      <w:pPr>
        <w:spacing w:after="0" w:line="240" w:lineRule="auto"/>
        <w:ind w:firstLine="709"/>
        <w:jc w:val="both"/>
        <w:rPr>
          <w:rFonts w:ascii="Times New Roman" w:eastAsia="SimSun" w:hAnsi="Times New Roman" w:cs="Times New Roman"/>
          <w:color w:val="FF0000"/>
          <w:sz w:val="28"/>
          <w:szCs w:val="28"/>
          <w:lang w:val="kk-KZ"/>
        </w:rPr>
      </w:pPr>
      <w:r w:rsidRPr="0069338B">
        <w:rPr>
          <w:rFonts w:ascii="Times New Roman" w:eastAsia="SimSun" w:hAnsi="Times New Roman" w:cs="Times New Roman"/>
          <w:sz w:val="28"/>
          <w:szCs w:val="28"/>
          <w:lang w:val="kk-KZ"/>
        </w:rPr>
        <w:t xml:space="preserve">Сонымен бірге, </w:t>
      </w:r>
      <w:r w:rsidR="006505FD" w:rsidRPr="002C4760">
        <w:rPr>
          <w:rFonts w:ascii="Times New Roman" w:eastAsia="SimSun" w:hAnsi="Times New Roman" w:cs="Times New Roman"/>
          <w:sz w:val="28"/>
          <w:szCs w:val="28"/>
          <w:lang w:val="kk-KZ"/>
        </w:rPr>
        <w:t>ҚХР бүкіләлемге қауіп төндіретін халықаралық террор қатерінің алдын-алу үшін, наркотик заттарды заңсыз тасымалдау, климат өзгеруіне байланысты туындаған көмірқышқыл газының шамадан тыс бөлінуінен болған салдармен</w:t>
      </w:r>
      <w:r w:rsidRPr="002C4760">
        <w:rPr>
          <w:rFonts w:ascii="Times New Roman" w:eastAsia="SimSun" w:hAnsi="Times New Roman" w:cs="Times New Roman"/>
          <w:sz w:val="28"/>
          <w:szCs w:val="28"/>
          <w:lang w:val="kk-KZ"/>
        </w:rPr>
        <w:t xml:space="preserve">, </w:t>
      </w:r>
      <w:r w:rsidR="006505FD" w:rsidRPr="002C4760">
        <w:rPr>
          <w:rFonts w:ascii="Times New Roman" w:eastAsia="SimSun" w:hAnsi="Times New Roman" w:cs="Times New Roman"/>
          <w:sz w:val="28"/>
          <w:szCs w:val="28"/>
          <w:lang w:val="kk-KZ"/>
        </w:rPr>
        <w:t>кедейшілікпен</w:t>
      </w:r>
      <w:r w:rsidR="0014166F" w:rsidRPr="002C4760">
        <w:rPr>
          <w:rFonts w:ascii="Times New Roman" w:eastAsia="SimSun" w:hAnsi="Times New Roman" w:cs="Times New Roman"/>
          <w:sz w:val="28"/>
          <w:szCs w:val="28"/>
          <w:lang w:val="kk-KZ"/>
        </w:rPr>
        <w:t xml:space="preserve"> к</w:t>
      </w:r>
      <w:r w:rsidR="006505FD" w:rsidRPr="002C4760">
        <w:rPr>
          <w:rFonts w:ascii="Times New Roman" w:eastAsia="SimSun" w:hAnsi="Times New Roman" w:cs="Times New Roman"/>
          <w:sz w:val="28"/>
          <w:szCs w:val="28"/>
          <w:lang w:val="kk-KZ"/>
        </w:rPr>
        <w:t xml:space="preserve">үрес жүргізді. Сонымен бірге, ХХІ ғасыр </w:t>
      </w:r>
      <w:r w:rsidRPr="002C4760">
        <w:rPr>
          <w:rFonts w:ascii="Times New Roman" w:eastAsia="SimSun" w:hAnsi="Times New Roman" w:cs="Times New Roman"/>
          <w:sz w:val="28"/>
          <w:szCs w:val="28"/>
          <w:lang w:val="kk-KZ"/>
        </w:rPr>
        <w:t xml:space="preserve">індеті </w:t>
      </w:r>
      <w:r w:rsidR="006505FD" w:rsidRPr="002C4760">
        <w:rPr>
          <w:rFonts w:ascii="Times New Roman" w:eastAsia="SimSun" w:hAnsi="Times New Roman" w:cs="Times New Roman"/>
          <w:sz w:val="28"/>
          <w:szCs w:val="28"/>
          <w:lang w:val="kk-KZ"/>
        </w:rPr>
        <w:t>COVID-19 ауруына вакцина ойлап тапты</w:t>
      </w:r>
      <w:r w:rsidRPr="002C4760">
        <w:rPr>
          <w:rFonts w:ascii="Times New Roman" w:eastAsia="SimSun" w:hAnsi="Times New Roman" w:cs="Times New Roman"/>
          <w:sz w:val="28"/>
          <w:szCs w:val="28"/>
          <w:lang w:val="kk-KZ"/>
        </w:rPr>
        <w:t>, ядр</w:t>
      </w:r>
      <w:r w:rsidR="006A4C25" w:rsidRPr="002C4760">
        <w:rPr>
          <w:rFonts w:ascii="Times New Roman" w:eastAsia="SimSun" w:hAnsi="Times New Roman" w:cs="Times New Roman"/>
          <w:sz w:val="28"/>
          <w:szCs w:val="28"/>
          <w:lang w:val="kk-KZ"/>
        </w:rPr>
        <w:t>олық қару</w:t>
      </w:r>
      <w:r w:rsidR="006505FD" w:rsidRPr="002C4760">
        <w:rPr>
          <w:rFonts w:ascii="Times New Roman" w:eastAsia="SimSun" w:hAnsi="Times New Roman" w:cs="Times New Roman"/>
          <w:sz w:val="28"/>
          <w:szCs w:val="28"/>
          <w:lang w:val="kk-KZ"/>
        </w:rPr>
        <w:t>ға байланысты туындаған қиыншыл</w:t>
      </w:r>
      <w:r w:rsidR="00D126F2">
        <w:rPr>
          <w:rFonts w:ascii="Times New Roman" w:eastAsia="SimSun" w:hAnsi="Times New Roman" w:cs="Times New Roman"/>
          <w:sz w:val="28"/>
          <w:szCs w:val="28"/>
          <w:lang w:val="kk-KZ"/>
        </w:rPr>
        <w:t xml:space="preserve"> </w:t>
      </w:r>
      <w:r w:rsidR="006505FD" w:rsidRPr="002C4760">
        <w:rPr>
          <w:rFonts w:ascii="Times New Roman" w:eastAsia="SimSun" w:hAnsi="Times New Roman" w:cs="Times New Roman"/>
          <w:sz w:val="28"/>
          <w:szCs w:val="28"/>
          <w:lang w:val="kk-KZ"/>
        </w:rPr>
        <w:t>ықтармен</w:t>
      </w:r>
      <w:r w:rsidR="006A4C25" w:rsidRPr="002C4760">
        <w:rPr>
          <w:rFonts w:ascii="Times New Roman" w:eastAsia="SimSun" w:hAnsi="Times New Roman" w:cs="Times New Roman"/>
          <w:sz w:val="28"/>
          <w:szCs w:val="28"/>
          <w:lang w:val="kk-KZ"/>
        </w:rPr>
        <w:t xml:space="preserve">, </w:t>
      </w:r>
      <w:r w:rsidR="006505FD" w:rsidRPr="002C4760">
        <w:rPr>
          <w:rFonts w:ascii="Times New Roman" w:eastAsia="SimSun" w:hAnsi="Times New Roman" w:cs="Times New Roman"/>
          <w:sz w:val="28"/>
          <w:szCs w:val="28"/>
          <w:lang w:val="kk-KZ"/>
        </w:rPr>
        <w:t>еріксіз болған адам саудасымен күресті.</w:t>
      </w:r>
      <w:r w:rsidR="006A4C25" w:rsidRPr="002C4760">
        <w:rPr>
          <w:rFonts w:ascii="Times New Roman" w:eastAsia="SimSun" w:hAnsi="Times New Roman" w:cs="Times New Roman"/>
          <w:sz w:val="28"/>
          <w:szCs w:val="28"/>
          <w:lang w:val="kk-KZ"/>
        </w:rPr>
        <w:t xml:space="preserve"> </w:t>
      </w:r>
      <w:r w:rsidR="00933939" w:rsidRPr="002C4760">
        <w:rPr>
          <w:rFonts w:ascii="Times New Roman" w:eastAsia="SimSun" w:hAnsi="Times New Roman" w:cs="Times New Roman"/>
          <w:sz w:val="28"/>
          <w:szCs w:val="28"/>
          <w:lang w:val="kk-KZ"/>
        </w:rPr>
        <w:t>Таяу және Орта Шығыс аймағындағы</w:t>
      </w:r>
      <w:r w:rsidRPr="002C4760">
        <w:rPr>
          <w:rFonts w:ascii="Times New Roman" w:eastAsia="SimSun" w:hAnsi="Times New Roman" w:cs="Times New Roman"/>
          <w:sz w:val="28"/>
          <w:szCs w:val="28"/>
          <w:lang w:val="kk-KZ"/>
        </w:rPr>
        <w:t xml:space="preserve"> қақтығыстарды</w:t>
      </w:r>
      <w:r w:rsidR="006A4C25" w:rsidRPr="002C4760">
        <w:rPr>
          <w:rFonts w:ascii="Times New Roman" w:eastAsia="SimSun" w:hAnsi="Times New Roman" w:cs="Times New Roman"/>
          <w:sz w:val="28"/>
          <w:szCs w:val="28"/>
          <w:lang w:val="kk-KZ"/>
        </w:rPr>
        <w:t xml:space="preserve"> реттеуге</w:t>
      </w:r>
      <w:r w:rsidRPr="002C4760">
        <w:rPr>
          <w:rFonts w:ascii="Times New Roman" w:eastAsia="SimSun" w:hAnsi="Times New Roman" w:cs="Times New Roman"/>
          <w:sz w:val="28"/>
          <w:szCs w:val="28"/>
          <w:lang w:val="kk-KZ"/>
        </w:rPr>
        <w:t xml:space="preserve">, Корей түбегі айналасындағы жағдай және даулы мәселелерді (Спратли аралдары, Сенкаку) </w:t>
      </w:r>
      <w:r w:rsidR="006A4C25" w:rsidRPr="002C4760">
        <w:rPr>
          <w:rFonts w:ascii="Times New Roman" w:eastAsia="SimSun" w:hAnsi="Times New Roman" w:cs="Times New Roman"/>
          <w:sz w:val="28"/>
          <w:szCs w:val="28"/>
          <w:lang w:val="kk-KZ"/>
        </w:rPr>
        <w:t>шешуге</w:t>
      </w:r>
      <w:r w:rsidR="00933939" w:rsidRPr="002C4760">
        <w:rPr>
          <w:rFonts w:ascii="Times New Roman" w:eastAsia="SimSun" w:hAnsi="Times New Roman" w:cs="Times New Roman"/>
          <w:sz w:val="28"/>
          <w:szCs w:val="28"/>
          <w:lang w:val="kk-KZ"/>
        </w:rPr>
        <w:t xml:space="preserve"> ат салысты. Соның нәтижесінде,</w:t>
      </w:r>
      <w:r w:rsidR="006A4C25" w:rsidRPr="002C4760">
        <w:rPr>
          <w:rFonts w:ascii="Times New Roman" w:eastAsia="SimSun" w:hAnsi="Times New Roman" w:cs="Times New Roman"/>
          <w:sz w:val="28"/>
          <w:szCs w:val="28"/>
          <w:lang w:val="kk-KZ"/>
        </w:rPr>
        <w:t xml:space="preserve"> </w:t>
      </w:r>
      <w:r w:rsidRPr="002C4760">
        <w:rPr>
          <w:rFonts w:ascii="Times New Roman" w:eastAsia="SimSun" w:hAnsi="Times New Roman" w:cs="Times New Roman"/>
          <w:sz w:val="28"/>
          <w:szCs w:val="28"/>
          <w:lang w:val="kk-KZ"/>
        </w:rPr>
        <w:t xml:space="preserve">Еуропалық қоғамдастықтың комиссиясы </w:t>
      </w:r>
      <w:r w:rsidR="002F6A66" w:rsidRPr="002C4760">
        <w:rPr>
          <w:rFonts w:ascii="Times New Roman" w:eastAsia="SimSun" w:hAnsi="Times New Roman" w:cs="Times New Roman"/>
          <w:sz w:val="28"/>
          <w:szCs w:val="28"/>
          <w:lang w:val="kk-KZ"/>
        </w:rPr>
        <w:t xml:space="preserve">(ЕҚК) </w:t>
      </w:r>
      <w:r w:rsidRPr="002C4760">
        <w:rPr>
          <w:rFonts w:ascii="Times New Roman" w:eastAsia="SimSun" w:hAnsi="Times New Roman" w:cs="Times New Roman"/>
          <w:sz w:val="28"/>
          <w:szCs w:val="28"/>
          <w:lang w:val="kk-KZ"/>
        </w:rPr>
        <w:t xml:space="preserve">соңғы </w:t>
      </w:r>
      <w:r w:rsidR="00933939" w:rsidRPr="002C4760">
        <w:rPr>
          <w:rFonts w:ascii="Times New Roman" w:eastAsia="SimSun" w:hAnsi="Times New Roman" w:cs="Times New Roman"/>
          <w:sz w:val="28"/>
          <w:szCs w:val="28"/>
          <w:lang w:val="kk-KZ"/>
        </w:rPr>
        <w:t>жылдары зерттеліп отырған тараптардың серіктестігіне байланысты ресми іс-қағаздарды ұсынды</w:t>
      </w:r>
      <w:r w:rsidRPr="002C4760">
        <w:rPr>
          <w:rFonts w:ascii="Times New Roman" w:eastAsia="SimSun" w:hAnsi="Times New Roman" w:cs="Times New Roman"/>
          <w:sz w:val="28"/>
          <w:szCs w:val="28"/>
          <w:lang w:val="kk-KZ"/>
        </w:rPr>
        <w:t>.</w:t>
      </w:r>
      <w:r w:rsidR="006A4C25" w:rsidRPr="002C4760">
        <w:rPr>
          <w:rFonts w:ascii="Times New Roman" w:eastAsia="SimSun" w:hAnsi="Times New Roman" w:cs="Times New Roman"/>
          <w:sz w:val="28"/>
          <w:szCs w:val="28"/>
          <w:lang w:val="kk-KZ"/>
        </w:rPr>
        <w:t xml:space="preserve"> Соның ішінде</w:t>
      </w:r>
      <w:r w:rsidRPr="002C4760">
        <w:rPr>
          <w:rFonts w:ascii="Times New Roman" w:eastAsia="SimSun" w:hAnsi="Times New Roman" w:cs="Times New Roman"/>
          <w:sz w:val="28"/>
          <w:szCs w:val="28"/>
          <w:lang w:val="kk-KZ"/>
        </w:rPr>
        <w:t xml:space="preserve"> «Еуропалық Одақтың Қытайға қатысты стратегиясы», «Ұлттық индикативті бағдарлама – Қытай» </w:t>
      </w:r>
      <w:r w:rsidR="00933939" w:rsidRPr="002C4760">
        <w:rPr>
          <w:rFonts w:ascii="Times New Roman" w:eastAsia="SimSun" w:hAnsi="Times New Roman" w:cs="Times New Roman"/>
          <w:sz w:val="28"/>
          <w:szCs w:val="28"/>
          <w:lang w:val="kk-KZ"/>
        </w:rPr>
        <w:t>ресми іс-қағаздары жарияланды</w:t>
      </w:r>
      <w:r w:rsidRPr="002C4760">
        <w:rPr>
          <w:rFonts w:ascii="Times New Roman" w:eastAsia="SimSun" w:hAnsi="Times New Roman" w:cs="Times New Roman"/>
          <w:sz w:val="28"/>
          <w:szCs w:val="28"/>
          <w:lang w:val="kk-KZ"/>
        </w:rPr>
        <w:t xml:space="preserve">. </w:t>
      </w:r>
      <w:r w:rsidR="00933939" w:rsidRPr="002C4760">
        <w:rPr>
          <w:rFonts w:ascii="Times New Roman" w:eastAsia="SimSun" w:hAnsi="Times New Roman" w:cs="Times New Roman"/>
          <w:sz w:val="28"/>
          <w:szCs w:val="28"/>
          <w:lang w:val="kk-KZ"/>
        </w:rPr>
        <w:t>Бұл</w:t>
      </w:r>
      <w:r w:rsidRPr="002C4760">
        <w:rPr>
          <w:rFonts w:ascii="Times New Roman" w:eastAsia="SimSun" w:hAnsi="Times New Roman" w:cs="Times New Roman"/>
          <w:sz w:val="28"/>
          <w:szCs w:val="28"/>
          <w:lang w:val="kk-KZ"/>
        </w:rPr>
        <w:t xml:space="preserve"> </w:t>
      </w:r>
      <w:r w:rsidR="00933939" w:rsidRPr="002C4760">
        <w:rPr>
          <w:rFonts w:ascii="Times New Roman" w:eastAsia="SimSun" w:hAnsi="Times New Roman" w:cs="Times New Roman"/>
          <w:sz w:val="28"/>
          <w:szCs w:val="28"/>
          <w:lang w:val="kk-KZ"/>
        </w:rPr>
        <w:t>іс-қағаздар</w:t>
      </w:r>
      <w:r w:rsidRPr="002C4760">
        <w:rPr>
          <w:rFonts w:ascii="Times New Roman" w:eastAsia="SimSun" w:hAnsi="Times New Roman" w:cs="Times New Roman"/>
          <w:sz w:val="28"/>
          <w:szCs w:val="28"/>
          <w:lang w:val="kk-KZ"/>
        </w:rPr>
        <w:t xml:space="preserve"> </w:t>
      </w:r>
      <w:r w:rsidR="00933939" w:rsidRPr="002C4760">
        <w:rPr>
          <w:rFonts w:ascii="Times New Roman" w:eastAsia="SimSun" w:hAnsi="Times New Roman" w:cs="Times New Roman"/>
          <w:sz w:val="28"/>
          <w:szCs w:val="28"/>
          <w:lang w:val="kk-KZ"/>
        </w:rPr>
        <w:t>екі жақтың</w:t>
      </w:r>
      <w:r w:rsidRPr="002C4760">
        <w:rPr>
          <w:rFonts w:ascii="Times New Roman" w:eastAsia="SimSun" w:hAnsi="Times New Roman" w:cs="Times New Roman"/>
          <w:sz w:val="28"/>
          <w:szCs w:val="28"/>
          <w:lang w:val="kk-KZ"/>
        </w:rPr>
        <w:t xml:space="preserve"> </w:t>
      </w:r>
      <w:r w:rsidR="00933939" w:rsidRPr="002C4760">
        <w:rPr>
          <w:rFonts w:ascii="Times New Roman" w:eastAsia="SimSun" w:hAnsi="Times New Roman" w:cs="Times New Roman"/>
          <w:sz w:val="28"/>
          <w:szCs w:val="28"/>
          <w:lang w:val="kk-KZ"/>
        </w:rPr>
        <w:t xml:space="preserve">әр тарапындағы сұрақтарын саяси, экономикалық әрекеттестік яасында туындайтын мәселе барысында түбегейлі қарастырды. </w:t>
      </w:r>
      <w:r w:rsidR="00B926FE" w:rsidRPr="002C4760">
        <w:rPr>
          <w:rFonts w:ascii="Times New Roman" w:eastAsia="SimSun" w:hAnsi="Times New Roman" w:cs="Times New Roman"/>
          <w:sz w:val="28"/>
          <w:szCs w:val="28"/>
          <w:lang w:val="kk-KZ"/>
        </w:rPr>
        <w:t xml:space="preserve">ҚХР-ғы сауда-экономикалық, саяси өркендеуіне, мемлекеттегі әлеуметтік жағдайға </w:t>
      </w:r>
      <w:r w:rsidRPr="002C4760">
        <w:rPr>
          <w:rFonts w:ascii="Times New Roman" w:eastAsia="SimSun" w:hAnsi="Times New Roman" w:cs="Times New Roman"/>
          <w:sz w:val="28"/>
          <w:szCs w:val="28"/>
          <w:lang w:val="kk-KZ"/>
        </w:rPr>
        <w:t xml:space="preserve">Қытай </w:t>
      </w:r>
      <w:r w:rsidRPr="0069338B">
        <w:rPr>
          <w:rFonts w:ascii="Times New Roman" w:eastAsia="SimSun" w:hAnsi="Times New Roman" w:cs="Times New Roman"/>
          <w:sz w:val="28"/>
          <w:szCs w:val="28"/>
          <w:lang w:val="kk-KZ"/>
        </w:rPr>
        <w:t xml:space="preserve">билігінің сыртқы саясаттағы ұстанымына егжей-тегжейлі талдау жасады. Қытай үкіметінің әртүрлі салалардағы жетістіктері де назардан тыс қалмады. Қытайдың ішкі және сыртқы саясатта жүргізген түрлі шаралары талданды. Сонымен қатар, ЕО-ны алаңдатып отырған мәселелер шоғыры да бар. Олардың ішінде Қытай азаматтарының экономикалық, саяси және әлеуметтік құқықтарының сақталуы, кедейлік мәселелері, Қытайдан жұмыс күшін </w:t>
      </w:r>
      <w:r w:rsidRPr="0069338B">
        <w:rPr>
          <w:rFonts w:ascii="Times New Roman" w:eastAsia="SimSun" w:hAnsi="Times New Roman" w:cs="Times New Roman"/>
          <w:sz w:val="28"/>
          <w:szCs w:val="28"/>
          <w:lang w:val="kk-KZ"/>
        </w:rPr>
        <w:lastRenderedPageBreak/>
        <w:t>экспорттау және заңсыз иммиграция мәселесі жиі қарастырылатын өзекті тақырыпқа айналды.</w:t>
      </w:r>
    </w:p>
    <w:p w14:paraId="593C8B15"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Еуропалық қоғамдастықтың комиссиясы Қытайға қатысты құжаттарында оның халықаралық саяси және экономикалық жағдайға ықпалының өсіп келе жатқандығына ерекше тоқталды. Сонымен бірге, Қытайда саяси, экономикалық және әлеуметтік тұрақтылықтың болуына ЕО мүдделі екендігін атап өтеді. </w:t>
      </w:r>
    </w:p>
    <w:p w14:paraId="02B07C73" w14:textId="0408D72A"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Қытайдың жыл сайын әлемдік саяси аренадағы ықпалының едәуір өсіп келе жатқандығына назар аудара келе, шапшаң дамып келе жатқан экономикасы мен басқа аймақтарға ықпалы әр түрлі </w:t>
      </w:r>
      <w:r w:rsidR="002F6A66">
        <w:rPr>
          <w:rFonts w:ascii="Times New Roman" w:eastAsia="SimSun" w:hAnsi="Times New Roman" w:cs="Times New Roman"/>
          <w:sz w:val="28"/>
          <w:szCs w:val="28"/>
          <w:lang w:val="kk-KZ"/>
        </w:rPr>
        <w:t>пішінде</w:t>
      </w:r>
      <w:r w:rsidRPr="0069338B">
        <w:rPr>
          <w:rFonts w:ascii="Times New Roman" w:eastAsia="SimSun" w:hAnsi="Times New Roman" w:cs="Times New Roman"/>
          <w:sz w:val="28"/>
          <w:szCs w:val="28"/>
          <w:lang w:val="kk-KZ"/>
        </w:rPr>
        <w:t xml:space="preserve"> шиеленіс пен қайшылық тудыруы мүмкін екендігіне алаңдаушылық білдіреді. Сондықтан, әлемдік және аймақтық тұрақтылықты сақтауда Қытай тарапының жауапкершілігі арта түсуі қажет екендігіне ерекше мән береді [3</w:t>
      </w:r>
      <w:r w:rsidR="009658B8" w:rsidRPr="0069338B">
        <w:rPr>
          <w:rFonts w:ascii="Times New Roman" w:eastAsia="SimSun" w:hAnsi="Times New Roman" w:cs="Times New Roman"/>
          <w:sz w:val="28"/>
          <w:szCs w:val="28"/>
          <w:lang w:val="kk-KZ"/>
        </w:rPr>
        <w:t>0</w:t>
      </w:r>
      <w:r w:rsidRPr="0069338B">
        <w:rPr>
          <w:rFonts w:ascii="Times New Roman" w:eastAsia="SimSun" w:hAnsi="Times New Roman" w:cs="Times New Roman"/>
          <w:sz w:val="28"/>
          <w:szCs w:val="28"/>
          <w:lang w:val="kk-KZ"/>
        </w:rPr>
        <w:t>]</w:t>
      </w:r>
      <w:r w:rsidR="00346978"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w:t>
      </w:r>
    </w:p>
    <w:p w14:paraId="51E1460C" w14:textId="1BC280DB" w:rsidR="007668DB" w:rsidRPr="0069338B" w:rsidRDefault="007668DB" w:rsidP="002F6A66">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2005-2006 жылы екі жақты қарым-қатынасты қайта қарау мен қайта бағалау мәселесі көтерілді. Себебі, ЕО Қытай тарапының шапшаң өсіп келе жатқан сауда бәсекелестігі мен олардың сауда жүргізудегі әділетсіздігіне қатысты шағымдарға қатысты алаңдаушылық білдірді. Мәселе</w:t>
      </w:r>
      <w:r w:rsidR="00696BF6">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бірнеше рет </w:t>
      </w:r>
      <w:r w:rsidR="00696BF6">
        <w:rPr>
          <w:rFonts w:ascii="Times New Roman" w:eastAsia="SimSun" w:hAnsi="Times New Roman" w:cs="Times New Roman"/>
          <w:sz w:val="28"/>
          <w:szCs w:val="28"/>
          <w:lang w:val="kk-KZ"/>
        </w:rPr>
        <w:t>талдамалық</w:t>
      </w:r>
      <w:r w:rsidRPr="0069338B">
        <w:rPr>
          <w:rFonts w:ascii="Times New Roman" w:eastAsia="SimSun" w:hAnsi="Times New Roman" w:cs="Times New Roman"/>
          <w:sz w:val="28"/>
          <w:szCs w:val="28"/>
          <w:lang w:val="kk-KZ"/>
        </w:rPr>
        <w:t xml:space="preserve"> сараптаудан өткен соң, 2006 жылы Еуропалық комиссия «ЕО – Қытай: тығыз ынтымақтастық, өсіп отырған жауапкершілік» тақырыбында құжат жариялады [</w:t>
      </w:r>
      <w:r w:rsidR="009658B8" w:rsidRPr="0069338B">
        <w:rPr>
          <w:rFonts w:ascii="Times New Roman" w:eastAsia="SimSun" w:hAnsi="Times New Roman" w:cs="Times New Roman"/>
          <w:sz w:val="28"/>
          <w:szCs w:val="28"/>
          <w:lang w:val="kk-KZ"/>
        </w:rPr>
        <w:t>31</w:t>
      </w:r>
      <w:r w:rsidR="002F6A66">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Құжаттың сол кезге дейінгі жарияланған құжаттардан ерекшелігі мәтіннің құрылымы ультиматиум сипатында жазылуында болды. Бұл құжатта Қытай халықаралық саудаға қатысушыларға неғұрлым ашық және жауапкершілікпен қарауы тиіс, ДСҰ құрамына кірген кезде алған міндеттемелерін адал орындауы керек, зияткерлік меншікті жақсы қорғауы керек және т.б. талаптар орын алды.</w:t>
      </w:r>
    </w:p>
    <w:p w14:paraId="4A491579"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Еуропалық қоғамдастық комиссиясында тыңдалған және пікірталас өзегіне айналған құжаттарда Қытайдағы адам құқықтары мәселесіне де назар аударылды. ЕО құрамындағы елдердің позициясы бойынша, Пекиннің демократиялық бостандықтарды сақтамауы мен оны өрескел бұзуы, мүдделі тараптар арасындағы қарым-қатынастың дамуы мен нығаюына және Қытайдың әлемдік қоғамдастыққа интеграциялануына, оның жағымды имиджінің қалыптасуына кедергі болады деп санайды.</w:t>
      </w:r>
    </w:p>
    <w:p w14:paraId="70C997FF" w14:textId="3D8A91FD"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 алаңдатып отырған тағы бір мәселе, Қытайдың ұзақ уақыт бойы ұстанып келе жатқан саясатына, жалпы позициясына қатысты қайшылықты көзқарастың қалыптасуы. Спратли және Сенкаку аралына қатысты дау-дамайдың ушығуы [</w:t>
      </w:r>
      <w:r w:rsidR="009658B8" w:rsidRPr="0069338B">
        <w:rPr>
          <w:rFonts w:ascii="Times New Roman" w:eastAsia="SimSun" w:hAnsi="Times New Roman" w:cs="Times New Roman"/>
          <w:sz w:val="28"/>
          <w:szCs w:val="28"/>
          <w:lang w:val="kk-KZ"/>
        </w:rPr>
        <w:t>32</w:t>
      </w:r>
      <w:r w:rsidRPr="0069338B">
        <w:rPr>
          <w:rFonts w:ascii="Times New Roman" w:eastAsia="SimSun" w:hAnsi="Times New Roman" w:cs="Times New Roman"/>
          <w:sz w:val="28"/>
          <w:szCs w:val="28"/>
          <w:lang w:val="kk-KZ"/>
        </w:rPr>
        <w:t xml:space="preserve">], </w:t>
      </w:r>
      <w:r w:rsidR="003153D1" w:rsidRPr="0069338B">
        <w:rPr>
          <w:rFonts w:ascii="Times New Roman" w:eastAsia="SimSun" w:hAnsi="Times New Roman" w:cs="Times New Roman"/>
          <w:sz w:val="28"/>
          <w:szCs w:val="28"/>
          <w:lang w:val="kk-KZ"/>
        </w:rPr>
        <w:t>м</w:t>
      </w:r>
      <w:r w:rsidRPr="0069338B">
        <w:rPr>
          <w:rFonts w:ascii="Times New Roman" w:eastAsia="SimSun" w:hAnsi="Times New Roman" w:cs="Times New Roman"/>
          <w:sz w:val="28"/>
          <w:szCs w:val="28"/>
          <w:lang w:val="kk-KZ"/>
        </w:rPr>
        <w:t xml:space="preserve">әселенің шешілмей созылмалылық </w:t>
      </w:r>
      <w:r w:rsidR="002F6A66">
        <w:rPr>
          <w:rFonts w:ascii="Times New Roman" w:eastAsia="SimSun" w:hAnsi="Times New Roman" w:cs="Times New Roman"/>
          <w:sz w:val="28"/>
          <w:szCs w:val="28"/>
          <w:lang w:val="kk-KZ"/>
        </w:rPr>
        <w:t>деңгейіне</w:t>
      </w:r>
      <w:r w:rsidRPr="0069338B">
        <w:rPr>
          <w:rFonts w:ascii="Times New Roman" w:eastAsia="SimSun" w:hAnsi="Times New Roman" w:cs="Times New Roman"/>
          <w:sz w:val="28"/>
          <w:szCs w:val="28"/>
          <w:lang w:val="kk-KZ"/>
        </w:rPr>
        <w:t xml:space="preserve"> өтуі, аймақ елдерімен саяси, экономикалық қатынастың толық реттелмеуі, Корей түбегіндегі жағдайдың шиеленісуі Қытайға сенімсіздік тудырып, әріптес ретінде жақындасуға кедергі болуы мүмкін екендігіне наза</w:t>
      </w:r>
      <w:r w:rsidR="00D126F2">
        <w:rPr>
          <w:rFonts w:ascii="Times New Roman" w:eastAsia="SimSun" w:hAnsi="Times New Roman" w:cs="Times New Roman"/>
          <w:sz w:val="28"/>
          <w:szCs w:val="28"/>
          <w:lang w:val="kk-KZ"/>
        </w:rPr>
        <w:t xml:space="preserve">р аударды. Қытай билігінің пікірінше ЕО-мен </w:t>
      </w:r>
      <w:r w:rsidRPr="0069338B">
        <w:rPr>
          <w:rFonts w:ascii="Times New Roman" w:eastAsia="SimSun" w:hAnsi="Times New Roman" w:cs="Times New Roman"/>
          <w:sz w:val="28"/>
          <w:szCs w:val="28"/>
          <w:lang w:val="kk-KZ"/>
        </w:rPr>
        <w:t>маңызды стратегиялық серіктес және халықаралық тұрақтылық пен бей</w:t>
      </w:r>
      <w:r w:rsidR="00D126F2">
        <w:rPr>
          <w:rFonts w:ascii="Times New Roman" w:eastAsia="SimSun" w:hAnsi="Times New Roman" w:cs="Times New Roman"/>
          <w:sz w:val="28"/>
          <w:szCs w:val="28"/>
          <w:lang w:val="kk-KZ"/>
        </w:rPr>
        <w:t xml:space="preserve">бітшіліктің кепілі </w:t>
      </w:r>
      <w:r w:rsidRPr="0069338B">
        <w:rPr>
          <w:rFonts w:ascii="Times New Roman" w:eastAsia="SimSun" w:hAnsi="Times New Roman" w:cs="Times New Roman"/>
          <w:sz w:val="28"/>
          <w:szCs w:val="28"/>
          <w:lang w:val="kk-KZ"/>
        </w:rPr>
        <w:t>болу үшін аймақта туған мәселелерді демократиялық елдің ұстанымы тұрғысында шешуі керек деп санайды.</w:t>
      </w:r>
    </w:p>
    <w:p w14:paraId="5EED8C89" w14:textId="19E456B6"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Сонымен қатар, ЕО мен Қытай бірлескен жобалар жөнінде келіссөздер жүргізіп, жүзеге асыра бастады. 2003 жылғы 10 қыркүйектегі баяндамада адам ресурстарын дамыту саласындағы ЕО-ҚХР бірлескен жобаларының жүзеге </w:t>
      </w:r>
      <w:r w:rsidRPr="0069338B">
        <w:rPr>
          <w:rFonts w:ascii="Times New Roman" w:eastAsia="SimSun" w:hAnsi="Times New Roman" w:cs="Times New Roman"/>
          <w:sz w:val="28"/>
          <w:szCs w:val="28"/>
          <w:lang w:val="kk-KZ"/>
        </w:rPr>
        <w:lastRenderedPageBreak/>
        <w:t>асырылғаны, тараптар арасында бірлескен жобаларды жүзеге асыру негізі қаланғандығы айтылады. «Жас менеджер» деп аталатын халықаралық ЕО-ҚХР жобасы, Заңның рөлін арттыру бағытындағы Еуропалық-Қытай құқықтық ынтымақтастық бағдарламасы, Еуропалық-Қытайлық ауыл үкіметін оқыту бағдарламасы, зияткерлік меншік құқығы бағдарламасы, Қытайдағы адам құқығы бағдарламасы, Юньнань провинциясының экономикалық, әлеуметтік және мәдени құқықтары бағдарламасы іске асырыла бастады. Осы және басқа жобаларды дамытуға ЕО шамамен 260-270 000 еуро инвестициялады</w:t>
      </w:r>
      <w:r w:rsidR="003153D1" w:rsidRPr="0069338B">
        <w:rPr>
          <w:rFonts w:ascii="Times New Roman" w:eastAsia="SimSun" w:hAnsi="Times New Roman" w:cs="Times New Roman"/>
          <w:sz w:val="28"/>
          <w:szCs w:val="28"/>
          <w:lang w:val="kk-KZ"/>
        </w:rPr>
        <w:t xml:space="preserve"> [</w:t>
      </w:r>
      <w:r w:rsidR="009658B8" w:rsidRPr="0069338B">
        <w:rPr>
          <w:rFonts w:ascii="Times New Roman" w:eastAsia="SimSun" w:hAnsi="Times New Roman" w:cs="Times New Roman"/>
          <w:sz w:val="28"/>
          <w:szCs w:val="28"/>
          <w:lang w:val="kk-KZ"/>
        </w:rPr>
        <w:t>33</w:t>
      </w:r>
      <w:r w:rsidR="003153D1"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w:t>
      </w:r>
    </w:p>
    <w:p w14:paraId="5A354A1F" w14:textId="7CE81B84" w:rsidR="007668DB" w:rsidRPr="00600ACB" w:rsidRDefault="002F6A66" w:rsidP="002D553D">
      <w:pPr>
        <w:spacing w:after="0" w:line="240" w:lineRule="auto"/>
        <w:ind w:firstLine="709"/>
        <w:jc w:val="both"/>
        <w:rPr>
          <w:rFonts w:ascii="Times New Roman" w:eastAsia="SimSun" w:hAnsi="Times New Roman" w:cs="Times New Roman"/>
          <w:color w:val="FF0000"/>
          <w:sz w:val="28"/>
          <w:szCs w:val="28"/>
          <w:lang w:val="kk-KZ"/>
        </w:rPr>
      </w:pPr>
      <w:r>
        <w:rPr>
          <w:rFonts w:ascii="Times New Roman" w:eastAsia="SimSun" w:hAnsi="Times New Roman" w:cs="Times New Roman"/>
          <w:sz w:val="28"/>
          <w:szCs w:val="28"/>
          <w:lang w:val="kk-KZ"/>
        </w:rPr>
        <w:t>Ал енді т</w:t>
      </w:r>
      <w:r w:rsidR="007668DB" w:rsidRPr="0069338B">
        <w:rPr>
          <w:rFonts w:ascii="Times New Roman" w:eastAsia="SimSun" w:hAnsi="Times New Roman" w:cs="Times New Roman"/>
          <w:sz w:val="28"/>
          <w:szCs w:val="28"/>
          <w:lang w:val="kk-KZ"/>
        </w:rPr>
        <w:t>араптардың арасында қарым-қатынас</w:t>
      </w:r>
      <w:r>
        <w:rPr>
          <w:rFonts w:ascii="Times New Roman" w:eastAsia="SimSun" w:hAnsi="Times New Roman" w:cs="Times New Roman"/>
          <w:sz w:val="28"/>
          <w:szCs w:val="28"/>
          <w:lang w:val="kk-KZ"/>
        </w:rPr>
        <w:t>қа тоқталсақ, ол</w:t>
      </w:r>
      <w:r w:rsidR="007668DB" w:rsidRPr="0069338B">
        <w:rPr>
          <w:rFonts w:ascii="Times New Roman" w:eastAsia="SimSun" w:hAnsi="Times New Roman" w:cs="Times New Roman"/>
          <w:sz w:val="28"/>
          <w:szCs w:val="28"/>
          <w:lang w:val="kk-KZ"/>
        </w:rPr>
        <w:t xml:space="preserve"> тереңдей түскенімен, ЕО-ның Қытайға қатысты алаңдаушылығы да бар. Реформа мен ашылу саясаты </w:t>
      </w:r>
      <w:r w:rsidR="00570567" w:rsidRPr="000B51B2">
        <w:rPr>
          <w:rFonts w:ascii="Times New Roman" w:eastAsia="SimSun" w:hAnsi="Times New Roman" w:cs="Times New Roman"/>
          <w:sz w:val="28"/>
          <w:szCs w:val="28"/>
          <w:lang w:val="kk-KZ"/>
        </w:rPr>
        <w:t>экономикалық өсуге алып келді</w:t>
      </w:r>
      <w:r w:rsidR="007668DB" w:rsidRPr="000B51B2">
        <w:rPr>
          <w:rFonts w:ascii="Times New Roman" w:eastAsia="SimSun" w:hAnsi="Times New Roman" w:cs="Times New Roman"/>
          <w:sz w:val="28"/>
          <w:szCs w:val="28"/>
          <w:lang w:val="kk-KZ"/>
        </w:rPr>
        <w:t>,</w:t>
      </w:r>
      <w:r w:rsidR="00570567" w:rsidRPr="000B51B2">
        <w:rPr>
          <w:rFonts w:ascii="Times New Roman" w:eastAsia="SimSun" w:hAnsi="Times New Roman" w:cs="Times New Roman"/>
          <w:sz w:val="28"/>
          <w:szCs w:val="28"/>
          <w:lang w:val="kk-KZ"/>
        </w:rPr>
        <w:t xml:space="preserve"> яғни ҚХР тұрғындарының</w:t>
      </w:r>
      <w:r w:rsidR="007668DB" w:rsidRPr="000B51B2">
        <w:rPr>
          <w:rFonts w:ascii="Times New Roman" w:eastAsia="SimSun" w:hAnsi="Times New Roman" w:cs="Times New Roman"/>
          <w:sz w:val="28"/>
          <w:szCs w:val="28"/>
          <w:lang w:val="kk-KZ"/>
        </w:rPr>
        <w:t xml:space="preserve"> </w:t>
      </w:r>
      <w:r w:rsidR="00570567" w:rsidRPr="000B51B2">
        <w:rPr>
          <w:rFonts w:ascii="Times New Roman" w:eastAsia="SimSun" w:hAnsi="Times New Roman" w:cs="Times New Roman"/>
          <w:sz w:val="28"/>
          <w:szCs w:val="28"/>
          <w:lang w:val="kk-KZ"/>
        </w:rPr>
        <w:t xml:space="preserve">батыс қаржыгерлеріне </w:t>
      </w:r>
      <w:r w:rsidR="00600ACB" w:rsidRPr="000B51B2">
        <w:rPr>
          <w:rFonts w:ascii="Times New Roman" w:eastAsia="SimSun" w:hAnsi="Times New Roman" w:cs="Times New Roman"/>
          <w:sz w:val="28"/>
          <w:szCs w:val="28"/>
          <w:lang w:val="kk-KZ"/>
        </w:rPr>
        <w:t xml:space="preserve">тиімді сауда жүргізуге ықпал жасап, тұрғындардың әлеуметтік жағдайының жоғарлауына қарамастан, еуропалық мемлекеттер әлі күнге дейін ҚХР-ның сенімсіз көзқараспен қарайды. </w:t>
      </w:r>
      <w:r w:rsidR="007668DB" w:rsidRPr="0069338B">
        <w:rPr>
          <w:rFonts w:ascii="Times New Roman" w:eastAsia="SimSun" w:hAnsi="Times New Roman" w:cs="Times New Roman"/>
          <w:sz w:val="28"/>
          <w:szCs w:val="28"/>
          <w:lang w:val="kk-KZ"/>
        </w:rPr>
        <w:t xml:space="preserve">Қытайда реформалармен байланысты </w:t>
      </w:r>
      <w:r w:rsidR="00051BFF">
        <w:rPr>
          <w:rFonts w:ascii="Times New Roman" w:eastAsia="SimSun" w:hAnsi="Times New Roman" w:cs="Times New Roman"/>
          <w:sz w:val="28"/>
          <w:szCs w:val="28"/>
          <w:lang w:val="kk-KZ"/>
        </w:rPr>
        <w:t>үрдіс</w:t>
      </w:r>
      <w:r w:rsidR="007668DB" w:rsidRPr="0069338B">
        <w:rPr>
          <w:rFonts w:ascii="Times New Roman" w:eastAsia="SimSun" w:hAnsi="Times New Roman" w:cs="Times New Roman"/>
          <w:sz w:val="28"/>
          <w:szCs w:val="28"/>
          <w:lang w:val="kk-KZ"/>
        </w:rPr>
        <w:t xml:space="preserve"> айқын байқалғанымен тұрақты</w:t>
      </w:r>
      <w:r w:rsidR="0014166F">
        <w:rPr>
          <w:rFonts w:ascii="Times New Roman" w:eastAsia="SimSun" w:hAnsi="Times New Roman" w:cs="Times New Roman"/>
          <w:sz w:val="28"/>
          <w:szCs w:val="28"/>
          <w:lang w:val="kk-KZ"/>
        </w:rPr>
        <w:t xml:space="preserve"> емес деген пікірлер, Еуропалық Одаққа мүше </w:t>
      </w:r>
      <w:r w:rsidR="007674C6">
        <w:rPr>
          <w:rFonts w:ascii="Times New Roman" w:eastAsia="SimSun" w:hAnsi="Times New Roman" w:cs="Times New Roman"/>
          <w:sz w:val="28"/>
          <w:szCs w:val="28"/>
          <w:lang w:val="kk-KZ"/>
        </w:rPr>
        <w:t xml:space="preserve"> </w:t>
      </w:r>
      <w:r w:rsidR="007668DB" w:rsidRPr="0069338B">
        <w:rPr>
          <w:rFonts w:ascii="Times New Roman" w:eastAsia="SimSun" w:hAnsi="Times New Roman" w:cs="Times New Roman"/>
          <w:sz w:val="28"/>
          <w:szCs w:val="28"/>
          <w:lang w:val="kk-KZ"/>
        </w:rPr>
        <w:t>елдерінің алаңдаушылығын т</w:t>
      </w:r>
      <w:r w:rsidR="008323B2">
        <w:rPr>
          <w:rFonts w:ascii="Times New Roman" w:eastAsia="SimSun" w:hAnsi="Times New Roman" w:cs="Times New Roman"/>
          <w:sz w:val="28"/>
          <w:szCs w:val="28"/>
          <w:lang w:val="kk-KZ"/>
        </w:rPr>
        <w:t>удырады. Қытай ЕО-ның қарапайым серіктесі</w:t>
      </w:r>
      <w:r w:rsidR="007668DB" w:rsidRPr="0069338B">
        <w:rPr>
          <w:rFonts w:ascii="Times New Roman" w:eastAsia="SimSun" w:hAnsi="Times New Roman" w:cs="Times New Roman"/>
          <w:sz w:val="28"/>
          <w:szCs w:val="28"/>
          <w:lang w:val="kk-KZ"/>
        </w:rPr>
        <w:t xml:space="preserve"> емес, өйткені бұл елдің саяси жүйесі өзгеше. </w:t>
      </w:r>
      <w:r w:rsidR="007668DB" w:rsidRPr="000B51B2">
        <w:rPr>
          <w:rFonts w:ascii="Times New Roman" w:eastAsia="SimSun" w:hAnsi="Times New Roman" w:cs="Times New Roman"/>
          <w:sz w:val="28"/>
          <w:szCs w:val="28"/>
          <w:lang w:val="kk-KZ"/>
        </w:rPr>
        <w:t>Со</w:t>
      </w:r>
      <w:r w:rsidR="005C4960" w:rsidRPr="000B51B2">
        <w:rPr>
          <w:rFonts w:ascii="Times New Roman" w:eastAsia="SimSun" w:hAnsi="Times New Roman" w:cs="Times New Roman"/>
          <w:sz w:val="28"/>
          <w:szCs w:val="28"/>
          <w:lang w:val="kk-KZ"/>
        </w:rPr>
        <w:t>л себепті, ҚХР ашықтық саясатын, мүмкіншілікке толы реформаларын, оның саяси-экономикалық әрекеттестік аясында Халықаралық ұйымдарға бірігуін қолдау және жігерлендіру Еуропалық Одақтың бір міндетінің болып саналады.</w:t>
      </w:r>
      <w:r w:rsidR="002D553D" w:rsidRPr="000B51B2">
        <w:rPr>
          <w:rFonts w:ascii="Times New Roman" w:eastAsia="SimSun" w:hAnsi="Times New Roman" w:cs="Times New Roman"/>
          <w:sz w:val="28"/>
          <w:szCs w:val="28"/>
          <w:lang w:val="kk-KZ"/>
        </w:rPr>
        <w:t xml:space="preserve"> ҚХР заңсыз эмиграция мәселесі, қару-жарақ сауда-саттығының жоғарғы </w:t>
      </w:r>
      <w:r w:rsidR="000B51B2">
        <w:rPr>
          <w:rFonts w:ascii="Times New Roman" w:eastAsia="SimSun" w:hAnsi="Times New Roman" w:cs="Times New Roman"/>
          <w:sz w:val="28"/>
          <w:szCs w:val="28"/>
          <w:lang w:val="kk-KZ"/>
        </w:rPr>
        <w:t>қарқында</w:t>
      </w:r>
      <w:r w:rsidR="002D553D" w:rsidRPr="000B51B2">
        <w:rPr>
          <w:rFonts w:ascii="Times New Roman" w:eastAsia="SimSun" w:hAnsi="Times New Roman" w:cs="Times New Roman"/>
          <w:sz w:val="28"/>
          <w:szCs w:val="28"/>
          <w:lang w:val="kk-KZ"/>
        </w:rPr>
        <w:t xml:space="preserve"> өсуі, адам құқығын шектеу, </w:t>
      </w:r>
      <w:r w:rsidR="002D553D">
        <w:rPr>
          <w:rFonts w:ascii="Times New Roman" w:eastAsia="SimSun" w:hAnsi="Times New Roman" w:cs="Times New Roman"/>
          <w:color w:val="FF0000"/>
          <w:sz w:val="28"/>
          <w:szCs w:val="28"/>
          <w:lang w:val="kk-KZ"/>
        </w:rPr>
        <w:t xml:space="preserve"> </w:t>
      </w:r>
      <w:r w:rsidR="007668DB" w:rsidRPr="0069338B">
        <w:rPr>
          <w:rFonts w:ascii="Times New Roman" w:eastAsia="SimSun" w:hAnsi="Times New Roman" w:cs="Times New Roman"/>
          <w:sz w:val="28"/>
          <w:szCs w:val="28"/>
          <w:lang w:val="kk-KZ"/>
        </w:rPr>
        <w:t>Тайваньдағы жағдай және оларды шешу сияқты проблемалар халықаралық тұрақтылыққа әсер етуі мүмкін.</w:t>
      </w:r>
    </w:p>
    <w:p w14:paraId="496965BF" w14:textId="2F67BE08"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Егер еуропалық дүниетанымда қалыптасқан демократиялық құндылықтарды тарату идеялары және демократиялық бейбітшілік теориясы тұрғысында қарастырсақ, бұл негізі неміс философы И. Канттың мемлекеттердің ішкі және сыртқы саясатының өзара сабақтастығы туралы идеялары, демократиялық бейбітшілікті сүю, оны қамтамасыз ету мәселесімен байланысты. Осы тұрғыда ЕО мен Қытайдың ішкі және сыртқы саясаты демократиялық құндылықтарды мойындау мен құрметтеуге сүйенуі шарт. Саяси жүйесі коммунистік идеяларды басшы</w:t>
      </w:r>
      <w:r w:rsidR="000B51B2">
        <w:rPr>
          <w:rFonts w:ascii="Times New Roman" w:eastAsia="SimSun" w:hAnsi="Times New Roman" w:cs="Times New Roman"/>
          <w:sz w:val="28"/>
          <w:szCs w:val="28"/>
          <w:lang w:val="kk-KZ"/>
        </w:rPr>
        <w:t xml:space="preserve">лыққа алған Қытай </w:t>
      </w:r>
      <w:r w:rsidRPr="0069338B">
        <w:rPr>
          <w:rFonts w:ascii="Times New Roman" w:eastAsia="SimSun" w:hAnsi="Times New Roman" w:cs="Times New Roman"/>
          <w:sz w:val="28"/>
          <w:szCs w:val="28"/>
          <w:lang w:val="kk-KZ"/>
        </w:rPr>
        <w:t>бейбітшілікті нығайту, кедейшіліктен арылу, халықтар арасында өзара түсінісушілікті кеңейту, жалпы адами құндылықтарды көтеру, мемлекеттік билікті орталықсыздандыру, ұлттық азшылықтардың өз-өзін тануына жәрдемдесу, қақтығыстард</w:t>
      </w:r>
      <w:r w:rsidR="000B51B2">
        <w:rPr>
          <w:rFonts w:ascii="Times New Roman" w:eastAsia="SimSun" w:hAnsi="Times New Roman" w:cs="Times New Roman"/>
          <w:sz w:val="28"/>
          <w:szCs w:val="28"/>
          <w:lang w:val="kk-KZ"/>
        </w:rPr>
        <w:t>ы шешуді институционализациялау</w:t>
      </w:r>
      <w:r w:rsidR="008323B2" w:rsidRPr="008323B2">
        <w:rPr>
          <w:rFonts w:ascii="Times New Roman" w:eastAsia="SimSun" w:hAnsi="Times New Roman" w:cs="Times New Roman"/>
          <w:sz w:val="28"/>
          <w:szCs w:val="28"/>
          <w:lang w:val="kk-KZ"/>
        </w:rPr>
        <w:t xml:space="preserve"> </w:t>
      </w:r>
      <w:r w:rsidR="008323B2" w:rsidRPr="0069338B">
        <w:rPr>
          <w:rFonts w:ascii="Times New Roman" w:eastAsia="SimSun" w:hAnsi="Times New Roman" w:cs="Times New Roman"/>
          <w:sz w:val="28"/>
          <w:szCs w:val="28"/>
          <w:lang w:val="kk-KZ"/>
        </w:rPr>
        <w:t>[34</w:t>
      </w:r>
      <w:r w:rsidR="008323B2">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үрдісін тиімді шеше ала ма деген сұрақ туады</w:t>
      </w:r>
      <w:r w:rsidR="008323B2">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w:t>
      </w:r>
    </w:p>
    <w:p w14:paraId="6B712C19" w14:textId="77777777" w:rsidR="007668DB" w:rsidRPr="0069338B" w:rsidRDefault="007668DB" w:rsidP="004531EE">
      <w:pPr>
        <w:autoSpaceDE w:val="0"/>
        <w:autoSpaceDN w:val="0"/>
        <w:adjustRightInd w:val="0"/>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Қытаймен жаһандық және аймақтық мәселелерді шешуде бірлескен жұмысты тереңдетуге мүмкіндік беретін жан-жақты қатынастарды дамытуға мүдделі. Сонымен қатар, жоғары саяси деңгейдегі диалогтан бастап, Қытай азаматтарының ЕО елдеріне заңсыз эмиграциясына қарсы бірлесіп күресу, құжаттардың қолдан жасалуы мен түпнұсқа құжаттардың заңсыз қолданылуын анықтау бойынша іс-шаралар жүргізу мәселесін де көтерді. </w:t>
      </w:r>
    </w:p>
    <w:p w14:paraId="6FB5A182" w14:textId="669E2DDD" w:rsidR="007668DB" w:rsidRPr="0069338B" w:rsidRDefault="007668DB" w:rsidP="004531EE">
      <w:pPr>
        <w:spacing w:after="0" w:line="240" w:lineRule="auto"/>
        <w:ind w:firstLine="709"/>
        <w:jc w:val="both"/>
        <w:rPr>
          <w:rFonts w:ascii="Times New Roman" w:eastAsia="Times New Roman" w:hAnsi="Times New Roman" w:cs="Times New Roman"/>
          <w:i/>
          <w:sz w:val="28"/>
          <w:szCs w:val="28"/>
          <w:lang w:val="kk-KZ" w:eastAsia="ru-RU"/>
        </w:rPr>
      </w:pPr>
      <w:r w:rsidRPr="0069338B">
        <w:rPr>
          <w:rFonts w:ascii="Times New Roman" w:eastAsia="SimSun" w:hAnsi="Times New Roman" w:cs="Times New Roman"/>
          <w:sz w:val="28"/>
          <w:szCs w:val="28"/>
          <w:lang w:val="kk-KZ"/>
        </w:rPr>
        <w:t xml:space="preserve">ЕО Қытайдың </w:t>
      </w:r>
      <w:r w:rsidRPr="008B29D9">
        <w:rPr>
          <w:rFonts w:ascii="Times New Roman" w:eastAsia="SimSun" w:hAnsi="Times New Roman" w:cs="Times New Roman"/>
          <w:sz w:val="28"/>
          <w:szCs w:val="28"/>
          <w:lang w:val="kk-KZ"/>
        </w:rPr>
        <w:t>халықаралық қоғамдастыққа</w:t>
      </w:r>
      <w:r w:rsidRPr="0069338B">
        <w:rPr>
          <w:rFonts w:ascii="Times New Roman" w:eastAsia="SimSun" w:hAnsi="Times New Roman" w:cs="Times New Roman"/>
          <w:sz w:val="28"/>
          <w:szCs w:val="28"/>
          <w:lang w:val="kk-KZ"/>
        </w:rPr>
        <w:t xml:space="preserve"> </w:t>
      </w:r>
      <w:r w:rsidR="00051BFF">
        <w:rPr>
          <w:rFonts w:ascii="Times New Roman" w:eastAsia="SimSun" w:hAnsi="Times New Roman" w:cs="Times New Roman"/>
          <w:sz w:val="28"/>
          <w:szCs w:val="28"/>
          <w:lang w:val="kk-KZ"/>
        </w:rPr>
        <w:t>бірігуіне</w:t>
      </w:r>
      <w:r w:rsidRPr="0069338B">
        <w:rPr>
          <w:rFonts w:ascii="Times New Roman" w:eastAsia="SimSun" w:hAnsi="Times New Roman" w:cs="Times New Roman"/>
          <w:sz w:val="28"/>
          <w:szCs w:val="28"/>
          <w:lang w:val="kk-KZ"/>
        </w:rPr>
        <w:t xml:space="preserve"> ынталы болуымен қатар, ЕО мен АҚШ жалпы батыс әлемі, мойындаған қағидаларды ұстануын </w:t>
      </w:r>
      <w:r w:rsidRPr="0069338B">
        <w:rPr>
          <w:rFonts w:ascii="Times New Roman" w:eastAsia="SimSun" w:hAnsi="Times New Roman" w:cs="Times New Roman"/>
          <w:sz w:val="28"/>
          <w:szCs w:val="28"/>
          <w:lang w:val="kk-KZ"/>
        </w:rPr>
        <w:lastRenderedPageBreak/>
        <w:t>талап етеді. Олар: аймақтық үстемдікке ұмтылған державаларды тежеу, аймақтық дауларды дипломатиялық жолмен шешуді қолдау, адам құқықт</w:t>
      </w:r>
      <w:r w:rsidR="000B51B2">
        <w:rPr>
          <w:rFonts w:ascii="Times New Roman" w:eastAsia="SimSun" w:hAnsi="Times New Roman" w:cs="Times New Roman"/>
          <w:sz w:val="28"/>
          <w:szCs w:val="28"/>
          <w:lang w:val="kk-KZ"/>
        </w:rPr>
        <w:t xml:space="preserve">ары мен экономикалық-әлеуметтік қарқынының </w:t>
      </w:r>
      <w:r w:rsidRPr="0069338B">
        <w:rPr>
          <w:rFonts w:ascii="Times New Roman" w:eastAsia="SimSun" w:hAnsi="Times New Roman" w:cs="Times New Roman"/>
          <w:sz w:val="28"/>
          <w:szCs w:val="28"/>
          <w:lang w:val="kk-KZ"/>
        </w:rPr>
        <w:t>кепілі болатын еркін, демократиялық саяси институттардың дамуына жәрдемдесу, басқыншылық жасау, бүлдіру, терроризм мен есірткінің заңсыз айналымы қауіпімен күресу; экономикалық даму, әлеуметтік және саяси прогресті ынталандыратын сауда және инвестициялық саясатты қолдау [</w:t>
      </w:r>
      <w:r w:rsidR="0055050E" w:rsidRPr="0069338B">
        <w:rPr>
          <w:rFonts w:ascii="Times New Roman" w:eastAsia="SimSun" w:hAnsi="Times New Roman" w:cs="Times New Roman"/>
          <w:sz w:val="28"/>
          <w:szCs w:val="28"/>
          <w:lang w:val="kk-KZ"/>
        </w:rPr>
        <w:t>35</w:t>
      </w:r>
      <w:r w:rsidRPr="0069338B">
        <w:rPr>
          <w:rFonts w:ascii="Times New Roman" w:eastAsia="SimSun" w:hAnsi="Times New Roman" w:cs="Times New Roman"/>
          <w:sz w:val="28"/>
          <w:szCs w:val="28"/>
          <w:lang w:val="kk-KZ"/>
        </w:rPr>
        <w:t xml:space="preserve">]. </w:t>
      </w:r>
    </w:p>
    <w:p w14:paraId="2601DDC2"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Бірақ батыс әлемі Қытайдың шынайы демократиялық өзгерістерге трансформацияланатындығына толық сене алмады. Экономикалық өрлеу үстіндегі Қытай өз басымдылық факторын ықпал ету, күш көрсету, манипуляция құралына айналдыруы мүмкін деген қауіп болды. Кейінгі Шыңжаң Ұйғыр автономиялық ауданындағы лагерьлерге қатысты мәселеден соң батыс елдерімен арақатынасының салқындауы байқалды.</w:t>
      </w:r>
    </w:p>
    <w:p w14:paraId="30A513C0" w14:textId="77777777"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Соған қарамастан тараптар арасындағы байланыс барлық салада тереңдеді. Қазіргі кезде Қытай мен ЕО қатынастардың негізі «Бір белдеу – бір жол» жобасымен тығыз байланысты. Себебі, ол экономикалық және мәдени тұрғыдан алғанда маңызды қызметтің барлық салаларында тығыз ынтымақтастықты көздейді. «Жібек жолын» құру жөніндегі бастама экономикалық байланыстағы маңызды екі блок – мәдени және инфрақұрылымдық ерекшеліктерді дамытумен толықтыру принципін ескере отырып ұсынылды.</w:t>
      </w:r>
    </w:p>
    <w:p w14:paraId="47F37009" w14:textId="2FB2B6C1"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құрамындағы елдердің «Бір белдеу – бір жол»</w:t>
      </w:r>
      <w:r w:rsidR="00271A2B">
        <w:rPr>
          <w:rFonts w:ascii="Times New Roman" w:eastAsia="SimSun" w:hAnsi="Times New Roman" w:cs="Times New Roman"/>
          <w:sz w:val="28"/>
          <w:szCs w:val="28"/>
          <w:lang w:val="kk-KZ"/>
        </w:rPr>
        <w:t xml:space="preserve"> (БББЖ)</w:t>
      </w:r>
      <w:r w:rsidRPr="0069338B">
        <w:rPr>
          <w:rFonts w:ascii="Times New Roman" w:eastAsia="SimSun" w:hAnsi="Times New Roman" w:cs="Times New Roman"/>
          <w:sz w:val="28"/>
          <w:szCs w:val="28"/>
          <w:lang w:val="kk-KZ"/>
        </w:rPr>
        <w:t xml:space="preserve"> бағдарламасына көзқарасы әр түрлі. Жобаның көпшілік арасында танымалдылығы, тартымдылығы немесе жағымсыздығына қатысты пікір қайшылығы бар екендігін теріске шығаруға болмайды. Сондықтан Қытай бастамасына деген қоғамдық көзқарасты оң немесе теріс деп кесіп айту қиын. Қытай дипломатиясы өзінің күш-жігерін негізгі мақсатты аудиториясы – саяси және іскерлік ортада тиімді шешім қабылдануына және Қытайдың жағымды имджін қалыптастыруға жұмсауда. </w:t>
      </w:r>
    </w:p>
    <w:p w14:paraId="611DE774" w14:textId="7B29EA2D"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Жалпы Еуропадағы орталық үкімет деңгейіндегі саясаткерлердің пікірлері әртүрлі. Ресми кездесулер, қатынастар жөнінде жазылған есеп авторларының сауалнамасына сүйенсек, көзқарастар бірде «жағымсыз, теріс» болса, бірде керісінше оң болатынын байқаймыз. Көптеген елдердің үкіметі Қытай бағдарламасына «бейтараптық» ұстанады немесе оны «жағымды» деп санайды. Кейбір авторлардың пікірінше, олардың ұлттық үкіметі «Бір белдеу – бір жол» жобасын «өзектіліг</w:t>
      </w:r>
      <w:r w:rsidR="000B51B2">
        <w:rPr>
          <w:rFonts w:ascii="Times New Roman" w:eastAsia="SimSun" w:hAnsi="Times New Roman" w:cs="Times New Roman"/>
          <w:sz w:val="28"/>
          <w:szCs w:val="28"/>
          <w:lang w:val="kk-KZ"/>
        </w:rPr>
        <w:t xml:space="preserve">і шамалы, маңызды емес» немесе </w:t>
      </w:r>
      <w:r w:rsidRPr="0069338B">
        <w:rPr>
          <w:rFonts w:ascii="Times New Roman" w:eastAsia="SimSun" w:hAnsi="Times New Roman" w:cs="Times New Roman"/>
          <w:sz w:val="28"/>
          <w:szCs w:val="28"/>
          <w:lang w:val="kk-KZ"/>
        </w:rPr>
        <w:t>орташа деңгейде»</w:t>
      </w:r>
      <w:r w:rsidR="00A27E32" w:rsidRPr="00A27E32">
        <w:rPr>
          <w:rFonts w:ascii="Times New Roman" w:eastAsia="SimSun" w:hAnsi="Times New Roman" w:cs="Times New Roman"/>
          <w:sz w:val="28"/>
          <w:szCs w:val="28"/>
          <w:lang w:val="kk-KZ"/>
        </w:rPr>
        <w:t xml:space="preserve"> </w:t>
      </w:r>
      <w:r w:rsidR="00A27E32" w:rsidRPr="0069338B">
        <w:rPr>
          <w:rFonts w:ascii="Times New Roman" w:eastAsia="SimSun" w:hAnsi="Times New Roman" w:cs="Times New Roman"/>
          <w:sz w:val="28"/>
          <w:szCs w:val="28"/>
          <w:lang w:val="kk-KZ"/>
        </w:rPr>
        <w:t>[36</w:t>
      </w:r>
      <w:r w:rsidR="00A27E32">
        <w:rPr>
          <w:rFonts w:ascii="Times New Roman" w:eastAsia="SimSun" w:hAnsi="Times New Roman" w:cs="Times New Roman"/>
          <w:sz w:val="28"/>
          <w:szCs w:val="28"/>
          <w:lang w:val="kk-KZ"/>
        </w:rPr>
        <w:t xml:space="preserve">] - </w:t>
      </w:r>
      <w:r w:rsidRPr="0069338B">
        <w:rPr>
          <w:rFonts w:ascii="Times New Roman" w:eastAsia="SimSun" w:hAnsi="Times New Roman" w:cs="Times New Roman"/>
          <w:sz w:val="28"/>
          <w:szCs w:val="28"/>
          <w:lang w:val="kk-KZ"/>
        </w:rPr>
        <w:t xml:space="preserve">деп бағалайды. Еуропалық ұлттық үкіметтердің ұстанымдары да әртүрлі. Германияда, орталық Үкіметте бұл бағдарламаға қызығушылық азайып бара жатқан сияқты. Оның себебін  саясаткерлер Қытайдың ішкі саясатындағы іс-әрекетімен, Гонконг, Тибет, ШҰАА адам құқының бұзылуымен байланыстырып, адам еркіндігін жоғары бағалайтын еуропалық мемлекеттер Қытай саясатына наразылығын осылай байқатуда деген пікір білдіреді. Еуропаның бірқатар мемлекеттері «Бір белдеу – бір жол» жобасына қатысты сақтық танытуда. Яғни, еуропалық мемлекеттердің біразы аталмыш </w:t>
      </w:r>
      <w:r w:rsidRPr="0069338B">
        <w:rPr>
          <w:rFonts w:ascii="Times New Roman" w:eastAsia="SimSun" w:hAnsi="Times New Roman" w:cs="Times New Roman"/>
          <w:sz w:val="28"/>
          <w:szCs w:val="28"/>
          <w:lang w:val="kk-KZ"/>
        </w:rPr>
        <w:lastRenderedPageBreak/>
        <w:t xml:space="preserve">жобаға қызығушылық байқата қоймады. </w:t>
      </w:r>
      <w:r w:rsidR="00051BFF">
        <w:rPr>
          <w:rFonts w:ascii="Times New Roman" w:eastAsia="SimSun" w:hAnsi="Times New Roman" w:cs="Times New Roman"/>
          <w:sz w:val="28"/>
          <w:szCs w:val="28"/>
          <w:lang w:val="kk-KZ"/>
        </w:rPr>
        <w:t>Әрі</w:t>
      </w:r>
      <w:r w:rsidRPr="0069338B">
        <w:rPr>
          <w:rFonts w:ascii="Times New Roman" w:eastAsia="SimSun" w:hAnsi="Times New Roman" w:cs="Times New Roman"/>
          <w:sz w:val="28"/>
          <w:szCs w:val="28"/>
          <w:lang w:val="kk-KZ"/>
        </w:rPr>
        <w:t xml:space="preserve"> Үкіметтегі тиісті министрліктер арасындағы ұстаным да әртүрлі</w:t>
      </w:r>
      <w:r w:rsidR="001D5BDB">
        <w:rPr>
          <w:rFonts w:ascii="Times New Roman" w:eastAsia="SimSun" w:hAnsi="Times New Roman" w:cs="Times New Roman"/>
          <w:sz w:val="28"/>
          <w:szCs w:val="28"/>
          <w:lang w:val="kk-KZ"/>
        </w:rPr>
        <w:t>.</w:t>
      </w:r>
      <w:r w:rsidR="00A27E32">
        <w:rPr>
          <w:rFonts w:ascii="Times New Roman" w:eastAsia="SimSun" w:hAnsi="Times New Roman" w:cs="Times New Roman"/>
          <w:sz w:val="28"/>
          <w:szCs w:val="28"/>
          <w:lang w:val="kk-KZ"/>
        </w:rPr>
        <w:t xml:space="preserve"> </w:t>
      </w:r>
    </w:p>
    <w:p w14:paraId="53453358" w14:textId="1B970E1D"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Еуропалық Комиссия Қытай мен ЕО-ның қарым-қатынасының қазіргі жағдайы мен келешегіне қатысты арнайы зерттеу нәтижесіне талдау жасаған мамандар көзқарасына сүйене отырып, 2021 жылдың мамырында экономиканың стратегиялық салаларында Қытайға тәуелділікті азайту </w:t>
      </w:r>
      <w:r w:rsidR="001D5BDB">
        <w:rPr>
          <w:rFonts w:ascii="Times New Roman" w:eastAsia="SimSun" w:hAnsi="Times New Roman" w:cs="Times New Roman"/>
          <w:sz w:val="28"/>
          <w:szCs w:val="28"/>
          <w:lang w:val="kk-KZ"/>
        </w:rPr>
        <w:t>жоспарларын жариялағаны мәлім</w:t>
      </w:r>
      <w:r w:rsidR="001D5BDB" w:rsidRPr="001D5BDB">
        <w:rPr>
          <w:rFonts w:ascii="Times New Roman" w:eastAsia="SimSun" w:hAnsi="Times New Roman" w:cs="Times New Roman"/>
          <w:sz w:val="28"/>
          <w:szCs w:val="28"/>
          <w:lang w:val="kk-KZ"/>
        </w:rPr>
        <w:t xml:space="preserve"> </w:t>
      </w:r>
      <w:r w:rsidR="001D5BDB" w:rsidRPr="0069338B">
        <w:rPr>
          <w:rFonts w:ascii="Times New Roman" w:eastAsia="SimSun" w:hAnsi="Times New Roman" w:cs="Times New Roman"/>
          <w:sz w:val="28"/>
          <w:szCs w:val="28"/>
          <w:lang w:val="kk-KZ"/>
        </w:rPr>
        <w:t>[37</w:t>
      </w:r>
      <w:r w:rsidR="001D5BDB">
        <w:rPr>
          <w:rFonts w:ascii="Times New Roman" w:eastAsia="SimSun" w:hAnsi="Times New Roman" w:cs="Times New Roman"/>
          <w:sz w:val="28"/>
          <w:szCs w:val="28"/>
          <w:lang w:val="kk-KZ"/>
        </w:rPr>
        <w:t>].</w:t>
      </w:r>
      <w:r w:rsidR="001D5BDB" w:rsidRPr="0069338B">
        <w:rPr>
          <w:rFonts w:ascii="Times New Roman" w:eastAsia="SimSun" w:hAnsi="Times New Roman" w:cs="Times New Roman"/>
          <w:sz w:val="28"/>
          <w:szCs w:val="28"/>
          <w:lang w:val="kk-KZ"/>
        </w:rPr>
        <w:t xml:space="preserve"> </w:t>
      </w:r>
      <w:r w:rsidR="00A27E32">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w:t>
      </w:r>
    </w:p>
    <w:p w14:paraId="704C7BB5"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Жоғарыда айтылғанды қорытындыласақ, халықаралық қарым-қатынас концепцияларының жүйелілік тек ғана Вестфаль жүйесінің шеңберінде ғана емес, қоғамдық-мәдени факторлар заманауи ХҚ-қа өз әсерін тигізеді. </w:t>
      </w:r>
    </w:p>
    <w:p w14:paraId="4132D46D"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Осылайша, ЕО пен ҚХР-ның әрекеттестігін теоретикалық зерттеу тұрғысынан қарастырған кезде, келесі аспектілер шықты. </w:t>
      </w:r>
    </w:p>
    <w:p w14:paraId="560C353C"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Бірінші. ЕО пен ҚХР-ның әрекеттестігіндегі басты теоретико-әдіснамалық негізге халықаралық қатынастар тарихын зерттеудегі белсенді түрде қолданылатын құрылымдық және институционалды тәсіл қолданылды. </w:t>
      </w:r>
    </w:p>
    <w:p w14:paraId="2D631E42" w14:textId="642C3C80"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Екінші. Батыс, қытайлық авторлар ЕО пен ҚХР-ның ынтымақтастығының әртүрлі саласын зерттеу барысында негізінен қауіпсіздік, транзи</w:t>
      </w:r>
      <w:r w:rsidR="009C27EF">
        <w:rPr>
          <w:rFonts w:ascii="Times New Roman" w:eastAsia="SimSun" w:hAnsi="Times New Roman" w:cs="Times New Roman"/>
          <w:sz w:val="28"/>
          <w:szCs w:val="28"/>
          <w:lang w:val="kk-KZ"/>
        </w:rPr>
        <w:t>т, адам құқығы, террорлық лаңке</w:t>
      </w:r>
      <w:r w:rsidRPr="002C4378">
        <w:rPr>
          <w:rFonts w:ascii="Times New Roman" w:eastAsia="SimSun" w:hAnsi="Times New Roman" w:cs="Times New Roman"/>
          <w:sz w:val="28"/>
          <w:szCs w:val="28"/>
          <w:lang w:val="kk-KZ"/>
        </w:rPr>
        <w:t>с</w:t>
      </w:r>
      <w:r w:rsidR="009C27EF">
        <w:rPr>
          <w:rFonts w:ascii="Times New Roman" w:eastAsia="SimSun" w:hAnsi="Times New Roman" w:cs="Times New Roman"/>
          <w:sz w:val="28"/>
          <w:szCs w:val="28"/>
          <w:lang w:val="kk-KZ"/>
        </w:rPr>
        <w:t>т</w:t>
      </w:r>
      <w:r w:rsidRPr="002C4378">
        <w:rPr>
          <w:rFonts w:ascii="Times New Roman" w:eastAsia="SimSun" w:hAnsi="Times New Roman" w:cs="Times New Roman"/>
          <w:sz w:val="28"/>
          <w:szCs w:val="28"/>
          <w:lang w:val="kk-KZ"/>
        </w:rPr>
        <w:t xml:space="preserve">ікке, наркотрафик мәселесіне және сауда-экономикалық, мәдени-гуманитарлық жобалардың іске асуына тоқталған. Сонысымен, қаралған жұмыстар тақырыптық тәсіл шеңберінен шықпайды. Ал отандық, ресейлік авторлар құрылымдық тәсіл басым. Көбінесе зерттелген тараптар қатынасын жалпы сипаттауға арналған. Сонымен бірге, мемлекетаралық ынтымақтастық келісімдерге талдама жасалып, ЕО пен ҚХР басшылығының ресми кездесулері талданған . </w:t>
      </w:r>
    </w:p>
    <w:p w14:paraId="4E8C8D30"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Үшінші. ЕО пен ҚХР серіктестігін зерттеуде әр тараптың жалпы және шоғырланған күн тәртібі көп көрсетілмеген. </w:t>
      </w:r>
    </w:p>
    <w:p w14:paraId="011141A8"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Төртінші. Екі тараптың әрекеттестігінің динамикасындағы жалпы жоғарғы деңгей ЕО пен ҚХР-ның интеллектуалды құрылымының дамуына әсер етеді. Бұл еуропалық, қытайлық сыртқы саясат векторын зерттеуге бағытталады. </w:t>
      </w:r>
    </w:p>
    <w:p w14:paraId="0E108DFF"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Бесінші. Жалпы аймақтық ғылыми зерттеудің сапасының өсуіне отандық авторлардың жарияланымдары және ғылыми еңбектері сеп болды. Бұл болашақта әлемдегі аймақтың позициялануының жалпы тәсілдерінің құрылуына әкеледі. </w:t>
      </w:r>
    </w:p>
    <w:p w14:paraId="2C241973"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 xml:space="preserve">Алтыншы ресейлік ғылыми ортада ЕО пен ҚХР-ның әрекеттестігіне арналған ғылыми басылымдар мөлшері өте көп. Бұл құрылымдық, тақырыптық, институтционалды тәсілдердің негізінде зерттеліп, талдау жасалған. </w:t>
      </w:r>
    </w:p>
    <w:p w14:paraId="7FF11D63" w14:textId="77777777" w:rsidR="002C4378" w:rsidRP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Жетінші. Зерттеу жұмысында дәстүрлі және заманауи халықаралық қатынастар теориясы қолданылды.</w:t>
      </w:r>
    </w:p>
    <w:p w14:paraId="1673B752" w14:textId="0D58FB90" w:rsidR="002C4378" w:rsidRDefault="002C4378" w:rsidP="002C4378">
      <w:pPr>
        <w:spacing w:after="0" w:line="240" w:lineRule="auto"/>
        <w:ind w:firstLine="709"/>
        <w:jc w:val="both"/>
        <w:rPr>
          <w:rFonts w:ascii="Times New Roman" w:eastAsia="SimSun" w:hAnsi="Times New Roman" w:cs="Times New Roman"/>
          <w:sz w:val="28"/>
          <w:szCs w:val="28"/>
          <w:lang w:val="kk-KZ"/>
        </w:rPr>
      </w:pPr>
      <w:r w:rsidRPr="002C4378">
        <w:rPr>
          <w:rFonts w:ascii="Times New Roman" w:eastAsia="SimSun" w:hAnsi="Times New Roman" w:cs="Times New Roman"/>
          <w:sz w:val="28"/>
          <w:szCs w:val="28"/>
          <w:lang w:val="kk-KZ"/>
        </w:rPr>
        <w:t>XXI ғасырдағы замануи Қытай Мао Цзедуннан кейін саяси бағытын өзгерткені баршаға мәлім. Дегенмен өзіне тән ерекшелігін сақтай отырып, қандай саяси жүйеге жататындығына қарамастан әлемнің көптеген елдерімен ынтымақтастық орната бастады. Қытайдың прагматистік бағыт ұстанған басшылары Батыс Еуропа елдерімен қарым-қатынас орнатуға және оны барлық сала бойынша тереңдетуге қызығушылық танытты.</w:t>
      </w:r>
    </w:p>
    <w:p w14:paraId="20CF8785" w14:textId="1CD01535" w:rsidR="007668DB" w:rsidRPr="0069338B" w:rsidRDefault="007668DB" w:rsidP="004531EE">
      <w:pPr>
        <w:spacing w:after="0" w:line="240" w:lineRule="auto"/>
        <w:ind w:firstLine="709"/>
        <w:jc w:val="both"/>
        <w:rPr>
          <w:rFonts w:ascii="Times New Roman" w:eastAsia="SimSun" w:hAnsi="Times New Roman" w:cs="Times New Roman"/>
          <w:sz w:val="28"/>
          <w:szCs w:val="28"/>
          <w:lang w:val="kk-KZ"/>
        </w:rPr>
      </w:pPr>
      <w:r w:rsidRPr="00D770D8">
        <w:rPr>
          <w:rFonts w:ascii="Times New Roman" w:eastAsia="SimSun" w:hAnsi="Times New Roman" w:cs="Times New Roman"/>
          <w:sz w:val="28"/>
          <w:szCs w:val="28"/>
          <w:lang w:val="kk-KZ"/>
        </w:rPr>
        <w:lastRenderedPageBreak/>
        <w:t xml:space="preserve">Бірақ ЕО мен Қытайдың арасындағы екі жақты қарым-қатынасы нәтижесінде дипломатиялық, саяси, экономикалық және мәдени байланысты сипаттайтын теориялық база қалыптасты. Тараптар арасындағы құжаттар айналымы екі жақты байланыстың барлық саладағы даму, өзгерістер траекториясын көрсетіп, тараптардың тұжырымдамалық бағытын нақтылады және </w:t>
      </w:r>
      <w:r w:rsidR="004A667A">
        <w:rPr>
          <w:rFonts w:ascii="Times New Roman" w:eastAsia="SimSun" w:hAnsi="Times New Roman" w:cs="Times New Roman"/>
          <w:sz w:val="28"/>
          <w:szCs w:val="28"/>
          <w:lang w:val="kk-KZ"/>
        </w:rPr>
        <w:t>әдіснамалық</w:t>
      </w:r>
      <w:r w:rsidRPr="00D770D8">
        <w:rPr>
          <w:rFonts w:ascii="Times New Roman" w:eastAsia="SimSun" w:hAnsi="Times New Roman" w:cs="Times New Roman"/>
          <w:sz w:val="28"/>
          <w:szCs w:val="28"/>
          <w:lang w:val="kk-KZ"/>
        </w:rPr>
        <w:t xml:space="preserve"> негізін айқындады.</w:t>
      </w:r>
      <w:r w:rsidR="00D770D8">
        <w:rPr>
          <w:rFonts w:ascii="Times New Roman" w:eastAsia="SimSun" w:hAnsi="Times New Roman" w:cs="Times New Roman"/>
          <w:sz w:val="28"/>
          <w:szCs w:val="28"/>
          <w:lang w:val="kk-KZ"/>
        </w:rPr>
        <w:t xml:space="preserve"> </w:t>
      </w:r>
    </w:p>
    <w:p w14:paraId="187DBDE0" w14:textId="77777777" w:rsidR="008E239E" w:rsidRDefault="008E239E" w:rsidP="004531EE">
      <w:pPr>
        <w:spacing w:after="0" w:line="240" w:lineRule="auto"/>
        <w:ind w:firstLine="709"/>
        <w:jc w:val="both"/>
        <w:rPr>
          <w:rFonts w:ascii="Times New Roman" w:eastAsia="SimSun" w:hAnsi="Times New Roman" w:cs="Times New Roman"/>
          <w:sz w:val="28"/>
          <w:szCs w:val="28"/>
          <w:lang w:val="kk-KZ"/>
        </w:rPr>
      </w:pPr>
    </w:p>
    <w:p w14:paraId="378C3298" w14:textId="3E6993A0" w:rsidR="008E239E" w:rsidRPr="008E239E" w:rsidRDefault="0079305E" w:rsidP="004531EE">
      <w:pPr>
        <w:spacing w:after="0" w:line="240" w:lineRule="auto"/>
        <w:ind w:firstLine="709"/>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t>1.2</w:t>
      </w:r>
      <w:r w:rsidR="008E239E" w:rsidRPr="008E239E">
        <w:rPr>
          <w:rFonts w:ascii="Times New Roman" w:eastAsia="SimSun" w:hAnsi="Times New Roman" w:cs="Times New Roman"/>
          <w:b/>
          <w:sz w:val="28"/>
          <w:szCs w:val="28"/>
          <w:lang w:val="kk-KZ"/>
        </w:rPr>
        <w:t xml:space="preserve"> Еуропалық Одақ </w:t>
      </w:r>
      <w:r w:rsidR="00B771A9">
        <w:rPr>
          <w:rFonts w:ascii="Times New Roman" w:eastAsia="SimSun" w:hAnsi="Times New Roman" w:cs="Times New Roman"/>
          <w:b/>
          <w:sz w:val="28"/>
          <w:szCs w:val="28"/>
          <w:lang w:val="kk-KZ"/>
        </w:rPr>
        <w:t xml:space="preserve">пен ҚХР әрекеттестігінің </w:t>
      </w:r>
      <w:r w:rsidR="008E239E" w:rsidRPr="008E239E">
        <w:rPr>
          <w:rFonts w:ascii="Times New Roman" w:eastAsia="SimSun" w:hAnsi="Times New Roman" w:cs="Times New Roman"/>
          <w:b/>
          <w:sz w:val="28"/>
          <w:szCs w:val="28"/>
          <w:lang w:val="kk-KZ"/>
        </w:rPr>
        <w:t xml:space="preserve">қалыптасу кезеңдері мен даму динамикасы </w:t>
      </w:r>
    </w:p>
    <w:p w14:paraId="0565EB63" w14:textId="3F83B5D0" w:rsidR="00461DBB" w:rsidRPr="0069338B" w:rsidRDefault="006542CD"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ҚХР-ның нарықтық әлеуеттігі қарқынды түрде өсіп, әлем біріншілігіне бәсекелес ел болуы, ЕО-тың осы мемлекетпен әрекеттестік орнатуына себеп болып, сауда-экономикалық, мәдени-гуманитарлық дипломатиялық қатынастар тараптар арасында жылдан жылға күшеюде. ҚХР екі жақты әрекеттестің даму аясындағы ЕО-ты стратегиялық серіктес етіп таңдауы </w:t>
      </w:r>
      <w:r w:rsidR="00604843" w:rsidRPr="0069338B">
        <w:rPr>
          <w:rFonts w:ascii="Times New Roman" w:eastAsia="SimSun" w:hAnsi="Times New Roman" w:cs="Times New Roman"/>
          <w:sz w:val="28"/>
          <w:szCs w:val="28"/>
          <w:lang w:val="kk-KZ"/>
        </w:rPr>
        <w:t xml:space="preserve">әлем алдында беделін арттырды. Осы бөлімді қарастырғандағы мақсат тараптардың саясатының құрылымының және іске асуындағы негізгі кезеңдерді қарастыру. </w:t>
      </w:r>
    </w:p>
    <w:p w14:paraId="7F29CAED" w14:textId="112AD302" w:rsidR="00B46144" w:rsidRPr="0069338B" w:rsidRDefault="00B46144"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ҚХР мен ЕО арасындағы қарым-қатынас екі тараптың сыртқы саясатының бағыттарына сәйкес қалыптасып дамыды. ҚХР-дың сыртқы саясаты мемлекеттік идеологияға негізделіп, жалпы мемлекетаралық қарым қатынас пен халықаралық саясат Мао Цзэдунның ұстанымына тікелей тәуелді болды</w:t>
      </w:r>
      <w:r w:rsidR="0055050E" w:rsidRPr="0069338B">
        <w:rPr>
          <w:rFonts w:ascii="Times New Roman" w:eastAsia="SimSun" w:hAnsi="Times New Roman" w:cs="Times New Roman"/>
          <w:sz w:val="28"/>
          <w:szCs w:val="28"/>
          <w:lang w:val="kk-KZ"/>
        </w:rPr>
        <w:t xml:space="preserve"> [38]</w:t>
      </w:r>
      <w:r w:rsidRPr="0069338B">
        <w:rPr>
          <w:rFonts w:ascii="Times New Roman" w:eastAsia="SimSun" w:hAnsi="Times New Roman" w:cs="Times New Roman"/>
          <w:sz w:val="28"/>
          <w:szCs w:val="28"/>
          <w:lang w:val="kk-KZ"/>
        </w:rPr>
        <w:t xml:space="preserve">.   </w:t>
      </w:r>
    </w:p>
    <w:p w14:paraId="015AF1B1" w14:textId="03022B12" w:rsidR="00B46144" w:rsidRPr="0069338B" w:rsidRDefault="00B46144"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Алғашқы жылдары ҚХР ЕО-мен «біржақты» көзқарас стратегиясы тұрғысында байланыс орнатты. Егер бұл мәселеге тереңірек тоқталсақ, екінші дүниежүзілік соғыстан кейінгі кезеңде Қытай өз даму бағытын Кеңес Одағының даму </w:t>
      </w:r>
      <w:r w:rsidR="003E67F8">
        <w:rPr>
          <w:rFonts w:ascii="Times New Roman" w:eastAsia="SimSun" w:hAnsi="Times New Roman" w:cs="Times New Roman"/>
          <w:sz w:val="28"/>
          <w:szCs w:val="28"/>
          <w:lang w:val="kk-KZ"/>
        </w:rPr>
        <w:t xml:space="preserve">үлгісімен </w:t>
      </w:r>
      <w:r w:rsidRPr="0069338B">
        <w:rPr>
          <w:rFonts w:ascii="Times New Roman" w:eastAsia="SimSun" w:hAnsi="Times New Roman" w:cs="Times New Roman"/>
          <w:sz w:val="28"/>
          <w:szCs w:val="28"/>
          <w:lang w:val="kk-KZ"/>
        </w:rPr>
        <w:t>байланыстырды. Кеңес Одағы да Қытайды социалистік жүйенің құрамдас бөлігі ретінде қарастырды. Бұл кезеңде ықпал ету кеңістігі ұлғайып келе жатқан екі алып мемлекет арасындағы саяси-экономикалық және идеологиялық қайшылық тереңдей түскен болатын. Кеңес Одағы социалистік лагердің қалыптасуы мен нығаюына мүдделі бола отырып, АҚШ-қа социалистік блокты қарсы қою бағытын ұстанды. Сондықтан социалистік лагерь құрамындағы елдердің бірі ретінде ҚХР да империалистік ә</w:t>
      </w:r>
      <w:r w:rsidR="002D637C">
        <w:rPr>
          <w:rFonts w:ascii="Times New Roman" w:eastAsia="SimSun" w:hAnsi="Times New Roman" w:cs="Times New Roman"/>
          <w:sz w:val="28"/>
          <w:szCs w:val="28"/>
          <w:lang w:val="kk-KZ"/>
        </w:rPr>
        <w:t>лемге, оның лидері АҚШ</w:t>
      </w:r>
      <w:r w:rsidR="002D637C" w:rsidRPr="002D637C">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қа қарсы </w:t>
      </w:r>
      <w:r w:rsidR="002D637C">
        <w:rPr>
          <w:rFonts w:ascii="Times New Roman" w:eastAsia="SimSun" w:hAnsi="Times New Roman" w:cs="Times New Roman"/>
          <w:sz w:val="28"/>
          <w:szCs w:val="28"/>
          <w:lang w:val="kk-KZ"/>
        </w:rPr>
        <w:t>ұстаным</w:t>
      </w:r>
      <w:r w:rsidRPr="0069338B">
        <w:rPr>
          <w:rFonts w:ascii="Times New Roman" w:eastAsia="SimSun" w:hAnsi="Times New Roman" w:cs="Times New Roman"/>
          <w:sz w:val="28"/>
          <w:szCs w:val="28"/>
          <w:lang w:val="kk-KZ"/>
        </w:rPr>
        <w:t xml:space="preserve"> ұстанатын елдер санатына кірді. Бірақ Кеңес Одағымен арадағы қайшылық пен келісе алмаушылықтан соң Қытай бастапқыда оқшаулану, ал кейін өз ерекшелігіне тән даму моделін қалыптастыру </w:t>
      </w:r>
      <w:r w:rsidR="00BE61AB" w:rsidRPr="0069338B">
        <w:rPr>
          <w:rFonts w:ascii="Times New Roman" w:eastAsia="SimSun" w:hAnsi="Times New Roman" w:cs="Times New Roman"/>
          <w:sz w:val="28"/>
          <w:szCs w:val="28"/>
          <w:lang w:val="kk-KZ"/>
        </w:rPr>
        <w:t xml:space="preserve">идеясын басшылыққа алды. </w:t>
      </w:r>
      <w:r w:rsidR="00521346" w:rsidRPr="0069338B">
        <w:rPr>
          <w:rFonts w:ascii="Times New Roman" w:eastAsia="SimSun" w:hAnsi="Times New Roman" w:cs="Times New Roman"/>
          <w:sz w:val="28"/>
          <w:szCs w:val="28"/>
          <w:lang w:val="kk-KZ"/>
        </w:rPr>
        <w:t>С</w:t>
      </w:r>
      <w:r w:rsidRPr="0069338B">
        <w:rPr>
          <w:rFonts w:ascii="Times New Roman" w:eastAsia="SimSun" w:hAnsi="Times New Roman" w:cs="Times New Roman"/>
          <w:sz w:val="28"/>
          <w:szCs w:val="28"/>
          <w:lang w:val="kk-KZ"/>
        </w:rPr>
        <w:t>оциалистік блок елдері Батыс Еуропаға АҚШ ықпалының</w:t>
      </w:r>
      <w:r w:rsidR="00521346" w:rsidRPr="0069338B">
        <w:rPr>
          <w:rFonts w:ascii="Times New Roman" w:eastAsia="SimSun" w:hAnsi="Times New Roman" w:cs="Times New Roman"/>
          <w:sz w:val="28"/>
          <w:szCs w:val="28"/>
          <w:lang w:val="kk-KZ"/>
        </w:rPr>
        <w:t xml:space="preserve"> артуы ретінде қабылдаса, </w:t>
      </w:r>
      <w:r w:rsidRPr="0069338B">
        <w:rPr>
          <w:rFonts w:ascii="Times New Roman" w:eastAsia="SimSun" w:hAnsi="Times New Roman" w:cs="Times New Roman"/>
          <w:sz w:val="28"/>
          <w:szCs w:val="28"/>
          <w:lang w:val="kk-KZ"/>
        </w:rPr>
        <w:t>Еуропалық қоғамдастығынан бастау алған еуропалық бірігу процессін Мао Цзэдун АҚШ позициясының әлсіреуі деп қабылдады.</w:t>
      </w:r>
      <w:r w:rsidR="00521346"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Мао Цзедуннің пікірінше, Еуропалық қоғамдастық Еуропаға АҚШ </w:t>
      </w:r>
      <w:r w:rsidR="00521346" w:rsidRPr="0069338B">
        <w:rPr>
          <w:rFonts w:ascii="Times New Roman" w:eastAsia="SimSun" w:hAnsi="Times New Roman" w:cs="Times New Roman"/>
          <w:sz w:val="28"/>
          <w:szCs w:val="28"/>
          <w:lang w:val="kk-KZ"/>
        </w:rPr>
        <w:t xml:space="preserve">қалыптастырған </w:t>
      </w:r>
      <w:r w:rsidRPr="0069338B">
        <w:rPr>
          <w:rFonts w:ascii="Times New Roman" w:eastAsia="SimSun" w:hAnsi="Times New Roman" w:cs="Times New Roman"/>
          <w:sz w:val="28"/>
          <w:szCs w:val="28"/>
          <w:lang w:val="kk-KZ"/>
        </w:rPr>
        <w:t>капиталистік жүйені құлдыратпау үшін құрылған Батыс Еуропаның экономикалық интеграциясы. Сондықтан</w:t>
      </w:r>
      <w:r w:rsidR="00474AB0" w:rsidRPr="0069338B">
        <w:rPr>
          <w:rFonts w:ascii="Times New Roman" w:eastAsia="SimSun" w:hAnsi="Times New Roman" w:cs="Times New Roman"/>
          <w:sz w:val="28"/>
          <w:szCs w:val="28"/>
          <w:lang w:val="kk-KZ"/>
        </w:rPr>
        <w:t xml:space="preserve"> да ҚХР үшін </w:t>
      </w:r>
      <w:r w:rsidRPr="0069338B">
        <w:rPr>
          <w:rFonts w:ascii="Times New Roman" w:eastAsia="SimSun" w:hAnsi="Times New Roman" w:cs="Times New Roman"/>
          <w:sz w:val="28"/>
          <w:szCs w:val="28"/>
          <w:lang w:val="kk-KZ"/>
        </w:rPr>
        <w:t xml:space="preserve">Еуропада АҚШ-тың ықпалын әлсірету, тежеу мақсатында Батыс Еуропа елдерімен байланыс орнату, тереңдету, социалистік жүйенің артықшылығын көрсету басты принципті ұстанымға айналды. Сонымен қатар, ҚХР-дың даму үрдісіне байланысты назар аударатын ерекшелік: ҚХР </w:t>
      </w:r>
      <w:r w:rsidRPr="0069338B">
        <w:rPr>
          <w:rFonts w:ascii="Times New Roman" w:eastAsia="SimSun" w:hAnsi="Times New Roman" w:cs="Times New Roman"/>
          <w:sz w:val="28"/>
          <w:szCs w:val="28"/>
          <w:lang w:val="kk-KZ"/>
        </w:rPr>
        <w:lastRenderedPageBreak/>
        <w:t>социалистік ел болса да, Дэн Сяопиньнің жиырмасыншы ғасырдың жетпіс алтыншы жылы салып кеткен «Ашық есік» саясаты бағыты бойынша, Еуропалық Одақпен, жалпы әлеммен өз ерекшеліктерін сақтай отырып, дипломатиялық байланыс орнатты. Саяси-экономикалық, сауда-саттық бағытында ынтымақтастықты тереңдетуде. Еуропалық Одақ елдерімен интеграцияның ауқымды дамуы барлық салалар бойынша байқалуда.</w:t>
      </w:r>
    </w:p>
    <w:p w14:paraId="42DA50AE" w14:textId="736247CD" w:rsidR="00474AB0" w:rsidRPr="0069338B" w:rsidRDefault="00B46144" w:rsidP="004531EE">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ҚХР өзі құрылған жылдан бері жоғарыда айтылғандай КСРО бастаған социалистік елдермен ғана қарым-қатынас орнат</w:t>
      </w:r>
      <w:r w:rsidR="00474AB0" w:rsidRPr="0069338B">
        <w:rPr>
          <w:rFonts w:ascii="Times New Roman" w:eastAsia="SimSun" w:hAnsi="Times New Roman" w:cs="Times New Roman"/>
          <w:sz w:val="28"/>
          <w:szCs w:val="28"/>
          <w:lang w:val="kk-KZ"/>
        </w:rPr>
        <w:t xml:space="preserve">қанымен, ресми түрде дипломатиялық әрекеттестік орнатпады. </w:t>
      </w:r>
      <w:r w:rsidRPr="0069338B">
        <w:rPr>
          <w:rFonts w:ascii="Times New Roman" w:eastAsia="SimSun" w:hAnsi="Times New Roman" w:cs="Times New Roman"/>
          <w:sz w:val="28"/>
          <w:szCs w:val="28"/>
          <w:lang w:val="kk-KZ"/>
        </w:rPr>
        <w:t>Ал ЕО елдерімен байланыс мүлде болмады, өйткені батыс Еуро</w:t>
      </w:r>
      <w:r w:rsidR="003E67F8">
        <w:rPr>
          <w:rFonts w:ascii="Times New Roman" w:eastAsia="SimSun" w:hAnsi="Times New Roman" w:cs="Times New Roman"/>
          <w:sz w:val="28"/>
          <w:szCs w:val="28"/>
          <w:lang w:val="kk-KZ"/>
        </w:rPr>
        <w:t xml:space="preserve">па елдері АҚШ пен қатар ҚХР-ды серіктес </w:t>
      </w:r>
      <w:r w:rsidR="00474AB0" w:rsidRPr="0069338B">
        <w:rPr>
          <w:rFonts w:ascii="Times New Roman" w:eastAsia="SimSun" w:hAnsi="Times New Roman" w:cs="Times New Roman"/>
          <w:sz w:val="28"/>
          <w:szCs w:val="28"/>
          <w:lang w:val="kk-KZ"/>
        </w:rPr>
        <w:t>ретінде мойындамады.</w:t>
      </w:r>
      <w:r w:rsidRPr="0069338B">
        <w:rPr>
          <w:rFonts w:ascii="Times New Roman" w:eastAsia="SimSun" w:hAnsi="Times New Roman" w:cs="Times New Roman"/>
          <w:sz w:val="28"/>
          <w:szCs w:val="28"/>
          <w:lang w:val="kk-KZ"/>
        </w:rPr>
        <w:t xml:space="preserve"> </w:t>
      </w:r>
      <w:r w:rsidR="00474AB0" w:rsidRPr="0069338B">
        <w:rPr>
          <w:rFonts w:ascii="Times New Roman" w:eastAsia="SimSun" w:hAnsi="Times New Roman" w:cs="Times New Roman"/>
          <w:sz w:val="28"/>
          <w:szCs w:val="28"/>
          <w:lang w:val="kk-KZ"/>
        </w:rPr>
        <w:t xml:space="preserve">Тек </w:t>
      </w:r>
      <w:r w:rsidRPr="0069338B">
        <w:rPr>
          <w:rFonts w:ascii="Times New Roman" w:eastAsia="SimSun" w:hAnsi="Times New Roman" w:cs="Times New Roman"/>
          <w:sz w:val="28"/>
          <w:szCs w:val="28"/>
          <w:lang w:val="kk-KZ"/>
        </w:rPr>
        <w:t>Тайваньмен сауда-саттық, экономикалық ара-қатынас орнатқан еді. Қытай тарихнамасында бұл «бір жаққа қарай еңкею» кезеңі деп аталады</w:t>
      </w:r>
      <w:r w:rsidR="00474AB0" w:rsidRPr="0069338B">
        <w:rPr>
          <w:rFonts w:ascii="Times New Roman" w:eastAsia="SimSun" w:hAnsi="Times New Roman" w:cs="Times New Roman"/>
          <w:sz w:val="28"/>
          <w:szCs w:val="28"/>
          <w:lang w:val="kk-KZ"/>
        </w:rPr>
        <w:t xml:space="preserve"> [</w:t>
      </w:r>
      <w:r w:rsidR="00D70109" w:rsidRPr="0069338B">
        <w:rPr>
          <w:rFonts w:ascii="Times New Roman" w:eastAsia="SimSun" w:hAnsi="Times New Roman" w:cs="Times New Roman"/>
          <w:sz w:val="28"/>
          <w:szCs w:val="28"/>
          <w:lang w:val="kk-KZ"/>
        </w:rPr>
        <w:t>39</w:t>
      </w:r>
      <w:r w:rsidR="00474AB0"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Мао Цзедуннің айтуы бойынша Қытай бұл екі қатаң қарсыласу шартындағы лагерьдің (социалистік және импералистік) біреуімен ғана байланысқа түсуге мәжбүр болды [</w:t>
      </w:r>
      <w:r w:rsidR="00D70109" w:rsidRPr="0069338B">
        <w:rPr>
          <w:rFonts w:ascii="Times New Roman" w:eastAsia="SimSun" w:hAnsi="Times New Roman" w:cs="Times New Roman"/>
          <w:sz w:val="28"/>
          <w:szCs w:val="28"/>
          <w:lang w:val="kk-KZ"/>
        </w:rPr>
        <w:t>40</w:t>
      </w:r>
      <w:r w:rsidRPr="0069338B">
        <w:rPr>
          <w:rFonts w:ascii="Times New Roman" w:eastAsia="SimSun" w:hAnsi="Times New Roman" w:cs="Times New Roman"/>
          <w:sz w:val="28"/>
          <w:szCs w:val="28"/>
          <w:lang w:val="kk-KZ"/>
        </w:rPr>
        <w:t xml:space="preserve">]. Осыған байланысты ЕО елдерімен алғашқы дипломатиялық қарым-қатынас орнаған соң, </w:t>
      </w:r>
      <w:r w:rsidR="005C73FF" w:rsidRPr="0069338B">
        <w:rPr>
          <w:rFonts w:ascii="Times New Roman" w:eastAsia="SimSun" w:hAnsi="Times New Roman" w:cs="Times New Roman"/>
          <w:sz w:val="28"/>
          <w:szCs w:val="28"/>
          <w:lang w:val="kk-KZ"/>
        </w:rPr>
        <w:t>Қытайда «</w:t>
      </w:r>
      <w:r w:rsidR="003E67F8">
        <w:rPr>
          <w:rFonts w:ascii="Times New Roman" w:eastAsia="SimSun" w:hAnsi="Times New Roman" w:cs="Times New Roman"/>
          <w:sz w:val="28"/>
          <w:szCs w:val="28"/>
          <w:lang w:val="kk-KZ"/>
        </w:rPr>
        <w:t>келіс</w:t>
      </w:r>
      <w:r w:rsidR="005C73FF" w:rsidRPr="0069338B">
        <w:rPr>
          <w:rFonts w:ascii="Times New Roman" w:eastAsia="SimSun" w:hAnsi="Times New Roman" w:cs="Times New Roman"/>
          <w:sz w:val="28"/>
          <w:szCs w:val="28"/>
          <w:lang w:val="kk-KZ"/>
        </w:rPr>
        <w:t>сөздер соғысы» деп атау алғ</w:t>
      </w:r>
      <w:r w:rsidR="00D70109" w:rsidRPr="0069338B">
        <w:rPr>
          <w:rFonts w:ascii="Times New Roman" w:eastAsia="SimSun" w:hAnsi="Times New Roman" w:cs="Times New Roman"/>
          <w:sz w:val="28"/>
          <w:szCs w:val="28"/>
          <w:lang w:val="kk-KZ"/>
        </w:rPr>
        <w:t>ан ашық пікірталастар басталады</w:t>
      </w:r>
      <w:r w:rsidRPr="0069338B">
        <w:rPr>
          <w:rFonts w:ascii="Times New Roman" w:eastAsia="SimSun" w:hAnsi="Times New Roman" w:cs="Times New Roman"/>
          <w:sz w:val="28"/>
          <w:szCs w:val="28"/>
          <w:lang w:val="kk-KZ"/>
        </w:rPr>
        <w:t xml:space="preserve">.  Сонымен қатар, бұл әрекеттестік КСРО-мен қарым-қатынастың бұзылуына әкеліп соғады. </w:t>
      </w:r>
      <w:r w:rsidR="00474AB0" w:rsidRPr="0069338B">
        <w:rPr>
          <w:rFonts w:ascii="Times New Roman" w:eastAsia="SimSun" w:hAnsi="Times New Roman" w:cs="Times New Roman"/>
          <w:sz w:val="28"/>
          <w:szCs w:val="28"/>
          <w:lang w:val="kk-KZ"/>
        </w:rPr>
        <w:t xml:space="preserve">Алғашқылардың бірі болып аралық аймақ теориясын ұсынған Мао Цзедун Еуропалық елдермен әрекеттестікті нығайту қажеттілігін ұсынды. </w:t>
      </w:r>
    </w:p>
    <w:p w14:paraId="49FCB19C" w14:textId="132B0C09" w:rsidR="00A902CE" w:rsidRDefault="00C91239" w:rsidP="009B68C1">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Диссертациялық жұмыста біз 1992-2021 жылдар аралығын қарастырамыз. ЕЭҚ\ЕО мен ҚХР қарым-қатынасының бастапқы кезеңіне тараптардың тарихи әрекеттестігіне тоқталдық. Сонымен бірге, з</w:t>
      </w:r>
      <w:r w:rsidR="00B46144" w:rsidRPr="0069338B">
        <w:rPr>
          <w:rFonts w:ascii="Times New Roman" w:eastAsia="SimSun" w:hAnsi="Times New Roman" w:cs="Times New Roman"/>
          <w:sz w:val="28"/>
          <w:szCs w:val="28"/>
          <w:lang w:val="kk-KZ"/>
        </w:rPr>
        <w:t xml:space="preserve">ерттеу жұмысы екі тараптың да даму кезеңдерін қамтитын болғандықтан ХХ ғасырдың жетпісінші жылдарындағы қарым-қатынасқа жалпы шолу жасалды. </w:t>
      </w:r>
      <w:r w:rsidR="005C73FF" w:rsidRPr="0069338B">
        <w:rPr>
          <w:rFonts w:ascii="Times New Roman" w:eastAsia="SimSun" w:hAnsi="Times New Roman" w:cs="Times New Roman"/>
          <w:sz w:val="28"/>
          <w:szCs w:val="28"/>
          <w:lang w:val="kk-KZ"/>
        </w:rPr>
        <w:t xml:space="preserve">Осы жылдары </w:t>
      </w:r>
      <w:r w:rsidR="00B46144" w:rsidRPr="0069338B">
        <w:rPr>
          <w:rFonts w:ascii="Times New Roman" w:eastAsia="SimSun" w:hAnsi="Times New Roman" w:cs="Times New Roman"/>
          <w:sz w:val="28"/>
          <w:szCs w:val="28"/>
          <w:lang w:val="kk-KZ"/>
        </w:rPr>
        <w:t>ҚХР Италиямен</w:t>
      </w:r>
      <w:r w:rsidR="005C73FF" w:rsidRPr="0069338B">
        <w:rPr>
          <w:rFonts w:ascii="Times New Roman" w:eastAsia="SimSun" w:hAnsi="Times New Roman" w:cs="Times New Roman"/>
          <w:sz w:val="28"/>
          <w:szCs w:val="28"/>
          <w:lang w:val="kk-KZ"/>
        </w:rPr>
        <w:t xml:space="preserve">, </w:t>
      </w:r>
      <w:r w:rsidR="00B46144" w:rsidRPr="0069338B">
        <w:rPr>
          <w:rFonts w:ascii="Times New Roman" w:eastAsia="SimSun" w:hAnsi="Times New Roman" w:cs="Times New Roman"/>
          <w:sz w:val="28"/>
          <w:szCs w:val="28"/>
          <w:lang w:val="kk-KZ"/>
        </w:rPr>
        <w:t>Австрия, Бельгия, Исландия, Сан-Мариномен</w:t>
      </w:r>
      <w:r w:rsidR="005C73FF" w:rsidRPr="0069338B">
        <w:rPr>
          <w:rFonts w:ascii="Times New Roman" w:eastAsia="SimSun" w:hAnsi="Times New Roman" w:cs="Times New Roman"/>
          <w:sz w:val="28"/>
          <w:szCs w:val="28"/>
          <w:lang w:val="kk-KZ"/>
        </w:rPr>
        <w:t>,</w:t>
      </w:r>
      <w:r w:rsidR="00B46144" w:rsidRPr="0069338B">
        <w:rPr>
          <w:rFonts w:ascii="Times New Roman" w:eastAsia="SimSun" w:hAnsi="Times New Roman" w:cs="Times New Roman"/>
          <w:sz w:val="28"/>
          <w:szCs w:val="28"/>
          <w:lang w:val="kk-KZ"/>
        </w:rPr>
        <w:t xml:space="preserve"> Нидерланды, Греция, Германия Федеративті Республикасыме</w:t>
      </w:r>
      <w:r w:rsidR="005C73FF" w:rsidRPr="0069338B">
        <w:rPr>
          <w:rFonts w:ascii="Times New Roman" w:eastAsia="SimSun" w:hAnsi="Times New Roman" w:cs="Times New Roman"/>
          <w:sz w:val="28"/>
          <w:szCs w:val="28"/>
          <w:lang w:val="kk-KZ"/>
        </w:rPr>
        <w:t>н, Люксембурпен, Ұлыбританиямен,</w:t>
      </w:r>
      <w:r w:rsidR="00B46144" w:rsidRPr="0069338B">
        <w:rPr>
          <w:rFonts w:ascii="Times New Roman" w:eastAsia="SimSun" w:hAnsi="Times New Roman" w:cs="Times New Roman"/>
          <w:sz w:val="28"/>
          <w:szCs w:val="28"/>
          <w:lang w:val="kk-KZ"/>
        </w:rPr>
        <w:t xml:space="preserve"> </w:t>
      </w:r>
      <w:r w:rsidR="005C73FF" w:rsidRPr="0069338B">
        <w:rPr>
          <w:rFonts w:ascii="Times New Roman" w:eastAsia="SimSun" w:hAnsi="Times New Roman" w:cs="Times New Roman"/>
          <w:sz w:val="28"/>
          <w:szCs w:val="28"/>
          <w:lang w:val="kk-KZ"/>
        </w:rPr>
        <w:t xml:space="preserve">Испаниямен, </w:t>
      </w:r>
      <w:r w:rsidR="00B46144" w:rsidRPr="0069338B">
        <w:rPr>
          <w:rFonts w:ascii="Times New Roman" w:eastAsia="SimSun" w:hAnsi="Times New Roman" w:cs="Times New Roman"/>
          <w:sz w:val="28"/>
          <w:szCs w:val="28"/>
          <w:lang w:val="kk-KZ"/>
        </w:rPr>
        <w:t xml:space="preserve">Португалия, Ирландиямен </w:t>
      </w:r>
      <w:r w:rsidR="00BE61AB" w:rsidRPr="0069338B">
        <w:rPr>
          <w:rFonts w:ascii="Times New Roman" w:eastAsia="SimSun" w:hAnsi="Times New Roman" w:cs="Times New Roman"/>
          <w:sz w:val="28"/>
          <w:szCs w:val="28"/>
          <w:lang w:val="kk-KZ"/>
        </w:rPr>
        <w:t>би</w:t>
      </w:r>
      <w:r w:rsidR="00B46144" w:rsidRPr="0069338B">
        <w:rPr>
          <w:rFonts w:ascii="Times New Roman" w:eastAsia="SimSun" w:hAnsi="Times New Roman" w:cs="Times New Roman"/>
          <w:sz w:val="28"/>
          <w:szCs w:val="28"/>
          <w:lang w:val="kk-KZ"/>
        </w:rPr>
        <w:t>ресми дипломатиялық қарым-қатынас орнатты.</w:t>
      </w:r>
      <w:r w:rsidR="008B3EA5" w:rsidRPr="0069338B">
        <w:rPr>
          <w:rFonts w:ascii="Times New Roman" w:eastAsia="SimSun" w:hAnsi="Times New Roman" w:cs="Times New Roman"/>
          <w:sz w:val="28"/>
          <w:szCs w:val="28"/>
          <w:lang w:val="kk-KZ"/>
        </w:rPr>
        <w:t>Қытаймен ЕЭҚ арасындағы сауда-саттық байланыс біртіндеп өсе бастады</w:t>
      </w:r>
      <w:r w:rsidR="00A902CE">
        <w:rPr>
          <w:rFonts w:ascii="Times New Roman" w:eastAsia="SimSun" w:hAnsi="Times New Roman" w:cs="Times New Roman"/>
          <w:sz w:val="28"/>
          <w:szCs w:val="28"/>
          <w:lang w:val="kk-KZ"/>
        </w:rPr>
        <w:t>. Зерттеу нәтижесінде</w:t>
      </w:r>
      <w:r w:rsidR="006510C8">
        <w:rPr>
          <w:rFonts w:ascii="Times New Roman" w:eastAsia="SimSun" w:hAnsi="Times New Roman" w:cs="Times New Roman"/>
          <w:sz w:val="28"/>
          <w:szCs w:val="28"/>
          <w:lang w:val="kk-KZ"/>
        </w:rPr>
        <w:t xml:space="preserve"> әрекеттестік кезеңдері қарастырылғандықтан</w:t>
      </w:r>
      <w:r w:rsidR="00A902CE">
        <w:rPr>
          <w:rFonts w:ascii="Times New Roman" w:eastAsia="SimSun" w:hAnsi="Times New Roman" w:cs="Times New Roman"/>
          <w:sz w:val="28"/>
          <w:szCs w:val="28"/>
          <w:lang w:val="kk-KZ"/>
        </w:rPr>
        <w:t xml:space="preserve">, </w:t>
      </w:r>
      <w:r w:rsidR="006510C8">
        <w:rPr>
          <w:rFonts w:ascii="Times New Roman" w:eastAsia="SimSun" w:hAnsi="Times New Roman" w:cs="Times New Roman"/>
          <w:sz w:val="28"/>
          <w:szCs w:val="28"/>
          <w:lang w:val="kk-KZ"/>
        </w:rPr>
        <w:t xml:space="preserve">тараптардың </w:t>
      </w:r>
      <w:r w:rsidR="001035F2">
        <w:rPr>
          <w:rFonts w:ascii="Times New Roman" w:eastAsia="SimSun" w:hAnsi="Times New Roman" w:cs="Times New Roman"/>
          <w:sz w:val="28"/>
          <w:szCs w:val="28"/>
          <w:lang w:val="kk-KZ"/>
        </w:rPr>
        <w:t xml:space="preserve">жетпісінші жылдардағы </w:t>
      </w:r>
      <w:r w:rsidR="006510C8">
        <w:rPr>
          <w:rFonts w:ascii="Times New Roman" w:eastAsia="SimSun" w:hAnsi="Times New Roman" w:cs="Times New Roman"/>
          <w:sz w:val="28"/>
          <w:szCs w:val="28"/>
          <w:lang w:val="kk-KZ"/>
        </w:rPr>
        <w:t>ынтымақтастығына қысқаша</w:t>
      </w:r>
      <w:r w:rsidR="009B68C1">
        <w:rPr>
          <w:rFonts w:ascii="Times New Roman" w:eastAsia="SimSun" w:hAnsi="Times New Roman" w:cs="Times New Roman"/>
          <w:sz w:val="28"/>
          <w:szCs w:val="28"/>
          <w:lang w:val="kk-KZ"/>
        </w:rPr>
        <w:t xml:space="preserve"> кесте түрінде тоқталдық.</w:t>
      </w:r>
    </w:p>
    <w:p w14:paraId="65B04CC5" w14:textId="77777777" w:rsidR="009B68C1" w:rsidRDefault="009B68C1" w:rsidP="00791171">
      <w:pPr>
        <w:spacing w:after="0" w:line="240" w:lineRule="auto"/>
        <w:jc w:val="both"/>
        <w:rPr>
          <w:rFonts w:ascii="Times New Roman" w:eastAsia="SimSun" w:hAnsi="Times New Roman" w:cs="Times New Roman"/>
          <w:sz w:val="28"/>
          <w:szCs w:val="28"/>
          <w:lang w:val="kk-KZ"/>
        </w:rPr>
      </w:pPr>
    </w:p>
    <w:p w14:paraId="74463BBC" w14:textId="728F0AA9" w:rsidR="009B68C1" w:rsidRPr="003E67F8" w:rsidRDefault="009B68C1" w:rsidP="009B68C1">
      <w:pPr>
        <w:spacing w:after="0" w:line="240" w:lineRule="auto"/>
        <w:jc w:val="both"/>
        <w:rPr>
          <w:rFonts w:ascii="Times New Roman" w:eastAsia="SimSun" w:hAnsi="Times New Roman" w:cs="Times New Roman"/>
          <w:sz w:val="28"/>
          <w:szCs w:val="28"/>
          <w:lang w:val="kk-KZ"/>
        </w:rPr>
      </w:pPr>
      <w:r w:rsidRPr="003E67F8">
        <w:rPr>
          <w:rFonts w:ascii="Times New Roman" w:eastAsia="SimSun" w:hAnsi="Times New Roman" w:cs="Times New Roman"/>
          <w:sz w:val="28"/>
          <w:szCs w:val="28"/>
          <w:lang w:val="kk-KZ"/>
        </w:rPr>
        <w:t xml:space="preserve">Кесте 1 – </w:t>
      </w:r>
      <w:r w:rsidR="004A667A" w:rsidRPr="003E67F8">
        <w:rPr>
          <w:rFonts w:ascii="Times New Roman" w:eastAsia="SimSun" w:hAnsi="Times New Roman" w:cs="Times New Roman"/>
          <w:sz w:val="28"/>
          <w:szCs w:val="28"/>
          <w:lang w:val="kk-KZ"/>
        </w:rPr>
        <w:t xml:space="preserve">ЕЭҚ және ҚХР әрекеттестігінің даму кезеңдері </w:t>
      </w:r>
    </w:p>
    <w:p w14:paraId="6D0458A5" w14:textId="77777777" w:rsidR="00716917" w:rsidRPr="009B68C1" w:rsidRDefault="00716917" w:rsidP="007725EF">
      <w:pPr>
        <w:spacing w:after="0" w:line="240" w:lineRule="auto"/>
        <w:ind w:firstLine="708"/>
        <w:jc w:val="both"/>
        <w:rPr>
          <w:rFonts w:ascii="Times New Roman" w:eastAsia="SimSun" w:hAnsi="Times New Roman" w:cs="Times New Roman"/>
          <w:sz w:val="16"/>
          <w:szCs w:val="16"/>
          <w:lang w:val="kk-KZ"/>
        </w:rPr>
      </w:pPr>
    </w:p>
    <w:tbl>
      <w:tblPr>
        <w:tblStyle w:val="a9"/>
        <w:tblW w:w="0" w:type="auto"/>
        <w:tblInd w:w="164" w:type="dxa"/>
        <w:tblLook w:val="04A0" w:firstRow="1" w:lastRow="0" w:firstColumn="1" w:lastColumn="0" w:noHBand="0" w:noVBand="1"/>
      </w:tblPr>
      <w:tblGrid>
        <w:gridCol w:w="1645"/>
        <w:gridCol w:w="7938"/>
      </w:tblGrid>
      <w:tr w:rsidR="004531EE" w:rsidRPr="009B68C1" w14:paraId="20BA7E10" w14:textId="77777777" w:rsidTr="009B68C1">
        <w:tc>
          <w:tcPr>
            <w:tcW w:w="1645" w:type="dxa"/>
          </w:tcPr>
          <w:p w14:paraId="74D99163" w14:textId="4547D37F"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Мерзімі</w:t>
            </w:r>
          </w:p>
        </w:tc>
        <w:tc>
          <w:tcPr>
            <w:tcW w:w="7938" w:type="dxa"/>
          </w:tcPr>
          <w:p w14:paraId="59AB6E7C" w14:textId="6F897C76"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Нәтиже</w:t>
            </w:r>
          </w:p>
        </w:tc>
      </w:tr>
      <w:tr w:rsidR="009B68C1" w:rsidRPr="009B68C1" w14:paraId="77D60448" w14:textId="77777777" w:rsidTr="009B68C1">
        <w:tc>
          <w:tcPr>
            <w:tcW w:w="1645" w:type="dxa"/>
          </w:tcPr>
          <w:p w14:paraId="227D9E56" w14:textId="686F47F2" w:rsidR="009B68C1" w:rsidRPr="009B68C1" w:rsidRDefault="009B68C1" w:rsidP="009B68C1">
            <w:pPr>
              <w:spacing w:after="0" w:line="240" w:lineRule="auto"/>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1</w:t>
            </w:r>
          </w:p>
        </w:tc>
        <w:tc>
          <w:tcPr>
            <w:tcW w:w="7938" w:type="dxa"/>
          </w:tcPr>
          <w:p w14:paraId="48301658" w14:textId="1028109E" w:rsidR="009B68C1" w:rsidRPr="009B68C1" w:rsidRDefault="009B68C1" w:rsidP="009B68C1">
            <w:pPr>
              <w:spacing w:after="0" w:line="240" w:lineRule="auto"/>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2</w:t>
            </w:r>
          </w:p>
        </w:tc>
      </w:tr>
      <w:tr w:rsidR="004531EE" w:rsidRPr="006F7599" w14:paraId="6012AD01" w14:textId="77777777" w:rsidTr="009B68C1">
        <w:tc>
          <w:tcPr>
            <w:tcW w:w="1645" w:type="dxa"/>
            <w:vAlign w:val="center"/>
          </w:tcPr>
          <w:p w14:paraId="1571555F" w14:textId="6CF904E5"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1970-1971</w:t>
            </w:r>
            <w:r w:rsidR="004A667A">
              <w:rPr>
                <w:rFonts w:ascii="Times New Roman" w:eastAsia="SimSun" w:hAnsi="Times New Roman" w:cs="Times New Roman"/>
                <w:sz w:val="24"/>
                <w:szCs w:val="24"/>
                <w:lang w:val="kk-KZ"/>
              </w:rPr>
              <w:t>жж</w:t>
            </w:r>
            <w:r w:rsidR="007D0188">
              <w:rPr>
                <w:rFonts w:ascii="Times New Roman" w:eastAsia="SimSun" w:hAnsi="Times New Roman" w:cs="Times New Roman"/>
                <w:sz w:val="24"/>
                <w:szCs w:val="24"/>
                <w:lang w:val="kk-KZ"/>
              </w:rPr>
              <w:t xml:space="preserve"> </w:t>
            </w:r>
          </w:p>
        </w:tc>
        <w:tc>
          <w:tcPr>
            <w:tcW w:w="7938" w:type="dxa"/>
          </w:tcPr>
          <w:p w14:paraId="37E4D02A" w14:textId="78EA0F07" w:rsidR="004531EE" w:rsidRPr="009B68C1" w:rsidRDefault="004531EE" w:rsidP="009B68C1">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ЕЭҚ Қытайдың үшінш</w:t>
            </w:r>
            <w:r w:rsidR="003E67F8">
              <w:rPr>
                <w:rFonts w:ascii="Times New Roman" w:eastAsia="SimSun" w:hAnsi="Times New Roman" w:cs="Times New Roman"/>
                <w:sz w:val="24"/>
                <w:szCs w:val="24"/>
                <w:lang w:val="kk-KZ"/>
              </w:rPr>
              <w:t>і саудалық серіктесі болып, бирес</w:t>
            </w:r>
            <w:r w:rsidRPr="009B68C1">
              <w:rPr>
                <w:rFonts w:ascii="Times New Roman" w:eastAsia="SimSun" w:hAnsi="Times New Roman" w:cs="Times New Roman"/>
                <w:sz w:val="24"/>
                <w:szCs w:val="24"/>
                <w:lang w:val="kk-KZ"/>
              </w:rPr>
              <w:t>ми келісс</w:t>
            </w:r>
            <w:r w:rsidR="004A667A">
              <w:rPr>
                <w:rFonts w:ascii="Times New Roman" w:eastAsia="SimSun" w:hAnsi="Times New Roman" w:cs="Times New Roman"/>
                <w:sz w:val="24"/>
                <w:szCs w:val="24"/>
                <w:lang w:val="kk-KZ"/>
              </w:rPr>
              <w:t>ө</w:t>
            </w:r>
            <w:r w:rsidRPr="009B68C1">
              <w:rPr>
                <w:rFonts w:ascii="Times New Roman" w:eastAsia="SimSun" w:hAnsi="Times New Roman" w:cs="Times New Roman"/>
                <w:sz w:val="24"/>
                <w:szCs w:val="24"/>
                <w:lang w:val="kk-KZ"/>
              </w:rPr>
              <w:t>здер басталды</w:t>
            </w:r>
          </w:p>
        </w:tc>
      </w:tr>
      <w:tr w:rsidR="004531EE" w:rsidRPr="006F7599" w14:paraId="04539040" w14:textId="77777777" w:rsidTr="009B68C1">
        <w:tc>
          <w:tcPr>
            <w:tcW w:w="1645" w:type="dxa"/>
            <w:vAlign w:val="center"/>
          </w:tcPr>
          <w:p w14:paraId="0DF3B4E0" w14:textId="239F02C2"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1972 ж.</w:t>
            </w:r>
          </w:p>
        </w:tc>
        <w:tc>
          <w:tcPr>
            <w:tcW w:w="7938" w:type="dxa"/>
          </w:tcPr>
          <w:p w14:paraId="596EA241" w14:textId="02161389" w:rsidR="004531EE" w:rsidRPr="009B68C1" w:rsidRDefault="004531EE" w:rsidP="009B68C1">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 xml:space="preserve">ЕЭҚ Қытайдың саудалық серіктесі ретінде Жапониядан соң екінші орынға шықты  </w:t>
            </w:r>
          </w:p>
        </w:tc>
      </w:tr>
      <w:tr w:rsidR="004531EE" w:rsidRPr="006F7599" w14:paraId="69870848" w14:textId="77777777" w:rsidTr="009B68C1">
        <w:tc>
          <w:tcPr>
            <w:tcW w:w="1645" w:type="dxa"/>
            <w:vAlign w:val="center"/>
          </w:tcPr>
          <w:p w14:paraId="3012CB43" w14:textId="4C836017"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1974 жылы</w:t>
            </w:r>
          </w:p>
        </w:tc>
        <w:tc>
          <w:tcPr>
            <w:tcW w:w="7938" w:type="dxa"/>
          </w:tcPr>
          <w:p w14:paraId="5C0C9398" w14:textId="68BD5D9A" w:rsidR="004531EE" w:rsidRPr="009B68C1" w:rsidRDefault="004531EE" w:rsidP="009B68C1">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ЕЭК-тің жекелеген елдері мен Қытай арасындағы екіжақты сауда келісімдерінің қолданылу мерзімі аяқталды. Министрлер Кеңесі 1974 жылы мамырда Еуропалық комиссияға Қытаймен сауда келісімін жасау жөніндегі өкілеттіктерді беру туралы шешім қабылдады</w:t>
            </w:r>
          </w:p>
        </w:tc>
      </w:tr>
      <w:tr w:rsidR="004531EE" w:rsidRPr="006F7599" w14:paraId="3B614D09" w14:textId="77777777" w:rsidTr="009B68C1">
        <w:tc>
          <w:tcPr>
            <w:tcW w:w="1645" w:type="dxa"/>
            <w:tcBorders>
              <w:bottom w:val="nil"/>
            </w:tcBorders>
            <w:vAlign w:val="center"/>
          </w:tcPr>
          <w:p w14:paraId="449CDF51" w14:textId="37F06E8E"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 xml:space="preserve">1975 жылы </w:t>
            </w:r>
            <w:r w:rsidRPr="009B68C1">
              <w:rPr>
                <w:rFonts w:ascii="Times New Roman" w:eastAsia="SimSun" w:hAnsi="Times New Roman" w:cs="Times New Roman"/>
                <w:sz w:val="24"/>
                <w:szCs w:val="24"/>
                <w:lang w:val="kk-KZ"/>
              </w:rPr>
              <w:lastRenderedPageBreak/>
              <w:t>мамырда</w:t>
            </w:r>
          </w:p>
        </w:tc>
        <w:tc>
          <w:tcPr>
            <w:tcW w:w="7938" w:type="dxa"/>
            <w:tcBorders>
              <w:bottom w:val="nil"/>
            </w:tcBorders>
          </w:tcPr>
          <w:p w14:paraId="51300CA1" w14:textId="01521C0C" w:rsidR="004531EE" w:rsidRPr="009B68C1" w:rsidRDefault="004531EE" w:rsidP="007725EF">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lastRenderedPageBreak/>
              <w:t>Еуропалық Комиссияның вице-президенті К.</w:t>
            </w:r>
            <w:r w:rsidR="009B68C1">
              <w:rPr>
                <w:rFonts w:ascii="Times New Roman" w:eastAsia="SimSun" w:hAnsi="Times New Roman" w:cs="Times New Roman"/>
                <w:sz w:val="24"/>
                <w:szCs w:val="24"/>
                <w:lang w:val="kk-KZ"/>
              </w:rPr>
              <w:t xml:space="preserve"> </w:t>
            </w:r>
            <w:r w:rsidRPr="009B68C1">
              <w:rPr>
                <w:rFonts w:ascii="Times New Roman" w:eastAsia="SimSun" w:hAnsi="Times New Roman" w:cs="Times New Roman"/>
                <w:sz w:val="24"/>
                <w:szCs w:val="24"/>
                <w:lang w:val="kk-KZ"/>
              </w:rPr>
              <w:t xml:space="preserve">Симс Пекинге барып, </w:t>
            </w:r>
            <w:r w:rsidRPr="009B68C1">
              <w:rPr>
                <w:rFonts w:ascii="Times New Roman" w:eastAsia="SimSun" w:hAnsi="Times New Roman" w:cs="Times New Roman"/>
                <w:sz w:val="24"/>
                <w:szCs w:val="24"/>
                <w:lang w:val="kk-KZ"/>
              </w:rPr>
              <w:lastRenderedPageBreak/>
              <w:t xml:space="preserve">екіжақты дипломатиялық қатынастар орнату туралы келіссөздер </w:t>
            </w:r>
            <w:r w:rsidR="009B68C1">
              <w:rPr>
                <w:rFonts w:ascii="Times New Roman" w:eastAsia="SimSun" w:hAnsi="Times New Roman" w:cs="Times New Roman"/>
                <w:sz w:val="24"/>
                <w:szCs w:val="24"/>
                <w:lang w:val="kk-KZ"/>
              </w:rPr>
              <w:t>жүргізді</w:t>
            </w:r>
          </w:p>
        </w:tc>
      </w:tr>
      <w:tr w:rsidR="009B68C1" w:rsidRPr="009B68C1" w14:paraId="20A5C54F" w14:textId="77777777" w:rsidTr="009B68C1">
        <w:tc>
          <w:tcPr>
            <w:tcW w:w="9583" w:type="dxa"/>
            <w:gridSpan w:val="2"/>
            <w:tcBorders>
              <w:top w:val="nil"/>
              <w:left w:val="nil"/>
              <w:right w:val="nil"/>
            </w:tcBorders>
            <w:vAlign w:val="center"/>
          </w:tcPr>
          <w:p w14:paraId="6C162AAE" w14:textId="297043A8" w:rsidR="009B68C1" w:rsidRPr="009B68C1" w:rsidRDefault="009B68C1" w:rsidP="009B68C1">
            <w:pPr>
              <w:spacing w:after="0" w:line="240" w:lineRule="auto"/>
              <w:ind w:hanging="122"/>
              <w:jc w:val="both"/>
              <w:rPr>
                <w:rFonts w:ascii="Times New Roman" w:eastAsia="SimSun" w:hAnsi="Times New Roman" w:cs="Times New Roman"/>
                <w:sz w:val="28"/>
                <w:szCs w:val="28"/>
                <w:lang w:val="kk-KZ"/>
              </w:rPr>
            </w:pPr>
            <w:r w:rsidRPr="009B68C1">
              <w:rPr>
                <w:rFonts w:ascii="Times New Roman" w:eastAsia="SimSun" w:hAnsi="Times New Roman" w:cs="Times New Roman"/>
                <w:sz w:val="28"/>
                <w:szCs w:val="28"/>
                <w:lang w:val="kk-KZ"/>
              </w:rPr>
              <w:lastRenderedPageBreak/>
              <w:t>1-кестенің жалғасы</w:t>
            </w:r>
          </w:p>
          <w:p w14:paraId="1DFD7CB4" w14:textId="19945F3B" w:rsidR="009B68C1" w:rsidRPr="009B68C1" w:rsidRDefault="009B68C1" w:rsidP="007725EF">
            <w:pPr>
              <w:spacing w:after="0" w:line="240" w:lineRule="auto"/>
              <w:jc w:val="both"/>
              <w:rPr>
                <w:rFonts w:ascii="Times New Roman" w:eastAsia="SimSun" w:hAnsi="Times New Roman" w:cs="Times New Roman"/>
                <w:sz w:val="16"/>
                <w:szCs w:val="16"/>
                <w:lang w:val="kk-KZ"/>
              </w:rPr>
            </w:pPr>
            <w:r w:rsidRPr="009B68C1">
              <w:rPr>
                <w:rFonts w:ascii="Times New Roman" w:eastAsia="SimSun" w:hAnsi="Times New Roman" w:cs="Times New Roman"/>
                <w:sz w:val="16"/>
                <w:szCs w:val="16"/>
                <w:lang w:val="kk-KZ"/>
              </w:rPr>
              <w:t xml:space="preserve"> </w:t>
            </w:r>
          </w:p>
        </w:tc>
      </w:tr>
      <w:tr w:rsidR="009B68C1" w:rsidRPr="009B68C1" w14:paraId="41BE84FF" w14:textId="77777777" w:rsidTr="009B68C1">
        <w:tc>
          <w:tcPr>
            <w:tcW w:w="1645" w:type="dxa"/>
            <w:vAlign w:val="center"/>
          </w:tcPr>
          <w:p w14:paraId="5C4D4998" w14:textId="45010F91" w:rsidR="009B68C1" w:rsidRPr="009B68C1" w:rsidRDefault="009B68C1" w:rsidP="009B68C1">
            <w:pPr>
              <w:spacing w:after="0" w:line="240" w:lineRule="auto"/>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1</w:t>
            </w:r>
          </w:p>
        </w:tc>
        <w:tc>
          <w:tcPr>
            <w:tcW w:w="7938" w:type="dxa"/>
          </w:tcPr>
          <w:p w14:paraId="1C0D3532" w14:textId="54BEFADA" w:rsidR="009B68C1" w:rsidRPr="009B68C1" w:rsidRDefault="009B68C1" w:rsidP="009B68C1">
            <w:pPr>
              <w:spacing w:after="0" w:line="240" w:lineRule="auto"/>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2</w:t>
            </w:r>
          </w:p>
        </w:tc>
      </w:tr>
      <w:tr w:rsidR="004531EE" w:rsidRPr="009B68C1" w14:paraId="4C1BF88B" w14:textId="77777777" w:rsidTr="009B68C1">
        <w:tc>
          <w:tcPr>
            <w:tcW w:w="1645" w:type="dxa"/>
            <w:vAlign w:val="center"/>
          </w:tcPr>
          <w:p w14:paraId="2244CA03" w14:textId="1DCE01D9"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1975 жылдың қыркүйегінде</w:t>
            </w:r>
          </w:p>
        </w:tc>
        <w:tc>
          <w:tcPr>
            <w:tcW w:w="7938" w:type="dxa"/>
          </w:tcPr>
          <w:p w14:paraId="440698AD" w14:textId="02BF1195" w:rsidR="004531EE" w:rsidRPr="009B68C1" w:rsidRDefault="004531EE" w:rsidP="009B68C1">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ЕЭҚ тарапынан Қытайға сенім грамоталары тапсырылды және Брюссельде ҚХР өкілдігінің ашылуы болды. Осымен Брюссель және Пекин арасындағы институционалды байланысты рәсімдеу аяқталды</w:t>
            </w:r>
          </w:p>
        </w:tc>
      </w:tr>
      <w:tr w:rsidR="004531EE" w:rsidRPr="006F7599" w14:paraId="7DD83E6C" w14:textId="77777777" w:rsidTr="009B68C1">
        <w:tc>
          <w:tcPr>
            <w:tcW w:w="1645" w:type="dxa"/>
            <w:vAlign w:val="center"/>
          </w:tcPr>
          <w:p w14:paraId="2ABF39C4" w14:textId="3CB25F72" w:rsidR="004531EE" w:rsidRPr="009B68C1" w:rsidRDefault="004531EE" w:rsidP="009B68C1">
            <w:pPr>
              <w:spacing w:after="0" w:line="240" w:lineRule="auto"/>
              <w:jc w:val="center"/>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1978 жылғы сәуірде</w:t>
            </w:r>
          </w:p>
        </w:tc>
        <w:tc>
          <w:tcPr>
            <w:tcW w:w="7938" w:type="dxa"/>
          </w:tcPr>
          <w:p w14:paraId="0517D1CC" w14:textId="7BAF0CCF" w:rsidR="004531EE" w:rsidRPr="009B68C1" w:rsidRDefault="004531EE" w:rsidP="009B68C1">
            <w:pPr>
              <w:spacing w:after="0" w:line="240" w:lineRule="auto"/>
              <w:jc w:val="both"/>
              <w:rPr>
                <w:rFonts w:ascii="Times New Roman" w:eastAsia="SimSun" w:hAnsi="Times New Roman" w:cs="Times New Roman"/>
                <w:sz w:val="24"/>
                <w:szCs w:val="24"/>
                <w:lang w:val="kk-KZ"/>
              </w:rPr>
            </w:pPr>
            <w:r w:rsidRPr="009B68C1">
              <w:rPr>
                <w:rFonts w:ascii="Times New Roman" w:eastAsia="SimSun" w:hAnsi="Times New Roman" w:cs="Times New Roman"/>
                <w:sz w:val="24"/>
                <w:szCs w:val="24"/>
                <w:lang w:val="kk-KZ"/>
              </w:rPr>
              <w:t>ЕЭҚ пен ҚХР арасында сауда қатынастарын дамыту үшін қолайлы жағдай жасаған алғашқы  сауда-экономикалық әрекеттестік туралы келісімге қол қойды</w:t>
            </w:r>
          </w:p>
        </w:tc>
      </w:tr>
      <w:tr w:rsidR="009B68C1" w:rsidRPr="009B68C1" w14:paraId="0235A599" w14:textId="77777777" w:rsidTr="00182B65">
        <w:tc>
          <w:tcPr>
            <w:tcW w:w="9583" w:type="dxa"/>
            <w:gridSpan w:val="2"/>
            <w:vAlign w:val="center"/>
          </w:tcPr>
          <w:p w14:paraId="21E25077" w14:textId="193601D0" w:rsidR="009B68C1" w:rsidRPr="009B68C1" w:rsidRDefault="009B68C1" w:rsidP="009B68C1">
            <w:pPr>
              <w:spacing w:after="0" w:line="240" w:lineRule="auto"/>
              <w:ind w:firstLine="545"/>
              <w:jc w:val="both"/>
              <w:rPr>
                <w:rFonts w:ascii="Times New Roman" w:eastAsia="SimSu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41-44</w:t>
            </w:r>
            <w:r w:rsidRPr="00421BD3">
              <w:rPr>
                <w:rFonts w:ascii="Times New Roman" w:eastAsia="Calibri" w:hAnsi="Times New Roman" w:cs="Times New Roman"/>
                <w:bCs/>
                <w:sz w:val="24"/>
                <w:szCs w:val="24"/>
                <w:lang w:val="kk-KZ"/>
              </w:rPr>
              <w:t>]</w:t>
            </w:r>
          </w:p>
        </w:tc>
      </w:tr>
    </w:tbl>
    <w:p w14:paraId="7E36773F" w14:textId="77777777" w:rsidR="00A902CE" w:rsidRDefault="00A902CE" w:rsidP="007725EF">
      <w:pPr>
        <w:spacing w:after="0" w:line="240" w:lineRule="auto"/>
        <w:jc w:val="both"/>
        <w:rPr>
          <w:rFonts w:ascii="Times New Roman" w:eastAsia="SimSun" w:hAnsi="Times New Roman" w:cs="Times New Roman"/>
          <w:sz w:val="28"/>
          <w:szCs w:val="28"/>
          <w:lang w:val="kk-KZ"/>
        </w:rPr>
      </w:pPr>
    </w:p>
    <w:p w14:paraId="56410803" w14:textId="3D857480" w:rsidR="004D3557" w:rsidRPr="0069338B" w:rsidRDefault="009B68C1"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1-кестедегі </w:t>
      </w:r>
      <w:r w:rsidR="00716917">
        <w:rPr>
          <w:rFonts w:ascii="Times New Roman" w:eastAsia="SimSun" w:hAnsi="Times New Roman" w:cs="Times New Roman"/>
          <w:sz w:val="28"/>
          <w:szCs w:val="28"/>
          <w:lang w:val="kk-KZ"/>
        </w:rPr>
        <w:t xml:space="preserve">нәтижені қарастырсақ, </w:t>
      </w:r>
      <w:r w:rsidR="00DC412B">
        <w:rPr>
          <w:rFonts w:ascii="Times New Roman" w:eastAsia="SimSun" w:hAnsi="Times New Roman" w:cs="Times New Roman"/>
          <w:sz w:val="28"/>
          <w:szCs w:val="28"/>
          <w:lang w:val="kk-KZ"/>
        </w:rPr>
        <w:t xml:space="preserve">ЕЭҚ мен ҚХР арасындағы ресми түрдегі әрекеттестіктің бастауын 1975 жылы негіздегенмен, ары қарай жиырма жыл ішінде өте баяу серпінде дамыды. </w:t>
      </w:r>
    </w:p>
    <w:p w14:paraId="6A0ACB15" w14:textId="11A0284D" w:rsidR="008B3EA5" w:rsidRPr="0069338B" w:rsidRDefault="008B3EA5"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Ал 1980 жылы ЕЭҚ преференциясының жалпы жүйесінің бенефициары Қытай болды, бұл Қытайдың өнеркәсіптік тауарды Еуропаға экспорттауын арттырды. 1983 ж.</w:t>
      </w:r>
      <w:r w:rsidR="009B68C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1 қарашасында ҚХР көмір және болат Еуропалық бірлестік және Еуропалық атом энергиясы қоғамымен ресми қарым-қатынас орнатты. Екі жылдан соң сауда-экономикалық ынтымақтастық келісімін жасасты, бұл қарым-қатынастың нормативті-құқықтық базасының негізін қалады </w:t>
      </w:r>
      <w:r w:rsidRPr="00370CA3">
        <w:rPr>
          <w:rFonts w:ascii="Times New Roman" w:eastAsia="SimSun" w:hAnsi="Times New Roman" w:cs="Times New Roman"/>
          <w:sz w:val="28"/>
          <w:szCs w:val="28"/>
          <w:lang w:val="kk-KZ"/>
        </w:rPr>
        <w:t>[</w:t>
      </w:r>
      <w:r w:rsidR="00F93840" w:rsidRPr="00370CA3">
        <w:rPr>
          <w:rFonts w:ascii="Times New Roman" w:eastAsia="SimSun" w:hAnsi="Times New Roman" w:cs="Times New Roman"/>
          <w:sz w:val="28"/>
          <w:szCs w:val="28"/>
          <w:lang w:val="kk-KZ"/>
        </w:rPr>
        <w:t>44</w:t>
      </w:r>
      <w:r w:rsidR="007D0188" w:rsidRPr="00370CA3">
        <w:rPr>
          <w:rFonts w:ascii="Times New Roman" w:eastAsia="SimSun" w:hAnsi="Times New Roman" w:cs="Times New Roman"/>
          <w:sz w:val="28"/>
          <w:szCs w:val="28"/>
          <w:lang w:val="kk-KZ"/>
        </w:rPr>
        <w:t xml:space="preserve">, </w:t>
      </w:r>
      <w:r w:rsidR="00567EC7" w:rsidRPr="00370CA3">
        <w:rPr>
          <w:rFonts w:ascii="Times New Roman" w:eastAsia="SimSun" w:hAnsi="Times New Roman" w:cs="Times New Roman"/>
          <w:sz w:val="28"/>
          <w:szCs w:val="28"/>
          <w:lang w:val="kk-KZ"/>
        </w:rPr>
        <w:t>р.45</w:t>
      </w:r>
      <w:r w:rsidR="009B68C1" w:rsidRPr="00370CA3">
        <w:rPr>
          <w:rFonts w:ascii="Times New Roman" w:eastAsia="SimSun" w:hAnsi="Times New Roman" w:cs="Times New Roman"/>
          <w:sz w:val="28"/>
          <w:szCs w:val="28"/>
          <w:lang w:val="kk-KZ"/>
        </w:rPr>
        <w:t>.</w:t>
      </w:r>
      <w:r w:rsidRPr="00370CA3">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Екіжақты байланысты реттеу туралы бірлескен Комиссия құрылды, өзара кедендік барьерды әлсірету және сауда-саттықты либерализациялау туралы мәселелер туралы келісімге қол жеткізді. </w:t>
      </w:r>
      <w:r w:rsidR="001C5128" w:rsidRPr="0069338B">
        <w:rPr>
          <w:rFonts w:ascii="Times New Roman" w:eastAsia="SimSun" w:hAnsi="Times New Roman" w:cs="Times New Roman"/>
          <w:sz w:val="28"/>
          <w:szCs w:val="28"/>
          <w:lang w:val="kk-KZ"/>
        </w:rPr>
        <w:t xml:space="preserve">ЕЭҚ және ҚХР-ның арасындағы сауда-экономикалық серіктестікке қол қойған 1985 жыл тараптардың әрекеттестігінің дамуының маңызды кезеңі болды. </w:t>
      </w:r>
    </w:p>
    <w:p w14:paraId="36668352" w14:textId="45964DE9" w:rsidR="008C61BA" w:rsidRPr="005B27C1" w:rsidRDefault="008B3EA5" w:rsidP="005B27C1">
      <w:pPr>
        <w:spacing w:after="0" w:line="240" w:lineRule="auto"/>
        <w:ind w:firstLine="709"/>
        <w:jc w:val="both"/>
        <w:rPr>
          <w:rFonts w:ascii="Times New Roman" w:eastAsia="SimSun" w:hAnsi="Times New Roman" w:cs="Times New Roman"/>
          <w:color w:val="FF0000"/>
          <w:sz w:val="28"/>
          <w:szCs w:val="28"/>
          <w:lang w:val="kk-KZ"/>
        </w:rPr>
      </w:pPr>
      <w:r w:rsidRPr="0069338B">
        <w:rPr>
          <w:rFonts w:ascii="Times New Roman" w:eastAsia="SimSun" w:hAnsi="Times New Roman" w:cs="Times New Roman"/>
          <w:sz w:val="28"/>
          <w:szCs w:val="28"/>
          <w:lang w:val="kk-KZ"/>
        </w:rPr>
        <w:t xml:space="preserve">Дегенмен, саяси ынтымақтастық емес, нақ осы сауда-экономикалық қызығушылық ЕЭҚ мен ҚХР байланысының негізін құрды. Бұл кезеңдегі Сыртқы істер министрлігінің деңгейінде саяси байланыстар тұрақты емес еді. Тек БҰҰ </w:t>
      </w:r>
      <w:r w:rsidR="00274A21">
        <w:rPr>
          <w:rFonts w:ascii="Times New Roman" w:eastAsia="SimSun" w:hAnsi="Times New Roman" w:cs="Times New Roman"/>
          <w:sz w:val="28"/>
          <w:szCs w:val="28"/>
          <w:lang w:val="kk-KZ"/>
        </w:rPr>
        <w:t xml:space="preserve">(Біріккен Ұлттар Ұйымы) </w:t>
      </w:r>
      <w:r w:rsidRPr="0069338B">
        <w:rPr>
          <w:rFonts w:ascii="Times New Roman" w:eastAsia="SimSun" w:hAnsi="Times New Roman" w:cs="Times New Roman"/>
          <w:sz w:val="28"/>
          <w:szCs w:val="28"/>
          <w:lang w:val="kk-KZ"/>
        </w:rPr>
        <w:t xml:space="preserve">Бас ассамблеясының сессиясындағы сирек кездесулермен ғана шектелді. </w:t>
      </w:r>
      <w:r w:rsidR="008347DF" w:rsidRPr="0069338B">
        <w:rPr>
          <w:rFonts w:ascii="Times New Roman" w:eastAsia="SimSun" w:hAnsi="Times New Roman" w:cs="Times New Roman"/>
          <w:sz w:val="28"/>
          <w:szCs w:val="28"/>
          <w:lang w:val="kk-KZ"/>
        </w:rPr>
        <w:t xml:space="preserve">ЕЭҚ және ҚХР-ның арасындағы сауда-экономикалық серіктестікке қол қойған 1985 жыл тараптардың әрекеттестігінің дамуының маңызды кезеңі болды. </w:t>
      </w:r>
      <w:r w:rsidR="001C5128" w:rsidRPr="0069338B">
        <w:rPr>
          <w:rFonts w:ascii="Times New Roman" w:eastAsia="SimSun" w:hAnsi="Times New Roman" w:cs="Times New Roman"/>
          <w:sz w:val="28"/>
          <w:szCs w:val="28"/>
          <w:lang w:val="kk-KZ"/>
        </w:rPr>
        <w:t xml:space="preserve">Ал 1988 жылы Пекинде ЕЭҚ елшілігі ресми түрде ашылды Бірақ </w:t>
      </w:r>
      <w:r w:rsidR="00791171">
        <w:rPr>
          <w:rFonts w:ascii="Times New Roman" w:eastAsia="SimSun" w:hAnsi="Times New Roman" w:cs="Times New Roman"/>
          <w:sz w:val="28"/>
          <w:szCs w:val="28"/>
          <w:lang w:val="kk-KZ"/>
        </w:rPr>
        <w:t xml:space="preserve">жоғарыда жазылып кеткен </w:t>
      </w:r>
      <w:r w:rsidR="001C5128" w:rsidRPr="0069338B">
        <w:rPr>
          <w:rFonts w:ascii="Times New Roman" w:eastAsia="SimSun" w:hAnsi="Times New Roman" w:cs="Times New Roman"/>
          <w:sz w:val="28"/>
          <w:szCs w:val="28"/>
          <w:lang w:val="kk-KZ"/>
        </w:rPr>
        <w:t>Тяньаньмэнь алаңындағы оқиғаға батыс жақтың көзқарасы түзу болмады. Бұл кезеңнің әсері туралы төменгі бөлімде нақты зерттеліп, жазылады. Қытай Еуропамен экономикалық және саяси бірігуді қолдай отырып, қарым-қатынасты дамыту мақсатында Брюссель-Пекин форматында Еуропалық экономикалық қоғам (қазіргі ЕО) елдерінің әрқайсысымен жеке-жеке екіжақты форматта байланысты өрбітті [</w:t>
      </w:r>
      <w:r w:rsidR="00D70109" w:rsidRPr="0069338B">
        <w:rPr>
          <w:rFonts w:ascii="Times New Roman" w:eastAsia="SimSun" w:hAnsi="Times New Roman" w:cs="Times New Roman"/>
          <w:sz w:val="28"/>
          <w:szCs w:val="28"/>
          <w:lang w:val="kk-KZ"/>
        </w:rPr>
        <w:t>45</w:t>
      </w:r>
      <w:r w:rsidR="008C61BA" w:rsidRPr="0069338B">
        <w:rPr>
          <w:rFonts w:ascii="Times New Roman" w:eastAsia="SimSun" w:hAnsi="Times New Roman" w:cs="Times New Roman"/>
          <w:sz w:val="28"/>
          <w:szCs w:val="28"/>
          <w:lang w:val="kk-KZ"/>
        </w:rPr>
        <w:t xml:space="preserve">]. </w:t>
      </w:r>
      <w:r w:rsidR="001C5128" w:rsidRPr="0069338B">
        <w:rPr>
          <w:rFonts w:ascii="Times New Roman" w:eastAsia="SimSun" w:hAnsi="Times New Roman" w:cs="Times New Roman"/>
          <w:sz w:val="28"/>
          <w:szCs w:val="28"/>
          <w:lang w:val="kk-KZ"/>
        </w:rPr>
        <w:t xml:space="preserve">Бұл өз кезегінде Қытайдың БҰҰ-ға мүше болуына септігін тигізді. Қытай ресми түрде әлемдік қоғамда халықаралық қатынастың легитимді (заңды)  қатысушысы болып танылды. Екі жақты сауда-экономикалық қарым-қатынастағы жетістіктер 1988 жылдың мамыр айында Пекинде ЕЭҚ елшілігінің ашылуына әкелді. </w:t>
      </w:r>
      <w:r w:rsidR="005B27C1">
        <w:rPr>
          <w:rFonts w:ascii="Times New Roman" w:eastAsia="SimSun" w:hAnsi="Times New Roman" w:cs="Times New Roman"/>
          <w:sz w:val="28"/>
          <w:szCs w:val="28"/>
          <w:lang w:val="kk-KZ"/>
        </w:rPr>
        <w:t xml:space="preserve">Жоғарыда айтылып кеткен, </w:t>
      </w:r>
      <w:r w:rsidRPr="0069338B">
        <w:rPr>
          <w:rFonts w:ascii="Times New Roman" w:eastAsia="SimSun" w:hAnsi="Times New Roman" w:cs="Times New Roman"/>
          <w:sz w:val="28"/>
          <w:szCs w:val="28"/>
          <w:lang w:val="kk-KZ"/>
        </w:rPr>
        <w:t xml:space="preserve">Пекиндегі Тяньаньмэнь алаңындағы жағдай екі жақтың </w:t>
      </w:r>
      <w:r w:rsidR="005B27C1">
        <w:rPr>
          <w:rFonts w:ascii="Times New Roman" w:eastAsia="SimSun" w:hAnsi="Times New Roman" w:cs="Times New Roman"/>
          <w:sz w:val="28"/>
          <w:szCs w:val="28"/>
          <w:lang w:val="kk-KZ"/>
        </w:rPr>
        <w:t>негізгі</w:t>
      </w:r>
      <w:r w:rsidRPr="0069338B">
        <w:rPr>
          <w:rFonts w:ascii="Times New Roman" w:eastAsia="SimSun" w:hAnsi="Times New Roman" w:cs="Times New Roman"/>
          <w:sz w:val="28"/>
          <w:szCs w:val="28"/>
          <w:lang w:val="kk-KZ"/>
        </w:rPr>
        <w:t xml:space="preserve"> идеологиялық құндылықтарындағы негізгі айырмашылықтарын </w:t>
      </w:r>
      <w:r w:rsidR="005B27C1" w:rsidRPr="00791171">
        <w:rPr>
          <w:rFonts w:ascii="Times New Roman" w:eastAsia="SimSun" w:hAnsi="Times New Roman" w:cs="Times New Roman"/>
          <w:sz w:val="28"/>
          <w:szCs w:val="28"/>
          <w:lang w:val="kk-KZ"/>
        </w:rPr>
        <w:t>көрсетті. Сонымен бірге,</w:t>
      </w:r>
      <w:r w:rsidRPr="00791171">
        <w:rPr>
          <w:rFonts w:ascii="Times New Roman" w:eastAsia="SimSun" w:hAnsi="Times New Roman" w:cs="Times New Roman"/>
          <w:sz w:val="28"/>
          <w:szCs w:val="28"/>
          <w:lang w:val="kk-KZ"/>
        </w:rPr>
        <w:t xml:space="preserve"> саяси және экономикалық </w:t>
      </w:r>
      <w:r w:rsidR="005B27C1" w:rsidRPr="00791171">
        <w:rPr>
          <w:rFonts w:ascii="Times New Roman" w:eastAsia="SimSun" w:hAnsi="Times New Roman" w:cs="Times New Roman"/>
          <w:sz w:val="28"/>
          <w:szCs w:val="28"/>
          <w:lang w:val="kk-KZ"/>
        </w:rPr>
        <w:lastRenderedPageBreak/>
        <w:t xml:space="preserve">әрекеттестік аясында дамып жатқан серіктестік өзінің әлсіз жағын айқындады. Бейжіңдегі Тяньаньмен алаңындағы жағдайды шешуге жауап ретінде ЕО және АҚШ тарапынан </w:t>
      </w:r>
      <w:r w:rsidRPr="0069338B">
        <w:rPr>
          <w:rFonts w:ascii="Times New Roman" w:eastAsia="SimSun" w:hAnsi="Times New Roman" w:cs="Times New Roman"/>
          <w:sz w:val="28"/>
          <w:szCs w:val="28"/>
          <w:lang w:val="kk-KZ"/>
        </w:rPr>
        <w:t xml:space="preserve">экономикалық және саяси санкциялар салынды. Соның бірі, қару-жарақ экспорт, импортына эмбарго салынды. Бірақ еуропалық елдердің енгізген санкциялар тек Қытайға ғана кері әсерін тигізбегені тез арада белгілі болды. Санкция салу нәтижесінде Еуропа елдері өз тауарларын өткізу нарығынан </w:t>
      </w:r>
      <w:r w:rsidR="006B134C" w:rsidRPr="00791171">
        <w:rPr>
          <w:rFonts w:ascii="Times New Roman" w:eastAsia="SimSun" w:hAnsi="Times New Roman" w:cs="Times New Roman"/>
          <w:sz w:val="28"/>
          <w:szCs w:val="28"/>
          <w:lang w:val="kk-KZ"/>
        </w:rPr>
        <w:t>ажырап қалды</w:t>
      </w:r>
      <w:r w:rsidRPr="00791171">
        <w:rPr>
          <w:rFonts w:ascii="Times New Roman" w:eastAsia="SimSun" w:hAnsi="Times New Roman" w:cs="Times New Roman"/>
          <w:sz w:val="28"/>
          <w:szCs w:val="28"/>
          <w:lang w:val="kk-KZ"/>
        </w:rPr>
        <w:t xml:space="preserve">, </w:t>
      </w:r>
      <w:r w:rsidR="006B134C" w:rsidRPr="00791171">
        <w:rPr>
          <w:rFonts w:ascii="Times New Roman" w:eastAsia="SimSun" w:hAnsi="Times New Roman" w:cs="Times New Roman"/>
          <w:sz w:val="28"/>
          <w:szCs w:val="28"/>
          <w:lang w:val="kk-KZ"/>
        </w:rPr>
        <w:t>себебі тоқсаныншы</w:t>
      </w:r>
      <w:r w:rsidRPr="00791171">
        <w:rPr>
          <w:rFonts w:ascii="Times New Roman" w:eastAsia="SimSun" w:hAnsi="Times New Roman" w:cs="Times New Roman"/>
          <w:sz w:val="28"/>
          <w:szCs w:val="28"/>
          <w:lang w:val="kk-KZ"/>
        </w:rPr>
        <w:t xml:space="preserve"> жылдар</w:t>
      </w:r>
      <w:r w:rsidR="006B134C" w:rsidRPr="00791171">
        <w:rPr>
          <w:rFonts w:ascii="Times New Roman" w:eastAsia="SimSun" w:hAnsi="Times New Roman" w:cs="Times New Roman"/>
          <w:sz w:val="28"/>
          <w:szCs w:val="28"/>
          <w:lang w:val="kk-KZ"/>
        </w:rPr>
        <w:t xml:space="preserve"> </w:t>
      </w:r>
      <w:r w:rsidRPr="00791171">
        <w:rPr>
          <w:rFonts w:ascii="Times New Roman" w:eastAsia="SimSun" w:hAnsi="Times New Roman" w:cs="Times New Roman"/>
          <w:sz w:val="28"/>
          <w:szCs w:val="28"/>
          <w:lang w:val="kk-KZ"/>
        </w:rPr>
        <w:t xml:space="preserve">басында </w:t>
      </w:r>
      <w:r w:rsidR="006B134C" w:rsidRPr="00791171">
        <w:rPr>
          <w:rFonts w:ascii="Times New Roman" w:eastAsia="SimSun" w:hAnsi="Times New Roman" w:cs="Times New Roman"/>
          <w:sz w:val="28"/>
          <w:szCs w:val="28"/>
          <w:lang w:val="kk-KZ"/>
        </w:rPr>
        <w:t>ҚХР</w:t>
      </w:r>
      <w:r w:rsidRPr="00791171">
        <w:rPr>
          <w:rFonts w:ascii="Times New Roman" w:eastAsia="SimSun" w:hAnsi="Times New Roman" w:cs="Times New Roman"/>
          <w:sz w:val="28"/>
          <w:szCs w:val="28"/>
          <w:lang w:val="kk-KZ"/>
        </w:rPr>
        <w:t xml:space="preserve"> </w:t>
      </w:r>
      <w:r w:rsidR="006B134C" w:rsidRPr="00791171">
        <w:rPr>
          <w:rFonts w:ascii="Times New Roman" w:eastAsia="SimSun" w:hAnsi="Times New Roman" w:cs="Times New Roman"/>
          <w:sz w:val="28"/>
          <w:szCs w:val="28"/>
          <w:lang w:val="kk-KZ"/>
        </w:rPr>
        <w:t>батыстық</w:t>
      </w:r>
      <w:r w:rsidRPr="00791171">
        <w:rPr>
          <w:rFonts w:ascii="Times New Roman" w:eastAsia="SimSun" w:hAnsi="Times New Roman" w:cs="Times New Roman"/>
          <w:sz w:val="28"/>
          <w:szCs w:val="28"/>
          <w:lang w:val="kk-KZ"/>
        </w:rPr>
        <w:t xml:space="preserve"> сауда </w:t>
      </w:r>
      <w:r w:rsidR="006B134C" w:rsidRPr="00791171">
        <w:rPr>
          <w:rFonts w:ascii="Times New Roman" w:eastAsia="SimSun" w:hAnsi="Times New Roman" w:cs="Times New Roman"/>
          <w:sz w:val="28"/>
          <w:szCs w:val="28"/>
          <w:lang w:val="kk-KZ"/>
        </w:rPr>
        <w:t xml:space="preserve">нарығында </w:t>
      </w:r>
      <w:r w:rsidRPr="00791171">
        <w:rPr>
          <w:rFonts w:ascii="Times New Roman" w:eastAsia="SimSun" w:hAnsi="Times New Roman" w:cs="Times New Roman"/>
          <w:sz w:val="28"/>
          <w:szCs w:val="28"/>
          <w:lang w:val="kk-KZ"/>
        </w:rPr>
        <w:t xml:space="preserve">өзінің </w:t>
      </w:r>
      <w:r w:rsidR="006B134C" w:rsidRPr="00791171">
        <w:rPr>
          <w:rFonts w:ascii="Times New Roman" w:eastAsia="SimSun" w:hAnsi="Times New Roman" w:cs="Times New Roman"/>
          <w:sz w:val="28"/>
          <w:szCs w:val="28"/>
          <w:lang w:val="kk-KZ"/>
        </w:rPr>
        <w:t>ерекше</w:t>
      </w:r>
      <w:r w:rsidRPr="00791171">
        <w:rPr>
          <w:rFonts w:ascii="Times New Roman" w:eastAsia="SimSun" w:hAnsi="Times New Roman" w:cs="Times New Roman"/>
          <w:sz w:val="28"/>
          <w:szCs w:val="28"/>
          <w:lang w:val="kk-KZ"/>
        </w:rPr>
        <w:t xml:space="preserve"> орны болды. Осыған байл</w:t>
      </w:r>
      <w:r w:rsidR="006B134C" w:rsidRPr="00791171">
        <w:rPr>
          <w:rFonts w:ascii="Times New Roman" w:eastAsia="SimSun" w:hAnsi="Times New Roman" w:cs="Times New Roman"/>
          <w:sz w:val="28"/>
          <w:szCs w:val="28"/>
          <w:lang w:val="kk-KZ"/>
        </w:rPr>
        <w:t>анысты, Брюссель аталған</w:t>
      </w:r>
      <w:r w:rsidRPr="00791171">
        <w:rPr>
          <w:rFonts w:ascii="Times New Roman" w:eastAsia="SimSun" w:hAnsi="Times New Roman" w:cs="Times New Roman"/>
          <w:sz w:val="28"/>
          <w:szCs w:val="28"/>
          <w:lang w:val="kk-KZ"/>
        </w:rPr>
        <w:t xml:space="preserve"> жылы сауда-саттық шектелімін </w:t>
      </w:r>
      <w:r w:rsidR="006B134C" w:rsidRPr="00791171">
        <w:rPr>
          <w:rFonts w:ascii="Times New Roman" w:eastAsia="SimSun" w:hAnsi="Times New Roman" w:cs="Times New Roman"/>
          <w:sz w:val="28"/>
          <w:szCs w:val="28"/>
          <w:lang w:val="kk-KZ"/>
        </w:rPr>
        <w:t>доғарып</w:t>
      </w:r>
      <w:r w:rsidRPr="00791171">
        <w:rPr>
          <w:rFonts w:ascii="Times New Roman" w:eastAsia="SimSun" w:hAnsi="Times New Roman" w:cs="Times New Roman"/>
          <w:sz w:val="28"/>
          <w:szCs w:val="28"/>
          <w:lang w:val="kk-KZ"/>
        </w:rPr>
        <w:t>, Қ</w:t>
      </w:r>
      <w:r w:rsidR="006B134C" w:rsidRPr="00791171">
        <w:rPr>
          <w:rFonts w:ascii="Times New Roman" w:eastAsia="SimSun" w:hAnsi="Times New Roman" w:cs="Times New Roman"/>
          <w:sz w:val="28"/>
          <w:szCs w:val="28"/>
          <w:lang w:val="kk-KZ"/>
        </w:rPr>
        <w:t>ХР-мен</w:t>
      </w:r>
      <w:r w:rsidRPr="00791171">
        <w:rPr>
          <w:rFonts w:ascii="Times New Roman" w:eastAsia="SimSun" w:hAnsi="Times New Roman" w:cs="Times New Roman"/>
          <w:sz w:val="28"/>
          <w:szCs w:val="28"/>
          <w:lang w:val="kk-KZ"/>
        </w:rPr>
        <w:t xml:space="preserve"> </w:t>
      </w:r>
      <w:r w:rsidR="007824E1" w:rsidRPr="00791171">
        <w:rPr>
          <w:rFonts w:ascii="Times New Roman" w:eastAsia="SimSun" w:hAnsi="Times New Roman" w:cs="Times New Roman"/>
          <w:sz w:val="28"/>
          <w:szCs w:val="28"/>
          <w:lang w:val="kk-KZ"/>
        </w:rPr>
        <w:t>әріптестік келіссөз</w:t>
      </w:r>
      <w:r w:rsidRPr="00791171">
        <w:rPr>
          <w:rFonts w:ascii="Times New Roman" w:eastAsia="SimSun" w:hAnsi="Times New Roman" w:cs="Times New Roman"/>
          <w:sz w:val="28"/>
          <w:szCs w:val="28"/>
          <w:lang w:val="kk-KZ"/>
        </w:rPr>
        <w:t xml:space="preserve"> құру стратегиясына </w:t>
      </w:r>
      <w:r w:rsidRPr="0069338B">
        <w:rPr>
          <w:rFonts w:ascii="Times New Roman" w:eastAsia="SimSun" w:hAnsi="Times New Roman" w:cs="Times New Roman"/>
          <w:sz w:val="28"/>
          <w:szCs w:val="28"/>
          <w:lang w:val="kk-KZ"/>
        </w:rPr>
        <w:t xml:space="preserve">көшті. </w:t>
      </w:r>
      <w:r w:rsidR="00B76330" w:rsidRPr="0069338B">
        <w:rPr>
          <w:rFonts w:ascii="Times New Roman" w:eastAsia="SimSun" w:hAnsi="Times New Roman" w:cs="Times New Roman"/>
          <w:sz w:val="28"/>
          <w:szCs w:val="28"/>
          <w:lang w:val="kk-KZ"/>
        </w:rPr>
        <w:t>1991 жылға дейінгі қаралып отырған кезең аралығында қытай-еуропалық сауда-саттық және экономикалық қарым-қатынас белсенді түрде дамыды. Біздің көзқарасымыз бойынша, екі тараптың бір-біріне жақындауына жоғарыда айтылып өткен сыртқы дипломатиялық қарым-қатынастың кеңеюуіне, ҚХР экономикасының жедел дамуына бірден-бір сеп болған Дэн Сяопиньнің «саясаты септігін тигізумен бірге, КСРО</w:t>
      </w:r>
      <w:r w:rsidR="009B68C1">
        <w:rPr>
          <w:rFonts w:ascii="Times New Roman" w:eastAsia="SimSun" w:hAnsi="Times New Roman" w:cs="Times New Roman"/>
          <w:sz w:val="28"/>
          <w:szCs w:val="28"/>
          <w:lang w:val="kk-KZ"/>
        </w:rPr>
        <w:t>-</w:t>
      </w:r>
      <w:r w:rsidR="00B76330" w:rsidRPr="0069338B">
        <w:rPr>
          <w:rFonts w:ascii="Times New Roman" w:eastAsia="SimSun" w:hAnsi="Times New Roman" w:cs="Times New Roman"/>
          <w:sz w:val="28"/>
          <w:szCs w:val="28"/>
          <w:lang w:val="kk-KZ"/>
        </w:rPr>
        <w:t xml:space="preserve">мен қарым-қатынасты асқындыра түсті. Бұл Қытай үкіметін «Кеңес үкіметінің гегемонизміне» қарсылығы жолында бас орталық етіп көрсетті. Мұндай саясат батыстан белсенді көмек, қолдау алуға да ыңғайлы болды. Сауда-экономикалық байланыстың өсуіне жоғары деңгейдегі жақтастардың өзара толықтырушылығы ықпал етті. Сексенінші-тоқсаныншы жылдары Қытай </w:t>
      </w:r>
      <w:r w:rsidR="00B76330" w:rsidRPr="00791171">
        <w:rPr>
          <w:rFonts w:ascii="Times New Roman" w:eastAsia="SimSun" w:hAnsi="Times New Roman" w:cs="Times New Roman"/>
          <w:sz w:val="28"/>
          <w:szCs w:val="28"/>
          <w:lang w:val="kk-KZ"/>
        </w:rPr>
        <w:t xml:space="preserve">ауылшаруашылық тауарлары, негізгі сала, өнеркәсіп өнімдері сияқты қиын өнімдерді  экпорттауда мамандандырылды. Бұл кезеңде ЕЭҚ капиталды көп қажет ететін сала және жоғары технологиялық сала, яғни автомобиль, транспорттық құрал-жабдықтар өндіруді негізгі тірек етті. Қытайға еуропалық технология және капитал қажет болса, ЕЭҚ өз тарапынан Қытайды арзан жұмыс күші, инвестиция үшін тартымды нарық көзі </w:t>
      </w:r>
      <w:r w:rsidR="00B76330" w:rsidRPr="0069338B">
        <w:rPr>
          <w:rFonts w:ascii="Times New Roman" w:eastAsia="SimSun" w:hAnsi="Times New Roman" w:cs="Times New Roman"/>
          <w:sz w:val="28"/>
          <w:szCs w:val="28"/>
          <w:lang w:val="kk-KZ"/>
        </w:rPr>
        <w:t>ретінде қа</w:t>
      </w:r>
      <w:r w:rsidR="00791171">
        <w:rPr>
          <w:rFonts w:ascii="Times New Roman" w:eastAsia="SimSun" w:hAnsi="Times New Roman" w:cs="Times New Roman"/>
          <w:sz w:val="28"/>
          <w:szCs w:val="28"/>
          <w:lang w:val="kk-KZ"/>
        </w:rPr>
        <w:t>рағаны мәлім</w:t>
      </w:r>
      <w:r w:rsidR="00B76330" w:rsidRPr="0069338B">
        <w:rPr>
          <w:rFonts w:ascii="Times New Roman" w:eastAsia="SimSun" w:hAnsi="Times New Roman" w:cs="Times New Roman"/>
          <w:sz w:val="28"/>
          <w:szCs w:val="28"/>
          <w:lang w:val="kk-KZ"/>
        </w:rPr>
        <w:t>. 1980 жылдың аяғынан 1990 жылдың басында ЕЭҚ елдерінде жұмыссыздық жоғары көрсеткішті иемденіп тұрса, өнімділік және экономика төменгі көрсеткішті иемденді [</w:t>
      </w:r>
      <w:r w:rsidR="00D70109" w:rsidRPr="0069338B">
        <w:rPr>
          <w:rFonts w:ascii="Times New Roman" w:eastAsia="SimSun" w:hAnsi="Times New Roman" w:cs="Times New Roman"/>
          <w:sz w:val="28"/>
          <w:szCs w:val="28"/>
          <w:lang w:val="kk-KZ"/>
        </w:rPr>
        <w:t>46</w:t>
      </w:r>
      <w:r w:rsidR="00B76330" w:rsidRPr="0069338B">
        <w:rPr>
          <w:rFonts w:ascii="Times New Roman" w:eastAsia="SimSun" w:hAnsi="Times New Roman" w:cs="Times New Roman"/>
          <w:sz w:val="28"/>
          <w:szCs w:val="28"/>
          <w:lang w:val="kk-KZ"/>
        </w:rPr>
        <w:t>]. Әрине, қытайлық нарықты игеру Еуропа экономикасының дамуын ынталандырды. Алайда 1990 жылы Еуропа тарапының Сыртқы істер министрлігінің кеңесі эконо</w:t>
      </w:r>
      <w:r w:rsidR="008C61BA" w:rsidRPr="0069338B">
        <w:rPr>
          <w:rFonts w:ascii="Times New Roman" w:eastAsia="SimSun" w:hAnsi="Times New Roman" w:cs="Times New Roman"/>
          <w:sz w:val="28"/>
          <w:szCs w:val="28"/>
          <w:lang w:val="kk-KZ"/>
        </w:rPr>
        <w:t>микалық</w:t>
      </w:r>
      <w:r w:rsidR="00B76330" w:rsidRPr="0069338B">
        <w:rPr>
          <w:rFonts w:ascii="Times New Roman" w:eastAsia="SimSun" w:hAnsi="Times New Roman" w:cs="Times New Roman"/>
          <w:sz w:val="28"/>
          <w:szCs w:val="28"/>
          <w:lang w:val="kk-KZ"/>
        </w:rPr>
        <w:t xml:space="preserve"> қарым-қатынасты қайта жандандыру туралы шешім қабылдады. 1994 жылы Еуропалық комиссия «Азия</w:t>
      </w:r>
      <w:r w:rsidR="008C61BA" w:rsidRPr="0069338B">
        <w:rPr>
          <w:rFonts w:ascii="Times New Roman" w:eastAsia="SimSun" w:hAnsi="Times New Roman" w:cs="Times New Roman"/>
          <w:sz w:val="28"/>
          <w:szCs w:val="28"/>
          <w:lang w:val="kk-KZ"/>
        </w:rPr>
        <w:t>н</w:t>
      </w:r>
      <w:r w:rsidR="00B76330" w:rsidRPr="0069338B">
        <w:rPr>
          <w:rFonts w:ascii="Times New Roman" w:eastAsia="SimSun" w:hAnsi="Times New Roman" w:cs="Times New Roman"/>
          <w:sz w:val="28"/>
          <w:szCs w:val="28"/>
          <w:lang w:val="kk-KZ"/>
        </w:rPr>
        <w:t>ың жаңа стратегияла</w:t>
      </w:r>
      <w:r w:rsidR="008C61BA" w:rsidRPr="0069338B">
        <w:rPr>
          <w:rFonts w:ascii="Times New Roman" w:eastAsia="SimSun" w:hAnsi="Times New Roman" w:cs="Times New Roman"/>
          <w:sz w:val="28"/>
          <w:szCs w:val="28"/>
          <w:lang w:val="kk-KZ"/>
        </w:rPr>
        <w:t xml:space="preserve">рына» атты хабарлама жарияланса, </w:t>
      </w:r>
      <w:r w:rsidR="00B76330" w:rsidRPr="0069338B">
        <w:rPr>
          <w:rFonts w:ascii="Times New Roman" w:eastAsia="SimSun" w:hAnsi="Times New Roman" w:cs="Times New Roman"/>
          <w:sz w:val="28"/>
          <w:szCs w:val="28"/>
          <w:lang w:val="kk-KZ"/>
        </w:rPr>
        <w:t>1995 жылы «ЕО-тың Қытаймен ұзақ м</w:t>
      </w:r>
      <w:r w:rsidR="00DB3879" w:rsidRPr="0069338B">
        <w:rPr>
          <w:rFonts w:ascii="Times New Roman" w:eastAsia="SimSun" w:hAnsi="Times New Roman" w:cs="Times New Roman"/>
          <w:sz w:val="28"/>
          <w:szCs w:val="28"/>
          <w:lang w:val="kk-KZ"/>
        </w:rPr>
        <w:t>ерзімдегі қарым-қатына</w:t>
      </w:r>
      <w:r w:rsidR="008C61BA" w:rsidRPr="0069338B">
        <w:rPr>
          <w:rFonts w:ascii="Times New Roman" w:eastAsia="SimSun" w:hAnsi="Times New Roman" w:cs="Times New Roman"/>
          <w:sz w:val="28"/>
          <w:szCs w:val="28"/>
          <w:lang w:val="kk-KZ"/>
        </w:rPr>
        <w:t>с</w:t>
      </w:r>
      <w:r w:rsidR="00DB3879" w:rsidRPr="0069338B">
        <w:rPr>
          <w:rFonts w:ascii="Times New Roman" w:eastAsia="SimSun" w:hAnsi="Times New Roman" w:cs="Times New Roman"/>
          <w:sz w:val="28"/>
          <w:szCs w:val="28"/>
          <w:lang w:val="kk-KZ"/>
        </w:rPr>
        <w:t xml:space="preserve"> саясаты»</w:t>
      </w:r>
      <w:r w:rsidR="008C61BA" w:rsidRPr="0069338B">
        <w:rPr>
          <w:rFonts w:ascii="Times New Roman" w:eastAsia="SimSun" w:hAnsi="Times New Roman" w:cs="Times New Roman"/>
          <w:sz w:val="28"/>
          <w:szCs w:val="28"/>
          <w:lang w:val="kk-KZ"/>
        </w:rPr>
        <w:t xml:space="preserve"> атты құжатқа қол қойылды</w:t>
      </w:r>
      <w:r w:rsidR="00B76330" w:rsidRPr="0069338B">
        <w:rPr>
          <w:rFonts w:ascii="Times New Roman" w:eastAsia="SimSun" w:hAnsi="Times New Roman" w:cs="Times New Roman"/>
          <w:sz w:val="28"/>
          <w:szCs w:val="28"/>
          <w:lang w:val="kk-KZ"/>
        </w:rPr>
        <w:t>. Құжатта</w:t>
      </w:r>
      <w:r w:rsidR="008C61BA" w:rsidRPr="0069338B">
        <w:rPr>
          <w:rFonts w:ascii="Times New Roman" w:eastAsia="SimSun" w:hAnsi="Times New Roman" w:cs="Times New Roman"/>
          <w:sz w:val="28"/>
          <w:szCs w:val="28"/>
          <w:lang w:val="kk-KZ"/>
        </w:rPr>
        <w:t xml:space="preserve">рда ЕО ҚХР-ын экономикалық, </w:t>
      </w:r>
      <w:r w:rsidR="00B76330" w:rsidRPr="0069338B">
        <w:rPr>
          <w:rFonts w:ascii="Times New Roman" w:eastAsia="SimSun" w:hAnsi="Times New Roman" w:cs="Times New Roman"/>
          <w:sz w:val="28"/>
          <w:szCs w:val="28"/>
          <w:lang w:val="kk-KZ"/>
        </w:rPr>
        <w:t>саяси,</w:t>
      </w:r>
      <w:r w:rsidR="008C61BA" w:rsidRPr="0069338B">
        <w:rPr>
          <w:rFonts w:ascii="Times New Roman" w:eastAsia="SimSun" w:hAnsi="Times New Roman" w:cs="Times New Roman"/>
          <w:sz w:val="28"/>
          <w:szCs w:val="28"/>
          <w:lang w:val="kk-KZ"/>
        </w:rPr>
        <w:t xml:space="preserve"> </w:t>
      </w:r>
      <w:r w:rsidR="00B76330" w:rsidRPr="0069338B">
        <w:rPr>
          <w:rFonts w:ascii="Times New Roman" w:eastAsia="SimSun" w:hAnsi="Times New Roman" w:cs="Times New Roman"/>
          <w:sz w:val="28"/>
          <w:szCs w:val="28"/>
          <w:lang w:val="kk-KZ"/>
        </w:rPr>
        <w:t xml:space="preserve">әлеуметтік халықаралық ынтымақтастыққа шақыру туралы өтініші мазмұндалған. Құжатта ҚХР үкіметінің адам құқығын сақтау шараларына мән берілген. Келесі маңызды құжат </w:t>
      </w:r>
      <w:r w:rsidR="00D70109" w:rsidRPr="0069338B">
        <w:rPr>
          <w:rFonts w:ascii="Times New Roman" w:eastAsia="SimSun" w:hAnsi="Times New Roman" w:cs="Times New Roman"/>
          <w:sz w:val="28"/>
          <w:szCs w:val="28"/>
          <w:lang w:val="kk-KZ"/>
        </w:rPr>
        <w:t xml:space="preserve">«Қытаймен жан-жақты серіктестіктің құрылысы» атты құжатқа </w:t>
      </w:r>
      <w:r w:rsidR="00B76330" w:rsidRPr="0069338B">
        <w:rPr>
          <w:rFonts w:ascii="Times New Roman" w:eastAsia="SimSun" w:hAnsi="Times New Roman" w:cs="Times New Roman"/>
          <w:sz w:val="28"/>
          <w:szCs w:val="28"/>
          <w:lang w:val="kk-KZ"/>
        </w:rPr>
        <w:t>1998 ж</w:t>
      </w:r>
      <w:r w:rsidR="00D70109" w:rsidRPr="0069338B">
        <w:rPr>
          <w:rFonts w:ascii="Times New Roman" w:eastAsia="SimSun" w:hAnsi="Times New Roman" w:cs="Times New Roman"/>
          <w:sz w:val="28"/>
          <w:szCs w:val="28"/>
          <w:lang w:val="kk-KZ"/>
        </w:rPr>
        <w:t>ылдың 25 наурызында қол қойылды.</w:t>
      </w:r>
      <w:r w:rsidR="00B76330" w:rsidRPr="0069338B">
        <w:rPr>
          <w:rFonts w:ascii="Times New Roman" w:eastAsia="SimSun" w:hAnsi="Times New Roman" w:cs="Times New Roman"/>
          <w:sz w:val="28"/>
          <w:szCs w:val="28"/>
          <w:lang w:val="kk-KZ"/>
        </w:rPr>
        <w:t xml:space="preserve"> Нақты құжат аясында, ЕО пен ҚХР арасында саяси диалог жоғары деңгейде дамыды. Сонымен бірге «Азия-Еуропа» форумының өтуіне ықпал жасап, Қытайға жаһандық мәселелерді және Азиядағы аймақтық дауларды шешуге талап қойылды.</w:t>
      </w:r>
      <w:r w:rsidR="00791171">
        <w:rPr>
          <w:rFonts w:ascii="Times New Roman" w:eastAsia="SimSun" w:hAnsi="Times New Roman" w:cs="Times New Roman"/>
          <w:sz w:val="28"/>
          <w:szCs w:val="28"/>
          <w:lang w:val="kk-KZ"/>
        </w:rPr>
        <w:t xml:space="preserve"> </w:t>
      </w:r>
      <w:r w:rsidR="008C61BA" w:rsidRPr="0069338B">
        <w:rPr>
          <w:rFonts w:ascii="Times New Roman" w:eastAsia="SimSun" w:hAnsi="Times New Roman" w:cs="Times New Roman"/>
          <w:sz w:val="28"/>
          <w:szCs w:val="28"/>
          <w:lang w:val="kk-KZ"/>
        </w:rPr>
        <w:t>Бұл құжат</w:t>
      </w:r>
      <w:r w:rsidR="00B76330" w:rsidRPr="0069338B">
        <w:rPr>
          <w:rFonts w:ascii="Times New Roman" w:eastAsia="SimSun" w:hAnsi="Times New Roman" w:cs="Times New Roman"/>
          <w:sz w:val="28"/>
          <w:szCs w:val="28"/>
          <w:lang w:val="kk-KZ"/>
        </w:rPr>
        <w:t xml:space="preserve"> 2001 жылдың мамыр айында Еурокомиссия құжатты қайта қарап, «ЕО-тың Қытай туралы стратегиялық ынтымақтастығы» деп толықтыр</w:t>
      </w:r>
      <w:r w:rsidR="008C61BA" w:rsidRPr="0069338B">
        <w:rPr>
          <w:rFonts w:ascii="Times New Roman" w:eastAsia="SimSun" w:hAnsi="Times New Roman" w:cs="Times New Roman"/>
          <w:sz w:val="28"/>
          <w:szCs w:val="28"/>
          <w:lang w:val="kk-KZ"/>
        </w:rPr>
        <w:t>ыл</w:t>
      </w:r>
      <w:r w:rsidR="00B76330" w:rsidRPr="0069338B">
        <w:rPr>
          <w:rFonts w:ascii="Times New Roman" w:eastAsia="SimSun" w:hAnsi="Times New Roman" w:cs="Times New Roman"/>
          <w:sz w:val="28"/>
          <w:szCs w:val="28"/>
          <w:lang w:val="kk-KZ"/>
        </w:rPr>
        <w:t>ды</w:t>
      </w:r>
      <w:r w:rsidR="008C61BA" w:rsidRPr="0069338B">
        <w:rPr>
          <w:rFonts w:ascii="Times New Roman" w:eastAsia="SimSun" w:hAnsi="Times New Roman" w:cs="Times New Roman"/>
          <w:sz w:val="28"/>
          <w:szCs w:val="28"/>
          <w:lang w:val="kk-KZ"/>
        </w:rPr>
        <w:t xml:space="preserve"> [</w:t>
      </w:r>
      <w:r w:rsidR="00D70109" w:rsidRPr="0069338B">
        <w:rPr>
          <w:rFonts w:ascii="Times New Roman" w:eastAsia="SimSun" w:hAnsi="Times New Roman" w:cs="Times New Roman"/>
          <w:sz w:val="28"/>
          <w:szCs w:val="28"/>
          <w:lang w:val="kk-KZ"/>
        </w:rPr>
        <w:t>47</w:t>
      </w:r>
      <w:r w:rsidR="008C61BA" w:rsidRPr="0069338B">
        <w:rPr>
          <w:rFonts w:ascii="Times New Roman" w:eastAsia="SimSun" w:hAnsi="Times New Roman" w:cs="Times New Roman"/>
          <w:sz w:val="28"/>
          <w:szCs w:val="28"/>
          <w:lang w:val="kk-KZ"/>
        </w:rPr>
        <w:t>]</w:t>
      </w:r>
      <w:r w:rsidR="00B76330" w:rsidRPr="0069338B">
        <w:rPr>
          <w:rFonts w:ascii="Times New Roman" w:eastAsia="SimSun" w:hAnsi="Times New Roman" w:cs="Times New Roman"/>
          <w:sz w:val="28"/>
          <w:szCs w:val="28"/>
          <w:lang w:val="kk-KZ"/>
        </w:rPr>
        <w:t>.</w:t>
      </w:r>
    </w:p>
    <w:p w14:paraId="7FDE8ABA" w14:textId="22D7CCF4" w:rsidR="008B3EA5" w:rsidRPr="0069338B" w:rsidRDefault="008C61BA"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Ал 1997 жылы Франция ҚХР-мен жан-жақты серіктестік орнатты. </w:t>
      </w:r>
      <w:r w:rsidR="00B76330" w:rsidRPr="0069338B">
        <w:rPr>
          <w:rFonts w:ascii="Times New Roman" w:eastAsia="SimSun" w:hAnsi="Times New Roman" w:cs="Times New Roman"/>
          <w:sz w:val="28"/>
          <w:szCs w:val="28"/>
          <w:lang w:val="kk-KZ"/>
        </w:rPr>
        <w:t xml:space="preserve">ҚХР сыртқы сауда  министрінің орынбасары Лу Сюйчжан ЕО елдеріне іссапармен барған уақытта ҚХР мен Франция арасында экономикалық байланысты арттыру мақсатында келіссөздер жүргізе бастады. </w:t>
      </w:r>
      <w:r w:rsidR="00E22F86" w:rsidRPr="00791171">
        <w:rPr>
          <w:rFonts w:ascii="Times New Roman" w:eastAsia="SimSun" w:hAnsi="Times New Roman" w:cs="Times New Roman"/>
          <w:sz w:val="28"/>
          <w:szCs w:val="28"/>
          <w:lang w:val="kk-KZ"/>
        </w:rPr>
        <w:t>Аталған</w:t>
      </w:r>
      <w:r w:rsidR="00B76330" w:rsidRPr="00791171">
        <w:rPr>
          <w:rFonts w:ascii="Times New Roman" w:eastAsia="SimSun" w:hAnsi="Times New Roman" w:cs="Times New Roman"/>
          <w:sz w:val="28"/>
          <w:szCs w:val="28"/>
          <w:lang w:val="kk-KZ"/>
        </w:rPr>
        <w:t xml:space="preserve"> жылы Францияның бұрынғы премьер-министрі Эдгар Фор генерал Шарль де Голльдің бұйрығымен Париж және Пекин арасындағы </w:t>
      </w:r>
      <w:r w:rsidR="00E22F86" w:rsidRPr="00791171">
        <w:rPr>
          <w:rFonts w:ascii="Times New Roman" w:eastAsia="SimSun" w:hAnsi="Times New Roman" w:cs="Times New Roman"/>
          <w:sz w:val="28"/>
          <w:szCs w:val="28"/>
          <w:lang w:val="kk-KZ"/>
        </w:rPr>
        <w:t>достық серіктестікті</w:t>
      </w:r>
      <w:r w:rsidR="00B76330" w:rsidRPr="00791171">
        <w:rPr>
          <w:rFonts w:ascii="Times New Roman" w:eastAsia="SimSun" w:hAnsi="Times New Roman" w:cs="Times New Roman"/>
          <w:sz w:val="28"/>
          <w:szCs w:val="28"/>
          <w:lang w:val="kk-KZ"/>
        </w:rPr>
        <w:t xml:space="preserve"> рес</w:t>
      </w:r>
      <w:r w:rsidRPr="00791171">
        <w:rPr>
          <w:rFonts w:ascii="Times New Roman" w:eastAsia="SimSun" w:hAnsi="Times New Roman" w:cs="Times New Roman"/>
          <w:sz w:val="28"/>
          <w:szCs w:val="28"/>
          <w:lang w:val="kk-KZ"/>
        </w:rPr>
        <w:t>ми түрде бекі</w:t>
      </w:r>
      <w:r w:rsidR="00E22F86" w:rsidRPr="00791171">
        <w:rPr>
          <w:rFonts w:ascii="Times New Roman" w:eastAsia="SimSun" w:hAnsi="Times New Roman" w:cs="Times New Roman"/>
          <w:sz w:val="28"/>
          <w:szCs w:val="28"/>
          <w:lang w:val="kk-KZ"/>
        </w:rPr>
        <w:t>т</w:t>
      </w:r>
      <w:r w:rsidRPr="00791171">
        <w:rPr>
          <w:rFonts w:ascii="Times New Roman" w:eastAsia="SimSun" w:hAnsi="Times New Roman" w:cs="Times New Roman"/>
          <w:sz w:val="28"/>
          <w:szCs w:val="28"/>
          <w:lang w:val="kk-KZ"/>
        </w:rPr>
        <w:t>т</w:t>
      </w:r>
      <w:r w:rsidR="00E22F86" w:rsidRPr="00791171">
        <w:rPr>
          <w:rFonts w:ascii="Times New Roman" w:eastAsia="SimSun" w:hAnsi="Times New Roman" w:cs="Times New Roman"/>
          <w:sz w:val="28"/>
          <w:szCs w:val="28"/>
          <w:lang w:val="kk-KZ"/>
        </w:rPr>
        <w:t>ір</w:t>
      </w:r>
      <w:r w:rsidRPr="00791171">
        <w:rPr>
          <w:rFonts w:ascii="Times New Roman" w:eastAsia="SimSun" w:hAnsi="Times New Roman" w:cs="Times New Roman"/>
          <w:sz w:val="28"/>
          <w:szCs w:val="28"/>
          <w:lang w:val="kk-KZ"/>
        </w:rPr>
        <w:t xml:space="preserve">у </w:t>
      </w:r>
      <w:r w:rsidR="00E22F86" w:rsidRPr="00791171">
        <w:rPr>
          <w:rFonts w:ascii="Times New Roman" w:eastAsia="SimSun" w:hAnsi="Times New Roman" w:cs="Times New Roman"/>
          <w:sz w:val="28"/>
          <w:szCs w:val="28"/>
          <w:lang w:val="kk-KZ"/>
        </w:rPr>
        <w:t>мақсатымен</w:t>
      </w:r>
      <w:r w:rsidRPr="00791171">
        <w:rPr>
          <w:rFonts w:ascii="Times New Roman" w:eastAsia="SimSun" w:hAnsi="Times New Roman" w:cs="Times New Roman"/>
          <w:sz w:val="28"/>
          <w:szCs w:val="28"/>
          <w:lang w:val="kk-KZ"/>
        </w:rPr>
        <w:t xml:space="preserve"> </w:t>
      </w:r>
      <w:r w:rsidR="00D15A6A">
        <w:rPr>
          <w:rFonts w:ascii="Times New Roman" w:eastAsia="SimSun" w:hAnsi="Times New Roman" w:cs="Times New Roman"/>
          <w:sz w:val="28"/>
          <w:szCs w:val="28"/>
          <w:lang w:val="kk-KZ"/>
        </w:rPr>
        <w:t>Қытай астанасына</w:t>
      </w:r>
      <w:r w:rsidRPr="0069338B">
        <w:rPr>
          <w:rFonts w:ascii="Times New Roman" w:eastAsia="SimSun" w:hAnsi="Times New Roman" w:cs="Times New Roman"/>
          <w:sz w:val="28"/>
          <w:szCs w:val="28"/>
          <w:lang w:val="kk-KZ"/>
        </w:rPr>
        <w:t xml:space="preserve"> би</w:t>
      </w:r>
      <w:r w:rsidR="00B76330" w:rsidRPr="0069338B">
        <w:rPr>
          <w:rFonts w:ascii="Times New Roman" w:eastAsia="SimSun" w:hAnsi="Times New Roman" w:cs="Times New Roman"/>
          <w:sz w:val="28"/>
          <w:szCs w:val="28"/>
          <w:lang w:val="kk-KZ"/>
        </w:rPr>
        <w:t>ресми сапармен барды. Нәтижесінде, Франция ҚХР-да елшілік деңгейінде дипломатиялық қатынас орнатқан ЕО ішіндегі алғашқы мемлекет болды. Қ</w:t>
      </w:r>
      <w:r w:rsidR="00346978" w:rsidRPr="0069338B">
        <w:rPr>
          <w:rFonts w:ascii="Times New Roman" w:eastAsia="SimSun" w:hAnsi="Times New Roman" w:cs="Times New Roman"/>
          <w:sz w:val="28"/>
          <w:szCs w:val="28"/>
          <w:lang w:val="kk-KZ"/>
        </w:rPr>
        <w:t xml:space="preserve">ХР мен ЕО елдерінің арасындағы </w:t>
      </w:r>
      <w:r w:rsidR="00B76330" w:rsidRPr="0069338B">
        <w:rPr>
          <w:rFonts w:ascii="Times New Roman" w:eastAsia="SimSun" w:hAnsi="Times New Roman" w:cs="Times New Roman"/>
          <w:sz w:val="28"/>
          <w:szCs w:val="28"/>
          <w:lang w:val="kk-KZ"/>
        </w:rPr>
        <w:t>дипломатиялық қарым-қатынастың дамуына Франция мемлекетінің рөлі көп болды.  Сонымен қатар, 1999-2002 жылдары ЕО-ны Франция басқарып тұрған кезеңде Қытайдың ДСҰ-ға кіруі туралы келісім-шартқа қол жеткізілді</w:t>
      </w:r>
      <w:r w:rsidR="00EF342A" w:rsidRPr="0069338B">
        <w:rPr>
          <w:rFonts w:ascii="Times New Roman" w:eastAsia="SimSun" w:hAnsi="Times New Roman" w:cs="Times New Roman"/>
          <w:sz w:val="28"/>
          <w:szCs w:val="28"/>
          <w:lang w:val="kk-KZ"/>
        </w:rPr>
        <w:t xml:space="preserve"> [</w:t>
      </w:r>
      <w:r w:rsidR="0070706A" w:rsidRPr="0069338B">
        <w:rPr>
          <w:rFonts w:ascii="Times New Roman" w:eastAsia="SimSun" w:hAnsi="Times New Roman" w:cs="Times New Roman"/>
          <w:sz w:val="28"/>
          <w:szCs w:val="28"/>
          <w:lang w:val="kk-KZ"/>
        </w:rPr>
        <w:t>48</w:t>
      </w:r>
      <w:r w:rsidR="00EF342A" w:rsidRPr="0069338B">
        <w:rPr>
          <w:rFonts w:ascii="Times New Roman" w:eastAsia="SimSun" w:hAnsi="Times New Roman" w:cs="Times New Roman"/>
          <w:sz w:val="28"/>
          <w:szCs w:val="28"/>
          <w:lang w:val="kk-KZ"/>
        </w:rPr>
        <w:t>]</w:t>
      </w:r>
      <w:r w:rsidR="00B76330" w:rsidRPr="0069338B">
        <w:rPr>
          <w:rFonts w:ascii="Times New Roman" w:eastAsia="SimSun" w:hAnsi="Times New Roman" w:cs="Times New Roman"/>
          <w:sz w:val="28"/>
          <w:szCs w:val="28"/>
          <w:lang w:val="kk-KZ"/>
        </w:rPr>
        <w:t xml:space="preserve">. </w:t>
      </w:r>
    </w:p>
    <w:p w14:paraId="65A5CD80" w14:textId="77777777" w:rsidR="00716917" w:rsidRDefault="00FA006C"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Негізінен ЕО-тың ҚХР-мен сыртқы саяси бағытының дамуы үш кезеңнен тұрады. ЕЭҚ мен ҚХР-ның дипломатиялық ынтымақтастығы жетпіс бесінші жылдардан бастау алса, тараптар арасындағы ресми саяси диалог 1994 жылдан басталу кезеңін бірінші кезең деп есептесе болады. Осы кезеңдегі ынтымақтастық кезеңінің стимулы бірінші кезекте экономикалық аспект болып танылады. Ресми екінші кезең ЕО-тың Қытайға қатысты сыртқы саяси бағытын анықтаған хабарламаларды 1995 жылы Еуропалық</w:t>
      </w:r>
      <w:r w:rsidR="00EE4793" w:rsidRPr="0069338B">
        <w:rPr>
          <w:rFonts w:ascii="Times New Roman" w:eastAsia="SimSun" w:hAnsi="Times New Roman" w:cs="Times New Roman"/>
          <w:sz w:val="28"/>
          <w:szCs w:val="28"/>
          <w:lang w:val="kk-KZ"/>
        </w:rPr>
        <w:t xml:space="preserve"> комиссияның ұсынуынан басталады [49]</w:t>
      </w:r>
      <w:r w:rsidRPr="0069338B">
        <w:rPr>
          <w:rFonts w:ascii="Times New Roman" w:eastAsia="SimSun" w:hAnsi="Times New Roman" w:cs="Times New Roman"/>
          <w:sz w:val="28"/>
          <w:szCs w:val="28"/>
          <w:lang w:val="kk-KZ"/>
        </w:rPr>
        <w:t>.</w:t>
      </w:r>
      <w:r w:rsidR="0003501D" w:rsidRPr="0069338B">
        <w:rPr>
          <w:rFonts w:ascii="Times New Roman" w:eastAsia="SimSun" w:hAnsi="Times New Roman" w:cs="Times New Roman"/>
          <w:sz w:val="28"/>
          <w:szCs w:val="28"/>
          <w:lang w:val="kk-KZ"/>
        </w:rPr>
        <w:t xml:space="preserve"> </w:t>
      </w:r>
    </w:p>
    <w:p w14:paraId="737AC18B" w14:textId="24C999FE" w:rsidR="00C91239" w:rsidRPr="0069338B" w:rsidRDefault="0003501D"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Т</w:t>
      </w:r>
      <w:r w:rsidR="00B76330" w:rsidRPr="0069338B">
        <w:rPr>
          <w:rFonts w:ascii="Times New Roman" w:eastAsia="SimSun" w:hAnsi="Times New Roman" w:cs="Times New Roman"/>
          <w:sz w:val="28"/>
          <w:szCs w:val="28"/>
          <w:lang w:val="kk-KZ"/>
        </w:rPr>
        <w:t>ереңірек тоқталсақ</w:t>
      </w:r>
      <w:r w:rsidR="008C61BA" w:rsidRPr="0069338B">
        <w:rPr>
          <w:rFonts w:ascii="Times New Roman" w:eastAsia="SimSun" w:hAnsi="Times New Roman" w:cs="Times New Roman"/>
          <w:sz w:val="28"/>
          <w:szCs w:val="28"/>
          <w:lang w:val="kk-KZ"/>
        </w:rPr>
        <w:t>,</w:t>
      </w:r>
      <w:r w:rsidR="00B76330" w:rsidRPr="0069338B">
        <w:rPr>
          <w:rFonts w:ascii="Times New Roman" w:eastAsia="SimSun" w:hAnsi="Times New Roman" w:cs="Times New Roman"/>
          <w:sz w:val="28"/>
          <w:szCs w:val="28"/>
          <w:lang w:val="kk-KZ"/>
        </w:rPr>
        <w:t xml:space="preserve"> з</w:t>
      </w:r>
      <w:r w:rsidR="00566DF8" w:rsidRPr="0069338B">
        <w:rPr>
          <w:rFonts w:ascii="Times New Roman" w:eastAsia="SimSun" w:hAnsi="Times New Roman" w:cs="Times New Roman"/>
          <w:sz w:val="28"/>
          <w:szCs w:val="28"/>
          <w:lang w:val="kk-KZ"/>
        </w:rPr>
        <w:t xml:space="preserve">ерттеу жұмысында </w:t>
      </w:r>
      <w:r w:rsidR="00C91239" w:rsidRPr="0069338B">
        <w:rPr>
          <w:rFonts w:ascii="Times New Roman" w:eastAsia="SimSun" w:hAnsi="Times New Roman" w:cs="Times New Roman"/>
          <w:sz w:val="28"/>
          <w:szCs w:val="28"/>
          <w:lang w:val="kk-KZ"/>
        </w:rPr>
        <w:t xml:space="preserve">1992-1999 жж аралығындағы </w:t>
      </w:r>
      <w:r w:rsidR="00566DF8" w:rsidRPr="0069338B">
        <w:rPr>
          <w:rFonts w:ascii="Times New Roman" w:eastAsia="SimSun" w:hAnsi="Times New Roman" w:cs="Times New Roman"/>
          <w:sz w:val="28"/>
          <w:szCs w:val="28"/>
          <w:lang w:val="kk-KZ"/>
        </w:rPr>
        <w:t xml:space="preserve">кезеңді қарастырсақ, </w:t>
      </w:r>
      <w:r w:rsidR="00C91239" w:rsidRPr="0069338B">
        <w:rPr>
          <w:rFonts w:ascii="Times New Roman" w:eastAsia="SimSun" w:hAnsi="Times New Roman" w:cs="Times New Roman"/>
          <w:sz w:val="28"/>
          <w:szCs w:val="28"/>
          <w:lang w:val="kk-KZ"/>
        </w:rPr>
        <w:t>1992 жылы Еуропалық одақтың құрылуы жөнінде Маастрихттік келісім-шартқа қол қойылды. Бұл ЕО-ның Азия мемлекеттеріне, оның ішінде Қытайға бірыңғай стратегия әзірлеуіне мүмкіндік берді. Жалпы осы кезеңде Қытай-Еуропа әрекеттестігіне көптеген факторлар, халықаралық саясаттағы  көлемді оқиғалар әсер етті. Атап айтсақ, КСРО-ның құлауы және АҚШ-тың халықаралық аренада рөлінің күшеюі, сонымен қатар еуропалық интеграцияның тереңдеуі әрекеттестікке әсер етпей қоймады.</w:t>
      </w:r>
    </w:p>
    <w:p w14:paraId="44CB76FA" w14:textId="14F0DDD7" w:rsidR="00C91239" w:rsidRPr="00A7485C" w:rsidRDefault="00C91239" w:rsidP="00D63B39">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Цзянь Цзэмин ҚХР-ға басшылық ету кезеңінде қытайлық модерницазияның және елдің әл-ауқатына ықпалын тигізген басты серіктестің бірі ЕО деп танылды. Сонымен қатар, КСРО құлаған соң АҚШ-тын халықаралық аренада мүддесі күшейгендіктен ЕО Қытай мен АҚШ қарым-қатынасын теңестіру мақсатында Қытайдың стратегиялық серіктесі ретінде маңызды рөл атқарды. ЕО Қытайдың тұрақты дамуын қолдады, оның өсу </w:t>
      </w:r>
      <w:r w:rsidR="00D63B39" w:rsidRPr="00A7485C">
        <w:rPr>
          <w:rFonts w:ascii="Times New Roman" w:eastAsia="SimSun" w:hAnsi="Times New Roman" w:cs="Times New Roman"/>
          <w:sz w:val="28"/>
          <w:szCs w:val="28"/>
          <w:lang w:val="kk-KZ"/>
        </w:rPr>
        <w:t>қарқыны дүниежүзілік нарықта қалыптасқан экономикалық жағдайға ықпалын</w:t>
      </w:r>
      <w:r w:rsidRPr="00A7485C">
        <w:rPr>
          <w:rFonts w:ascii="Times New Roman" w:eastAsia="SimSun" w:hAnsi="Times New Roman" w:cs="Times New Roman"/>
          <w:sz w:val="28"/>
          <w:szCs w:val="28"/>
          <w:lang w:val="kk-KZ"/>
        </w:rPr>
        <w:t xml:space="preserve"> тигізіп, </w:t>
      </w:r>
      <w:r w:rsidR="00D63B39" w:rsidRPr="00A7485C">
        <w:rPr>
          <w:rFonts w:ascii="Times New Roman" w:eastAsia="SimSun" w:hAnsi="Times New Roman" w:cs="Times New Roman"/>
          <w:sz w:val="28"/>
          <w:szCs w:val="28"/>
          <w:lang w:val="kk-KZ"/>
        </w:rPr>
        <w:t xml:space="preserve">тараптар (ЕО-ҚХР) әрекеттестігіндегі инфрақұрылым өркендеп, серіктестіктің заманауи үдерісімен толықтырылды. Ал тоқсан төртінші жылы зерттеліп отырған тараптар тең дәрежедегі құқықтық шарттарда саяси келіссөз белгілеу мәртебесіне </w:t>
      </w:r>
      <w:r w:rsidRPr="0069338B">
        <w:rPr>
          <w:rFonts w:ascii="Times New Roman" w:eastAsia="SimSun" w:hAnsi="Times New Roman" w:cs="Times New Roman"/>
          <w:sz w:val="28"/>
          <w:szCs w:val="28"/>
          <w:lang w:val="kk-KZ"/>
        </w:rPr>
        <w:t>қол жеткізді. Бұл дегеніміз өзара сыйластық, әр елдің тәуелсіздігін мойындау, бір-бірінің ішкі жұмыстарына кіріспеу. Пекин мен Брюссель әр түрлі деңгейдегі сыртқы істер министрліктері арасындағы</w:t>
      </w:r>
      <w:r w:rsidR="00566DF8" w:rsidRPr="0069338B">
        <w:rPr>
          <w:rFonts w:ascii="Times New Roman" w:eastAsia="SimSun" w:hAnsi="Times New Roman" w:cs="Times New Roman"/>
          <w:sz w:val="28"/>
          <w:szCs w:val="28"/>
          <w:lang w:val="kk-KZ"/>
        </w:rPr>
        <w:t xml:space="preserve">  кездесулер өткізуге келісті. Соның нәтижесінде,</w:t>
      </w:r>
      <w:r w:rsidR="00E229F1"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1994 жылы қыркүйек айында Цзян Цзэминь ЕО елдеріне сапарында «ЕО-ның Азиядағы жаңа стратегиясы» атты құжатына жауап ретінде Қытайдың ЕО елдеріне қатысты стратегиялық </w:t>
      </w:r>
      <w:r w:rsidRPr="0069338B">
        <w:rPr>
          <w:rFonts w:ascii="Times New Roman" w:eastAsia="SimSun" w:hAnsi="Times New Roman" w:cs="Times New Roman"/>
          <w:sz w:val="28"/>
          <w:szCs w:val="28"/>
          <w:lang w:val="kk-KZ"/>
        </w:rPr>
        <w:lastRenderedPageBreak/>
        <w:t xml:space="preserve">жоспарын айтты. 1995 ж. Еурокомиссия басшылығымен жарыққа шыққан «Қытаймен байланыстағы ұзақ мерзімді саясат» құжаты екі ел арасындағы өзара ынтымақтастықты, </w:t>
      </w:r>
      <w:r w:rsidR="00934EF7" w:rsidRPr="00A7485C">
        <w:rPr>
          <w:rFonts w:ascii="Times New Roman" w:eastAsia="SimSun" w:hAnsi="Times New Roman" w:cs="Times New Roman"/>
          <w:sz w:val="28"/>
          <w:szCs w:val="28"/>
          <w:lang w:val="kk-KZ"/>
        </w:rPr>
        <w:t>серіктестікті дамытуды ұсынды</w:t>
      </w:r>
      <w:r w:rsidR="00EE4793" w:rsidRPr="00A7485C">
        <w:rPr>
          <w:rFonts w:ascii="Times New Roman" w:eastAsia="SimSun" w:hAnsi="Times New Roman" w:cs="Times New Roman"/>
          <w:sz w:val="28"/>
          <w:szCs w:val="28"/>
          <w:lang w:val="kk-KZ"/>
        </w:rPr>
        <w:t xml:space="preserve"> [50]</w:t>
      </w:r>
      <w:r w:rsidRPr="00A7485C">
        <w:rPr>
          <w:rFonts w:ascii="Times New Roman" w:eastAsia="SimSun" w:hAnsi="Times New Roman" w:cs="Times New Roman"/>
          <w:sz w:val="28"/>
          <w:szCs w:val="28"/>
          <w:lang w:val="kk-KZ"/>
        </w:rPr>
        <w:t xml:space="preserve">. </w:t>
      </w:r>
      <w:r w:rsidR="00934EF7" w:rsidRPr="00A7485C">
        <w:rPr>
          <w:rFonts w:ascii="Times New Roman" w:eastAsia="SimSun" w:hAnsi="Times New Roman" w:cs="Times New Roman"/>
          <w:sz w:val="28"/>
          <w:szCs w:val="28"/>
          <w:lang w:val="kk-KZ"/>
        </w:rPr>
        <w:t xml:space="preserve">Ресми іс-қағазда </w:t>
      </w:r>
      <w:r w:rsidRPr="00A7485C">
        <w:rPr>
          <w:rFonts w:ascii="Times New Roman" w:eastAsia="SimSun" w:hAnsi="Times New Roman" w:cs="Times New Roman"/>
          <w:sz w:val="28"/>
          <w:szCs w:val="28"/>
          <w:lang w:val="kk-KZ"/>
        </w:rPr>
        <w:t>адам</w:t>
      </w:r>
      <w:r w:rsidR="00934EF7" w:rsidRPr="00A7485C">
        <w:rPr>
          <w:rFonts w:ascii="Times New Roman" w:eastAsia="SimSun" w:hAnsi="Times New Roman" w:cs="Times New Roman"/>
          <w:sz w:val="28"/>
          <w:szCs w:val="28"/>
          <w:lang w:val="kk-KZ"/>
        </w:rPr>
        <w:t>и ресурстарды көтеру</w:t>
      </w:r>
      <w:r w:rsidRPr="00A7485C">
        <w:rPr>
          <w:rFonts w:ascii="Times New Roman" w:eastAsia="SimSun" w:hAnsi="Times New Roman" w:cs="Times New Roman"/>
          <w:sz w:val="28"/>
          <w:szCs w:val="28"/>
          <w:lang w:val="kk-KZ"/>
        </w:rPr>
        <w:t xml:space="preserve">, </w:t>
      </w:r>
      <w:r w:rsidR="00934EF7" w:rsidRPr="00A7485C">
        <w:rPr>
          <w:rFonts w:ascii="Times New Roman" w:eastAsia="SimSun" w:hAnsi="Times New Roman" w:cs="Times New Roman"/>
          <w:sz w:val="28"/>
          <w:szCs w:val="28"/>
          <w:lang w:val="kk-KZ"/>
        </w:rPr>
        <w:t>ҚХР-ның экономикалық, қоғамдық өзгеріске ұшырауы</w:t>
      </w:r>
      <w:r w:rsidRPr="00A7485C">
        <w:rPr>
          <w:rFonts w:ascii="Times New Roman" w:eastAsia="SimSun" w:hAnsi="Times New Roman" w:cs="Times New Roman"/>
          <w:sz w:val="28"/>
          <w:szCs w:val="28"/>
          <w:lang w:val="kk-KZ"/>
        </w:rPr>
        <w:t xml:space="preserve">, кедейшілдікпен күрес, қоршаған ортаны қорғау, ЕО елдерімен ғылыми-техникалық және іскерлік байланыс көрсетілген. </w:t>
      </w:r>
    </w:p>
    <w:p w14:paraId="4CA029F0" w14:textId="47DB2DB5" w:rsidR="00C91239" w:rsidRPr="005C2A37" w:rsidRDefault="00100933" w:rsidP="005C2A37">
      <w:pPr>
        <w:spacing w:after="0" w:line="240" w:lineRule="auto"/>
        <w:ind w:firstLine="709"/>
        <w:jc w:val="both"/>
        <w:rPr>
          <w:rFonts w:ascii="Times New Roman" w:eastAsia="SimSun" w:hAnsi="Times New Roman" w:cs="Times New Roman"/>
          <w:color w:val="FF0000"/>
          <w:sz w:val="28"/>
          <w:szCs w:val="28"/>
          <w:lang w:val="kk-KZ"/>
        </w:rPr>
      </w:pPr>
      <w:r w:rsidRPr="00A7485C">
        <w:rPr>
          <w:rFonts w:ascii="Times New Roman" w:eastAsia="SimSun" w:hAnsi="Times New Roman" w:cs="Times New Roman"/>
          <w:sz w:val="28"/>
          <w:szCs w:val="28"/>
          <w:lang w:val="kk-KZ"/>
        </w:rPr>
        <w:t>Сол кезеңде Қытай</w:t>
      </w:r>
      <w:r w:rsidR="00C91239" w:rsidRPr="00A7485C">
        <w:rPr>
          <w:rFonts w:ascii="Times New Roman" w:eastAsia="SimSun" w:hAnsi="Times New Roman" w:cs="Times New Roman"/>
          <w:sz w:val="28"/>
          <w:szCs w:val="28"/>
          <w:lang w:val="kk-KZ"/>
        </w:rPr>
        <w:t xml:space="preserve"> </w:t>
      </w:r>
      <w:r w:rsidRPr="00A7485C">
        <w:rPr>
          <w:rFonts w:ascii="Times New Roman" w:eastAsia="SimSun" w:hAnsi="Times New Roman" w:cs="Times New Roman"/>
          <w:sz w:val="28"/>
          <w:szCs w:val="28"/>
          <w:lang w:val="kk-KZ"/>
        </w:rPr>
        <w:t>ЕО мүше елдердерімен</w:t>
      </w:r>
      <w:r w:rsidR="00C91239" w:rsidRPr="00A7485C">
        <w:rPr>
          <w:rFonts w:ascii="Times New Roman" w:eastAsia="SimSun" w:hAnsi="Times New Roman" w:cs="Times New Roman"/>
          <w:sz w:val="28"/>
          <w:szCs w:val="28"/>
          <w:lang w:val="kk-KZ"/>
        </w:rPr>
        <w:t xml:space="preserve"> өзінің ішкі саясатын </w:t>
      </w:r>
      <w:r w:rsidR="00C91239" w:rsidRPr="0069338B">
        <w:rPr>
          <w:rFonts w:ascii="Times New Roman" w:eastAsia="SimSun" w:hAnsi="Times New Roman" w:cs="Times New Roman"/>
          <w:sz w:val="28"/>
          <w:szCs w:val="28"/>
          <w:lang w:val="kk-KZ"/>
        </w:rPr>
        <w:t xml:space="preserve">өз еріктерімен жүргізуге арналған қатаң ұстанымды ұстанды. Мысалы, 1995 жылы БҰҰ-да ЕО Қытай адам құқығын бұзғаны үшін жаңа </w:t>
      </w:r>
      <w:r w:rsidR="00A7485C">
        <w:rPr>
          <w:rFonts w:ascii="Times New Roman" w:eastAsia="SimSun" w:hAnsi="Times New Roman" w:cs="Times New Roman"/>
          <w:sz w:val="28"/>
          <w:szCs w:val="28"/>
          <w:lang w:val="kk-KZ"/>
        </w:rPr>
        <w:t>қарар</w:t>
      </w:r>
      <w:r w:rsidR="00C91239" w:rsidRPr="0069338B">
        <w:rPr>
          <w:rFonts w:ascii="Times New Roman" w:eastAsia="SimSun" w:hAnsi="Times New Roman" w:cs="Times New Roman"/>
          <w:sz w:val="28"/>
          <w:szCs w:val="28"/>
          <w:lang w:val="kk-KZ"/>
        </w:rPr>
        <w:t xml:space="preserve"> салғандығы үшін, Қытай елі Брюссельдегі кезекті жоғары дәрежелі кездесуден бас тартты. Бірақ бір жылдан соң 1996 жылы ҚХР «Адам құқығы бойынша диалог» атты екі жақты жабық кездесулерге қатысуға келісімін берді </w:t>
      </w:r>
      <w:r w:rsidR="00C91239" w:rsidRPr="004912C9">
        <w:rPr>
          <w:rFonts w:ascii="Times New Roman" w:eastAsia="SimSun" w:hAnsi="Times New Roman" w:cs="Times New Roman"/>
          <w:sz w:val="28"/>
          <w:szCs w:val="28"/>
          <w:lang w:val="kk-KZ"/>
        </w:rPr>
        <w:t>[</w:t>
      </w:r>
      <w:r w:rsidR="007E2000" w:rsidRPr="004912C9">
        <w:rPr>
          <w:rFonts w:ascii="Times New Roman" w:eastAsia="SimSun" w:hAnsi="Times New Roman" w:cs="Times New Roman"/>
          <w:sz w:val="28"/>
          <w:szCs w:val="28"/>
          <w:lang w:val="kk-KZ"/>
        </w:rPr>
        <w:t>51</w:t>
      </w:r>
      <w:r w:rsidR="00C91239" w:rsidRPr="004912C9">
        <w:rPr>
          <w:rFonts w:ascii="Times New Roman" w:eastAsia="SimSun" w:hAnsi="Times New Roman" w:cs="Times New Roman"/>
          <w:sz w:val="28"/>
          <w:szCs w:val="28"/>
          <w:lang w:val="kk-KZ"/>
        </w:rPr>
        <w:t>].</w:t>
      </w:r>
      <w:r w:rsidR="00C91239" w:rsidRPr="0069338B">
        <w:rPr>
          <w:rFonts w:ascii="Times New Roman" w:eastAsia="SimSun" w:hAnsi="Times New Roman" w:cs="Times New Roman"/>
          <w:sz w:val="28"/>
          <w:szCs w:val="28"/>
          <w:lang w:val="kk-KZ"/>
        </w:rPr>
        <w:t xml:space="preserve"> </w:t>
      </w:r>
      <w:r w:rsidR="005C2A37" w:rsidRPr="00A7485C">
        <w:rPr>
          <w:rFonts w:ascii="Times New Roman" w:eastAsia="SimSun" w:hAnsi="Times New Roman" w:cs="Times New Roman"/>
          <w:sz w:val="28"/>
          <w:szCs w:val="28"/>
          <w:lang w:val="kk-KZ"/>
        </w:rPr>
        <w:t>Ал осының нәтижесі</w:t>
      </w:r>
      <w:r w:rsidR="00C91239" w:rsidRPr="00A7485C">
        <w:rPr>
          <w:rFonts w:ascii="Times New Roman" w:eastAsia="SimSun" w:hAnsi="Times New Roman" w:cs="Times New Roman"/>
          <w:sz w:val="28"/>
          <w:szCs w:val="28"/>
          <w:lang w:val="kk-KZ"/>
        </w:rPr>
        <w:t>, 1997 ж</w:t>
      </w:r>
      <w:r w:rsidR="005C2A37" w:rsidRPr="00A7485C">
        <w:rPr>
          <w:rFonts w:ascii="Times New Roman" w:eastAsia="SimSun" w:hAnsi="Times New Roman" w:cs="Times New Roman"/>
          <w:sz w:val="28"/>
          <w:szCs w:val="28"/>
          <w:lang w:val="kk-KZ"/>
        </w:rPr>
        <w:t>ылы</w:t>
      </w:r>
      <w:r w:rsidR="00C91239" w:rsidRPr="00A7485C">
        <w:rPr>
          <w:rFonts w:ascii="Times New Roman" w:eastAsia="SimSun" w:hAnsi="Times New Roman" w:cs="Times New Roman"/>
          <w:sz w:val="28"/>
          <w:szCs w:val="28"/>
          <w:lang w:val="kk-KZ"/>
        </w:rPr>
        <w:t xml:space="preserve"> </w:t>
      </w:r>
      <w:r w:rsidR="005C2A37" w:rsidRPr="00A7485C">
        <w:rPr>
          <w:rFonts w:ascii="Times New Roman" w:eastAsia="SimSun" w:hAnsi="Times New Roman" w:cs="Times New Roman"/>
          <w:sz w:val="28"/>
          <w:szCs w:val="28"/>
          <w:lang w:val="kk-KZ"/>
        </w:rPr>
        <w:t xml:space="preserve">Еуропалық Одаққа мүше елдердің бір қатары (Германия, Франция, Италия, Италия, Греция) аталған қарарға </w:t>
      </w:r>
      <w:r w:rsidR="00C91239" w:rsidRPr="0069338B">
        <w:rPr>
          <w:rFonts w:ascii="Times New Roman" w:eastAsia="SimSun" w:hAnsi="Times New Roman" w:cs="Times New Roman"/>
          <w:sz w:val="28"/>
          <w:szCs w:val="28"/>
          <w:lang w:val="kk-KZ"/>
        </w:rPr>
        <w:t xml:space="preserve">қол қоюдан бас тартты. </w:t>
      </w:r>
    </w:p>
    <w:p w14:paraId="3BCEE574" w14:textId="542536F4"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1996 ж мамыр айында Қытай мен ЕО арасында зияткерлік меншік және жоғары оқу орындарындағы білім алмасуға қатысты келісімге қол қойды, ал 1998 жылдан бері мемлекет басшыларының деңгейінде тұрақты кездесулер өткізіп тұрды. [</w:t>
      </w:r>
      <w:r w:rsidR="007E2000" w:rsidRPr="0069338B">
        <w:rPr>
          <w:rFonts w:ascii="Times New Roman" w:eastAsia="SimSun" w:hAnsi="Times New Roman" w:cs="Times New Roman"/>
          <w:sz w:val="28"/>
          <w:szCs w:val="28"/>
          <w:lang w:val="kk-KZ"/>
        </w:rPr>
        <w:t>52</w:t>
      </w:r>
      <w:r w:rsidRPr="0069338B">
        <w:rPr>
          <w:rFonts w:ascii="Times New Roman" w:eastAsia="SimSun" w:hAnsi="Times New Roman" w:cs="Times New Roman"/>
          <w:sz w:val="28"/>
          <w:szCs w:val="28"/>
          <w:lang w:val="kk-KZ"/>
        </w:rPr>
        <w:t xml:space="preserve">]. Осы жылы Еурокомиссия </w:t>
      </w:r>
      <w:r w:rsidRPr="00A7485C">
        <w:rPr>
          <w:rFonts w:ascii="Times New Roman" w:eastAsia="SimSun" w:hAnsi="Times New Roman" w:cs="Times New Roman"/>
          <w:sz w:val="28"/>
          <w:szCs w:val="28"/>
          <w:lang w:val="kk-KZ"/>
        </w:rPr>
        <w:t>«</w:t>
      </w:r>
      <w:r w:rsidR="00A30B46" w:rsidRPr="00A7485C">
        <w:rPr>
          <w:rFonts w:ascii="Times New Roman" w:eastAsia="SimSun" w:hAnsi="Times New Roman" w:cs="Times New Roman"/>
          <w:sz w:val="28"/>
          <w:szCs w:val="28"/>
          <w:lang w:val="kk-KZ"/>
        </w:rPr>
        <w:t>ҚХР-мен</w:t>
      </w:r>
      <w:r w:rsidRPr="00A7485C">
        <w:rPr>
          <w:rFonts w:ascii="Times New Roman" w:eastAsia="SimSun" w:hAnsi="Times New Roman" w:cs="Times New Roman"/>
          <w:sz w:val="28"/>
          <w:szCs w:val="28"/>
          <w:lang w:val="kk-KZ"/>
        </w:rPr>
        <w:t xml:space="preserve"> </w:t>
      </w:r>
      <w:r w:rsidR="00A30B46" w:rsidRPr="00A7485C">
        <w:rPr>
          <w:rFonts w:ascii="Times New Roman" w:eastAsia="SimSun" w:hAnsi="Times New Roman" w:cs="Times New Roman"/>
          <w:sz w:val="28"/>
          <w:szCs w:val="28"/>
          <w:lang w:val="kk-KZ"/>
        </w:rPr>
        <w:t>әлемдік ынытмақтастық</w:t>
      </w:r>
      <w:r w:rsidR="00ED1488" w:rsidRPr="00A7485C">
        <w:rPr>
          <w:rFonts w:ascii="Times New Roman" w:eastAsia="SimSun" w:hAnsi="Times New Roman" w:cs="Times New Roman"/>
          <w:sz w:val="28"/>
          <w:szCs w:val="28"/>
          <w:lang w:val="kk-KZ"/>
        </w:rPr>
        <w:t xml:space="preserve">» </w:t>
      </w:r>
      <w:r w:rsidR="00A30B46" w:rsidRPr="00A7485C">
        <w:rPr>
          <w:rFonts w:ascii="Times New Roman" w:eastAsia="SimSun" w:hAnsi="Times New Roman" w:cs="Times New Roman"/>
          <w:sz w:val="28"/>
          <w:szCs w:val="28"/>
          <w:lang w:val="kk-KZ"/>
        </w:rPr>
        <w:t>ресми келісімін</w:t>
      </w:r>
      <w:r w:rsidR="00ED1488" w:rsidRPr="00A7485C">
        <w:rPr>
          <w:rFonts w:ascii="Times New Roman" w:eastAsia="SimSun" w:hAnsi="Times New Roman" w:cs="Times New Roman"/>
          <w:sz w:val="28"/>
          <w:szCs w:val="28"/>
          <w:lang w:val="kk-KZ"/>
        </w:rPr>
        <w:t xml:space="preserve"> қабылдады. </w:t>
      </w:r>
      <w:r w:rsidR="00A30B46" w:rsidRPr="00A7485C">
        <w:rPr>
          <w:rFonts w:ascii="Times New Roman" w:eastAsia="SimSun" w:hAnsi="Times New Roman" w:cs="Times New Roman"/>
          <w:sz w:val="28"/>
          <w:szCs w:val="28"/>
          <w:lang w:val="kk-KZ"/>
        </w:rPr>
        <w:t xml:space="preserve">Ресми іс-қағазда Еуропа ҚХР-на осы уақытқа дейін адам құқығының заңды түрде өз дәрежесінде сақталмайтынын </w:t>
      </w:r>
      <w:r w:rsidRPr="00A7485C">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алға тартып, бұл мәселені шешуді алдына міндет етіп қойды. Сонымен бірге, ЕО-АҚШ, ЕО-Жапония байланысын серіктестікке айналдыру үшін ұзақ мерзімді мақсат алға қойылды. </w:t>
      </w:r>
    </w:p>
    <w:p w14:paraId="2C3B9FA4" w14:textId="0389CB1F" w:rsidR="00137663" w:rsidRDefault="00E229F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Қарастырған кезеңдегі әрекеттестікке Тяньаньмэн алаңындағы</w:t>
      </w:r>
      <w:r w:rsidR="00C91239" w:rsidRPr="0069338B">
        <w:rPr>
          <w:rFonts w:ascii="Times New Roman" w:eastAsia="SimSun" w:hAnsi="Times New Roman" w:cs="Times New Roman"/>
          <w:sz w:val="28"/>
          <w:szCs w:val="28"/>
          <w:lang w:val="kk-KZ"/>
        </w:rPr>
        <w:t xml:space="preserve"> оқиға Қытай-Еуропа байланысының дамуына көп әсер етті (</w:t>
      </w:r>
      <w:r w:rsidR="00A7485C">
        <w:rPr>
          <w:rFonts w:ascii="Times New Roman" w:eastAsia="SimSun" w:hAnsi="Times New Roman" w:cs="Times New Roman"/>
          <w:sz w:val="28"/>
          <w:szCs w:val="28"/>
          <w:lang w:val="kk-KZ"/>
        </w:rPr>
        <w:t xml:space="preserve">Жиырмасыншы ғасырда </w:t>
      </w:r>
      <w:r w:rsidR="00C91239" w:rsidRPr="0069338B">
        <w:rPr>
          <w:rFonts w:ascii="Times New Roman" w:eastAsia="SimSun" w:hAnsi="Times New Roman" w:cs="Times New Roman"/>
          <w:sz w:val="28"/>
          <w:szCs w:val="28"/>
          <w:lang w:val="kk-KZ"/>
        </w:rPr>
        <w:t>Қытайға салы</w:t>
      </w:r>
      <w:r w:rsidR="00A7485C">
        <w:rPr>
          <w:rFonts w:ascii="Times New Roman" w:eastAsia="SimSun" w:hAnsi="Times New Roman" w:cs="Times New Roman"/>
          <w:sz w:val="28"/>
          <w:szCs w:val="28"/>
          <w:lang w:val="kk-KZ"/>
        </w:rPr>
        <w:t xml:space="preserve">нған қару-жарақ эмбаргосы әлі де </w:t>
      </w:r>
      <w:r w:rsidR="00C91239" w:rsidRPr="0069338B">
        <w:rPr>
          <w:rFonts w:ascii="Times New Roman" w:eastAsia="SimSun" w:hAnsi="Times New Roman" w:cs="Times New Roman"/>
          <w:sz w:val="28"/>
          <w:szCs w:val="28"/>
          <w:lang w:val="kk-KZ"/>
        </w:rPr>
        <w:t xml:space="preserve">алынбады). </w:t>
      </w:r>
      <w:r w:rsidRPr="0069338B">
        <w:rPr>
          <w:rFonts w:ascii="Times New Roman" w:eastAsia="SimSun" w:hAnsi="Times New Roman" w:cs="Times New Roman"/>
          <w:sz w:val="28"/>
          <w:szCs w:val="28"/>
          <w:lang w:val="kk-KZ"/>
        </w:rPr>
        <w:t xml:space="preserve">Ал </w:t>
      </w:r>
      <w:r w:rsidR="00C91239" w:rsidRPr="0069338B">
        <w:rPr>
          <w:rFonts w:ascii="Times New Roman" w:eastAsia="SimSun" w:hAnsi="Times New Roman" w:cs="Times New Roman"/>
          <w:sz w:val="28"/>
          <w:szCs w:val="28"/>
          <w:lang w:val="kk-KZ"/>
        </w:rPr>
        <w:t>1990 жылдар басында және 2000-шы жылдары ЕО мен ҚХР арасындағы жан-жақты қарым-қатынас</w:t>
      </w:r>
      <w:r w:rsidR="00A7485C">
        <w:rPr>
          <w:rFonts w:ascii="Times New Roman" w:eastAsia="SimSun" w:hAnsi="Times New Roman" w:cs="Times New Roman"/>
          <w:sz w:val="28"/>
          <w:szCs w:val="28"/>
          <w:lang w:val="kk-KZ"/>
        </w:rPr>
        <w:t xml:space="preserve">та күрделі қайшылықтар болмады да </w:t>
      </w:r>
      <w:r w:rsidR="00C91239" w:rsidRPr="0069338B">
        <w:rPr>
          <w:rFonts w:ascii="Times New Roman" w:eastAsia="SimSun" w:hAnsi="Times New Roman" w:cs="Times New Roman"/>
          <w:sz w:val="28"/>
          <w:szCs w:val="28"/>
          <w:lang w:val="kk-KZ"/>
        </w:rPr>
        <w:t>XXI ғасырда Қытай және ЕО елдерінің конструктивті қарым-қатынасын көрсететін тенден</w:t>
      </w:r>
      <w:r w:rsidR="00ED1488" w:rsidRPr="0069338B">
        <w:rPr>
          <w:rFonts w:ascii="Times New Roman" w:eastAsia="SimSun" w:hAnsi="Times New Roman" w:cs="Times New Roman"/>
          <w:sz w:val="28"/>
          <w:szCs w:val="28"/>
          <w:lang w:val="kk-KZ"/>
        </w:rPr>
        <w:t>ция өсе бастады.</w:t>
      </w:r>
    </w:p>
    <w:p w14:paraId="31ECF751" w14:textId="14EF16C3" w:rsidR="00B46144" w:rsidRPr="0069338B" w:rsidRDefault="00137663"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Біздің </w:t>
      </w:r>
      <w:r w:rsidR="00716917">
        <w:rPr>
          <w:rFonts w:ascii="Times New Roman" w:eastAsia="SimSun" w:hAnsi="Times New Roman" w:cs="Times New Roman"/>
          <w:sz w:val="28"/>
          <w:szCs w:val="28"/>
          <w:lang w:val="kk-KZ"/>
        </w:rPr>
        <w:t xml:space="preserve">пайымдауымызша, </w:t>
      </w:r>
      <w:r>
        <w:rPr>
          <w:rFonts w:ascii="Times New Roman" w:eastAsia="SimSun" w:hAnsi="Times New Roman" w:cs="Times New Roman"/>
          <w:sz w:val="28"/>
          <w:szCs w:val="28"/>
          <w:lang w:val="kk-KZ"/>
        </w:rPr>
        <w:t>ЕО пен ҚХР әлемдік саяси және эконом</w:t>
      </w:r>
      <w:r w:rsidR="00716917">
        <w:rPr>
          <w:rFonts w:ascii="Times New Roman" w:eastAsia="SimSun" w:hAnsi="Times New Roman" w:cs="Times New Roman"/>
          <w:sz w:val="28"/>
          <w:szCs w:val="28"/>
          <w:lang w:val="kk-KZ"/>
        </w:rPr>
        <w:t>икалық</w:t>
      </w:r>
      <w:r>
        <w:rPr>
          <w:rFonts w:ascii="Times New Roman" w:eastAsia="SimSun" w:hAnsi="Times New Roman" w:cs="Times New Roman"/>
          <w:sz w:val="28"/>
          <w:szCs w:val="28"/>
          <w:lang w:val="kk-KZ"/>
        </w:rPr>
        <w:t xml:space="preserve"> ойыншы ретінде ең маңызды қатысушыға айналды. Қытай өз ұстанымын серпінді түрдегі экономикалық өсу күшімен және көпвекторлы стратеги</w:t>
      </w:r>
      <w:r w:rsidR="000B4B7C">
        <w:rPr>
          <w:rFonts w:ascii="Times New Roman" w:eastAsia="SimSun" w:hAnsi="Times New Roman" w:cs="Times New Roman"/>
          <w:sz w:val="28"/>
          <w:szCs w:val="28"/>
          <w:lang w:val="kk-KZ"/>
        </w:rPr>
        <w:t>я</w:t>
      </w:r>
      <w:r>
        <w:rPr>
          <w:rFonts w:ascii="Times New Roman" w:eastAsia="SimSun" w:hAnsi="Times New Roman" w:cs="Times New Roman"/>
          <w:sz w:val="28"/>
          <w:szCs w:val="28"/>
          <w:lang w:val="kk-KZ"/>
        </w:rPr>
        <w:t>лық әрекеттестікпен дәлелдесе. ЕО өзінің жоғары стандартты демократиясына адал ат</w:t>
      </w:r>
      <w:r w:rsidR="00716917">
        <w:rPr>
          <w:rFonts w:ascii="Times New Roman" w:eastAsia="SimSun" w:hAnsi="Times New Roman" w:cs="Times New Roman"/>
          <w:sz w:val="28"/>
          <w:szCs w:val="28"/>
          <w:lang w:val="kk-KZ"/>
        </w:rPr>
        <w:t xml:space="preserve">қаруда. </w:t>
      </w:r>
      <w:r>
        <w:rPr>
          <w:rFonts w:ascii="Times New Roman" w:eastAsia="SimSun" w:hAnsi="Times New Roman" w:cs="Times New Roman"/>
          <w:sz w:val="28"/>
          <w:szCs w:val="28"/>
          <w:lang w:val="kk-KZ"/>
        </w:rPr>
        <w:t>Міне 22 жылдан бері жыл сайынғы өткі</w:t>
      </w:r>
      <w:r w:rsidR="00716917">
        <w:rPr>
          <w:rFonts w:ascii="Times New Roman" w:eastAsia="SimSun" w:hAnsi="Times New Roman" w:cs="Times New Roman"/>
          <w:sz w:val="28"/>
          <w:szCs w:val="28"/>
          <w:lang w:val="kk-KZ"/>
        </w:rPr>
        <w:t>зі</w:t>
      </w:r>
      <w:r>
        <w:rPr>
          <w:rFonts w:ascii="Times New Roman" w:eastAsia="SimSun" w:hAnsi="Times New Roman" w:cs="Times New Roman"/>
          <w:sz w:val="28"/>
          <w:szCs w:val="28"/>
          <w:lang w:val="kk-KZ"/>
        </w:rPr>
        <w:t xml:space="preserve">летін саммитер </w:t>
      </w:r>
      <w:r w:rsidR="00716917">
        <w:rPr>
          <w:rFonts w:ascii="Times New Roman" w:eastAsia="SimSun" w:hAnsi="Times New Roman" w:cs="Times New Roman"/>
          <w:sz w:val="28"/>
          <w:szCs w:val="28"/>
          <w:lang w:val="kk-KZ"/>
        </w:rPr>
        <w:t xml:space="preserve">тараптар арасындағы </w:t>
      </w:r>
      <w:r w:rsidR="00DC412B">
        <w:rPr>
          <w:rFonts w:ascii="Times New Roman" w:eastAsia="SimSun" w:hAnsi="Times New Roman" w:cs="Times New Roman"/>
          <w:sz w:val="28"/>
          <w:szCs w:val="28"/>
          <w:lang w:val="kk-KZ"/>
        </w:rPr>
        <w:t>әрекеттестік</w:t>
      </w:r>
      <w:r w:rsidR="00716917">
        <w:rPr>
          <w:rFonts w:ascii="Times New Roman" w:eastAsia="SimSun" w:hAnsi="Times New Roman" w:cs="Times New Roman"/>
          <w:sz w:val="28"/>
          <w:szCs w:val="28"/>
          <w:lang w:val="kk-KZ"/>
        </w:rPr>
        <w:t>тің ең</w:t>
      </w:r>
      <w:r w:rsidR="00DC412B">
        <w:rPr>
          <w:rFonts w:ascii="Times New Roman" w:eastAsia="SimSun" w:hAnsi="Times New Roman" w:cs="Times New Roman"/>
          <w:sz w:val="28"/>
          <w:szCs w:val="28"/>
          <w:lang w:val="kk-KZ"/>
        </w:rPr>
        <w:t xml:space="preserve"> маңызды </w:t>
      </w:r>
      <w:r w:rsidR="00716917">
        <w:rPr>
          <w:rFonts w:ascii="Times New Roman" w:eastAsia="SimSun" w:hAnsi="Times New Roman" w:cs="Times New Roman"/>
          <w:sz w:val="28"/>
          <w:szCs w:val="28"/>
          <w:lang w:val="kk-KZ"/>
        </w:rPr>
        <w:t>формасы</w:t>
      </w:r>
      <w:r w:rsidR="00DC412B">
        <w:rPr>
          <w:rFonts w:ascii="Times New Roman" w:eastAsia="SimSun" w:hAnsi="Times New Roman" w:cs="Times New Roman"/>
          <w:sz w:val="28"/>
          <w:szCs w:val="28"/>
          <w:lang w:val="kk-KZ"/>
        </w:rPr>
        <w:t xml:space="preserve"> </w:t>
      </w:r>
      <w:r w:rsidR="00716917">
        <w:rPr>
          <w:rFonts w:ascii="Times New Roman" w:eastAsia="SimSun" w:hAnsi="Times New Roman" w:cs="Times New Roman"/>
          <w:sz w:val="28"/>
          <w:szCs w:val="28"/>
          <w:lang w:val="kk-KZ"/>
        </w:rPr>
        <w:t>десе де болады.</w:t>
      </w:r>
      <w:r w:rsidR="000B4FE5">
        <w:rPr>
          <w:rFonts w:ascii="Times New Roman" w:eastAsia="SimSun" w:hAnsi="Times New Roman" w:cs="Times New Roman"/>
          <w:sz w:val="28"/>
          <w:szCs w:val="28"/>
          <w:lang w:val="kk-KZ"/>
        </w:rPr>
        <w:t xml:space="preserve"> </w:t>
      </w:r>
      <w:r w:rsidR="00ED1488" w:rsidRPr="0069338B">
        <w:rPr>
          <w:rFonts w:ascii="Times New Roman" w:eastAsia="SimSun" w:hAnsi="Times New Roman" w:cs="Times New Roman"/>
          <w:sz w:val="28"/>
          <w:szCs w:val="28"/>
          <w:lang w:val="kk-KZ"/>
        </w:rPr>
        <w:t xml:space="preserve">Соның нәтижесінде, </w:t>
      </w:r>
      <w:r w:rsidR="00C91239" w:rsidRPr="0069338B">
        <w:rPr>
          <w:rFonts w:ascii="Times New Roman" w:eastAsia="SimSun" w:hAnsi="Times New Roman" w:cs="Times New Roman"/>
          <w:sz w:val="28"/>
          <w:szCs w:val="28"/>
          <w:lang w:val="kk-KZ"/>
        </w:rPr>
        <w:t xml:space="preserve">1998 жылы 6 сәуірде Ұлыбританияда, 1999 ж 20 желтоқсанда Пекин қаласында ЕО және ҚХР арасындағы екіжақты келісімге қол қойылды. </w:t>
      </w:r>
    </w:p>
    <w:p w14:paraId="0271EE06" w14:textId="66401FF4" w:rsidR="00592466" w:rsidRPr="0069338B" w:rsidRDefault="00592466" w:rsidP="00DE4AB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Екі тарап ынтымақтастығының басты аспектісі сауда-саттықтағы тығыз әрекеттестікті қолдай отырып, екі жақты стратегиялық серіктестікті кеңейтуді көздеді. Соның нәтижесінде, 1999 жылы 15 қарашада ҚХР мен </w:t>
      </w:r>
      <w:r w:rsidR="00A7485C">
        <w:rPr>
          <w:rFonts w:ascii="Times New Roman" w:eastAsia="SimSun" w:hAnsi="Times New Roman" w:cs="Times New Roman"/>
          <w:sz w:val="28"/>
          <w:szCs w:val="28"/>
          <w:lang w:val="kk-KZ"/>
        </w:rPr>
        <w:t xml:space="preserve">АҚШ Пекиннің </w:t>
      </w:r>
      <w:r w:rsidRPr="0069338B">
        <w:rPr>
          <w:rFonts w:ascii="Times New Roman" w:eastAsia="SimSun" w:hAnsi="Times New Roman" w:cs="Times New Roman"/>
          <w:sz w:val="28"/>
          <w:szCs w:val="28"/>
          <w:lang w:val="kk-KZ"/>
        </w:rPr>
        <w:t xml:space="preserve">ДСҰ мүшелігіне кіру туралы екіжақты келісімге қол қойды. 2000 жылдың мамырында Пекин қаласында ЕО елдермен осы мазмұндағы келісім шартқа қол қойылды. 2001 жылы қарашада Доха қаласындағы конференцияда Қытай ДСҰ-ның толыққанды мүшесі атанды. Он бес жылға созылған екіжақты және </w:t>
      </w:r>
      <w:r w:rsidRPr="0069338B">
        <w:rPr>
          <w:rFonts w:ascii="Times New Roman" w:eastAsia="SimSun" w:hAnsi="Times New Roman" w:cs="Times New Roman"/>
          <w:sz w:val="28"/>
          <w:szCs w:val="28"/>
          <w:lang w:val="kk-KZ"/>
        </w:rPr>
        <w:lastRenderedPageBreak/>
        <w:t xml:space="preserve">көпжақты келіссөздердің нәтижесінде Қытай ДСҰ-ға кірген соң орындайтын міндеттер тізімі құрылды. Онда Қытай нарықтық емес экономикасы бар </w:t>
      </w:r>
      <w:r w:rsidR="000B4FE5">
        <w:rPr>
          <w:rFonts w:ascii="Times New Roman" w:eastAsia="SimSun" w:hAnsi="Times New Roman" w:cs="Times New Roman"/>
          <w:sz w:val="28"/>
          <w:szCs w:val="28"/>
          <w:lang w:val="kk-KZ"/>
        </w:rPr>
        <w:t>дәрежесіндегі</w:t>
      </w:r>
      <w:r w:rsidRPr="0069338B">
        <w:rPr>
          <w:rFonts w:ascii="Times New Roman" w:eastAsia="SimSun" w:hAnsi="Times New Roman" w:cs="Times New Roman"/>
          <w:sz w:val="28"/>
          <w:szCs w:val="28"/>
          <w:lang w:val="kk-KZ"/>
        </w:rPr>
        <w:t xml:space="preserve"> мемлекет қатарына  кіруге келісімін берді. Бұл келісім Қытайдың ДСҰ-ға кіру туралы хаттамасының 15 </w:t>
      </w:r>
      <w:r w:rsidR="000B4FE5">
        <w:rPr>
          <w:rFonts w:ascii="Times New Roman" w:eastAsia="SimSun" w:hAnsi="Times New Roman" w:cs="Times New Roman"/>
          <w:sz w:val="28"/>
          <w:szCs w:val="28"/>
          <w:lang w:val="kk-KZ"/>
        </w:rPr>
        <w:t>тармағына</w:t>
      </w:r>
      <w:r w:rsidRPr="0069338B">
        <w:rPr>
          <w:rFonts w:ascii="Times New Roman" w:eastAsia="SimSun" w:hAnsi="Times New Roman" w:cs="Times New Roman"/>
          <w:sz w:val="28"/>
          <w:szCs w:val="28"/>
          <w:lang w:val="kk-KZ"/>
        </w:rPr>
        <w:t xml:space="preserve"> енгізілді. Келісімде 15 жылдан соң автоматты түрде нарықтық экономика </w:t>
      </w:r>
      <w:r w:rsidR="000B4FE5">
        <w:rPr>
          <w:rFonts w:ascii="Times New Roman" w:eastAsia="SimSun" w:hAnsi="Times New Roman" w:cs="Times New Roman"/>
          <w:sz w:val="28"/>
          <w:szCs w:val="28"/>
          <w:lang w:val="kk-KZ"/>
        </w:rPr>
        <w:t>дәрежесі</w:t>
      </w:r>
      <w:r w:rsidRPr="0069338B">
        <w:rPr>
          <w:rFonts w:ascii="Times New Roman" w:eastAsia="SimSun" w:hAnsi="Times New Roman" w:cs="Times New Roman"/>
          <w:sz w:val="28"/>
          <w:szCs w:val="28"/>
          <w:lang w:val="kk-KZ"/>
        </w:rPr>
        <w:t xml:space="preserve"> бар мемлекет қатарына енгізілу қарастырылды. Бұл </w:t>
      </w:r>
      <w:r w:rsidR="000B4FE5">
        <w:rPr>
          <w:rFonts w:ascii="Times New Roman" w:eastAsia="SimSun" w:hAnsi="Times New Roman" w:cs="Times New Roman"/>
          <w:sz w:val="28"/>
          <w:szCs w:val="28"/>
          <w:lang w:val="kk-KZ"/>
        </w:rPr>
        <w:t>тармақша</w:t>
      </w:r>
      <w:r w:rsidRPr="0069338B">
        <w:rPr>
          <w:rFonts w:ascii="Times New Roman" w:eastAsia="SimSun" w:hAnsi="Times New Roman" w:cs="Times New Roman"/>
          <w:sz w:val="28"/>
          <w:szCs w:val="28"/>
          <w:lang w:val="kk-KZ"/>
        </w:rPr>
        <w:t xml:space="preserve"> 2016 жылдың желтоқсан  айында күшіне ену керек болған, бірақ күні бүгінге дайін бұл мәселе әлі шешілмеді. ҚХР-дың нарықтық экономика </w:t>
      </w:r>
      <w:r w:rsidR="000B4FE5">
        <w:rPr>
          <w:rFonts w:ascii="Times New Roman" w:eastAsia="SimSun" w:hAnsi="Times New Roman" w:cs="Times New Roman"/>
          <w:sz w:val="28"/>
          <w:szCs w:val="28"/>
          <w:lang w:val="kk-KZ"/>
        </w:rPr>
        <w:t xml:space="preserve">дәрежесін </w:t>
      </w:r>
      <w:r w:rsidRPr="0069338B">
        <w:rPr>
          <w:rFonts w:ascii="Times New Roman" w:eastAsia="SimSun" w:hAnsi="Times New Roman" w:cs="Times New Roman"/>
          <w:sz w:val="28"/>
          <w:szCs w:val="28"/>
          <w:lang w:val="kk-KZ"/>
        </w:rPr>
        <w:t xml:space="preserve">ДСҰ-ға мүше мемлекеттер, оның ішінде АҚШ және ЕО елдері бұл </w:t>
      </w:r>
      <w:r w:rsidR="000B4FE5">
        <w:rPr>
          <w:rFonts w:ascii="Times New Roman" w:eastAsia="SimSun" w:hAnsi="Times New Roman" w:cs="Times New Roman"/>
          <w:sz w:val="28"/>
          <w:szCs w:val="28"/>
          <w:lang w:val="kk-KZ"/>
        </w:rPr>
        <w:t>дәрежені</w:t>
      </w:r>
      <w:r w:rsidRPr="0069338B">
        <w:rPr>
          <w:rFonts w:ascii="Times New Roman" w:eastAsia="SimSun" w:hAnsi="Times New Roman" w:cs="Times New Roman"/>
          <w:sz w:val="28"/>
          <w:szCs w:val="28"/>
          <w:lang w:val="kk-KZ"/>
        </w:rPr>
        <w:t xml:space="preserve"> мойындай қоймады [</w:t>
      </w:r>
      <w:r w:rsidR="007E2000" w:rsidRPr="0069338B">
        <w:rPr>
          <w:rFonts w:ascii="Times New Roman" w:eastAsia="SimSun" w:hAnsi="Times New Roman" w:cs="Times New Roman"/>
          <w:sz w:val="28"/>
          <w:szCs w:val="28"/>
          <w:lang w:val="kk-KZ"/>
        </w:rPr>
        <w:t>5</w:t>
      </w:r>
      <w:r w:rsidRPr="0069338B">
        <w:rPr>
          <w:rFonts w:ascii="Times New Roman" w:eastAsia="SimSun" w:hAnsi="Times New Roman" w:cs="Times New Roman"/>
          <w:sz w:val="28"/>
          <w:szCs w:val="28"/>
          <w:lang w:val="kk-KZ"/>
        </w:rPr>
        <w:t xml:space="preserve">3]. Аталған ағымда,  ҚХР мен ЕО арасында ғылым және техника, энергетика, информатика және білім, заңсыз эмиграциямен күрес ынтымақтастығы дамығаннан тыс, ешбір маңызды шешім қабылданбады. Өйткені, осы кезеңде ДСҰ-да басшылық алып отырған АҚШ  Қытай нарығына либерализацияны ЕО елдеріне барынша ашық болуды талап етті. Орнына АҚШ Қытайға ДСҰ-ның басқа мүшелері қолданатын артықшылықтарын пайдалануға қолдануға рұқсат ету керек болды. Бірақ бұл жолы Қытай қатаң өз ұстанымын білдірді. ЕО елдерінің экономикасының өркендеуіне Қытай нарығының пайдасы бар екенін </w:t>
      </w:r>
      <w:r w:rsidR="00DE4ABF" w:rsidRPr="00A7485C">
        <w:rPr>
          <w:rFonts w:ascii="Times New Roman" w:eastAsia="SimSun" w:hAnsi="Times New Roman" w:cs="Times New Roman"/>
          <w:sz w:val="28"/>
          <w:szCs w:val="28"/>
          <w:lang w:val="kk-KZ"/>
        </w:rPr>
        <w:t>анықтаған</w:t>
      </w:r>
      <w:r w:rsidRPr="00A7485C">
        <w:rPr>
          <w:rFonts w:ascii="Times New Roman" w:eastAsia="SimSun" w:hAnsi="Times New Roman" w:cs="Times New Roman"/>
          <w:sz w:val="28"/>
          <w:szCs w:val="28"/>
          <w:lang w:val="kk-KZ"/>
        </w:rPr>
        <w:t xml:space="preserve"> </w:t>
      </w:r>
      <w:r w:rsidR="00DE4ABF" w:rsidRPr="00A7485C">
        <w:rPr>
          <w:rFonts w:ascii="Times New Roman" w:eastAsia="SimSun" w:hAnsi="Times New Roman" w:cs="Times New Roman"/>
          <w:sz w:val="28"/>
          <w:szCs w:val="28"/>
          <w:lang w:val="kk-KZ"/>
        </w:rPr>
        <w:t>Бейжің,</w:t>
      </w:r>
      <w:r w:rsidRPr="00A7485C">
        <w:rPr>
          <w:rFonts w:ascii="Times New Roman" w:eastAsia="SimSun" w:hAnsi="Times New Roman" w:cs="Times New Roman"/>
          <w:sz w:val="28"/>
          <w:szCs w:val="28"/>
          <w:lang w:val="kk-KZ"/>
        </w:rPr>
        <w:t xml:space="preserve"> АҚШ пен ЕО сауда</w:t>
      </w:r>
      <w:r w:rsidR="00DE4ABF" w:rsidRPr="00A7485C">
        <w:rPr>
          <w:rFonts w:ascii="Times New Roman" w:eastAsia="SimSun" w:hAnsi="Times New Roman" w:cs="Times New Roman"/>
          <w:sz w:val="28"/>
          <w:szCs w:val="28"/>
          <w:lang w:val="kk-KZ"/>
        </w:rPr>
        <w:t xml:space="preserve"> серіктестігін өркендеткісі келсе, қытайлық нарықта өзіндік орынға ие болғысы келсе, ДСҰ келісімін ҚХР үкіметінің шарттары аясында бекіту қажеттілігін атады.</w:t>
      </w:r>
      <w:r w:rsidR="00DE4ABF">
        <w:rPr>
          <w:rFonts w:ascii="Times New Roman" w:eastAsia="SimSun" w:hAnsi="Times New Roman" w:cs="Times New Roman"/>
          <w:color w:val="FF0000"/>
          <w:sz w:val="28"/>
          <w:szCs w:val="28"/>
          <w:lang w:val="kk-KZ"/>
        </w:rPr>
        <w:t xml:space="preserve"> </w:t>
      </w:r>
      <w:r w:rsidRPr="0069338B">
        <w:rPr>
          <w:rFonts w:ascii="Times New Roman" w:eastAsia="SimSun" w:hAnsi="Times New Roman" w:cs="Times New Roman"/>
          <w:sz w:val="28"/>
          <w:szCs w:val="28"/>
          <w:lang w:val="kk-KZ"/>
        </w:rPr>
        <w:t xml:space="preserve">Қытай ДСҰ мүшелігіне ие мемлекеттерден елеулі жеңілдіктер сұрады. Көбінесе, Қытай ДСҰ-ның толық құқықтық қатысушы ретінде, Қытай антидемпинг өткізуге, тергеу, өз ішінара келіспеушілікте басымшылыққа ие болу үшін құқықтық механизм ұйымдарын қолдануға толық мүмкіндікке ие болды.   Онымен бірге, Қытайға дамушы елдер дәрежесі бекітілді, бұл өтпелі кезең уақытында кәсіпорындарының қызметтерін жеңілдетті. </w:t>
      </w:r>
    </w:p>
    <w:p w14:paraId="4AB55741" w14:textId="7EE847C2" w:rsidR="00D57070" w:rsidRPr="0069338B" w:rsidRDefault="00D57070"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саясатының басты мақсаты Қытайдың халықаралық қауымдастыққа сындарлы қатысуы деп жарияланды.  Алайда, 2003 жылы Қытайдың ЕО-ның стратегиялық серіктестерінің қатарына қосылуына қарамастан, ұйым осы елге қатысты өз саясатын жүзеге асыруда айтарлықтай қиындықтарға тап болды.  Еуропалық комиссияның 2006 жылы жариялауынан басталған үшінші кезең Еуропаның халықаралық аренадағы рөлінің артуына байланысты ЕО-ның Қытайға қатысты саясатына жаңа баға берілген келесі баяндама ЕО-ның Қытайға қатысты саясатындағы прагматизмнің артуымен сипатталады.   </w:t>
      </w:r>
    </w:p>
    <w:p w14:paraId="594FCC03" w14:textId="7BC6E840"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XXI ғасырдың басында ҚХР мен ЕО екіжақты әрекеттестікті кеңейту туралы ойларын мәлімдейді. Осы уақытқа дейін ЕО мен ҚХР арасында саяси және экономикалық мәселелерге байланысты ара қашықтық сақталған. АҚШ Президенті Д.Трамптың сыртқы сауда саясатына байланысты ЕО-мен ҚХР-ның арасындағы әрекеттестік ұлғая түсті. ЕО мен ҚХР әлемдік тауар экспортында бірінші және екінші орынды иеленеді. ҚХР ЕО-ның көлемі бойынша екінші сауда серіктестігі, еуропалық импорттың алып көзі, сонымен қатар экпорт нарығындағы маңыздылығымен Брюссель үшін екінші орында тұр. Қытай үшін ЕО 2004 жылдан бері бас сауда серіктеске айналды: 2017 ж. екіжақты тауарайналым 573 млрд.еуро болды [</w:t>
      </w:r>
      <w:r w:rsidR="007E2000" w:rsidRPr="0069338B">
        <w:rPr>
          <w:rFonts w:ascii="Times New Roman" w:eastAsia="SimSun" w:hAnsi="Times New Roman" w:cs="Times New Roman"/>
          <w:sz w:val="28"/>
          <w:szCs w:val="28"/>
          <w:lang w:val="kk-KZ"/>
        </w:rPr>
        <w:t>54</w:t>
      </w:r>
      <w:r w:rsidRPr="0069338B">
        <w:rPr>
          <w:rFonts w:ascii="Times New Roman" w:eastAsia="SimSun" w:hAnsi="Times New Roman" w:cs="Times New Roman"/>
          <w:sz w:val="28"/>
          <w:szCs w:val="28"/>
          <w:lang w:val="kk-KZ"/>
        </w:rPr>
        <w:t xml:space="preserve">]. </w:t>
      </w:r>
    </w:p>
    <w:p w14:paraId="560F6EA0" w14:textId="077F91F6"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2001-2005 жылдар аралығы ЕО-ҚХР қарым-қатынасындағы қиындықтар артта қалып, екі тарап үшін өте тиімді кезең болды. 2001 жылы Пекин мен Брюссель әрекеттестігі және ЕО-ның жеке елдерімен де күшейді, соның нәтижесінде 2003 жылдан бері көптеген құжаттарға қол қойылды. 2003 ж. қазан айында ҚХР-дың сыртқы істер Министрлігі Қытай сыртқы саясатындағы ЕО бағытының маңыздылығын көрсететін «Қытайдың еуропалық стратегиясы» атты құжатты жарыққа шығарды [</w:t>
      </w:r>
      <w:r w:rsidR="007E2000" w:rsidRPr="0069338B">
        <w:rPr>
          <w:rFonts w:ascii="Times New Roman" w:eastAsia="SimSun" w:hAnsi="Times New Roman" w:cs="Times New Roman"/>
          <w:sz w:val="28"/>
          <w:szCs w:val="28"/>
          <w:lang w:val="kk-KZ"/>
        </w:rPr>
        <w:t>55</w:t>
      </w:r>
      <w:r w:rsidRPr="0069338B">
        <w:rPr>
          <w:rFonts w:ascii="Times New Roman" w:eastAsia="SimSun" w:hAnsi="Times New Roman" w:cs="Times New Roman"/>
          <w:sz w:val="28"/>
          <w:szCs w:val="28"/>
          <w:lang w:val="kk-KZ"/>
        </w:rPr>
        <w:t>], Қытай ЕО елдеріне қарағанда 2003 жылға дейін ресми құжаттар қабылдамаған болатын. 2003 ж. Еурокомиссия алғашқы рет Қытаймен әрекеттестікке «кемелденген серіктестік» деп бағалады [</w:t>
      </w:r>
      <w:r w:rsidR="007E2000" w:rsidRPr="0069338B">
        <w:rPr>
          <w:rFonts w:ascii="Times New Roman" w:eastAsia="SimSun" w:hAnsi="Times New Roman" w:cs="Times New Roman"/>
          <w:sz w:val="28"/>
          <w:szCs w:val="28"/>
          <w:lang w:val="kk-KZ"/>
        </w:rPr>
        <w:t>56</w:t>
      </w:r>
      <w:r w:rsidRPr="0069338B">
        <w:rPr>
          <w:rFonts w:ascii="Times New Roman" w:eastAsia="SimSun" w:hAnsi="Times New Roman" w:cs="Times New Roman"/>
          <w:sz w:val="28"/>
          <w:szCs w:val="28"/>
          <w:lang w:val="kk-KZ"/>
        </w:rPr>
        <w:t>]. 2000 жылдардың басында Ирандағы соғысқа ЕО мен АҚШ көзқарастарының әртүрлі болуы, екі тараптың ара-қатынасының күрт нашарлауына әкеп соқты. Осы жағдай ЕО мен ҚХР қарым-қатын</w:t>
      </w:r>
      <w:r w:rsidR="007E2000" w:rsidRPr="0069338B">
        <w:rPr>
          <w:rFonts w:ascii="Times New Roman" w:eastAsia="SimSun" w:hAnsi="Times New Roman" w:cs="Times New Roman"/>
          <w:sz w:val="28"/>
          <w:szCs w:val="28"/>
          <w:lang w:val="kk-KZ"/>
        </w:rPr>
        <w:t>асының өркендеуіне себеп болды</w:t>
      </w:r>
      <w:r w:rsidRPr="0069338B">
        <w:rPr>
          <w:rFonts w:ascii="Times New Roman" w:eastAsia="SimSun" w:hAnsi="Times New Roman" w:cs="Times New Roman"/>
          <w:sz w:val="28"/>
          <w:szCs w:val="28"/>
          <w:lang w:val="kk-KZ"/>
        </w:rPr>
        <w:t>.  Әлемдік аренада АҚШ үстемдігінің артуы Пекин мен Брюссель әрекеттіс</w:t>
      </w:r>
      <w:r w:rsidR="002C7E35" w:rsidRPr="0069338B">
        <w:rPr>
          <w:rFonts w:ascii="Times New Roman" w:eastAsia="SimSun" w:hAnsi="Times New Roman" w:cs="Times New Roman"/>
          <w:sz w:val="28"/>
          <w:szCs w:val="28"/>
          <w:lang w:val="kk-KZ"/>
        </w:rPr>
        <w:t>ігінің өркендеп дамуына әкелді.</w:t>
      </w:r>
    </w:p>
    <w:p w14:paraId="2913DF3F" w14:textId="2AD70577" w:rsidR="00C91239" w:rsidRPr="0069338B" w:rsidRDefault="00AC6EDE"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жұмысында </w:t>
      </w:r>
      <w:r w:rsidR="00C91239" w:rsidRPr="0069338B">
        <w:rPr>
          <w:rFonts w:ascii="Times New Roman" w:eastAsia="SimSun" w:hAnsi="Times New Roman" w:cs="Times New Roman"/>
          <w:sz w:val="28"/>
          <w:szCs w:val="28"/>
          <w:lang w:val="kk-KZ"/>
        </w:rPr>
        <w:t>2001 жылдағы екі тараптың әрекетте</w:t>
      </w:r>
      <w:r>
        <w:rPr>
          <w:rFonts w:ascii="Times New Roman" w:eastAsia="SimSun" w:hAnsi="Times New Roman" w:cs="Times New Roman"/>
          <w:sz w:val="28"/>
          <w:szCs w:val="28"/>
          <w:lang w:val="kk-KZ"/>
        </w:rPr>
        <w:t>стігіне анығырақ тоқталдық</w:t>
      </w:r>
      <w:r w:rsidR="00C91239" w:rsidRPr="0069338B">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Өйткені аталған жылдың</w:t>
      </w:r>
      <w:r w:rsidR="00C91239" w:rsidRPr="0069338B">
        <w:rPr>
          <w:rFonts w:ascii="Times New Roman" w:eastAsia="SimSun" w:hAnsi="Times New Roman" w:cs="Times New Roman"/>
          <w:sz w:val="28"/>
          <w:szCs w:val="28"/>
          <w:lang w:val="kk-KZ"/>
        </w:rPr>
        <w:t xml:space="preserve"> мамыр айында ЕО комиссиясы «ЕО-ның Қытайға қатысты стратегиясы: 1998 жылғы хабарламаны орындау және ЕО-ның тиімді саясатына қарай болашақ қадамдар» </w:t>
      </w:r>
      <w:r w:rsidR="00592466" w:rsidRPr="0069338B">
        <w:rPr>
          <w:rFonts w:ascii="Times New Roman" w:eastAsia="SimSun" w:hAnsi="Times New Roman" w:cs="Times New Roman"/>
          <w:sz w:val="28"/>
          <w:szCs w:val="28"/>
          <w:lang w:val="kk-KZ"/>
        </w:rPr>
        <w:t xml:space="preserve">атты </w:t>
      </w:r>
      <w:r w:rsidR="00C91239" w:rsidRPr="0069338B">
        <w:rPr>
          <w:rFonts w:ascii="Times New Roman" w:eastAsia="SimSun" w:hAnsi="Times New Roman" w:cs="Times New Roman"/>
          <w:sz w:val="28"/>
          <w:szCs w:val="28"/>
          <w:lang w:val="kk-KZ"/>
        </w:rPr>
        <w:t xml:space="preserve">жаңа хабарламасын </w:t>
      </w:r>
      <w:r w:rsidR="00C91239" w:rsidRPr="006C0062">
        <w:rPr>
          <w:rFonts w:ascii="Times New Roman" w:eastAsia="SimSun" w:hAnsi="Times New Roman" w:cs="Times New Roman"/>
          <w:sz w:val="28"/>
          <w:szCs w:val="28"/>
          <w:lang w:val="kk-KZ"/>
        </w:rPr>
        <w:t>шығарды</w:t>
      </w:r>
      <w:r w:rsidR="00B24D56" w:rsidRPr="006C0062">
        <w:rPr>
          <w:rFonts w:ascii="Times New Roman" w:eastAsia="SimSun" w:hAnsi="Times New Roman" w:cs="Times New Roman"/>
          <w:sz w:val="28"/>
          <w:szCs w:val="28"/>
          <w:lang w:val="kk-KZ"/>
        </w:rPr>
        <w:t xml:space="preserve"> [57]</w:t>
      </w:r>
      <w:r w:rsidR="00C91239" w:rsidRPr="006C0062">
        <w:rPr>
          <w:rFonts w:ascii="Times New Roman" w:eastAsia="SimSun" w:hAnsi="Times New Roman" w:cs="Times New Roman"/>
          <w:sz w:val="28"/>
          <w:szCs w:val="28"/>
          <w:lang w:val="kk-KZ"/>
        </w:rPr>
        <w:t xml:space="preserve">. </w:t>
      </w:r>
      <w:r w:rsidR="00C91239" w:rsidRPr="0069338B">
        <w:rPr>
          <w:rFonts w:ascii="Times New Roman" w:eastAsia="SimSun" w:hAnsi="Times New Roman" w:cs="Times New Roman"/>
          <w:sz w:val="28"/>
          <w:szCs w:val="28"/>
          <w:lang w:val="kk-KZ"/>
        </w:rPr>
        <w:t xml:space="preserve">Онда Қытайдың заң үстемдігі мен адам құқықтарын құрметтеуге негізделген ашық қоғамға көшуіне ықпал ету ЕО-Қытай қатынастарының орталық элементі болып табылады. Стратегия сондай-ақ Қытайға қатысты саясатты іске асыру құралдарын ұсынды: саяси </w:t>
      </w:r>
      <w:r w:rsidR="000B4B7C">
        <w:rPr>
          <w:rFonts w:ascii="Times New Roman" w:eastAsia="SimSun" w:hAnsi="Times New Roman" w:cs="Times New Roman"/>
          <w:sz w:val="28"/>
          <w:szCs w:val="28"/>
          <w:lang w:val="kk-KZ"/>
        </w:rPr>
        <w:t>басшылар</w:t>
      </w:r>
      <w:r w:rsidR="00C91239" w:rsidRPr="0069338B">
        <w:rPr>
          <w:rFonts w:ascii="Times New Roman" w:eastAsia="SimSun" w:hAnsi="Times New Roman" w:cs="Times New Roman"/>
          <w:sz w:val="28"/>
          <w:szCs w:val="28"/>
          <w:lang w:val="kk-KZ"/>
        </w:rPr>
        <w:t xml:space="preserve"> деңгейінде</w:t>
      </w:r>
      <w:r w:rsidR="000B4B7C">
        <w:rPr>
          <w:rFonts w:ascii="Times New Roman" w:eastAsia="SimSun" w:hAnsi="Times New Roman" w:cs="Times New Roman"/>
          <w:sz w:val="28"/>
          <w:szCs w:val="28"/>
          <w:lang w:val="kk-KZ"/>
        </w:rPr>
        <w:t>гі</w:t>
      </w:r>
      <w:r w:rsidR="00C91239" w:rsidRPr="0069338B">
        <w:rPr>
          <w:rFonts w:ascii="Times New Roman" w:eastAsia="SimSun" w:hAnsi="Times New Roman" w:cs="Times New Roman"/>
          <w:sz w:val="28"/>
          <w:szCs w:val="28"/>
          <w:lang w:val="kk-KZ"/>
        </w:rPr>
        <w:t xml:space="preserve"> диалогты дамыту, үш форматта сарапшылар кездесулерін өткізуді бастау (</w:t>
      </w:r>
      <w:r w:rsidR="00592466" w:rsidRPr="0069338B">
        <w:rPr>
          <w:rFonts w:ascii="Times New Roman" w:eastAsia="SimSun" w:hAnsi="Times New Roman" w:cs="Times New Roman"/>
          <w:sz w:val="28"/>
          <w:szCs w:val="28"/>
          <w:lang w:val="kk-KZ"/>
        </w:rPr>
        <w:t>қару-жарақ</w:t>
      </w:r>
      <w:r w:rsidR="00C91239" w:rsidRPr="0069338B">
        <w:rPr>
          <w:rFonts w:ascii="Times New Roman" w:eastAsia="SimSun" w:hAnsi="Times New Roman" w:cs="Times New Roman"/>
          <w:sz w:val="28"/>
          <w:szCs w:val="28"/>
          <w:lang w:val="kk-KZ"/>
        </w:rPr>
        <w:t xml:space="preserve"> таратпау сияқты мәселелер бойынша), бірқатар өңірлік және халықаралық мәселелер бойынша ҚХР Сыртқы Істер Министрлігі мен саяси кеңесшілер деңгейінде үш форматта тұрақты диалог орнату. Хабарламаны қарау қорытындысы бойынша кеңес ЕО мен Қытай арасындағы саяси диалогтың мынадай құрылымын ұсынды:</w:t>
      </w:r>
    </w:p>
    <w:p w14:paraId="7A6835AC" w14:textId="77777777" w:rsidR="00C91239" w:rsidRPr="0069338B" w:rsidRDefault="00C91239" w:rsidP="004531EE">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мемлекет және үкімет басшылары деңгейіндегі жыл сайынғы саммиттер;</w:t>
      </w:r>
    </w:p>
    <w:p w14:paraId="0ADFF3C2" w14:textId="1973688C" w:rsidR="00C91239" w:rsidRPr="00A7485C" w:rsidRDefault="00C91239" w:rsidP="004531EE">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A7485C">
        <w:rPr>
          <w:rFonts w:ascii="Times New Roman" w:eastAsia="SimSun" w:hAnsi="Times New Roman" w:cs="Times New Roman"/>
          <w:sz w:val="28"/>
          <w:szCs w:val="28"/>
          <w:lang w:val="kk-KZ"/>
        </w:rPr>
        <w:t xml:space="preserve">БҰҰ Бас Ассамблеясы </w:t>
      </w:r>
      <w:r w:rsidR="00576D4D" w:rsidRPr="00A7485C">
        <w:rPr>
          <w:rFonts w:ascii="Times New Roman" w:eastAsia="SimSun" w:hAnsi="Times New Roman" w:cs="Times New Roman"/>
          <w:sz w:val="28"/>
          <w:szCs w:val="28"/>
          <w:lang w:val="kk-KZ"/>
        </w:rPr>
        <w:t xml:space="preserve">СІМ аясындағы кездесулер; </w:t>
      </w:r>
    </w:p>
    <w:p w14:paraId="4C971F16" w14:textId="7D539989" w:rsidR="00C91239" w:rsidRPr="00A7485C" w:rsidRDefault="00C91239" w:rsidP="004531EE">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A7485C">
        <w:rPr>
          <w:rFonts w:ascii="Times New Roman" w:eastAsia="SimSun" w:hAnsi="Times New Roman" w:cs="Times New Roman"/>
          <w:sz w:val="28"/>
          <w:szCs w:val="28"/>
          <w:lang w:val="kk-KZ"/>
        </w:rPr>
        <w:t xml:space="preserve">Саяси </w:t>
      </w:r>
      <w:r w:rsidR="000B4B7C" w:rsidRPr="00A7485C">
        <w:rPr>
          <w:rFonts w:ascii="Times New Roman" w:eastAsia="SimSun" w:hAnsi="Times New Roman" w:cs="Times New Roman"/>
          <w:sz w:val="28"/>
          <w:szCs w:val="28"/>
          <w:lang w:val="kk-KZ"/>
        </w:rPr>
        <w:t>бас</w:t>
      </w:r>
      <w:r w:rsidR="00576D4D" w:rsidRPr="00A7485C">
        <w:rPr>
          <w:rFonts w:ascii="Times New Roman" w:eastAsia="SimSun" w:hAnsi="Times New Roman" w:cs="Times New Roman"/>
          <w:sz w:val="28"/>
          <w:szCs w:val="28"/>
          <w:lang w:val="kk-KZ"/>
        </w:rPr>
        <w:t>шылардың ҚХР тарапымен</w:t>
      </w:r>
      <w:r w:rsidRPr="00A7485C">
        <w:rPr>
          <w:rFonts w:ascii="Times New Roman" w:eastAsia="SimSun" w:hAnsi="Times New Roman" w:cs="Times New Roman"/>
          <w:sz w:val="28"/>
          <w:szCs w:val="28"/>
          <w:lang w:val="kk-KZ"/>
        </w:rPr>
        <w:t xml:space="preserve"> жыл</w:t>
      </w:r>
      <w:r w:rsidR="009954CD" w:rsidRPr="00A7485C">
        <w:rPr>
          <w:rFonts w:ascii="Times New Roman" w:eastAsia="SimSun" w:hAnsi="Times New Roman" w:cs="Times New Roman"/>
          <w:sz w:val="28"/>
          <w:szCs w:val="28"/>
          <w:lang w:val="kk-KZ"/>
        </w:rPr>
        <w:t xml:space="preserve"> </w:t>
      </w:r>
      <w:r w:rsidRPr="00A7485C">
        <w:rPr>
          <w:rFonts w:ascii="Times New Roman" w:eastAsia="SimSun" w:hAnsi="Times New Roman" w:cs="Times New Roman"/>
          <w:sz w:val="28"/>
          <w:szCs w:val="28"/>
          <w:lang w:val="kk-KZ"/>
        </w:rPr>
        <w:t xml:space="preserve"> сайынғы кездесулер;</w:t>
      </w:r>
    </w:p>
    <w:p w14:paraId="5C905F04" w14:textId="77777777" w:rsidR="00C91239" w:rsidRDefault="00C91239" w:rsidP="004531EE">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жылына екі рет өтетін адам құқықтары жөнінде үштік пен қытайлық сарапшылар арасындағы кездесулер;</w:t>
      </w:r>
    </w:p>
    <w:p w14:paraId="2999F5FE" w14:textId="71FF0AE6" w:rsidR="00C91239" w:rsidRDefault="00C91239" w:rsidP="009B68C1">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9B68C1">
        <w:rPr>
          <w:rFonts w:ascii="Times New Roman" w:eastAsia="SimSun" w:hAnsi="Times New Roman" w:cs="Times New Roman"/>
          <w:sz w:val="28"/>
          <w:szCs w:val="28"/>
          <w:lang w:val="kk-KZ"/>
        </w:rPr>
        <w:t>Азия-Тынық</w:t>
      </w:r>
      <w:r w:rsidR="00C16806">
        <w:rPr>
          <w:rFonts w:ascii="Times New Roman" w:eastAsia="SimSun" w:hAnsi="Times New Roman" w:cs="Times New Roman"/>
          <w:sz w:val="28"/>
          <w:szCs w:val="28"/>
          <w:lang w:val="kk-KZ"/>
        </w:rPr>
        <w:t xml:space="preserve"> </w:t>
      </w:r>
      <w:r w:rsidRPr="009B68C1">
        <w:rPr>
          <w:rFonts w:ascii="Times New Roman" w:eastAsia="SimSun" w:hAnsi="Times New Roman" w:cs="Times New Roman"/>
          <w:sz w:val="28"/>
          <w:szCs w:val="28"/>
          <w:lang w:val="kk-KZ"/>
        </w:rPr>
        <w:t xml:space="preserve"> мұхиты аймағы бойынша </w:t>
      </w:r>
      <w:r w:rsidR="000B4B7C">
        <w:rPr>
          <w:rFonts w:ascii="Times New Roman" w:eastAsia="SimSun" w:hAnsi="Times New Roman" w:cs="Times New Roman"/>
          <w:sz w:val="28"/>
          <w:szCs w:val="28"/>
          <w:lang w:val="kk-KZ"/>
        </w:rPr>
        <w:t>басшыла</w:t>
      </w:r>
      <w:r w:rsidRPr="009B68C1">
        <w:rPr>
          <w:rFonts w:ascii="Times New Roman" w:eastAsia="SimSun" w:hAnsi="Times New Roman" w:cs="Times New Roman"/>
          <w:sz w:val="28"/>
          <w:szCs w:val="28"/>
          <w:lang w:val="kk-KZ"/>
        </w:rPr>
        <w:t>р деңгейіндегі үштік пен олардың қытайлық әріптестері арасындағы жыл сайынғы кездесулер;</w:t>
      </w:r>
    </w:p>
    <w:p w14:paraId="127EED70" w14:textId="328CFBBB" w:rsidR="00C91239" w:rsidRPr="009B68C1" w:rsidRDefault="00C91239" w:rsidP="009B68C1">
      <w:pPr>
        <w:numPr>
          <w:ilvl w:val="0"/>
          <w:numId w:val="22"/>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9B68C1">
        <w:rPr>
          <w:rFonts w:ascii="Times New Roman" w:eastAsia="SimSun" w:hAnsi="Times New Roman" w:cs="Times New Roman"/>
          <w:sz w:val="28"/>
          <w:szCs w:val="28"/>
          <w:lang w:val="kk-KZ"/>
        </w:rPr>
        <w:t>Қару-жарақ экспорты, таратпау, қарусыздану және олардың қытайлық әріптестері бойынша сарапшылар деңгейіндегі үштік арасында жылына кемінде бір рет кездесу ұйымдастыру</w:t>
      </w:r>
      <w:r w:rsidR="00B24D56" w:rsidRPr="009B68C1">
        <w:rPr>
          <w:rFonts w:ascii="Times New Roman" w:eastAsia="SimSun" w:hAnsi="Times New Roman" w:cs="Times New Roman"/>
          <w:sz w:val="28"/>
          <w:szCs w:val="28"/>
          <w:lang w:val="kk-KZ"/>
        </w:rPr>
        <w:t xml:space="preserve"> [58]</w:t>
      </w:r>
      <w:r w:rsidRPr="009B68C1">
        <w:rPr>
          <w:rFonts w:ascii="Times New Roman" w:eastAsia="SimSun" w:hAnsi="Times New Roman" w:cs="Times New Roman"/>
          <w:sz w:val="28"/>
          <w:szCs w:val="28"/>
          <w:lang w:val="kk-KZ"/>
        </w:rPr>
        <w:t>.</w:t>
      </w:r>
    </w:p>
    <w:p w14:paraId="1800EB1B" w14:textId="7CF086DC" w:rsidR="002C7E35" w:rsidRPr="0069338B" w:rsidRDefault="002C7E35"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2002 ж. тараптардың екіжақты мәселелерді талқылау аясы арта түсті.  Олар ядролық қаруды таратпаудан бастап Азиядағы қауіпсіздік мәселелеріне дейін, жаһандық жылынудан заңсыз миграция және адам саудасына дейін талқылады. 2003 жылғы «ҚХР – ЕО» саммитінде тараптардың басшылары көптарапты структуралы әрекеттестікті дамыту бойынша серіктестікті </w:t>
      </w:r>
      <w:r w:rsidRPr="0069338B">
        <w:rPr>
          <w:rFonts w:ascii="Times New Roman" w:eastAsia="SimSun" w:hAnsi="Times New Roman" w:cs="Times New Roman"/>
          <w:sz w:val="28"/>
          <w:szCs w:val="28"/>
          <w:lang w:val="kk-KZ"/>
        </w:rPr>
        <w:lastRenderedPageBreak/>
        <w:t>дамытуға дайын екенін мәлімдеді. Бұл кемелденген стратегиялық серіктестік еді [</w:t>
      </w:r>
      <w:r w:rsidR="00B24D56" w:rsidRPr="0069338B">
        <w:rPr>
          <w:rFonts w:ascii="Times New Roman" w:eastAsia="SimSun" w:hAnsi="Times New Roman" w:cs="Times New Roman"/>
          <w:sz w:val="28"/>
          <w:szCs w:val="28"/>
          <w:lang w:val="kk-KZ"/>
        </w:rPr>
        <w:t>59</w:t>
      </w:r>
      <w:r w:rsidRPr="0069338B">
        <w:rPr>
          <w:rFonts w:ascii="Times New Roman" w:eastAsia="SimSun" w:hAnsi="Times New Roman" w:cs="Times New Roman"/>
          <w:sz w:val="28"/>
          <w:szCs w:val="28"/>
          <w:lang w:val="kk-KZ"/>
        </w:rPr>
        <w:t xml:space="preserve">]. 2004 жыл «Қытайда Еуропа жылы» болып белгіленді. Осы жылы қытай премьер-министрі Вэнь Цзябао ЕО-ның штаб-пәтеріне іскерлік cапармен барды. </w:t>
      </w:r>
      <w:r w:rsidR="00163A15" w:rsidRPr="0069338B">
        <w:rPr>
          <w:rFonts w:ascii="Times New Roman" w:eastAsia="SimSun" w:hAnsi="Times New Roman" w:cs="Times New Roman"/>
          <w:sz w:val="28"/>
          <w:szCs w:val="28"/>
          <w:lang w:val="kk-KZ"/>
        </w:rPr>
        <w:t>Сапар барысында Қытай премьер-министрі</w:t>
      </w:r>
      <w:r w:rsidRPr="0069338B">
        <w:rPr>
          <w:rFonts w:ascii="Times New Roman" w:eastAsia="SimSun" w:hAnsi="Times New Roman" w:cs="Times New Roman"/>
          <w:sz w:val="28"/>
          <w:szCs w:val="28"/>
          <w:lang w:val="kk-KZ"/>
        </w:rPr>
        <w:t xml:space="preserve"> «Қытай – ЕО» атты Инвестициялық сауда семинарында толық стратегиялық серіктестік </w:t>
      </w:r>
      <w:r w:rsidR="00AC6EDE">
        <w:rPr>
          <w:rFonts w:ascii="Times New Roman" w:eastAsia="SimSun" w:hAnsi="Times New Roman" w:cs="Times New Roman"/>
          <w:sz w:val="28"/>
          <w:szCs w:val="28"/>
          <w:lang w:val="kk-KZ"/>
        </w:rPr>
        <w:t>тұжырымында</w:t>
      </w:r>
      <w:r w:rsidRPr="0069338B">
        <w:rPr>
          <w:rFonts w:ascii="Times New Roman" w:eastAsia="SimSun" w:hAnsi="Times New Roman" w:cs="Times New Roman"/>
          <w:sz w:val="28"/>
          <w:szCs w:val="28"/>
          <w:lang w:val="kk-KZ"/>
        </w:rPr>
        <w:t xml:space="preserve"> қандай мағына жатқан</w:t>
      </w:r>
      <w:r w:rsidR="00AB0A4A" w:rsidRPr="0069338B">
        <w:rPr>
          <w:rFonts w:ascii="Times New Roman" w:eastAsia="SimSun" w:hAnsi="Times New Roman" w:cs="Times New Roman"/>
          <w:sz w:val="28"/>
          <w:szCs w:val="28"/>
          <w:lang w:val="kk-KZ"/>
        </w:rPr>
        <w:t xml:space="preserve">ы туралы өз көзқарасын білдірді. ҚХР тарапынан эмбаргоны алып тастау ұсынысын алға тартқан Вэнь Цзябао «Біздің жолымызда қандай мәселе болмасын, біз тең дәрежелі </w:t>
      </w:r>
      <w:r w:rsidR="00AC6EDE">
        <w:rPr>
          <w:rFonts w:ascii="Times New Roman" w:eastAsia="SimSun" w:hAnsi="Times New Roman" w:cs="Times New Roman"/>
          <w:sz w:val="28"/>
          <w:szCs w:val="28"/>
          <w:lang w:val="kk-KZ"/>
        </w:rPr>
        <w:t xml:space="preserve">келіссөз </w:t>
      </w:r>
      <w:r w:rsidR="00AB0A4A" w:rsidRPr="0069338B">
        <w:rPr>
          <w:rFonts w:ascii="Times New Roman" w:eastAsia="SimSun" w:hAnsi="Times New Roman" w:cs="Times New Roman"/>
          <w:sz w:val="28"/>
          <w:szCs w:val="28"/>
          <w:lang w:val="kk-KZ"/>
        </w:rPr>
        <w:t xml:space="preserve">жүргізуміз қажет. Бұл </w:t>
      </w:r>
      <w:r w:rsidR="00587D45" w:rsidRPr="0069338B">
        <w:rPr>
          <w:rFonts w:ascii="Times New Roman" w:eastAsia="SimSun" w:hAnsi="Times New Roman" w:cs="Times New Roman"/>
          <w:sz w:val="28"/>
          <w:szCs w:val="28"/>
          <w:lang w:val="kk-KZ"/>
        </w:rPr>
        <w:t>өзара түсінушілікті күшейтуге және пайдалы нәтижелерді арттыруға пайдасын тигізеді» [</w:t>
      </w:r>
      <w:r w:rsidR="00B24D56" w:rsidRPr="0069338B">
        <w:rPr>
          <w:rFonts w:ascii="Times New Roman" w:eastAsia="SimSun" w:hAnsi="Times New Roman" w:cs="Times New Roman"/>
          <w:sz w:val="28"/>
          <w:szCs w:val="28"/>
          <w:lang w:val="kk-KZ"/>
        </w:rPr>
        <w:t>60</w:t>
      </w:r>
      <w:r w:rsidR="00587D45" w:rsidRPr="0069338B">
        <w:rPr>
          <w:rFonts w:ascii="Times New Roman" w:eastAsia="SimSun" w:hAnsi="Times New Roman" w:cs="Times New Roman"/>
          <w:sz w:val="28"/>
          <w:szCs w:val="28"/>
          <w:lang w:val="kk-KZ"/>
        </w:rPr>
        <w:t>]</w:t>
      </w:r>
      <w:r w:rsidR="004531EE">
        <w:rPr>
          <w:rFonts w:ascii="Times New Roman" w:eastAsia="SimSun" w:hAnsi="Times New Roman" w:cs="Times New Roman"/>
          <w:sz w:val="28"/>
          <w:szCs w:val="28"/>
          <w:lang w:val="kk-KZ"/>
        </w:rPr>
        <w:t xml:space="preserve"> </w:t>
      </w:r>
      <w:r w:rsidR="00AC6EDE">
        <w:rPr>
          <w:rFonts w:ascii="Times New Roman" w:eastAsia="SimSun" w:hAnsi="Times New Roman" w:cs="Times New Roman"/>
          <w:sz w:val="28"/>
          <w:szCs w:val="28"/>
          <w:lang w:val="kk-KZ"/>
        </w:rPr>
        <w:t>- деп эмбарго мәселесін тағы да алға тартты</w:t>
      </w:r>
      <w:r w:rsidR="00587D45" w:rsidRPr="0069338B">
        <w:rPr>
          <w:rFonts w:ascii="Times New Roman" w:eastAsia="SimSun" w:hAnsi="Times New Roman" w:cs="Times New Roman"/>
          <w:sz w:val="28"/>
          <w:szCs w:val="28"/>
          <w:lang w:val="kk-KZ"/>
        </w:rPr>
        <w:t xml:space="preserve">.   </w:t>
      </w:r>
    </w:p>
    <w:p w14:paraId="65396241" w14:textId="586D11B6"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2003 жылы Еуропалық Кеңес ЕО-ның стратегиялық серіктесі деп аталатын Еуропалық қауіпсіздік стратегиясын қабылдайды. Осы стратегиялық серіктестікте  ЕО екіжақты қатынастарда ғана емес, жаһандық күн тәртібіне қатысты ортақ </w:t>
      </w:r>
      <w:r w:rsidR="00E1416B" w:rsidRPr="0069338B">
        <w:rPr>
          <w:rFonts w:ascii="Times New Roman" w:eastAsia="SimSun" w:hAnsi="Times New Roman" w:cs="Times New Roman"/>
          <w:sz w:val="28"/>
          <w:szCs w:val="28"/>
          <w:lang w:val="kk-KZ"/>
        </w:rPr>
        <w:t xml:space="preserve">мүдделерге баса назар аударды. </w:t>
      </w:r>
      <w:r w:rsidRPr="0069338B">
        <w:rPr>
          <w:rFonts w:ascii="Times New Roman" w:eastAsia="SimSun" w:hAnsi="Times New Roman" w:cs="Times New Roman"/>
          <w:sz w:val="28"/>
          <w:szCs w:val="28"/>
          <w:lang w:val="kk-KZ"/>
        </w:rPr>
        <w:t xml:space="preserve">Өз кезегінде, Қытай үкіметі дәл сол 2003 жылы ЕО саясатына қатысты өзінің алғашқы есебін шығарды. Есеп ЕО-ның ҚХР-мен қарым-қатынасы туралы алғашқы хабарламасынан </w:t>
      </w:r>
      <w:r w:rsidR="0034273C" w:rsidRPr="0069338B">
        <w:rPr>
          <w:rFonts w:ascii="Times New Roman" w:eastAsia="SimSun" w:hAnsi="Times New Roman" w:cs="Times New Roman"/>
          <w:sz w:val="28"/>
          <w:szCs w:val="28"/>
          <w:lang w:val="kk-KZ"/>
        </w:rPr>
        <w:t>сегіз</w:t>
      </w:r>
      <w:r w:rsidRPr="0069338B">
        <w:rPr>
          <w:rFonts w:ascii="Times New Roman" w:eastAsia="SimSun" w:hAnsi="Times New Roman" w:cs="Times New Roman"/>
          <w:sz w:val="28"/>
          <w:szCs w:val="28"/>
          <w:lang w:val="kk-KZ"/>
        </w:rPr>
        <w:t xml:space="preserve"> жыл өткен соң пайда болғанына қарамастан, ол ерекше </w:t>
      </w:r>
      <w:r w:rsidR="00AC6EDE">
        <w:rPr>
          <w:rFonts w:ascii="Times New Roman" w:eastAsia="SimSun" w:hAnsi="Times New Roman" w:cs="Times New Roman"/>
          <w:sz w:val="28"/>
          <w:szCs w:val="28"/>
          <w:lang w:val="kk-KZ"/>
        </w:rPr>
        <w:t>таңбалық</w:t>
      </w:r>
      <w:r w:rsidRPr="0069338B">
        <w:rPr>
          <w:rFonts w:ascii="Times New Roman" w:eastAsia="SimSun" w:hAnsi="Times New Roman" w:cs="Times New Roman"/>
          <w:sz w:val="28"/>
          <w:szCs w:val="28"/>
          <w:lang w:val="kk-KZ"/>
        </w:rPr>
        <w:t xml:space="preserve"> мәнге ие болды. Бұл Пекин қабылдаған белгілі бір елге немесе аймаққа бағытталған алғашқы құжа</w:t>
      </w:r>
      <w:r w:rsidR="00AC6EDE">
        <w:rPr>
          <w:rFonts w:ascii="Times New Roman" w:eastAsia="SimSun" w:hAnsi="Times New Roman" w:cs="Times New Roman"/>
          <w:sz w:val="28"/>
          <w:szCs w:val="28"/>
          <w:lang w:val="kk-KZ"/>
        </w:rPr>
        <w:t>ты болд</w:t>
      </w:r>
      <w:r w:rsidR="001D2738">
        <w:rPr>
          <w:rFonts w:ascii="Times New Roman" w:eastAsia="SimSun" w:hAnsi="Times New Roman" w:cs="Times New Roman"/>
          <w:sz w:val="28"/>
          <w:szCs w:val="28"/>
          <w:lang w:val="kk-KZ"/>
        </w:rPr>
        <w:t>ы. Зерттей келе тұжырымдағанымыз</w:t>
      </w:r>
      <w:r w:rsidR="00AC6EDE">
        <w:rPr>
          <w:rFonts w:ascii="Times New Roman" w:eastAsia="SimSun" w:hAnsi="Times New Roman" w:cs="Times New Roman"/>
          <w:sz w:val="28"/>
          <w:szCs w:val="28"/>
          <w:lang w:val="kk-KZ"/>
        </w:rPr>
        <w:t>, бұл</w:t>
      </w:r>
      <w:r w:rsidR="00E1416B" w:rsidRPr="0069338B">
        <w:rPr>
          <w:rFonts w:ascii="Times New Roman" w:eastAsia="SimSun" w:hAnsi="Times New Roman" w:cs="Times New Roman"/>
          <w:sz w:val="28"/>
          <w:szCs w:val="28"/>
          <w:lang w:val="kk-KZ"/>
        </w:rPr>
        <w:t xml:space="preserve"> Қытайдың Еуропаға инвестиция салуға </w:t>
      </w:r>
      <w:r w:rsidRPr="0069338B">
        <w:rPr>
          <w:rFonts w:ascii="Times New Roman" w:eastAsia="SimSun" w:hAnsi="Times New Roman" w:cs="Times New Roman"/>
          <w:sz w:val="28"/>
          <w:szCs w:val="28"/>
          <w:lang w:val="kk-KZ"/>
        </w:rPr>
        <w:t xml:space="preserve">дайын екендігінің дәлелі еді. Онда ҚХР «Еуропалық интеграцияның </w:t>
      </w:r>
      <w:r w:rsidR="0034273C" w:rsidRPr="0069338B">
        <w:rPr>
          <w:rFonts w:ascii="Times New Roman" w:eastAsia="SimSun" w:hAnsi="Times New Roman" w:cs="Times New Roman"/>
          <w:sz w:val="28"/>
          <w:szCs w:val="28"/>
          <w:lang w:val="kk-KZ"/>
        </w:rPr>
        <w:t>басымдылығын</w:t>
      </w:r>
      <w:r w:rsidRPr="0069338B">
        <w:rPr>
          <w:rFonts w:ascii="Times New Roman" w:eastAsia="SimSun" w:hAnsi="Times New Roman" w:cs="Times New Roman"/>
          <w:sz w:val="28"/>
          <w:szCs w:val="28"/>
          <w:lang w:val="kk-KZ"/>
        </w:rPr>
        <w:t xml:space="preserve"> және ЕО-ның аймақтық және халықаралық мәселелерде басты рөл ойнайтынын» мойындады және ЕО мен ҚХР арасында түбегейлі қайшылықтар немесе мүдделер қақтығысы жоқ екенін растады. Құжатта ЕО-мен «стратегиялық бәсекелестік» туралы сөз қозғалмады. Керісінше, Брюссельмен арадағы стратегиялық серіктестікке баса назар аударылды. </w:t>
      </w:r>
      <w:r w:rsidR="001D2738">
        <w:rPr>
          <w:rFonts w:ascii="Times New Roman" w:eastAsia="SimSun" w:hAnsi="Times New Roman" w:cs="Times New Roman"/>
          <w:sz w:val="28"/>
          <w:szCs w:val="28"/>
          <w:lang w:val="kk-KZ"/>
        </w:rPr>
        <w:t>Тәжірбиелік</w:t>
      </w:r>
      <w:r w:rsidRPr="0069338B">
        <w:rPr>
          <w:rFonts w:ascii="Times New Roman" w:eastAsia="SimSun" w:hAnsi="Times New Roman" w:cs="Times New Roman"/>
          <w:sz w:val="28"/>
          <w:szCs w:val="28"/>
          <w:lang w:val="kk-KZ"/>
        </w:rPr>
        <w:t xml:space="preserve"> тұрғыдан алғанда ол құжатта жоғары деңгейлі кездесулер санын арттыру идеясы қолдау тапты. Қытайдың ЕО-ға қатысты Стратегиясы қабылданғаннан кейін, сол 2003 жылы Еурокомиссия Қытаймен қарым-қатынасты «А maturing partnership», яғни жоғарыда айтылып кеткен «Кемелденген серіктестік» деп сипаттайтын жаңа хабарлама жасайды</w:t>
      </w:r>
      <w:r w:rsidR="0053061B" w:rsidRPr="0069338B">
        <w:rPr>
          <w:rFonts w:ascii="Times New Roman" w:eastAsia="SimSun" w:hAnsi="Times New Roman" w:cs="Times New Roman"/>
          <w:sz w:val="28"/>
          <w:szCs w:val="28"/>
          <w:lang w:val="kk-KZ"/>
        </w:rPr>
        <w:t xml:space="preserve"> [60]</w:t>
      </w:r>
      <w:r w:rsidRPr="0069338B">
        <w:rPr>
          <w:rFonts w:ascii="Times New Roman" w:eastAsia="SimSun" w:hAnsi="Times New Roman" w:cs="Times New Roman"/>
          <w:sz w:val="28"/>
          <w:szCs w:val="28"/>
          <w:lang w:val="kk-KZ"/>
        </w:rPr>
        <w:t>.</w:t>
      </w:r>
    </w:p>
    <w:p w14:paraId="1F52660B" w14:textId="4DD081ED" w:rsidR="00E1416B"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Еурокомиссияның бұрынғы президенті Романо Проди сол кезеңдегі ЕО-ҚХР қарым-қаты</w:t>
      </w:r>
      <w:r w:rsidR="0034273C" w:rsidRPr="0069338B">
        <w:rPr>
          <w:rFonts w:ascii="Times New Roman" w:eastAsia="SimSun" w:hAnsi="Times New Roman" w:cs="Times New Roman"/>
          <w:sz w:val="28"/>
          <w:szCs w:val="28"/>
          <w:lang w:val="kk-KZ"/>
        </w:rPr>
        <w:t>насына баға бере отырып</w:t>
      </w:r>
      <w:r w:rsidR="001D2738">
        <w:rPr>
          <w:rFonts w:ascii="Times New Roman" w:eastAsia="SimSun" w:hAnsi="Times New Roman" w:cs="Times New Roman"/>
          <w:sz w:val="28"/>
          <w:szCs w:val="28"/>
          <w:lang w:val="kk-KZ"/>
        </w:rPr>
        <w:t xml:space="preserve">, тараптар арасындағы әрекеттестік </w:t>
      </w:r>
      <w:r w:rsidR="002D637C">
        <w:rPr>
          <w:rFonts w:ascii="Times New Roman" w:eastAsia="SimSun" w:hAnsi="Times New Roman" w:cs="Times New Roman"/>
          <w:sz w:val="28"/>
          <w:szCs w:val="28"/>
          <w:lang w:val="kk-KZ"/>
        </w:rPr>
        <w:t>достық</w:t>
      </w:r>
      <w:r w:rsidR="001D2738">
        <w:rPr>
          <w:rFonts w:ascii="Times New Roman" w:eastAsia="SimSun" w:hAnsi="Times New Roman" w:cs="Times New Roman"/>
          <w:sz w:val="28"/>
          <w:szCs w:val="28"/>
          <w:lang w:val="kk-KZ"/>
        </w:rPr>
        <w:t xml:space="preserve"> санатында</w:t>
      </w:r>
      <w:r w:rsidRPr="0069338B">
        <w:rPr>
          <w:rFonts w:ascii="Times New Roman" w:eastAsia="SimSun" w:hAnsi="Times New Roman" w:cs="Times New Roman"/>
          <w:sz w:val="28"/>
          <w:szCs w:val="28"/>
          <w:lang w:val="kk-KZ"/>
        </w:rPr>
        <w:t xml:space="preserve"> болмаса</w:t>
      </w:r>
      <w:r w:rsidR="001D2738">
        <w:rPr>
          <w:rFonts w:ascii="Times New Roman" w:eastAsia="SimSun" w:hAnsi="Times New Roman" w:cs="Times New Roman"/>
          <w:sz w:val="28"/>
          <w:szCs w:val="28"/>
          <w:lang w:val="kk-KZ"/>
        </w:rPr>
        <w:t xml:space="preserve"> да,</w:t>
      </w:r>
      <w:r w:rsidRPr="0069338B">
        <w:rPr>
          <w:rFonts w:ascii="Times New Roman" w:eastAsia="SimSun" w:hAnsi="Times New Roman" w:cs="Times New Roman"/>
          <w:sz w:val="28"/>
          <w:szCs w:val="28"/>
          <w:lang w:val="kk-KZ"/>
        </w:rPr>
        <w:t>кем дегенде, өт</w:t>
      </w:r>
      <w:r w:rsidR="001D2738">
        <w:rPr>
          <w:rFonts w:ascii="Times New Roman" w:eastAsia="SimSun" w:hAnsi="Times New Roman" w:cs="Times New Roman"/>
          <w:sz w:val="28"/>
          <w:szCs w:val="28"/>
          <w:lang w:val="kk-KZ"/>
        </w:rPr>
        <w:t>е маңызды келісім»</w:t>
      </w:r>
      <w:r w:rsidRPr="0069338B">
        <w:rPr>
          <w:rFonts w:ascii="Times New Roman" w:eastAsia="SimSun" w:hAnsi="Times New Roman" w:cs="Times New Roman"/>
          <w:sz w:val="28"/>
          <w:szCs w:val="28"/>
          <w:lang w:val="kk-KZ"/>
        </w:rPr>
        <w:t xml:space="preserve">. Стратегиялық серіктестік мәртебесі, көптеген сарапшылардың пікірінше, </w:t>
      </w:r>
      <w:r w:rsidR="00E1416B" w:rsidRPr="0069338B">
        <w:rPr>
          <w:rFonts w:ascii="Times New Roman" w:eastAsia="SimSun" w:hAnsi="Times New Roman" w:cs="Times New Roman"/>
          <w:sz w:val="28"/>
          <w:szCs w:val="28"/>
          <w:lang w:val="kk-KZ"/>
        </w:rPr>
        <w:t>нәтижелі болды</w:t>
      </w:r>
      <w:r w:rsidRPr="0069338B">
        <w:rPr>
          <w:rFonts w:ascii="Times New Roman" w:eastAsia="SimSun" w:hAnsi="Times New Roman" w:cs="Times New Roman"/>
          <w:sz w:val="28"/>
          <w:szCs w:val="28"/>
          <w:lang w:val="kk-KZ"/>
        </w:rPr>
        <w:t>, яғни екіжақты қатынастардың жақсара түсуіне әкелді. 2004 жылдың мамырында ҚХР премьер-Министрі Вэнь Цзябао шығысқа қарай кеңей</w:t>
      </w:r>
      <w:r w:rsidR="0034273C" w:rsidRPr="0069338B">
        <w:rPr>
          <w:rFonts w:ascii="Times New Roman" w:eastAsia="SimSun" w:hAnsi="Times New Roman" w:cs="Times New Roman"/>
          <w:sz w:val="28"/>
          <w:szCs w:val="28"/>
          <w:lang w:val="kk-KZ"/>
        </w:rPr>
        <w:t xml:space="preserve">ген ЕО-ға ресми сапармен барды. Зерттелген </w:t>
      </w:r>
      <w:r w:rsidR="00E1416B" w:rsidRPr="0069338B">
        <w:rPr>
          <w:rFonts w:ascii="Times New Roman" w:eastAsia="SimSun" w:hAnsi="Times New Roman" w:cs="Times New Roman"/>
          <w:sz w:val="28"/>
          <w:szCs w:val="28"/>
          <w:lang w:val="kk-KZ"/>
        </w:rPr>
        <w:t xml:space="preserve">2003-2004 жылдардағы байланыс </w:t>
      </w:r>
      <w:r w:rsidR="0034273C" w:rsidRPr="0069338B">
        <w:rPr>
          <w:rFonts w:ascii="Times New Roman" w:eastAsia="SimSun" w:hAnsi="Times New Roman" w:cs="Times New Roman"/>
          <w:sz w:val="28"/>
          <w:szCs w:val="28"/>
          <w:lang w:val="kk-KZ"/>
        </w:rPr>
        <w:t xml:space="preserve">тараптар арасында өз нәтижесін берді. </w:t>
      </w:r>
      <w:r w:rsidR="00E1416B" w:rsidRPr="0069338B">
        <w:rPr>
          <w:rFonts w:ascii="Times New Roman" w:eastAsia="SimSun" w:hAnsi="Times New Roman" w:cs="Times New Roman"/>
          <w:sz w:val="28"/>
          <w:szCs w:val="28"/>
          <w:lang w:val="kk-KZ"/>
        </w:rPr>
        <w:t>Осы к</w:t>
      </w:r>
      <w:r w:rsidR="0034273C" w:rsidRPr="0069338B">
        <w:rPr>
          <w:rFonts w:ascii="Times New Roman" w:eastAsia="SimSun" w:hAnsi="Times New Roman" w:cs="Times New Roman"/>
          <w:sz w:val="28"/>
          <w:szCs w:val="28"/>
          <w:lang w:val="kk-KZ"/>
        </w:rPr>
        <w:t>езеңдегі қарым-қатынас барлық ай</w:t>
      </w:r>
      <w:r w:rsidR="00E1416B" w:rsidRPr="0069338B">
        <w:rPr>
          <w:rFonts w:ascii="Times New Roman" w:eastAsia="SimSun" w:hAnsi="Times New Roman" w:cs="Times New Roman"/>
          <w:sz w:val="28"/>
          <w:szCs w:val="28"/>
          <w:lang w:val="kk-KZ"/>
        </w:rPr>
        <w:t xml:space="preserve">мақта белсенді де қарқынды түрде дамыды. Әсіресе даму кезеңінде сауда-экономикалық қатынас басым болды. 2003-2004 жылдардан бері Қытайдың ЕО-ға экспорты 50%-ға өсті, ал импорт 2003 жылы </w:t>
      </w:r>
      <w:r w:rsidR="0034273C" w:rsidRPr="0069338B">
        <w:rPr>
          <w:rFonts w:ascii="Times New Roman" w:eastAsia="SimSun" w:hAnsi="Times New Roman" w:cs="Times New Roman"/>
          <w:sz w:val="28"/>
          <w:szCs w:val="28"/>
          <w:lang w:val="kk-KZ"/>
        </w:rPr>
        <w:t>85%-ға өсті [</w:t>
      </w:r>
      <w:r w:rsidR="0053061B" w:rsidRPr="0069338B">
        <w:rPr>
          <w:rFonts w:ascii="Times New Roman" w:eastAsia="SimSun" w:hAnsi="Times New Roman" w:cs="Times New Roman"/>
          <w:sz w:val="28"/>
          <w:szCs w:val="28"/>
          <w:lang w:val="kk-KZ"/>
        </w:rPr>
        <w:t>61</w:t>
      </w:r>
      <w:r w:rsidR="0034273C" w:rsidRPr="0069338B">
        <w:rPr>
          <w:rFonts w:ascii="Times New Roman" w:eastAsia="SimSun" w:hAnsi="Times New Roman" w:cs="Times New Roman"/>
          <w:sz w:val="28"/>
          <w:szCs w:val="28"/>
          <w:lang w:val="kk-KZ"/>
        </w:rPr>
        <w:t>]. Сонымен бірге,</w:t>
      </w:r>
      <w:r w:rsidR="00E1416B" w:rsidRPr="0069338B">
        <w:rPr>
          <w:rFonts w:ascii="Times New Roman" w:eastAsia="SimSun" w:hAnsi="Times New Roman" w:cs="Times New Roman"/>
          <w:sz w:val="28"/>
          <w:szCs w:val="28"/>
          <w:lang w:val="kk-KZ"/>
        </w:rPr>
        <w:t xml:space="preserve"> 2003 жылдың қазан айында Еуропалық комиссия «Дамыған серіктестік: ЕО-ҚХР арасындағы жалпы қызығушылықтар мен мәселелер» атты құжатқа қ</w:t>
      </w:r>
      <w:r w:rsidR="0034273C" w:rsidRPr="0069338B">
        <w:rPr>
          <w:rFonts w:ascii="Times New Roman" w:eastAsia="SimSun" w:hAnsi="Times New Roman" w:cs="Times New Roman"/>
          <w:sz w:val="28"/>
          <w:szCs w:val="28"/>
          <w:lang w:val="kk-KZ"/>
        </w:rPr>
        <w:t>о</w:t>
      </w:r>
      <w:r w:rsidR="00E1416B" w:rsidRPr="0069338B">
        <w:rPr>
          <w:rFonts w:ascii="Times New Roman" w:eastAsia="SimSun" w:hAnsi="Times New Roman" w:cs="Times New Roman"/>
          <w:sz w:val="28"/>
          <w:szCs w:val="28"/>
          <w:lang w:val="kk-KZ"/>
        </w:rPr>
        <w:t>л қойды</w:t>
      </w:r>
      <w:r w:rsidR="0053061B" w:rsidRPr="0069338B">
        <w:rPr>
          <w:rFonts w:ascii="Times New Roman" w:eastAsia="SimSun" w:hAnsi="Times New Roman" w:cs="Times New Roman"/>
          <w:sz w:val="28"/>
          <w:szCs w:val="28"/>
          <w:lang w:val="kk-KZ"/>
        </w:rPr>
        <w:t xml:space="preserve"> [62]</w:t>
      </w:r>
      <w:r w:rsidR="00E1416B" w:rsidRPr="0069338B">
        <w:rPr>
          <w:rFonts w:ascii="Times New Roman" w:eastAsia="SimSun" w:hAnsi="Times New Roman" w:cs="Times New Roman"/>
          <w:sz w:val="28"/>
          <w:szCs w:val="28"/>
          <w:lang w:val="kk-KZ"/>
        </w:rPr>
        <w:t>. ЕО</w:t>
      </w:r>
      <w:r w:rsidR="0034273C" w:rsidRPr="0069338B">
        <w:rPr>
          <w:rFonts w:ascii="Times New Roman" w:eastAsia="SimSun" w:hAnsi="Times New Roman" w:cs="Times New Roman"/>
          <w:sz w:val="28"/>
          <w:szCs w:val="28"/>
          <w:lang w:val="kk-KZ"/>
        </w:rPr>
        <w:t xml:space="preserve"> бұл құжатта Қытаймен стратегиял</w:t>
      </w:r>
      <w:r w:rsidR="00E1416B" w:rsidRPr="0069338B">
        <w:rPr>
          <w:rFonts w:ascii="Times New Roman" w:eastAsia="SimSun" w:hAnsi="Times New Roman" w:cs="Times New Roman"/>
          <w:sz w:val="28"/>
          <w:szCs w:val="28"/>
          <w:lang w:val="kk-KZ"/>
        </w:rPr>
        <w:t xml:space="preserve">ық әрекеттестікті дамыту </w:t>
      </w:r>
      <w:r w:rsidR="00E1416B" w:rsidRPr="0069338B">
        <w:rPr>
          <w:rFonts w:ascii="Times New Roman" w:eastAsia="SimSun" w:hAnsi="Times New Roman" w:cs="Times New Roman"/>
          <w:sz w:val="28"/>
          <w:szCs w:val="28"/>
          <w:lang w:val="kk-KZ"/>
        </w:rPr>
        <w:lastRenderedPageBreak/>
        <w:t xml:space="preserve">туралы көзқарасын білдіреді. Сонымен бірге, аталған жылдары ҚХР тарапынан эмбаргоны алу туралы мүмкіншіліктер талқыланды. Бірақ 2005 жылғы текстильді өнімдерге деген баж салығын алып тастау дағдарысы, Қытайдан импорттық тауарлар көлемін арттырып, ЕО-қа мүше елдер арасында эмбарго мәселесін алып тастау туралы келіспеушілік туындады. </w:t>
      </w:r>
      <w:r w:rsidR="0053061B" w:rsidRPr="0069338B">
        <w:rPr>
          <w:rFonts w:ascii="Times New Roman" w:eastAsia="SimSun" w:hAnsi="Times New Roman" w:cs="Times New Roman"/>
          <w:sz w:val="28"/>
          <w:szCs w:val="28"/>
          <w:lang w:val="kk-KZ"/>
        </w:rPr>
        <w:t xml:space="preserve">Өйткені, осы мәселе бойынша </w:t>
      </w:r>
      <w:r w:rsidR="00E1416B" w:rsidRPr="0069338B">
        <w:rPr>
          <w:rFonts w:ascii="Times New Roman" w:eastAsia="SimSun" w:hAnsi="Times New Roman" w:cs="Times New Roman"/>
          <w:sz w:val="28"/>
          <w:szCs w:val="28"/>
          <w:lang w:val="kk-KZ"/>
        </w:rPr>
        <w:t>ҚХР жақтастары Франция президенті Ж.Ширак және Германия канцлері Г.</w:t>
      </w:r>
      <w:r w:rsidR="009B68C1">
        <w:rPr>
          <w:rFonts w:ascii="Times New Roman" w:eastAsia="SimSun" w:hAnsi="Times New Roman" w:cs="Times New Roman"/>
          <w:sz w:val="28"/>
          <w:szCs w:val="28"/>
          <w:lang w:val="kk-KZ"/>
        </w:rPr>
        <w:t xml:space="preserve"> </w:t>
      </w:r>
      <w:r w:rsidR="00E1416B" w:rsidRPr="0069338B">
        <w:rPr>
          <w:rFonts w:ascii="Times New Roman" w:eastAsia="SimSun" w:hAnsi="Times New Roman" w:cs="Times New Roman"/>
          <w:sz w:val="28"/>
          <w:szCs w:val="28"/>
          <w:lang w:val="kk-KZ"/>
        </w:rPr>
        <w:t xml:space="preserve">Шредер кандидаттығы сайлаудан өтпеді. </w:t>
      </w:r>
    </w:p>
    <w:p w14:paraId="1C8D425D" w14:textId="345CBAA4" w:rsidR="002D637C" w:rsidRPr="00D21884" w:rsidRDefault="001E6DA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Қытай мемлекеті де өз кезегінде сыртқы саясаттағы еуропалық бағыттың маңыздылығын қайта ойластырып қарастырды. Егер бұрын Пекин ЕО-мен достықты өз халықаралық беделін көтеру мақсатында қараса, 2000 жылдың ортасында жағдай өзгере бастады. Қытай халықаралық аренада ақырындап өзіндік салмағы мен дербестігін арттыра отырып, басқа мемлекеттермен де байланысын арттырды. Бұл уақытта ЕО-ға жаңа мүше  мемлекеттер қосылуына байланысты, Одақтың өз іші де қарама-қайшылыққа толы еді. ЕО-ның өз ішіндегі басқару жүйесі де істен шыға бастады. ЕО-ға мүше мемлекеттер сыртқы және ішкі саясат мәселелерін үйлестіре алмады. Бұған 2004 ж. ЕО Конституциясын қабылдауда олқылықтар шыққаны дәлел бола алады. Ал Қытай басшылығы ЕО-ның стратегиялық серіктестік бойынша сенімділік дәрежесін қайта қарады. ҚХР-дың ішкі саясатындағы мәселелерге ЕО тарапынан ескертулерге және сауда демпингіндегі айыптауларға Қытай басшылары қатаң түрде жауаптары бере бастады. Қытай тарапы көбінесе нарықтық экономика </w:t>
      </w:r>
      <w:r w:rsidR="00B04F82">
        <w:rPr>
          <w:rFonts w:ascii="Times New Roman" w:eastAsia="SimSun" w:hAnsi="Times New Roman" w:cs="Times New Roman"/>
          <w:sz w:val="28"/>
          <w:szCs w:val="28"/>
          <w:lang w:val="kk-KZ"/>
        </w:rPr>
        <w:t>дәрежесін</w:t>
      </w:r>
      <w:r w:rsidRPr="0069338B">
        <w:rPr>
          <w:rFonts w:ascii="Times New Roman" w:eastAsia="SimSun" w:hAnsi="Times New Roman" w:cs="Times New Roman"/>
          <w:sz w:val="28"/>
          <w:szCs w:val="28"/>
          <w:lang w:val="kk-KZ"/>
        </w:rPr>
        <w:t xml:space="preserve"> алу және қару-жараққа салынған эмбаргоны жою туралы мәселелерге қатты көңіл бөлді. Жоғарыда айтылған мәселелер ҚХР-ЕО әрекеттестігінің ары қарай өркендеуіне елеулі кедергі келтірді. 2004 ж. Гаагада болған «ЕО-Қытай» атты 7-саммитте Пекин Брюссельден ЕО-ның эмбаргоны алу туралы ниетін ресми бекітуге қол жеткізді [</w:t>
      </w:r>
      <w:r w:rsidR="0053061B" w:rsidRPr="0069338B">
        <w:rPr>
          <w:rFonts w:ascii="Times New Roman" w:eastAsia="SimSun" w:hAnsi="Times New Roman" w:cs="Times New Roman"/>
          <w:sz w:val="28"/>
          <w:szCs w:val="28"/>
          <w:lang w:val="kk-KZ"/>
        </w:rPr>
        <w:t>63</w:t>
      </w:r>
      <w:r w:rsidRPr="0069338B">
        <w:rPr>
          <w:rFonts w:ascii="Times New Roman" w:eastAsia="SimSun" w:hAnsi="Times New Roman" w:cs="Times New Roman"/>
          <w:sz w:val="28"/>
          <w:szCs w:val="28"/>
          <w:lang w:val="kk-KZ"/>
        </w:rPr>
        <w:t xml:space="preserve">]. Ал 2005 жылы ҚХР ЕО-ға Қытай экономикасын толық </w:t>
      </w:r>
      <w:r w:rsidR="0053061B" w:rsidRPr="0069338B">
        <w:rPr>
          <w:rFonts w:ascii="Times New Roman" w:eastAsia="SimSun" w:hAnsi="Times New Roman" w:cs="Times New Roman"/>
          <w:sz w:val="28"/>
          <w:szCs w:val="28"/>
          <w:lang w:val="kk-KZ"/>
        </w:rPr>
        <w:t>нарықтық деп тануға шақырды</w:t>
      </w:r>
      <w:r w:rsidRPr="0069338B">
        <w:rPr>
          <w:rFonts w:ascii="Times New Roman" w:eastAsia="SimSun" w:hAnsi="Times New Roman" w:cs="Times New Roman"/>
          <w:sz w:val="28"/>
          <w:szCs w:val="28"/>
          <w:lang w:val="kk-KZ"/>
        </w:rPr>
        <w:t xml:space="preserve">. Еске салатын болсақ, 1998 ЕО Қытайды нарықтық емес экономикалы елдер қатарынан шығарған, бірақ сол уақытқа дейін елдің экономикасы «өтпелі» деп </w:t>
      </w:r>
      <w:r w:rsidRPr="00D21884">
        <w:rPr>
          <w:rFonts w:ascii="Times New Roman" w:eastAsia="SimSun" w:hAnsi="Times New Roman" w:cs="Times New Roman"/>
          <w:sz w:val="28"/>
          <w:szCs w:val="28"/>
          <w:lang w:val="kk-KZ"/>
        </w:rPr>
        <w:t>аталды</w:t>
      </w:r>
      <w:r w:rsidR="0053061B" w:rsidRPr="00D21884">
        <w:rPr>
          <w:rFonts w:ascii="Times New Roman" w:eastAsia="SimSun" w:hAnsi="Times New Roman" w:cs="Times New Roman"/>
          <w:sz w:val="28"/>
          <w:szCs w:val="28"/>
          <w:lang w:val="kk-KZ"/>
        </w:rPr>
        <w:t xml:space="preserve"> [64]. </w:t>
      </w:r>
    </w:p>
    <w:p w14:paraId="42B03BFE" w14:textId="6470EE08" w:rsidR="001E6DA4" w:rsidRPr="00D21884" w:rsidRDefault="002D637C" w:rsidP="007725EF">
      <w:pPr>
        <w:spacing w:after="0" w:line="240" w:lineRule="auto"/>
        <w:ind w:firstLine="709"/>
        <w:jc w:val="both"/>
        <w:rPr>
          <w:rFonts w:ascii="Times New Roman" w:eastAsia="SimSun" w:hAnsi="Times New Roman" w:cs="Times New Roman"/>
          <w:sz w:val="28"/>
          <w:szCs w:val="28"/>
          <w:lang w:val="kk-KZ"/>
        </w:rPr>
      </w:pPr>
      <w:r w:rsidRPr="00D21884">
        <w:rPr>
          <w:rFonts w:ascii="Times New Roman" w:eastAsia="SimSun" w:hAnsi="Times New Roman" w:cs="Times New Roman"/>
          <w:sz w:val="28"/>
          <w:szCs w:val="28"/>
          <w:lang w:val="kk-KZ"/>
        </w:rPr>
        <w:t xml:space="preserve">Зерттеу жұмысының 1.3 тараушасында қаралатын </w:t>
      </w:r>
      <w:r w:rsidR="00D92F76" w:rsidRPr="00D21884">
        <w:rPr>
          <w:rFonts w:ascii="Times New Roman" w:eastAsia="SimSun" w:hAnsi="Times New Roman" w:cs="Times New Roman"/>
          <w:sz w:val="28"/>
          <w:szCs w:val="28"/>
          <w:lang w:val="kk-KZ"/>
        </w:rPr>
        <w:t>АҚШ пен ЕО Қытай үкіметі Тяньаньмэнь алаңындағы оқиғаны басу үшін бейбіт тұрғындарға қарулы күш колданғаны үшін Қытайға қару-жарақ экспорты</w:t>
      </w:r>
      <w:r w:rsidRPr="00D21884">
        <w:rPr>
          <w:rFonts w:ascii="Times New Roman" w:eastAsia="SimSun" w:hAnsi="Times New Roman" w:cs="Times New Roman"/>
          <w:sz w:val="28"/>
          <w:szCs w:val="28"/>
          <w:lang w:val="kk-KZ"/>
        </w:rPr>
        <w:t>н тоқтату туралы эмбарго енгізгені мәлім</w:t>
      </w:r>
      <w:r w:rsidR="00D92F76" w:rsidRPr="00D21884">
        <w:rPr>
          <w:rFonts w:ascii="Times New Roman" w:eastAsia="SimSun" w:hAnsi="Times New Roman" w:cs="Times New Roman"/>
          <w:sz w:val="28"/>
          <w:szCs w:val="28"/>
          <w:lang w:val="kk-KZ"/>
        </w:rPr>
        <w:t>. 2004-2005 жылдары ЕО елдерінде осы эмбаргоға қарсы қызу пікірталас жүрді. 2004 жылы ЕО сыртқы істер және қауіпсіздік жөніндегі  жоғары өкілі Хавьер Солан «Le Temp» газетіне берген сұхбатында «ЕО эмбаргоны тоқтату</w:t>
      </w:r>
      <w:r w:rsidR="00BC07DF" w:rsidRPr="00D21884">
        <w:rPr>
          <w:rFonts w:ascii="Times New Roman" w:eastAsia="SimSun" w:hAnsi="Times New Roman" w:cs="Times New Roman"/>
          <w:sz w:val="28"/>
          <w:szCs w:val="28"/>
          <w:lang w:val="kk-KZ"/>
        </w:rPr>
        <w:t xml:space="preserve"> мәселесін «дұрыс бағытта яғни </w:t>
      </w:r>
      <w:r w:rsidR="00D92F76" w:rsidRPr="00D21884">
        <w:rPr>
          <w:rFonts w:ascii="Times New Roman" w:eastAsia="SimSun" w:hAnsi="Times New Roman" w:cs="Times New Roman"/>
          <w:sz w:val="28"/>
          <w:szCs w:val="28"/>
          <w:lang w:val="kk-KZ"/>
        </w:rPr>
        <w:t>талқылауда»</w:t>
      </w:r>
      <w:r w:rsidR="00BC07DF" w:rsidRPr="00D21884">
        <w:rPr>
          <w:rFonts w:ascii="Times New Roman" w:eastAsia="SimSun" w:hAnsi="Times New Roman" w:cs="Times New Roman"/>
          <w:sz w:val="28"/>
          <w:szCs w:val="28"/>
          <w:lang w:val="kk-KZ"/>
        </w:rPr>
        <w:t xml:space="preserve"> [65</w:t>
      </w:r>
      <w:r w:rsidR="00801D85" w:rsidRPr="00D21884">
        <w:rPr>
          <w:rFonts w:ascii="Times New Roman" w:eastAsia="SimSun" w:hAnsi="Times New Roman" w:cs="Times New Roman"/>
          <w:sz w:val="28"/>
          <w:szCs w:val="28"/>
          <w:lang w:val="kk-KZ"/>
        </w:rPr>
        <w:t>]-</w:t>
      </w:r>
      <w:r w:rsidR="00BC07DF" w:rsidRPr="00D21884">
        <w:rPr>
          <w:rFonts w:ascii="Times New Roman" w:eastAsia="SimSun" w:hAnsi="Times New Roman" w:cs="Times New Roman"/>
          <w:sz w:val="28"/>
          <w:szCs w:val="28"/>
          <w:lang w:val="kk-KZ"/>
        </w:rPr>
        <w:t>деді. Бірақ соңғы шешім</w:t>
      </w:r>
      <w:r w:rsidR="00D92F76" w:rsidRPr="00D21884">
        <w:rPr>
          <w:rFonts w:ascii="Times New Roman" w:eastAsia="SimSun" w:hAnsi="Times New Roman" w:cs="Times New Roman"/>
          <w:sz w:val="28"/>
          <w:szCs w:val="28"/>
          <w:lang w:val="kk-KZ"/>
        </w:rPr>
        <w:t xml:space="preserve"> шығару мерзімі әлі белгісіз еді.</w:t>
      </w:r>
    </w:p>
    <w:p w14:paraId="1198F5FE" w14:textId="7EC0B834" w:rsidR="00E1416B" w:rsidRPr="0069338B" w:rsidRDefault="00D92F7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2006 жылдың қазан айында </w:t>
      </w:r>
      <w:r w:rsidR="00E1416B" w:rsidRPr="0069338B">
        <w:rPr>
          <w:rFonts w:ascii="Times New Roman" w:eastAsia="SimSun" w:hAnsi="Times New Roman" w:cs="Times New Roman"/>
          <w:sz w:val="28"/>
          <w:szCs w:val="28"/>
          <w:lang w:val="kk-KZ"/>
        </w:rPr>
        <w:t>Еуропалық комиссия «ЕО-ҚХР: жауапкершілікке өскен тығыз әрекеттестік» атты кезекті хабарламасын жариялады</w:t>
      </w:r>
      <w:r w:rsidR="00BC07DF" w:rsidRPr="0069338B">
        <w:rPr>
          <w:rFonts w:ascii="Times New Roman" w:eastAsia="SimSun" w:hAnsi="Times New Roman" w:cs="Times New Roman"/>
          <w:sz w:val="28"/>
          <w:szCs w:val="28"/>
          <w:lang w:val="kk-KZ"/>
        </w:rPr>
        <w:t xml:space="preserve"> [66]. </w:t>
      </w:r>
      <w:r w:rsidR="00E1416B" w:rsidRPr="0069338B">
        <w:rPr>
          <w:rFonts w:ascii="Times New Roman" w:eastAsia="SimSun" w:hAnsi="Times New Roman" w:cs="Times New Roman"/>
          <w:sz w:val="28"/>
          <w:szCs w:val="28"/>
          <w:lang w:val="kk-KZ"/>
        </w:rPr>
        <w:t>Нақты құжатта,</w:t>
      </w:r>
      <w:r w:rsidR="00BC07DF" w:rsidRPr="0069338B">
        <w:rPr>
          <w:rFonts w:ascii="Times New Roman" w:eastAsia="SimSun" w:hAnsi="Times New Roman" w:cs="Times New Roman"/>
          <w:sz w:val="28"/>
          <w:szCs w:val="28"/>
          <w:lang w:val="kk-KZ"/>
        </w:rPr>
        <w:t xml:space="preserve"> </w:t>
      </w:r>
      <w:r w:rsidR="00E1416B" w:rsidRPr="0069338B">
        <w:rPr>
          <w:rFonts w:ascii="Times New Roman" w:eastAsia="SimSun" w:hAnsi="Times New Roman" w:cs="Times New Roman"/>
          <w:sz w:val="28"/>
          <w:szCs w:val="28"/>
          <w:lang w:val="kk-KZ"/>
        </w:rPr>
        <w:t>Еурокомиссия Қытайды нарықтық бәсекелестікте міндеттерді, оның ішінде зияткерлік меншік құқығының қорғалуын заң бойынша орындауды талап етті.</w:t>
      </w:r>
      <w:r w:rsidRPr="0069338B">
        <w:rPr>
          <w:rFonts w:ascii="Times New Roman" w:eastAsia="SimSun" w:hAnsi="Times New Roman" w:cs="Times New Roman"/>
          <w:sz w:val="28"/>
          <w:szCs w:val="28"/>
          <w:lang w:val="kk-KZ"/>
        </w:rPr>
        <w:t xml:space="preserve"> </w:t>
      </w:r>
    </w:p>
    <w:p w14:paraId="092EB8BA" w14:textId="1DA34D7E"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Стратегиялық серіктестік жарияланғаннан кейін үш жыл өткен соң, 2006 жылы Комиссия екіжақты қарым-қатынастардың дамуын «ЕО-Қытай: тығыз ынтымақтастық, жауапкершіліктің артуы» атты кезекті хабарламада қорытындылауға</w:t>
      </w:r>
      <w:r w:rsidR="00D92F76" w:rsidRPr="0069338B">
        <w:rPr>
          <w:rFonts w:ascii="Times New Roman" w:eastAsia="SimSun" w:hAnsi="Times New Roman" w:cs="Times New Roman"/>
          <w:sz w:val="28"/>
          <w:szCs w:val="28"/>
          <w:lang w:val="kk-KZ"/>
        </w:rPr>
        <w:t xml:space="preserve"> тырысты. </w:t>
      </w:r>
      <w:r w:rsidRPr="0069338B">
        <w:rPr>
          <w:rFonts w:ascii="Times New Roman" w:eastAsia="SimSun" w:hAnsi="Times New Roman" w:cs="Times New Roman"/>
          <w:sz w:val="28"/>
          <w:szCs w:val="28"/>
          <w:lang w:val="kk-KZ"/>
        </w:rPr>
        <w:t>2005-2006 жж</w:t>
      </w:r>
      <w:r w:rsidR="009B68C1">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екіжақты қарым-қатынастың қайта бағалау, қайта ой</w:t>
      </w:r>
      <w:r w:rsidR="00BC07DF" w:rsidRPr="0069338B">
        <w:rPr>
          <w:rFonts w:ascii="Times New Roman" w:eastAsia="SimSun" w:hAnsi="Times New Roman" w:cs="Times New Roman"/>
          <w:sz w:val="28"/>
          <w:szCs w:val="28"/>
          <w:lang w:val="kk-KZ"/>
        </w:rPr>
        <w:t>лау кезеңіне тұспа-тұс келіп [67</w:t>
      </w:r>
      <w:r w:rsidRPr="0069338B">
        <w:rPr>
          <w:rFonts w:ascii="Times New Roman" w:eastAsia="SimSun" w:hAnsi="Times New Roman" w:cs="Times New Roman"/>
          <w:sz w:val="28"/>
          <w:szCs w:val="28"/>
          <w:lang w:val="kk-KZ"/>
        </w:rPr>
        <w:t xml:space="preserve">], Брюссель Қытай жақтан келетін конкуренцияның өсіп бара жатқанына алаңдатушылық білдірді. Сонымен қатар, ҚХР-ға сауда-саттықты </w:t>
      </w:r>
      <w:r w:rsidR="0034273C" w:rsidRPr="0069338B">
        <w:rPr>
          <w:rFonts w:ascii="Times New Roman" w:eastAsia="SimSun" w:hAnsi="Times New Roman" w:cs="Times New Roman"/>
          <w:sz w:val="28"/>
          <w:szCs w:val="28"/>
          <w:lang w:val="kk-KZ"/>
        </w:rPr>
        <w:t xml:space="preserve">заңсыз </w:t>
      </w:r>
      <w:r w:rsidRPr="0069338B">
        <w:rPr>
          <w:rFonts w:ascii="Times New Roman" w:eastAsia="SimSun" w:hAnsi="Times New Roman" w:cs="Times New Roman"/>
          <w:sz w:val="28"/>
          <w:szCs w:val="28"/>
          <w:lang w:val="kk-KZ"/>
        </w:rPr>
        <w:t>жүргізді деп шағым түсірді. 2006 ж</w:t>
      </w:r>
      <w:r w:rsidR="009B68C1">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Еуропалық комиссия «ЕО-Қытай: жауапкершілікке ұлғасқан тығыз байланыс» атты кезе</w:t>
      </w:r>
      <w:r w:rsidR="00BC07DF" w:rsidRPr="0069338B">
        <w:rPr>
          <w:rFonts w:ascii="Times New Roman" w:eastAsia="SimSun" w:hAnsi="Times New Roman" w:cs="Times New Roman"/>
          <w:sz w:val="28"/>
          <w:szCs w:val="28"/>
          <w:lang w:val="kk-KZ"/>
        </w:rPr>
        <w:t>кті құжатты жарыққа шығарады [68</w:t>
      </w:r>
      <w:r w:rsidRPr="0069338B">
        <w:rPr>
          <w:rFonts w:ascii="Times New Roman" w:eastAsia="SimSun" w:hAnsi="Times New Roman" w:cs="Times New Roman"/>
          <w:sz w:val="28"/>
          <w:szCs w:val="28"/>
          <w:lang w:val="kk-KZ"/>
        </w:rPr>
        <w:t xml:space="preserve">]. Құжат ультиматумды тонда құрастырылды: Қытайдан халықаралық сауда-саттықты ашық және жауапкершілікпен жүргізуді, ДСҰ-ға кірген кездегі өз міндеттерін адал ниетпен атқаруды және зияткерлік меншікті қорғауды талап етті. </w:t>
      </w:r>
    </w:p>
    <w:p w14:paraId="66317208" w14:textId="1DE8374F" w:rsidR="00CB2661" w:rsidRPr="009C71D1"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басшылары Қытайға наразылығын 2005 жылы «Сепаратизммен күрес туралы Заң» және Тибетте адам құқығын бұзғаны үшін Қытай мемлекетін кіналап азаматтық және саяси құқық туралы Халықаралық пактты ратификациялаудан бас тарту сияқты құжаттар шығарумен білдірді.</w:t>
      </w:r>
      <w:r w:rsidR="0034273C" w:rsidRPr="0069338B">
        <w:rPr>
          <w:rFonts w:ascii="Times New Roman" w:eastAsia="SimSun" w:hAnsi="Times New Roman" w:cs="Times New Roman"/>
          <w:sz w:val="28"/>
          <w:szCs w:val="28"/>
          <w:lang w:val="kk-KZ"/>
        </w:rPr>
        <w:t xml:space="preserve"> Соымен бірге, 2006-2007 жж ЕО елдерінің билік басына ҚХР тарапына прагматикалық көзқараспен қарайтын жаңа басшылар келді: Германияға Ангела Меркель, Францияға-Николя Саркози, Ұлыбританияға Гордон Браун, ЕО-ның сыртқы сауда комиссары Питер Мандельсон. </w:t>
      </w:r>
      <w:r w:rsidRPr="0069338B">
        <w:rPr>
          <w:rFonts w:ascii="Times New Roman" w:eastAsia="SimSun" w:hAnsi="Times New Roman" w:cs="Times New Roman"/>
          <w:sz w:val="28"/>
          <w:szCs w:val="28"/>
          <w:lang w:val="kk-KZ"/>
        </w:rPr>
        <w:t>Қытай-Еуропа қарым-қатынасындағы дағдарысты 2007 жылы Берлиндегі Далай-лама мен Ангела Меркель кездесуі растады</w:t>
      </w:r>
      <w:r w:rsidR="00BC07DF" w:rsidRPr="0069338B">
        <w:rPr>
          <w:rFonts w:ascii="Times New Roman" w:eastAsia="SimSun" w:hAnsi="Times New Roman" w:cs="Times New Roman"/>
          <w:sz w:val="28"/>
          <w:szCs w:val="28"/>
          <w:lang w:val="kk-KZ"/>
        </w:rPr>
        <w:t xml:space="preserve"> [69]</w:t>
      </w:r>
      <w:r w:rsidRPr="0069338B">
        <w:rPr>
          <w:rFonts w:ascii="Times New Roman" w:eastAsia="SimSun" w:hAnsi="Times New Roman" w:cs="Times New Roman"/>
          <w:sz w:val="28"/>
          <w:szCs w:val="28"/>
          <w:lang w:val="kk-KZ"/>
        </w:rPr>
        <w:t xml:space="preserve">. </w:t>
      </w:r>
      <w:r w:rsidR="00D92F76" w:rsidRPr="0069338B">
        <w:rPr>
          <w:rFonts w:ascii="Times New Roman" w:eastAsia="SimSun" w:hAnsi="Times New Roman" w:cs="Times New Roman"/>
          <w:sz w:val="28"/>
          <w:szCs w:val="28"/>
          <w:lang w:val="kk-KZ"/>
        </w:rPr>
        <w:t xml:space="preserve">Соның нәтижесінде, 2007 жылдың қаңтар айында болған саммит аясында «Серіктестік және ынтымақтастық туралы Келісімге» ЕО негізгі мәтінге адам құқыңын сақтауды қосуды сұрады. Бірақ ҚХР басшылығы тарапынан бұл әрекет мемлекеттің ішкі жұмысына араласу болып бағаланып, қарсы болды. </w:t>
      </w:r>
      <w:r w:rsidRPr="0069338B">
        <w:rPr>
          <w:rFonts w:ascii="Times New Roman" w:eastAsia="SimSun" w:hAnsi="Times New Roman" w:cs="Times New Roman"/>
          <w:sz w:val="28"/>
          <w:szCs w:val="28"/>
          <w:lang w:val="kk-KZ"/>
        </w:rPr>
        <w:t xml:space="preserve">2008 ж. наурызда Лхасада болған жағдайдан соң </w:t>
      </w:r>
      <w:r w:rsidR="00CB2661" w:rsidRPr="009C71D1">
        <w:rPr>
          <w:rFonts w:ascii="Times New Roman" w:eastAsia="SimSun" w:hAnsi="Times New Roman" w:cs="Times New Roman"/>
          <w:sz w:val="28"/>
          <w:szCs w:val="28"/>
          <w:lang w:val="kk-KZ"/>
        </w:rPr>
        <w:t>Германия</w:t>
      </w:r>
      <w:r w:rsidR="0034273C" w:rsidRPr="009C71D1">
        <w:rPr>
          <w:rFonts w:ascii="Times New Roman" w:eastAsia="SimSun" w:hAnsi="Times New Roman" w:cs="Times New Roman"/>
          <w:sz w:val="28"/>
          <w:szCs w:val="28"/>
          <w:lang w:val="kk-KZ"/>
        </w:rPr>
        <w:t xml:space="preserve"> </w:t>
      </w:r>
      <w:r w:rsidR="00CB2661" w:rsidRPr="009C71D1">
        <w:rPr>
          <w:rFonts w:ascii="Times New Roman" w:eastAsia="SimSun" w:hAnsi="Times New Roman" w:cs="Times New Roman"/>
          <w:sz w:val="28"/>
          <w:szCs w:val="28"/>
          <w:lang w:val="kk-KZ"/>
        </w:rPr>
        <w:t>Қытайдағы Олимпиадалық ойыннан бас тартып</w:t>
      </w:r>
      <w:r w:rsidR="0034273C" w:rsidRPr="009C71D1">
        <w:rPr>
          <w:rFonts w:ascii="Times New Roman" w:eastAsia="SimSun" w:hAnsi="Times New Roman" w:cs="Times New Roman"/>
          <w:sz w:val="28"/>
          <w:szCs w:val="28"/>
          <w:lang w:val="kk-KZ"/>
        </w:rPr>
        <w:t xml:space="preserve">, </w:t>
      </w:r>
      <w:r w:rsidR="00CB2661" w:rsidRPr="009C71D1">
        <w:rPr>
          <w:rFonts w:ascii="Times New Roman" w:eastAsia="SimSun" w:hAnsi="Times New Roman" w:cs="Times New Roman"/>
          <w:sz w:val="28"/>
          <w:szCs w:val="28"/>
          <w:lang w:val="kk-KZ"/>
        </w:rPr>
        <w:t xml:space="preserve">өз </w:t>
      </w:r>
      <w:r w:rsidR="001E6DA4" w:rsidRPr="009C71D1">
        <w:rPr>
          <w:rFonts w:ascii="Times New Roman" w:eastAsia="SimSun" w:hAnsi="Times New Roman" w:cs="Times New Roman"/>
          <w:sz w:val="28"/>
          <w:szCs w:val="28"/>
          <w:lang w:val="kk-KZ"/>
        </w:rPr>
        <w:t>қарсылықтарын</w:t>
      </w:r>
      <w:r w:rsidR="00CB2661" w:rsidRPr="009C71D1">
        <w:rPr>
          <w:rFonts w:ascii="Times New Roman" w:eastAsia="SimSun" w:hAnsi="Times New Roman" w:cs="Times New Roman"/>
          <w:sz w:val="28"/>
          <w:szCs w:val="28"/>
          <w:lang w:val="kk-KZ"/>
        </w:rPr>
        <w:t xml:space="preserve"> ашық</w:t>
      </w:r>
      <w:r w:rsidRPr="009C71D1">
        <w:rPr>
          <w:rFonts w:ascii="Times New Roman" w:eastAsia="SimSun" w:hAnsi="Times New Roman" w:cs="Times New Roman"/>
          <w:sz w:val="28"/>
          <w:szCs w:val="28"/>
          <w:lang w:val="kk-KZ"/>
        </w:rPr>
        <w:t xml:space="preserve"> </w:t>
      </w:r>
      <w:r w:rsidR="00CB2661" w:rsidRPr="009C71D1">
        <w:rPr>
          <w:rFonts w:ascii="Times New Roman" w:eastAsia="SimSun" w:hAnsi="Times New Roman" w:cs="Times New Roman"/>
          <w:sz w:val="28"/>
          <w:szCs w:val="28"/>
          <w:lang w:val="kk-KZ"/>
        </w:rPr>
        <w:t>көрсетті</w:t>
      </w:r>
      <w:r w:rsidRPr="009C71D1">
        <w:rPr>
          <w:rFonts w:ascii="Times New Roman" w:eastAsia="SimSun" w:hAnsi="Times New Roman" w:cs="Times New Roman"/>
          <w:sz w:val="28"/>
          <w:szCs w:val="28"/>
          <w:lang w:val="kk-KZ"/>
        </w:rPr>
        <w:t>.</w:t>
      </w:r>
      <w:r w:rsidR="00CB2661" w:rsidRPr="009C71D1">
        <w:rPr>
          <w:rFonts w:ascii="Times New Roman" w:eastAsia="SimSun" w:hAnsi="Times New Roman" w:cs="Times New Roman"/>
          <w:sz w:val="28"/>
          <w:szCs w:val="28"/>
          <w:lang w:val="kk-KZ"/>
        </w:rPr>
        <w:t xml:space="preserve"> ҚХР-ның ішкі саясатында туындаған мәслелер бойынша Польша,Чехия мемлекеттерінің атынан да сын-пікір туындады.  </w:t>
      </w:r>
    </w:p>
    <w:p w14:paraId="0F0C59CF" w14:textId="2EA6B115" w:rsidR="00C91239" w:rsidRPr="0069338B" w:rsidRDefault="00D92F76" w:rsidP="00CB2661">
      <w:pPr>
        <w:spacing w:after="0" w:line="240" w:lineRule="auto"/>
        <w:ind w:firstLine="708"/>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 </w:t>
      </w:r>
      <w:r w:rsidR="00C91239" w:rsidRPr="0069338B">
        <w:rPr>
          <w:rFonts w:ascii="Times New Roman" w:eastAsia="SimSun" w:hAnsi="Times New Roman" w:cs="Times New Roman"/>
          <w:sz w:val="28"/>
          <w:szCs w:val="28"/>
          <w:lang w:val="kk-KZ"/>
        </w:rPr>
        <w:t>Еуропалық сыртқы байланыстардың мәліметінше ЕО мен ҚХР арасындағы қарым-қатынас «бейбітшілік, өркендеу, тұрақты даму және тұлғааралық алмасу» саласына көзделген. ЕО ҚХР үшін ірі сауда серіктестігі болса, ҚХР үшін ЕО АҚШ-тан кейінгі екінші серіктестік болады. ЕО 2008 жылы наурызда Тайваньда болатын президент сайлауы мен референдумның аяқталғанын күтетін бо</w:t>
      </w:r>
      <w:r w:rsidR="00080A13">
        <w:rPr>
          <w:rFonts w:ascii="Times New Roman" w:eastAsia="SimSun" w:hAnsi="Times New Roman" w:cs="Times New Roman"/>
          <w:sz w:val="28"/>
          <w:szCs w:val="28"/>
          <w:lang w:val="kk-KZ"/>
        </w:rPr>
        <w:t>лы</w:t>
      </w:r>
      <w:r w:rsidR="00C91239" w:rsidRPr="0069338B">
        <w:rPr>
          <w:rFonts w:ascii="Times New Roman" w:eastAsia="SimSun" w:hAnsi="Times New Roman" w:cs="Times New Roman"/>
          <w:sz w:val="28"/>
          <w:szCs w:val="28"/>
          <w:lang w:val="kk-KZ"/>
        </w:rPr>
        <w:t>п шешті. Өйткені референдумда жергілікті тұрғындар арасында ҚХР аралға бағыттаған 450 ракетасын алмай, соғыс қаупі өршісе, аралға заманауи қару керек пе деген сұрақ туындады. ЕО елдері мен АҚШ Тайваньның Қытайдан бөлек референдум өткізу идеясын қолдамай, «бір Қытай» саясатын ұстанғанына қарамастан, Тайбэйді ҚХР-дың қарулы агрессиясынан қорғау мақсатында әлі күнге дейін Тайбэй аралын қару-жарақпен қамтамасыз етуде</w:t>
      </w:r>
      <w:r w:rsidR="00BC07DF" w:rsidRPr="0069338B">
        <w:rPr>
          <w:rFonts w:ascii="Times New Roman" w:eastAsia="SimSun" w:hAnsi="Times New Roman" w:cs="Times New Roman"/>
          <w:sz w:val="28"/>
          <w:szCs w:val="28"/>
          <w:lang w:val="kk-KZ"/>
        </w:rPr>
        <w:t xml:space="preserve"> [70]</w:t>
      </w:r>
      <w:r w:rsidR="00C91239" w:rsidRPr="0069338B">
        <w:rPr>
          <w:rFonts w:ascii="Times New Roman" w:eastAsia="SimSun" w:hAnsi="Times New Roman" w:cs="Times New Roman"/>
          <w:sz w:val="28"/>
          <w:szCs w:val="28"/>
          <w:lang w:val="kk-KZ"/>
        </w:rPr>
        <w:t xml:space="preserve">.  </w:t>
      </w:r>
    </w:p>
    <w:p w14:paraId="33FC7825" w14:textId="76B14A91"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Қытайға қару-жарақ экспорттамайтын Вашингтон да Қытай-Еуропа диалогынан тыс қалмай, эмба</w:t>
      </w:r>
      <w:r w:rsidR="00D92F76" w:rsidRPr="0069338B">
        <w:rPr>
          <w:rFonts w:ascii="Times New Roman" w:eastAsia="SimSun" w:hAnsi="Times New Roman" w:cs="Times New Roman"/>
          <w:sz w:val="28"/>
          <w:szCs w:val="28"/>
          <w:lang w:val="kk-KZ"/>
        </w:rPr>
        <w:t xml:space="preserve">ргоны алуға қарсылық білдіруде. </w:t>
      </w:r>
      <w:r w:rsidRPr="0069338B">
        <w:rPr>
          <w:rFonts w:ascii="Times New Roman" w:eastAsia="SimSun" w:hAnsi="Times New Roman" w:cs="Times New Roman"/>
          <w:sz w:val="28"/>
          <w:szCs w:val="28"/>
          <w:lang w:val="kk-KZ"/>
        </w:rPr>
        <w:t xml:space="preserve">ЕО сыртқы істер және қауіпсіздік жөніндегі өкілдері эмбаргоны алу өте бір күрделі мәселе емес, </w:t>
      </w:r>
      <w:r w:rsidRPr="0069338B">
        <w:rPr>
          <w:rFonts w:ascii="Times New Roman" w:eastAsia="SimSun" w:hAnsi="Times New Roman" w:cs="Times New Roman"/>
          <w:sz w:val="28"/>
          <w:szCs w:val="28"/>
          <w:lang w:val="kk-KZ"/>
        </w:rPr>
        <w:lastRenderedPageBreak/>
        <w:t>бұл тек ЕО мен ҚХР-ға ғана байланысты мәселе деп мәлімдегенімен, АҚШ басқа көзқарасты ұстануда. Ел билігінде Дж.Буш отырған кезеңде ҚХР-ға қару жарақ сатуға тыйым салды, сонымен қатар Қытайға жоғары технологиялық тауарларды экспорттауды және екі жақты сауда-саттықты уақытша азайтты. АҚШ өкілдері ҚХР-дан эмбаргоны алса АҚШ-тың өз қаруымен өзіне шабуыл жасауы мүмкін деген ойда. Сондықтан, ЕО елдері үшін Қытай мемлекетіне қару-жараққа қойған эмбарго ешбір кедергі жасамаса, АҚШ үшін бұл өте үлкен қауіп саналады. 2012 жылы ҚХР премьер-министрі Вэнь Цзябао ЕО-ны қару-жарақ эмбаргосын алуға шақырды. «Мен барынша ашық болуға тырыстым. Біз ЕО-ҚХР экономикасының нарықтық мінезін танып, қару-жарақ әкелуге салған тыйымды алу үшін ондаған жылдар бойы тынбай еңбек еттік. Бірақ нақты шешім әлі жоқ»</w:t>
      </w:r>
      <w:r w:rsidR="00BC07DF" w:rsidRPr="0069338B">
        <w:rPr>
          <w:rFonts w:ascii="Times New Roman" w:eastAsia="SimSun" w:hAnsi="Times New Roman" w:cs="Times New Roman"/>
          <w:sz w:val="28"/>
          <w:szCs w:val="28"/>
          <w:lang w:val="kk-KZ"/>
        </w:rPr>
        <w:t xml:space="preserve"> [71] </w:t>
      </w:r>
      <w:r w:rsidRPr="0069338B">
        <w:rPr>
          <w:rFonts w:ascii="Times New Roman" w:eastAsia="SimSun" w:hAnsi="Times New Roman" w:cs="Times New Roman"/>
          <w:sz w:val="28"/>
          <w:szCs w:val="28"/>
          <w:lang w:val="kk-KZ"/>
        </w:rPr>
        <w:t xml:space="preserve">деп мәлімдеді Вэнь Цзябао Еурокеңестің президенті Херман ван Ромпеей, Еурокеңес басшысы </w:t>
      </w:r>
      <w:r w:rsidR="000B475E">
        <w:rPr>
          <w:rFonts w:ascii="Times New Roman" w:eastAsia="SimSun" w:hAnsi="Times New Roman" w:cs="Times New Roman"/>
          <w:sz w:val="28"/>
          <w:szCs w:val="28"/>
          <w:lang w:val="kk-KZ"/>
        </w:rPr>
        <w:t>Жозе-Мануэл Баррок</w:t>
      </w:r>
      <w:r w:rsidRPr="00A62799">
        <w:rPr>
          <w:rFonts w:ascii="Times New Roman" w:eastAsia="SimSun" w:hAnsi="Times New Roman" w:cs="Times New Roman"/>
          <w:sz w:val="28"/>
          <w:szCs w:val="28"/>
          <w:lang w:val="kk-KZ"/>
        </w:rPr>
        <w:t xml:space="preserve">а </w:t>
      </w:r>
      <w:r w:rsidRPr="0069338B">
        <w:rPr>
          <w:rFonts w:ascii="Times New Roman" w:eastAsia="SimSun" w:hAnsi="Times New Roman" w:cs="Times New Roman"/>
          <w:sz w:val="28"/>
          <w:szCs w:val="28"/>
          <w:lang w:val="kk-KZ"/>
        </w:rPr>
        <w:t>және ЕО бойынша сыртқы саясат және қауіпсіздік өкілі Кэ</w:t>
      </w:r>
      <w:r w:rsidR="00D92F76" w:rsidRPr="0069338B">
        <w:rPr>
          <w:rFonts w:ascii="Times New Roman" w:eastAsia="SimSun" w:hAnsi="Times New Roman" w:cs="Times New Roman"/>
          <w:sz w:val="28"/>
          <w:szCs w:val="28"/>
          <w:lang w:val="kk-KZ"/>
        </w:rPr>
        <w:t>трин Эштонмен болған кездесуде</w:t>
      </w:r>
      <w:r w:rsidR="00BC07DF"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2012 жылы Франция, Италия мемлекеті эмбаргоны алу мәселесін қайта қарауды ұсынғанымен, Ұлыбритания елі қарсы болды. Әрине бұл шешім Қытай және ЕО елдерінің арасындағы қарым-қатынасқа әсерін тигізе қоймаса да, Қытай экономикасына аз болса да салдарын тигізді</w:t>
      </w:r>
      <w:r w:rsidR="00D92F76" w:rsidRPr="0069338B">
        <w:rPr>
          <w:rFonts w:ascii="Times New Roman" w:eastAsia="SimSun" w:hAnsi="Times New Roman" w:cs="Times New Roman"/>
          <w:sz w:val="28"/>
          <w:szCs w:val="28"/>
          <w:lang w:val="kk-KZ"/>
        </w:rPr>
        <w:t xml:space="preserve">. </w:t>
      </w:r>
      <w:r w:rsidR="00253B42" w:rsidRPr="0069338B">
        <w:rPr>
          <w:rFonts w:ascii="Times New Roman" w:eastAsia="SimSun" w:hAnsi="Times New Roman" w:cs="Times New Roman"/>
          <w:sz w:val="28"/>
          <w:szCs w:val="28"/>
          <w:lang w:val="kk-KZ"/>
        </w:rPr>
        <w:t>Нақты салдары</w:t>
      </w:r>
      <w:r w:rsidR="00B8012D" w:rsidRPr="0069338B">
        <w:rPr>
          <w:rFonts w:ascii="Times New Roman" w:eastAsia="SimSun" w:hAnsi="Times New Roman" w:cs="Times New Roman"/>
          <w:sz w:val="28"/>
          <w:szCs w:val="28"/>
          <w:lang w:val="kk-KZ"/>
        </w:rPr>
        <w:t xml:space="preserve"> зерттеу жұмысының келесі бөлімінде кеңінен жазылған. </w:t>
      </w:r>
      <w:r w:rsidRPr="0069338B">
        <w:rPr>
          <w:rFonts w:ascii="Times New Roman" w:eastAsia="SimSun" w:hAnsi="Times New Roman" w:cs="Times New Roman"/>
          <w:sz w:val="28"/>
          <w:szCs w:val="28"/>
          <w:lang w:val="kk-KZ"/>
        </w:rPr>
        <w:t>Қазірде саясаткерлер эмбарго мәселесін шешіп біткенше, Қыта</w:t>
      </w:r>
      <w:r w:rsidR="00253B42" w:rsidRPr="0069338B">
        <w:rPr>
          <w:rFonts w:ascii="Times New Roman" w:eastAsia="SimSun" w:hAnsi="Times New Roman" w:cs="Times New Roman"/>
          <w:sz w:val="28"/>
          <w:szCs w:val="28"/>
          <w:lang w:val="kk-KZ"/>
        </w:rPr>
        <w:t>й с</w:t>
      </w:r>
      <w:r w:rsidRPr="0069338B">
        <w:rPr>
          <w:rFonts w:ascii="Times New Roman" w:eastAsia="SimSun" w:hAnsi="Times New Roman" w:cs="Times New Roman"/>
          <w:sz w:val="28"/>
          <w:szCs w:val="28"/>
          <w:lang w:val="kk-KZ"/>
        </w:rPr>
        <w:t xml:space="preserve">ауда-экономикалық қарым-қатынас тоқтаусыз дамуда болды. 2003 жылы </w:t>
      </w:r>
      <w:r w:rsidR="00253B42" w:rsidRPr="0069338B">
        <w:rPr>
          <w:rFonts w:ascii="Times New Roman" w:eastAsia="SimSun" w:hAnsi="Times New Roman" w:cs="Times New Roman"/>
          <w:sz w:val="28"/>
          <w:szCs w:val="28"/>
          <w:lang w:val="kk-KZ"/>
        </w:rPr>
        <w:t xml:space="preserve">тауар айналымы </w:t>
      </w:r>
      <w:r w:rsidRPr="0069338B">
        <w:rPr>
          <w:rFonts w:ascii="Times New Roman" w:eastAsia="SimSun" w:hAnsi="Times New Roman" w:cs="Times New Roman"/>
          <w:sz w:val="28"/>
          <w:szCs w:val="28"/>
          <w:lang w:val="kk-KZ"/>
        </w:rPr>
        <w:t>145 млдр еуро болса,</w:t>
      </w:r>
      <w:r w:rsidR="00D52D8A" w:rsidRPr="0069338B">
        <w:rPr>
          <w:rFonts w:ascii="Times New Roman" w:eastAsia="SimSun" w:hAnsi="Times New Roman" w:cs="Times New Roman"/>
          <w:sz w:val="28"/>
          <w:szCs w:val="28"/>
          <w:lang w:val="kk-KZ"/>
        </w:rPr>
        <w:t xml:space="preserve"> 2006 ж. </w:t>
      </w:r>
      <w:r w:rsidRPr="0069338B">
        <w:rPr>
          <w:rFonts w:ascii="Times New Roman" w:eastAsia="SimSun" w:hAnsi="Times New Roman" w:cs="Times New Roman"/>
          <w:sz w:val="28"/>
          <w:szCs w:val="28"/>
          <w:lang w:val="kk-KZ"/>
        </w:rPr>
        <w:t xml:space="preserve">259 млдр еуроға жетті </w:t>
      </w:r>
      <w:r w:rsidR="00BC07DF" w:rsidRPr="0069338B">
        <w:rPr>
          <w:rFonts w:ascii="Times New Roman" w:eastAsia="SimSun" w:hAnsi="Times New Roman" w:cs="Times New Roman"/>
          <w:sz w:val="28"/>
          <w:szCs w:val="28"/>
          <w:lang w:val="kk-KZ"/>
        </w:rPr>
        <w:t>[72</w:t>
      </w:r>
      <w:r w:rsidRPr="0069338B">
        <w:rPr>
          <w:rFonts w:ascii="Times New Roman" w:eastAsia="SimSun" w:hAnsi="Times New Roman" w:cs="Times New Roman"/>
          <w:sz w:val="28"/>
          <w:szCs w:val="28"/>
          <w:lang w:val="kk-KZ"/>
        </w:rPr>
        <w:t xml:space="preserve">]. Еуропалық компаниялар жыл сайын Қытайға 5,5 млрд. доллар көлемінде инвестиция салып отырды, 2006 жылы </w:t>
      </w:r>
      <w:r w:rsidR="009B68C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ЕО-ның ҚХР-дағы капиталының жалпы көлемі 52 млрд. </w:t>
      </w:r>
      <w:r w:rsidR="00253B42" w:rsidRPr="0069338B">
        <w:rPr>
          <w:rFonts w:ascii="Times New Roman" w:eastAsia="SimSun" w:hAnsi="Times New Roman" w:cs="Times New Roman"/>
          <w:sz w:val="28"/>
          <w:szCs w:val="28"/>
          <w:lang w:val="kk-KZ"/>
        </w:rPr>
        <w:t xml:space="preserve">доллар болса, </w:t>
      </w:r>
      <w:r w:rsidRPr="0069338B">
        <w:rPr>
          <w:rFonts w:ascii="Times New Roman" w:eastAsia="SimSun" w:hAnsi="Times New Roman" w:cs="Times New Roman"/>
          <w:sz w:val="28"/>
          <w:szCs w:val="28"/>
          <w:lang w:val="kk-KZ"/>
        </w:rPr>
        <w:t>2007 жылы 159 млр</w:t>
      </w:r>
      <w:r w:rsidR="009B68C1">
        <w:rPr>
          <w:rFonts w:ascii="Times New Roman" w:eastAsia="SimSun" w:hAnsi="Times New Roman" w:cs="Times New Roman"/>
          <w:sz w:val="28"/>
          <w:szCs w:val="28"/>
          <w:lang w:val="kk-KZ"/>
        </w:rPr>
        <w:t>д.</w:t>
      </w:r>
      <w:r w:rsidRPr="0069338B">
        <w:rPr>
          <w:rFonts w:ascii="Times New Roman" w:eastAsia="SimSun" w:hAnsi="Times New Roman" w:cs="Times New Roman"/>
          <w:sz w:val="28"/>
          <w:szCs w:val="28"/>
          <w:lang w:val="kk-KZ"/>
        </w:rPr>
        <w:t xml:space="preserve"> еуро болды</w:t>
      </w:r>
      <w:r w:rsidR="00253B42" w:rsidRPr="0069338B">
        <w:rPr>
          <w:rFonts w:ascii="Times New Roman" w:eastAsia="SimSun" w:hAnsi="Times New Roman" w:cs="Times New Roman"/>
          <w:sz w:val="28"/>
          <w:szCs w:val="28"/>
          <w:lang w:val="kk-KZ"/>
        </w:rPr>
        <w:t>. Б</w:t>
      </w:r>
      <w:r w:rsidRPr="0069338B">
        <w:rPr>
          <w:rFonts w:ascii="Times New Roman" w:eastAsia="SimSun" w:hAnsi="Times New Roman" w:cs="Times New Roman"/>
          <w:sz w:val="28"/>
          <w:szCs w:val="28"/>
          <w:lang w:val="kk-KZ"/>
        </w:rPr>
        <w:t>ұл сома 2006 жылға қарағанда 25%-ға көп еді</w:t>
      </w:r>
      <w:r w:rsidR="009B68C1">
        <w:rPr>
          <w:rFonts w:ascii="Times New Roman" w:eastAsia="SimSun" w:hAnsi="Times New Roman" w:cs="Times New Roman"/>
          <w:sz w:val="28"/>
          <w:szCs w:val="28"/>
          <w:lang w:val="kk-KZ"/>
        </w:rPr>
        <w:t> </w:t>
      </w:r>
      <w:r w:rsidR="00BC07DF" w:rsidRPr="0069338B">
        <w:rPr>
          <w:rFonts w:ascii="Times New Roman" w:eastAsia="SimSun" w:hAnsi="Times New Roman" w:cs="Times New Roman"/>
          <w:sz w:val="28"/>
          <w:szCs w:val="28"/>
          <w:lang w:val="kk-KZ"/>
        </w:rPr>
        <w:t>[73]</w:t>
      </w:r>
      <w:r w:rsidRPr="0069338B">
        <w:rPr>
          <w:rFonts w:ascii="Times New Roman" w:eastAsia="SimSun" w:hAnsi="Times New Roman" w:cs="Times New Roman"/>
          <w:sz w:val="28"/>
          <w:szCs w:val="28"/>
          <w:lang w:val="kk-KZ"/>
        </w:rPr>
        <w:t xml:space="preserve">. </w:t>
      </w:r>
    </w:p>
    <w:p w14:paraId="69D8A1DA" w14:textId="050CBAB8"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басшыларының сауда-инвестициялық сферасындағы серіктестік жайындағы алаңдаушылықтарына 2007 жылы қабылданған «ЕО және Қытай әрекеттестігіндегі сауда-инвестициялық мүмкіндіктер және болашақ қиындықтар» атты құжат дәлел болады. Бұл құжатта экономикалық мәселелерде Қытайға инвестиция құю туралы жоғары дәрежеде диалог құру, сонымен қатар, Қытайға инвестиция құю, Еуроодақта Қытай саясатына байланысты кон</w:t>
      </w:r>
      <w:r w:rsidR="00BC07DF" w:rsidRPr="0069338B">
        <w:rPr>
          <w:rFonts w:ascii="Times New Roman" w:eastAsia="SimSun" w:hAnsi="Times New Roman" w:cs="Times New Roman"/>
          <w:sz w:val="28"/>
          <w:szCs w:val="28"/>
          <w:lang w:val="kk-KZ"/>
        </w:rPr>
        <w:t>сенсусқа жету туралы айтылды [73</w:t>
      </w:r>
      <w:r w:rsidRPr="0069338B">
        <w:rPr>
          <w:rFonts w:ascii="Times New Roman" w:eastAsia="SimSun" w:hAnsi="Times New Roman" w:cs="Times New Roman"/>
          <w:sz w:val="28"/>
          <w:szCs w:val="28"/>
          <w:lang w:val="kk-KZ"/>
        </w:rPr>
        <w:t>]. 2007 жылы ЕО ҚХР-ға әлеуметтік-экономикалық дамуы</w:t>
      </w:r>
      <w:r w:rsidR="001C7C2E" w:rsidRPr="0069338B">
        <w:rPr>
          <w:rFonts w:ascii="Times New Roman" w:eastAsia="SimSun" w:hAnsi="Times New Roman" w:cs="Times New Roman"/>
          <w:sz w:val="28"/>
          <w:szCs w:val="28"/>
          <w:lang w:val="kk-KZ"/>
        </w:rPr>
        <w:t xml:space="preserve"> үшін көмекті тоқтатты. </w:t>
      </w:r>
      <w:r w:rsidRPr="0069338B">
        <w:rPr>
          <w:rFonts w:ascii="Times New Roman" w:eastAsia="SimSun" w:hAnsi="Times New Roman" w:cs="Times New Roman"/>
          <w:sz w:val="28"/>
          <w:szCs w:val="28"/>
          <w:lang w:val="kk-KZ"/>
        </w:rPr>
        <w:t xml:space="preserve">Тараптар арасындағы шиеліністі жою мақсатында Пекин мен Брюссель ынтымақтастығы арасындағы өткір мәселелер туралы келіссөздер жүргізуді жалғастырды. 2006 жылы Хельсинкидегі ҚХР-ЕО саммитінде ынтымақтастық және серіктестік туралы Келісімге қол жеткізді. Бұл келісім жайлы 2004 </w:t>
      </w:r>
      <w:r w:rsidR="001C7C2E" w:rsidRPr="0069338B">
        <w:rPr>
          <w:rFonts w:ascii="Times New Roman" w:eastAsia="SimSun" w:hAnsi="Times New Roman" w:cs="Times New Roman"/>
          <w:sz w:val="28"/>
          <w:szCs w:val="28"/>
          <w:lang w:val="kk-KZ"/>
        </w:rPr>
        <w:t xml:space="preserve">жылдан бері айтылып келе жатты және </w:t>
      </w:r>
      <w:r w:rsidRPr="0069338B">
        <w:rPr>
          <w:rFonts w:ascii="Times New Roman" w:eastAsia="SimSun" w:hAnsi="Times New Roman" w:cs="Times New Roman"/>
          <w:sz w:val="28"/>
          <w:szCs w:val="28"/>
          <w:lang w:val="kk-KZ"/>
        </w:rPr>
        <w:t xml:space="preserve">сауда және экономикалық қарым-қатынас туралы Келісімді толықтыра және алмастыра отырып, экономикалық, саяси келіспеушілікті шешуге қолданатын </w:t>
      </w:r>
      <w:r w:rsidR="001C7C2E" w:rsidRPr="0069338B">
        <w:rPr>
          <w:rFonts w:ascii="Times New Roman" w:eastAsia="SimSun" w:hAnsi="Times New Roman" w:cs="Times New Roman"/>
          <w:sz w:val="28"/>
          <w:szCs w:val="28"/>
          <w:lang w:val="kk-KZ"/>
        </w:rPr>
        <w:t xml:space="preserve">құрал </w:t>
      </w:r>
      <w:r w:rsidRPr="0069338B">
        <w:rPr>
          <w:rFonts w:ascii="Times New Roman" w:eastAsia="SimSun" w:hAnsi="Times New Roman" w:cs="Times New Roman"/>
          <w:sz w:val="28"/>
          <w:szCs w:val="28"/>
          <w:lang w:val="kk-KZ"/>
        </w:rPr>
        <w:t xml:space="preserve">ретінде қызмет етті. </w:t>
      </w:r>
    </w:p>
    <w:p w14:paraId="36C615F7" w14:textId="41B19972"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2007 ж. қарашада «ЕО-ҚХР» атты 10-саммитте тараптар саудалық қарым-қатынасты, антидемпингті тергеу, ҚХР экономикасына нарықтық экономика </w:t>
      </w:r>
      <w:r w:rsidR="00D52D8A" w:rsidRPr="0069338B">
        <w:rPr>
          <w:rFonts w:ascii="Times New Roman" w:eastAsia="SimSun" w:hAnsi="Times New Roman" w:cs="Times New Roman"/>
          <w:sz w:val="28"/>
          <w:szCs w:val="28"/>
          <w:lang w:val="kk-KZ"/>
        </w:rPr>
        <w:t>дәрежесін</w:t>
      </w:r>
      <w:r w:rsidRPr="0069338B">
        <w:rPr>
          <w:rFonts w:ascii="Times New Roman" w:eastAsia="SimSun" w:hAnsi="Times New Roman" w:cs="Times New Roman"/>
          <w:sz w:val="28"/>
          <w:szCs w:val="28"/>
          <w:lang w:val="kk-KZ"/>
        </w:rPr>
        <w:t xml:space="preserve"> беру туралы, Қытай валютасының бағасы, Қытайға қойылған қару-</w:t>
      </w:r>
      <w:r w:rsidRPr="0069338B">
        <w:rPr>
          <w:rFonts w:ascii="Times New Roman" w:eastAsia="SimSun" w:hAnsi="Times New Roman" w:cs="Times New Roman"/>
          <w:sz w:val="28"/>
          <w:szCs w:val="28"/>
          <w:lang w:val="kk-KZ"/>
        </w:rPr>
        <w:lastRenderedPageBreak/>
        <w:t>жарақ эмбаргосы, Қытайдағы адам құқығын сақтау тәсілі талқыланды. Ал 2008 жылдан қазіргі күнге дейін «Жоғары дәрежедегі экономикалық және сауда диалогы»</w:t>
      </w:r>
      <w:r w:rsidR="00BC07DF" w:rsidRPr="0069338B">
        <w:rPr>
          <w:rFonts w:ascii="Times New Roman" w:eastAsia="SimSun" w:hAnsi="Times New Roman" w:cs="Times New Roman"/>
          <w:sz w:val="28"/>
          <w:szCs w:val="28"/>
          <w:lang w:val="kk-KZ"/>
        </w:rPr>
        <w:t xml:space="preserve"> [74]</w:t>
      </w:r>
      <w:r w:rsidRPr="0069338B">
        <w:rPr>
          <w:rFonts w:ascii="Times New Roman" w:eastAsia="SimSun" w:hAnsi="Times New Roman" w:cs="Times New Roman"/>
          <w:sz w:val="28"/>
          <w:szCs w:val="28"/>
          <w:lang w:val="kk-KZ"/>
        </w:rPr>
        <w:t xml:space="preserve"> атты жаңа экономикалық ынтымақтастық қызметі іске қосылды.  </w:t>
      </w:r>
      <w:r w:rsidR="00652AAB" w:rsidRPr="0069338B">
        <w:rPr>
          <w:rFonts w:ascii="Times New Roman" w:eastAsia="SimSun" w:hAnsi="Times New Roman" w:cs="Times New Roman"/>
          <w:sz w:val="28"/>
          <w:szCs w:val="28"/>
          <w:lang w:val="kk-KZ"/>
        </w:rPr>
        <w:t xml:space="preserve"> </w:t>
      </w:r>
    </w:p>
    <w:p w14:paraId="6845828A" w14:textId="09452115"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Әлемдік қаржы дағдарысына байланысты Қытай-Еуропа қарым-қатынасында көптеген өзгерістер болды. 2007 жылдың басында, көптеген дамыған ЕО мүше елдері ұзаққа созылған нарық дағдарысына тап келді.  Бұл қарызға батқан, </w:t>
      </w:r>
      <w:r w:rsidR="00652AAB" w:rsidRPr="0069338B">
        <w:rPr>
          <w:rFonts w:ascii="Times New Roman" w:eastAsia="SimSun" w:hAnsi="Times New Roman" w:cs="Times New Roman"/>
          <w:sz w:val="28"/>
          <w:szCs w:val="28"/>
          <w:lang w:val="kk-KZ"/>
        </w:rPr>
        <w:t xml:space="preserve">Уолл-стриттің жабылуына байланысты, америкалық несие көздерінің жабылуы салдарынан болған </w:t>
      </w:r>
      <w:r w:rsidRPr="0069338B">
        <w:rPr>
          <w:rFonts w:ascii="Times New Roman" w:eastAsia="SimSun" w:hAnsi="Times New Roman" w:cs="Times New Roman"/>
          <w:sz w:val="28"/>
          <w:szCs w:val="28"/>
          <w:lang w:val="kk-KZ"/>
        </w:rPr>
        <w:t xml:space="preserve">сыртқы сауда тапшылығына ұшыраған отызыншы жылдардағы Еуропаны еске </w:t>
      </w:r>
      <w:r w:rsidR="00652AAB" w:rsidRPr="0069338B">
        <w:rPr>
          <w:rFonts w:ascii="Times New Roman" w:eastAsia="SimSun" w:hAnsi="Times New Roman" w:cs="Times New Roman"/>
          <w:sz w:val="28"/>
          <w:szCs w:val="28"/>
          <w:lang w:val="kk-KZ"/>
        </w:rPr>
        <w:t xml:space="preserve">салды. </w:t>
      </w:r>
      <w:r w:rsidRPr="0069338B">
        <w:rPr>
          <w:rFonts w:ascii="Times New Roman" w:eastAsia="SimSun" w:hAnsi="Times New Roman" w:cs="Times New Roman"/>
          <w:sz w:val="28"/>
          <w:szCs w:val="28"/>
          <w:lang w:val="kk-KZ"/>
        </w:rPr>
        <w:t>2007 жылы ЕО мен Қытай жаңа базалық келісім бойынша келіссөздер бастауға уағдаласқан кезде, көбісі қатынастардың тұрақтануынан және жалпы институционалдық база құрудан үміттенді. Болашақ базалық келісім ЕО-Қытай қарым-қатынасы үшін қолайлы болуы мүмкін, бірақ ол басқа мәселені шешпейтін еді. ЕО мүше мемлекеттері, әсіресе «Үлкен Үштік» елдері – Германия, Франция және Ұлыбритания Қытайға қатысты дәйекті саясат жүргізуге қабілетті емес.</w:t>
      </w:r>
      <w:r w:rsidRPr="0069338B">
        <w:rPr>
          <w:rFonts w:ascii="Calibri" w:eastAsia="SimSun" w:hAnsi="Calibri" w:cs="Times New Roman"/>
          <w:lang w:val="kk-KZ"/>
        </w:rPr>
        <w:t xml:space="preserve"> </w:t>
      </w:r>
      <w:r w:rsidRPr="0069338B">
        <w:rPr>
          <w:rFonts w:ascii="Times New Roman" w:eastAsia="SimSun" w:hAnsi="Times New Roman" w:cs="Times New Roman"/>
          <w:sz w:val="28"/>
          <w:szCs w:val="28"/>
          <w:lang w:val="kk-KZ"/>
        </w:rPr>
        <w:t xml:space="preserve">Бір жағынан, үлкен елдер ЕО-Қытай қатынастарын қалыптастырудың құралы болды және бола береді. Олардың ғылыми және саяси мектептері Пекинмен ынтымақтастық және өзара іс-қимыл саясатына идеялар, көзқарастар қалыптастырады; олар мәдени, ғылыми және студенттік алмасу арқылы Қытайдағы ЕО имиджін жақсартады. Бұл елдер Қытайды қайта құру үшін миллиондаған еуро бөледі. Бірақ екінші жағынан, егер ЕО-ның жалпы стратегиясы аясында жасалса, олардың бұл әрекеттері үлкен пайда әкелуі мүмкін.  Теориялық тұрғыдан мүше елдер үшін Қытаймен қарым-қатынаста ортақ жолды ұстану қиын болмауы керек. Дегенмен, «Үлкен үштік» елдерінің әрқайсысы Қытаймен өзінің жеке «Стратегиялық қатынастарын», адам құқықтары бойынша өз диалогын, студенттермен алмасуды, ғылыми алмасу бойынша өз бағдарламаларын құруда. Қытайда әр қайсының өзінің сауда палатасы бар </w:t>
      </w:r>
      <w:r w:rsidR="00BC07DF" w:rsidRPr="0069338B">
        <w:rPr>
          <w:rFonts w:ascii="Times New Roman" w:eastAsia="SimSun" w:hAnsi="Times New Roman" w:cs="Times New Roman"/>
          <w:sz w:val="28"/>
          <w:szCs w:val="28"/>
          <w:lang w:val="kk-KZ"/>
        </w:rPr>
        <w:t xml:space="preserve">[75]. </w:t>
      </w:r>
    </w:p>
    <w:p w14:paraId="4DADD1DB" w14:textId="77777777"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ЕО-ның Қытаймен стратегиялық серіктестік орнатудағы ең үлкен қатерлерінің бірі – бұл керемет жылдамдықпен өзгеретін ел. Қытайға қатысты саясат бойынша құжаттардың жиі қабылдануы Қытайдың өзіндегі өзгерістермен түсіндірілді. Бір қызығы, жылдар өте келе ынтымақтастық мақсаттары өршіл бола бастады. Ынтымақтастық ауқымы артты. Алайда, кейінгі құжаттардың ешқайсысы 1995 жылғы хабарламадан айтарлықтай ерекшеленбеді.</w:t>
      </w:r>
    </w:p>
    <w:p w14:paraId="2058A3B7" w14:textId="407A5BEA" w:rsidR="00C91239" w:rsidRPr="0069338B" w:rsidRDefault="00C91239"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2007-2008 жж</w:t>
      </w:r>
      <w:r w:rsidR="004531EE">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америкалық тұрғын үй нарығындағы күйреу кең ауқымды, банктік, қаржылық және экономикалық дағдарысқа тап келіп, басқа елдерге де әсер ете бастады. Әрине, өткеннен сабақ алған әр мемлекет басшысы болуы мүмкін қиындықтардан өздерін құтқара алды. Дамыған елдердің ЖІӨ</w:t>
      </w:r>
      <w:r w:rsidR="002443B7" w:rsidRPr="0069338B">
        <w:rPr>
          <w:rFonts w:ascii="Times New Roman" w:eastAsia="SimSun" w:hAnsi="Times New Roman" w:cs="Times New Roman"/>
          <w:sz w:val="28"/>
          <w:szCs w:val="28"/>
          <w:lang w:val="kk-KZ"/>
        </w:rPr>
        <w:t xml:space="preserve"> (Жоғары ішкі өнім)</w:t>
      </w:r>
      <w:r w:rsidRPr="0069338B">
        <w:rPr>
          <w:rFonts w:ascii="Times New Roman" w:eastAsia="SimSun" w:hAnsi="Times New Roman" w:cs="Times New Roman"/>
          <w:sz w:val="28"/>
          <w:szCs w:val="28"/>
          <w:lang w:val="kk-KZ"/>
        </w:rPr>
        <w:t xml:space="preserve"> </w:t>
      </w:r>
      <w:r w:rsidR="002443B7" w:rsidRPr="0069338B">
        <w:rPr>
          <w:rFonts w:ascii="Times New Roman" w:eastAsia="SimSun" w:hAnsi="Times New Roman" w:cs="Times New Roman"/>
          <w:sz w:val="28"/>
          <w:szCs w:val="28"/>
          <w:lang w:val="kk-KZ"/>
        </w:rPr>
        <w:t xml:space="preserve">баяу </w:t>
      </w:r>
      <w:r w:rsidRPr="0069338B">
        <w:rPr>
          <w:rFonts w:ascii="Times New Roman" w:eastAsia="SimSun" w:hAnsi="Times New Roman" w:cs="Times New Roman"/>
          <w:sz w:val="28"/>
          <w:szCs w:val="28"/>
          <w:lang w:val="kk-KZ"/>
        </w:rPr>
        <w:t xml:space="preserve">өсе бастады. 2014 жылы көптеген ЕО-ға мүше дамыған елдердің ЖІӨ 2007-2008 жылдардың максималды деңгейіне жетпеді. ЕО-ның кейбір елдері рецидивке, яғни қайтадан дағдарысқа ұшырады. 2012 жылы үш валюталық зона рецессияға кірді: Еуроаймақ, Ұлыбритания, Жапония. Нарық дағдарысы болған жылдары ЖІӨ өсу қарқынын бақылауда ұстау қоғамда көп ашу-ыза туғызды. ЕО оңтүстігінде еңбек тұрақсыздығы күшейіп, көптеген </w:t>
      </w:r>
      <w:r w:rsidRPr="0069338B">
        <w:rPr>
          <w:rFonts w:ascii="Times New Roman" w:eastAsia="SimSun" w:hAnsi="Times New Roman" w:cs="Times New Roman"/>
          <w:sz w:val="28"/>
          <w:szCs w:val="28"/>
          <w:lang w:val="kk-KZ"/>
        </w:rPr>
        <w:lastRenderedPageBreak/>
        <w:t>жұмыскерлер «қара нарық» бойынша жұмыс істеуге келісім берді. Мұның нәтижесінде шынайы еңбекақыдан кейде номиналды еңбекақының төмендегені байқалды. ЕО мүше елдерінің барлығында, тіпті алдыңғы қатар</w:t>
      </w:r>
      <w:r w:rsidR="002443B7" w:rsidRPr="0069338B">
        <w:rPr>
          <w:rFonts w:ascii="Times New Roman" w:eastAsia="SimSun" w:hAnsi="Times New Roman" w:cs="Times New Roman"/>
          <w:sz w:val="28"/>
          <w:szCs w:val="28"/>
          <w:lang w:val="kk-KZ"/>
        </w:rPr>
        <w:t>дағы Германияда да белгілі бір дәрежедегі</w:t>
      </w:r>
      <w:r w:rsidRPr="0069338B">
        <w:rPr>
          <w:rFonts w:ascii="Times New Roman" w:eastAsia="SimSun" w:hAnsi="Times New Roman" w:cs="Times New Roman"/>
          <w:sz w:val="28"/>
          <w:szCs w:val="28"/>
          <w:lang w:val="kk-KZ"/>
        </w:rPr>
        <w:t xml:space="preserve"> компаниялар банкрот болды.</w:t>
      </w:r>
    </w:p>
    <w:p w14:paraId="22682B09" w14:textId="3124F4AE" w:rsidR="00FE05CB" w:rsidRPr="0069338B" w:rsidRDefault="00E733BA"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Ал 2008 жылдың наурызында Тибетте болған оқиғаны ҚХР үкіметінің өз заң талабымен басуы, ЕО тарапынан наразылық резолюциясын жариялап, аталған жылдың сәуір айында ҚХР тарапын БҰҰ шарттарына сай тәуелсіз тергеу жүргізуге шақырды. Бірақ Еуропаның бұл әрекетіне ҚХР толық қарсы болып, 2008 жылдың 1 желтоқсанында болатын</w:t>
      </w:r>
      <w:r w:rsidR="00FE05CB" w:rsidRPr="0069338B">
        <w:rPr>
          <w:rFonts w:ascii="Times New Roman" w:eastAsia="SimSun" w:hAnsi="Times New Roman" w:cs="Times New Roman"/>
          <w:sz w:val="28"/>
          <w:szCs w:val="28"/>
          <w:lang w:val="kk-KZ"/>
        </w:rPr>
        <w:t xml:space="preserve"> саммитке қатысудан бас тартты. </w:t>
      </w:r>
    </w:p>
    <w:p w14:paraId="3FE02EF0" w14:textId="3707B510" w:rsidR="00055551" w:rsidRPr="0069338B" w:rsidRDefault="00FE05CB"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Алайда қаржы </w:t>
      </w:r>
      <w:r w:rsidR="00386213" w:rsidRPr="0069338B">
        <w:rPr>
          <w:rFonts w:ascii="Times New Roman" w:eastAsia="SimSun" w:hAnsi="Times New Roman" w:cs="Times New Roman"/>
          <w:sz w:val="28"/>
          <w:szCs w:val="28"/>
          <w:lang w:val="kk-KZ"/>
        </w:rPr>
        <w:t>дағдарысы ЕО тарапының ҚХР-на қатысты саясаты өзгере бастады. Тараптар арасындағы сауда-экономикалық даулардың жиі болғанына қарамастан ЕО тарапы ынтымақтастық ары қарай дамуына ықпал етті. 2009 жылдың 30 қарашасынан бастап тараптар жаңа келісімнің шарттарын талқылап, бір мәм</w:t>
      </w:r>
      <w:r w:rsidR="002443B7" w:rsidRPr="0069338B">
        <w:rPr>
          <w:rFonts w:ascii="Times New Roman" w:eastAsia="SimSun" w:hAnsi="Times New Roman" w:cs="Times New Roman"/>
          <w:sz w:val="28"/>
          <w:szCs w:val="28"/>
          <w:lang w:val="kk-KZ"/>
        </w:rPr>
        <w:t>і</w:t>
      </w:r>
      <w:r w:rsidR="00386213" w:rsidRPr="0069338B">
        <w:rPr>
          <w:rFonts w:ascii="Times New Roman" w:eastAsia="SimSun" w:hAnsi="Times New Roman" w:cs="Times New Roman"/>
          <w:sz w:val="28"/>
          <w:szCs w:val="28"/>
          <w:lang w:val="kk-KZ"/>
        </w:rPr>
        <w:t xml:space="preserve">леге келуге шақырды. Нәтижесінде, тараптар бір келісімге келе алмай, </w:t>
      </w:r>
      <w:r w:rsidR="00D02B34">
        <w:rPr>
          <w:rFonts w:ascii="Times New Roman" w:eastAsia="SimSun" w:hAnsi="Times New Roman" w:cs="Times New Roman"/>
          <w:sz w:val="28"/>
          <w:szCs w:val="28"/>
          <w:lang w:val="kk-KZ"/>
        </w:rPr>
        <w:t xml:space="preserve">тек </w:t>
      </w:r>
      <w:r w:rsidR="00386213" w:rsidRPr="0069338B">
        <w:rPr>
          <w:rFonts w:ascii="Times New Roman" w:eastAsia="SimSun" w:hAnsi="Times New Roman" w:cs="Times New Roman"/>
          <w:sz w:val="28"/>
          <w:szCs w:val="28"/>
          <w:lang w:val="kk-KZ"/>
        </w:rPr>
        <w:t xml:space="preserve">2011 жылы </w:t>
      </w:r>
      <w:r w:rsidR="004E1FF7" w:rsidRPr="0069338B">
        <w:rPr>
          <w:rFonts w:ascii="Times New Roman" w:eastAsia="SimSun" w:hAnsi="Times New Roman" w:cs="Times New Roman"/>
          <w:sz w:val="28"/>
          <w:szCs w:val="28"/>
          <w:lang w:val="kk-KZ"/>
        </w:rPr>
        <w:t xml:space="preserve">Келісім мәтінін талқылау үдерісі тоқтатылды. </w:t>
      </w:r>
    </w:p>
    <w:p w14:paraId="4B8467B2" w14:textId="653130BE"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Бұл жылдары ЕО мен ҚХР әрекеттестігінде келіссөздер балансы Қытайдың пай</w:t>
      </w:r>
      <w:r w:rsidR="00D02B34">
        <w:rPr>
          <w:rFonts w:ascii="Times New Roman" w:eastAsia="SimSun" w:hAnsi="Times New Roman" w:cs="Times New Roman"/>
          <w:sz w:val="28"/>
          <w:szCs w:val="28"/>
          <w:lang w:val="kk-KZ"/>
        </w:rPr>
        <w:t xml:space="preserve">дасына шешілді. </w:t>
      </w:r>
      <w:r w:rsidRPr="0069338B">
        <w:rPr>
          <w:rFonts w:ascii="Times New Roman" w:eastAsia="SimSun" w:hAnsi="Times New Roman" w:cs="Times New Roman"/>
          <w:sz w:val="28"/>
          <w:szCs w:val="28"/>
          <w:lang w:val="kk-KZ"/>
        </w:rPr>
        <w:t>ҚХР дағдарыс себебінен қарыз болған ЕО-ның қарыз мәселелеріне көмектесу үшін, облигацияларын сатып</w:t>
      </w:r>
      <w:r w:rsidR="00EB260C" w:rsidRPr="0069338B">
        <w:rPr>
          <w:rFonts w:ascii="Times New Roman" w:eastAsia="SimSun" w:hAnsi="Times New Roman" w:cs="Times New Roman"/>
          <w:sz w:val="28"/>
          <w:szCs w:val="28"/>
          <w:lang w:val="kk-KZ"/>
        </w:rPr>
        <w:t xml:space="preserve"> алып, еуроға қолдау көрсетті </w:t>
      </w:r>
      <w:r w:rsidRPr="0069338B">
        <w:rPr>
          <w:rFonts w:ascii="Times New Roman" w:eastAsia="SimSun" w:hAnsi="Times New Roman" w:cs="Times New Roman"/>
          <w:sz w:val="28"/>
          <w:szCs w:val="28"/>
          <w:lang w:val="kk-KZ"/>
        </w:rPr>
        <w:t>[</w:t>
      </w:r>
      <w:r w:rsidR="006F725C" w:rsidRPr="0069338B">
        <w:rPr>
          <w:rFonts w:ascii="Times New Roman" w:eastAsia="SimSun" w:hAnsi="Times New Roman" w:cs="Times New Roman"/>
          <w:sz w:val="28"/>
          <w:szCs w:val="28"/>
          <w:lang w:val="kk-KZ"/>
        </w:rPr>
        <w:t>76</w:t>
      </w:r>
      <w:r w:rsidRPr="0069338B">
        <w:rPr>
          <w:rFonts w:ascii="Times New Roman" w:eastAsia="SimSun" w:hAnsi="Times New Roman" w:cs="Times New Roman"/>
          <w:sz w:val="28"/>
          <w:szCs w:val="28"/>
          <w:lang w:val="kk-KZ"/>
        </w:rPr>
        <w:t xml:space="preserve">].  </w:t>
      </w:r>
    </w:p>
    <w:p w14:paraId="6C4E7737" w14:textId="03018D31"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Осы кезеңде басқа шетелдік компаниялар ЕО-ны тастап кетіп жатса, қытайлық компаниялар керісінше ЕО-ға дендеп ене бастады. </w:t>
      </w:r>
      <w:r w:rsidR="00EB260C" w:rsidRPr="0069338B">
        <w:rPr>
          <w:rFonts w:ascii="Times New Roman" w:eastAsia="SimSun" w:hAnsi="Times New Roman" w:cs="Times New Roman"/>
          <w:sz w:val="28"/>
          <w:szCs w:val="28"/>
          <w:lang w:val="kk-KZ"/>
        </w:rPr>
        <w:t xml:space="preserve">Соның нәтижесінде, </w:t>
      </w:r>
      <w:r w:rsidRPr="0069338B">
        <w:rPr>
          <w:rFonts w:ascii="Times New Roman" w:eastAsia="SimSun" w:hAnsi="Times New Roman" w:cs="Times New Roman"/>
          <w:sz w:val="28"/>
          <w:szCs w:val="28"/>
          <w:lang w:val="kk-KZ"/>
        </w:rPr>
        <w:t>ҚХР ЕО-ның АҚШ-тан кейінгі ірі сауда серіктесіне айналды (жалпы алғанда 515 млдр. еуро немесе 14,9% керісінше 609 млдр. еуро немесе 17,6%) [</w:t>
      </w:r>
      <w:r w:rsidR="006F725C" w:rsidRPr="0069338B">
        <w:rPr>
          <w:rFonts w:ascii="Times New Roman" w:eastAsia="SimSun" w:hAnsi="Times New Roman" w:cs="Times New Roman"/>
          <w:sz w:val="28"/>
          <w:szCs w:val="28"/>
          <w:lang w:val="kk-KZ"/>
        </w:rPr>
        <w:t>77</w:t>
      </w:r>
      <w:r w:rsidRPr="0069338B">
        <w:rPr>
          <w:rFonts w:ascii="Times New Roman" w:eastAsia="SimSun" w:hAnsi="Times New Roman" w:cs="Times New Roman"/>
          <w:sz w:val="28"/>
          <w:szCs w:val="28"/>
          <w:lang w:val="kk-KZ"/>
        </w:rPr>
        <w:t>]</w:t>
      </w:r>
      <w:r w:rsidR="00EB260C" w:rsidRPr="0069338B">
        <w:rPr>
          <w:rFonts w:ascii="Times New Roman" w:eastAsia="SimSun" w:hAnsi="Times New Roman" w:cs="Times New Roman"/>
          <w:sz w:val="28"/>
          <w:szCs w:val="28"/>
          <w:lang w:val="kk-KZ"/>
        </w:rPr>
        <w:t xml:space="preserve">. </w:t>
      </w:r>
    </w:p>
    <w:p w14:paraId="19406481" w14:textId="1DB9EFF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Еурокомиссияның деректері бойынша, өзара сауда айналымы белгілі асимметриямен сипатталады. </w:t>
      </w:r>
      <w:r w:rsidR="00EB260C" w:rsidRPr="0069338B">
        <w:rPr>
          <w:rFonts w:ascii="Times New Roman" w:eastAsia="SimSun" w:hAnsi="Times New Roman" w:cs="Times New Roman"/>
          <w:sz w:val="28"/>
          <w:szCs w:val="28"/>
          <w:lang w:val="kk-KZ"/>
        </w:rPr>
        <w:t xml:space="preserve">Мысалы, </w:t>
      </w:r>
      <w:r w:rsidRPr="0069338B">
        <w:rPr>
          <w:rFonts w:ascii="Times New Roman" w:eastAsia="SimSun" w:hAnsi="Times New Roman" w:cs="Times New Roman"/>
          <w:sz w:val="28"/>
          <w:szCs w:val="28"/>
          <w:lang w:val="kk-KZ"/>
        </w:rPr>
        <w:t>2015 жылы ЕО ҚХР-ға экспортты импорттан көп жіберді: 37 млдр.еуро (2009 жылға қарағанда 71% өсіммен). Сонымен қатар, қытай инвестициясының көлемі күнделікті өсуде: 2010-2016 жж 6,1 млдр. еуродан 35 млрд. еуроға өсті [</w:t>
      </w:r>
      <w:r w:rsidR="006F725C" w:rsidRPr="0069338B">
        <w:rPr>
          <w:rFonts w:ascii="Times New Roman" w:eastAsia="SimSun" w:hAnsi="Times New Roman" w:cs="Times New Roman"/>
          <w:sz w:val="28"/>
          <w:szCs w:val="28"/>
          <w:lang w:val="kk-KZ"/>
        </w:rPr>
        <w:t>78</w:t>
      </w:r>
      <w:r w:rsidRPr="0069338B">
        <w:rPr>
          <w:rFonts w:ascii="Times New Roman" w:eastAsia="SimSun" w:hAnsi="Times New Roman" w:cs="Times New Roman"/>
          <w:sz w:val="28"/>
          <w:szCs w:val="28"/>
          <w:lang w:val="kk-KZ"/>
        </w:rPr>
        <w:t>]</w:t>
      </w:r>
      <w:r w:rsidR="00917755" w:rsidRPr="0069338B">
        <w:rPr>
          <w:rFonts w:ascii="Times New Roman" w:eastAsia="SimSun" w:hAnsi="Times New Roman" w:cs="Times New Roman"/>
          <w:sz w:val="28"/>
          <w:szCs w:val="28"/>
          <w:lang w:val="kk-KZ"/>
        </w:rPr>
        <w:t>.</w:t>
      </w:r>
    </w:p>
    <w:p w14:paraId="565C7584" w14:textId="656106D8" w:rsidR="00521346" w:rsidRPr="0069338B" w:rsidRDefault="00EB260C"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Ал е</w:t>
      </w:r>
      <w:r w:rsidR="00521346" w:rsidRPr="0069338B">
        <w:rPr>
          <w:rFonts w:ascii="Times New Roman" w:eastAsia="SimSun" w:hAnsi="Times New Roman" w:cs="Times New Roman"/>
          <w:sz w:val="28"/>
          <w:szCs w:val="28"/>
          <w:lang w:val="kk-KZ"/>
        </w:rPr>
        <w:t>кіжақты сауда-экономикалық әрекеттестіктің нәтижесінде ЕО мүшелігіндегі елдердін Қытай экономикасына тәуелділігі арта түсті. Мысалы, 2015 ж. Нидерланды Қытайға 9,5 млрд еуро сомадағы тауарға экспорт жасады</w:t>
      </w:r>
      <w:r w:rsidR="00917755" w:rsidRPr="0069338B">
        <w:rPr>
          <w:rFonts w:ascii="Times New Roman" w:eastAsia="SimSun" w:hAnsi="Times New Roman" w:cs="Times New Roman"/>
          <w:sz w:val="28"/>
          <w:szCs w:val="28"/>
          <w:lang w:val="kk-KZ"/>
        </w:rPr>
        <w:t xml:space="preserve"> [79</w:t>
      </w:r>
      <w:r w:rsidRPr="0069338B">
        <w:rPr>
          <w:rFonts w:ascii="Times New Roman" w:eastAsia="SimSun" w:hAnsi="Times New Roman" w:cs="Times New Roman"/>
          <w:sz w:val="28"/>
          <w:szCs w:val="28"/>
          <w:lang w:val="kk-KZ"/>
        </w:rPr>
        <w:t>]</w:t>
      </w:r>
      <w:r w:rsidR="00521346" w:rsidRPr="0069338B">
        <w:rPr>
          <w:rFonts w:ascii="Times New Roman" w:eastAsia="SimSun" w:hAnsi="Times New Roman" w:cs="Times New Roman"/>
          <w:sz w:val="28"/>
          <w:szCs w:val="28"/>
          <w:lang w:val="kk-KZ"/>
        </w:rPr>
        <w:t xml:space="preserve">. </w:t>
      </w:r>
    </w:p>
    <w:p w14:paraId="1220B8A3" w14:textId="57FEE3C4" w:rsidR="00D02B34" w:rsidRPr="004531EE" w:rsidRDefault="00D02B34" w:rsidP="007725EF">
      <w:pPr>
        <w:spacing w:after="0" w:line="240" w:lineRule="auto"/>
        <w:ind w:firstLine="709"/>
        <w:jc w:val="both"/>
        <w:rPr>
          <w:rFonts w:ascii="Times New Roman" w:eastAsia="SimSun" w:hAnsi="Times New Roman" w:cs="Times New Roman"/>
          <w:color w:val="FF0000"/>
          <w:sz w:val="28"/>
          <w:szCs w:val="28"/>
          <w:lang w:val="kk-KZ"/>
        </w:rPr>
      </w:pPr>
      <w:r w:rsidRPr="0069338B">
        <w:rPr>
          <w:rFonts w:ascii="Times New Roman" w:eastAsia="SimSun" w:hAnsi="Times New Roman" w:cs="Times New Roman"/>
          <w:sz w:val="28"/>
          <w:szCs w:val="28"/>
          <w:lang w:val="kk-KZ"/>
        </w:rPr>
        <w:t xml:space="preserve">2009 жылы екі жақ арасындағы әрекеттестікті қалпына келтіруге ұмтылыс жасалды. </w:t>
      </w:r>
      <w:r w:rsidR="00C55DBD">
        <w:rPr>
          <w:rFonts w:ascii="Times New Roman" w:eastAsia="SimSun" w:hAnsi="Times New Roman" w:cs="Times New Roman"/>
          <w:sz w:val="28"/>
          <w:szCs w:val="28"/>
          <w:lang w:val="kk-KZ"/>
        </w:rPr>
        <w:t>Осы жылдың</w:t>
      </w:r>
      <w:r w:rsidRPr="00C55DBD">
        <w:rPr>
          <w:rFonts w:ascii="Times New Roman" w:eastAsia="SimSun" w:hAnsi="Times New Roman" w:cs="Times New Roman"/>
          <w:color w:val="FF0000"/>
          <w:sz w:val="28"/>
          <w:szCs w:val="28"/>
          <w:lang w:val="kk-KZ"/>
        </w:rPr>
        <w:t xml:space="preserve"> </w:t>
      </w:r>
      <w:r w:rsidRPr="009C71D1">
        <w:rPr>
          <w:rFonts w:ascii="Times New Roman" w:eastAsia="SimSun" w:hAnsi="Times New Roman" w:cs="Times New Roman"/>
          <w:sz w:val="28"/>
          <w:szCs w:val="28"/>
          <w:lang w:val="kk-KZ"/>
        </w:rPr>
        <w:t>қаңтар</w:t>
      </w:r>
      <w:r w:rsidR="00C55DBD" w:rsidRPr="009C71D1">
        <w:rPr>
          <w:rFonts w:ascii="Times New Roman" w:eastAsia="SimSun" w:hAnsi="Times New Roman" w:cs="Times New Roman"/>
          <w:sz w:val="28"/>
          <w:szCs w:val="28"/>
          <w:lang w:val="kk-KZ"/>
        </w:rPr>
        <w:t>ында</w:t>
      </w:r>
      <w:r w:rsidRPr="009C71D1">
        <w:rPr>
          <w:rFonts w:ascii="Times New Roman" w:eastAsia="SimSun" w:hAnsi="Times New Roman" w:cs="Times New Roman"/>
          <w:sz w:val="28"/>
          <w:szCs w:val="28"/>
          <w:lang w:val="kk-KZ"/>
        </w:rPr>
        <w:t xml:space="preserve"> </w:t>
      </w:r>
      <w:r w:rsidR="00C55DBD" w:rsidRPr="009C71D1">
        <w:rPr>
          <w:rFonts w:ascii="Times New Roman" w:eastAsia="SimSun" w:hAnsi="Times New Roman" w:cs="Times New Roman"/>
          <w:sz w:val="28"/>
          <w:szCs w:val="28"/>
          <w:lang w:val="kk-KZ"/>
        </w:rPr>
        <w:t>Қытай астанасында</w:t>
      </w:r>
      <w:r w:rsidRPr="009C71D1">
        <w:rPr>
          <w:rFonts w:ascii="Times New Roman" w:eastAsia="SimSun" w:hAnsi="Times New Roman" w:cs="Times New Roman"/>
          <w:sz w:val="28"/>
          <w:szCs w:val="28"/>
          <w:lang w:val="kk-KZ"/>
        </w:rPr>
        <w:t xml:space="preserve"> Стратегиялық </w:t>
      </w:r>
      <w:r w:rsidR="00C55DBD" w:rsidRPr="009C71D1">
        <w:rPr>
          <w:rFonts w:ascii="Times New Roman" w:eastAsia="SimSun" w:hAnsi="Times New Roman" w:cs="Times New Roman"/>
          <w:sz w:val="28"/>
          <w:szCs w:val="28"/>
          <w:lang w:val="kk-KZ"/>
        </w:rPr>
        <w:t xml:space="preserve">келіссөздің төртінші кезеңі </w:t>
      </w:r>
      <w:r w:rsidRPr="009C71D1">
        <w:rPr>
          <w:rFonts w:ascii="Times New Roman" w:eastAsia="SimSun" w:hAnsi="Times New Roman" w:cs="Times New Roman"/>
          <w:sz w:val="28"/>
          <w:szCs w:val="28"/>
          <w:lang w:val="kk-KZ"/>
        </w:rPr>
        <w:t xml:space="preserve">өтті, </w:t>
      </w:r>
      <w:r w:rsidR="00C55DBD" w:rsidRPr="009C71D1">
        <w:rPr>
          <w:rFonts w:ascii="Times New Roman" w:eastAsia="SimSun" w:hAnsi="Times New Roman" w:cs="Times New Roman"/>
          <w:sz w:val="28"/>
          <w:szCs w:val="28"/>
          <w:lang w:val="kk-KZ"/>
        </w:rPr>
        <w:t>соынмен бірге осы уақыт аралығында</w:t>
      </w:r>
      <w:r w:rsidRPr="009C71D1">
        <w:rPr>
          <w:rFonts w:ascii="Times New Roman" w:eastAsia="SimSun" w:hAnsi="Times New Roman" w:cs="Times New Roman"/>
          <w:sz w:val="28"/>
          <w:szCs w:val="28"/>
          <w:lang w:val="kk-KZ"/>
        </w:rPr>
        <w:t xml:space="preserve"> ҚХР мемлекеттік кеңесшісі, премьер-министр Вэнь Цзябао </w:t>
      </w:r>
      <w:r w:rsidR="00C55DBD" w:rsidRPr="009C71D1">
        <w:rPr>
          <w:rFonts w:ascii="Times New Roman" w:eastAsia="SimSun" w:hAnsi="Times New Roman" w:cs="Times New Roman"/>
          <w:sz w:val="28"/>
          <w:szCs w:val="28"/>
          <w:lang w:val="kk-KZ"/>
        </w:rPr>
        <w:t>ЕО бағытында ресми сапар</w:t>
      </w:r>
      <w:r w:rsidRPr="009C71D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жасады, осы </w:t>
      </w:r>
      <w:r w:rsidR="00C55DBD">
        <w:rPr>
          <w:rFonts w:ascii="Times New Roman" w:eastAsia="SimSun" w:hAnsi="Times New Roman" w:cs="Times New Roman"/>
          <w:sz w:val="28"/>
          <w:szCs w:val="28"/>
          <w:lang w:val="kk-KZ"/>
        </w:rPr>
        <w:t>сапар</w:t>
      </w:r>
      <w:r w:rsidRPr="0069338B">
        <w:rPr>
          <w:rFonts w:ascii="Times New Roman" w:eastAsia="SimSun" w:hAnsi="Times New Roman" w:cs="Times New Roman"/>
          <w:sz w:val="28"/>
          <w:szCs w:val="28"/>
          <w:lang w:val="kk-KZ"/>
        </w:rPr>
        <w:t xml:space="preserve"> шеңберінде Ұлыбритания мен Германияда болды. Брюссельде ЕО-ның жаңа басшылығымен кездесті</w:t>
      </w:r>
      <w:r w:rsidR="00326A09">
        <w:rPr>
          <w:rFonts w:ascii="Times New Roman" w:eastAsia="SimSun" w:hAnsi="Times New Roman" w:cs="Times New Roman"/>
          <w:sz w:val="28"/>
          <w:szCs w:val="28"/>
          <w:lang w:val="kk-KZ"/>
        </w:rPr>
        <w:t xml:space="preserve"> </w:t>
      </w:r>
      <w:r w:rsidR="00326A09" w:rsidRPr="00217FC3">
        <w:rPr>
          <w:rFonts w:ascii="Times New Roman" w:eastAsia="SimSun" w:hAnsi="Times New Roman" w:cs="Times New Roman"/>
          <w:sz w:val="28"/>
          <w:szCs w:val="28"/>
          <w:lang w:val="kk-KZ"/>
        </w:rPr>
        <w:t>[80]</w:t>
      </w:r>
      <w:r w:rsidRPr="0069338B">
        <w:rPr>
          <w:rFonts w:ascii="Times New Roman" w:eastAsia="SimSun" w:hAnsi="Times New Roman" w:cs="Times New Roman"/>
          <w:sz w:val="28"/>
          <w:szCs w:val="28"/>
          <w:lang w:val="kk-KZ"/>
        </w:rPr>
        <w:t xml:space="preserve">. </w:t>
      </w:r>
    </w:p>
    <w:p w14:paraId="0C5807C1" w14:textId="3C12E40B" w:rsidR="00D02B34" w:rsidRPr="0069338B" w:rsidRDefault="00D02B3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2009 және 2012 жж ЕО мен ҚХР арасындағы сауда статистикасы төмен көрсеткішке ие болды. Бұған әлемдік қаржы дағдарысы ықпал етті. 2009-2012 жж ЕО мен ҚХР арасында үздік динамика байқалды; 2011 жылы тауарайналым 567,2 млрд. долларды құрады (2012ж. 546,1 млрд.долларға төмендеді). ҚХР–дан ЕО-ға экспорт 2003 ж. 72,16 млдр. доллар болса, 2012 ж. 4,6 есеге, яғни 333,99 </w:t>
      </w:r>
      <w:r w:rsidRPr="0069338B">
        <w:rPr>
          <w:rFonts w:ascii="Times New Roman" w:eastAsia="SimSun" w:hAnsi="Times New Roman" w:cs="Times New Roman"/>
          <w:sz w:val="28"/>
          <w:szCs w:val="28"/>
          <w:lang w:val="kk-KZ"/>
        </w:rPr>
        <w:lastRenderedPageBreak/>
        <w:t>млрд. долларға өсті. ЕО-дан ҚХР-ға экспорт 2003 ж. 53,06 млдр. долларды құраса, 2012 жылы 212,05 млдр. долларға өсті [8</w:t>
      </w:r>
      <w:r w:rsidR="00AC24D5">
        <w:rPr>
          <w:rFonts w:ascii="Times New Roman" w:eastAsia="SimSun" w:hAnsi="Times New Roman" w:cs="Times New Roman"/>
          <w:sz w:val="28"/>
          <w:szCs w:val="28"/>
          <w:lang w:val="kk-KZ"/>
        </w:rPr>
        <w:t>1</w:t>
      </w:r>
      <w:r w:rsidRPr="0069338B">
        <w:rPr>
          <w:rFonts w:ascii="Times New Roman" w:eastAsia="SimSun" w:hAnsi="Times New Roman" w:cs="Times New Roman"/>
          <w:sz w:val="28"/>
          <w:szCs w:val="28"/>
          <w:lang w:val="kk-KZ"/>
        </w:rPr>
        <w:t xml:space="preserve">]. 2011 жылдан бері Қытай АҚШ-ты басып озып ЕО-ның ірі сауда серіктесіне айналды. Аталған жылы ЕО мен ҚХР арасындағы әрекеттестік нәтижесінде Қытай пайдасына ешқандай мәселе шешілмеді. Қытай Еуропада Лиссабон келісімін қабылдаумен бірге эмбарго алынады және қытайлық экономиканың нарықтық дәрежесін шешеді деп үміттенді. Бірақ Қытайдың ЕО-ға берген миллиард еуролық экономикалық көмегі де есептелмеді, үміт те ақталмады. Қытай үшін бұл кезең ЕО тарапынан көп пайда әкелмеді десе де болады. ЕО үшін Қытай осы кезеңде арзан тауар, жұмыс күші, ең бастысы қаржы дағдарысы кезіндегі көмекпен қамтамасыз етуші еді. Сонымен қатар, Қытайдан экономикалық көмек ала отырып, ЕО ҚХР-ға Еуропа компаниялары үшін әділ сауда жасауын және ашық  қытайлық экономиканы талап етті. Бұл талап ҚХР тарапынан түсінбеушілік туғызды. </w:t>
      </w:r>
    </w:p>
    <w:p w14:paraId="282E35FB" w14:textId="1DC49095" w:rsidR="00D02B34" w:rsidRPr="0069338B" w:rsidRDefault="00D02B3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ХХI ғасырдың бірінші онжылдығындағы ЕО-ның ҚХР-мен арасындағы әрекеттестік біресе жоғарылап біресе төмендеп, тұрақсыздықпен сипатталды. Шартты түрде әрекеттестік кезеңдерін 2005 жылға дейін және кейін деп бөлуге болады. 2005 жылға дейін ЕО мен ҚХР арасындағы әрекеттестік екі жақтан да түсінушілікте болып, қарқынды дамиды деген елестерге толы болды. Ал 2006 жылдан соң екі тарап арасындағы әрекеттестіктен айқын құлдырауды байқауға болады. 2008 жылғы әлемдік қаржы дағдарыс кезіндегі екі тараптың күштері сай келмеуі де қарым-қатынасқа өз әсерін тигізбей қоймады. Осы уақытта ЕО әлсірей бастаса,  ҚХР-дың керісінше күшейе бастады. </w:t>
      </w:r>
    </w:p>
    <w:p w14:paraId="0FD9A0DF" w14:textId="18EB5848" w:rsidR="00D02B34" w:rsidRPr="0069338B" w:rsidRDefault="00D02B3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ЕО-ның лидер мемлекеттері ЕО-ҚХР-АҚШ мемлекеттерінен үшбұрыш құрып Қытайды өз саясатына қосып алғысы келді. 2006 жылдан соң әлемдік қаржы дағдарысының басында бұл елес жойылды. ҚХР ешқандай мемлекеттің кіші серіктесі болғысы келмеді, ал ЕО әрекеттестігінде әлсіз серіктес мемлекетке қаржы дағдарысынан шығуға көмектескен  аға серіктес дәрежесіне үміткер болды. Бұл таңғаларлық жағдай емес, әлемдік қаржы дағдарысының нәтижесі Қытайға қарағанда ЕО-ға қатты әсер етті. Қытай күшейіп, ЕО әлсірей бастады. Сонымен қатар, ЕО елдерінде қаржылық дағдарыс әлі күнге дейін сақталуда. ҚХР мен ЕО елдері арасындағы сауда дефициті 170 млрд. еуроға өсті [</w:t>
      </w:r>
      <w:r w:rsidRPr="00F93840">
        <w:rPr>
          <w:rFonts w:ascii="Times New Roman" w:eastAsia="SimSun" w:hAnsi="Times New Roman" w:cs="Times New Roman"/>
          <w:sz w:val="28"/>
          <w:szCs w:val="28"/>
          <w:lang w:val="kk-KZ"/>
        </w:rPr>
        <w:t>8</w:t>
      </w:r>
      <w:r w:rsidR="00AC24D5">
        <w:rPr>
          <w:rFonts w:ascii="Times New Roman" w:eastAsia="SimSun" w:hAnsi="Times New Roman" w:cs="Times New Roman"/>
          <w:sz w:val="28"/>
          <w:szCs w:val="28"/>
          <w:lang w:val="kk-KZ"/>
        </w:rPr>
        <w:t>2</w:t>
      </w:r>
      <w:r w:rsidRPr="0069338B">
        <w:rPr>
          <w:rFonts w:ascii="Times New Roman" w:eastAsia="SimSun" w:hAnsi="Times New Roman" w:cs="Times New Roman"/>
          <w:sz w:val="28"/>
          <w:szCs w:val="28"/>
          <w:lang w:val="kk-KZ"/>
        </w:rPr>
        <w:t xml:space="preserve">], осыған байланысты Қытай өкілдері қазіргі кезеңде Қытай ЕО-ға көбірек керек екенін жасырмай ашық айтуда. </w:t>
      </w:r>
    </w:p>
    <w:p w14:paraId="2AFD57D1" w14:textId="17A685D2" w:rsidR="00D02B34" w:rsidRPr="0069338B" w:rsidRDefault="00D02B3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Нәтижесінде, ЕО мен Пекин әрекеттестігіндегі экономикалық ара-қатынас теңгерімсіздікпен аяқталды. ЕО-ға мүше елдер арасында қытайлық инвестиция үшін бәсекелестік және қарама-қайшылық пайда болды. Экономикалық және технологиялық жағынан институционалды түрде ҚХР-дан жоғары тұрған ЕО үшін Қытайға экономикалық тұрғыдан тәуелді болу қиынға соқты. Халықаралық аренада ЕО өзіне мүше елдердің келісімінсіз ешқандай мәселе көтере алмайды, олар не өздерінің сыртқы саяси адымдарымен кедергі жасайды, не жалпы еуропалық стратегияны жүзеге асыруға себепші болды. Cоның нәтижесінде, соңғы ширек ғасырда ЕО-ның халықаралық </w:t>
      </w:r>
      <w:r w:rsidRPr="00683B18">
        <w:rPr>
          <w:rFonts w:ascii="Times New Roman" w:eastAsia="SimSun" w:hAnsi="Times New Roman" w:cs="Times New Roman"/>
          <w:sz w:val="28"/>
          <w:szCs w:val="28"/>
          <w:lang w:val="kk-KZ"/>
        </w:rPr>
        <w:t>қатынастардағы</w:t>
      </w:r>
      <w:r w:rsidRPr="0069338B">
        <w:rPr>
          <w:rFonts w:ascii="Times New Roman" w:eastAsia="SimSun" w:hAnsi="Times New Roman" w:cs="Times New Roman"/>
          <w:sz w:val="28"/>
          <w:szCs w:val="28"/>
          <w:lang w:val="kk-KZ"/>
        </w:rPr>
        <w:t xml:space="preserve"> рөлі саяси пікірталастардың тақырыбына айналды. </w:t>
      </w:r>
    </w:p>
    <w:p w14:paraId="541EA75E" w14:textId="4BAE9C99" w:rsidR="00D02B34" w:rsidRPr="0069338B" w:rsidRDefault="00D02B34"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Сыртқы істер және қауіпсіздік саясатының Жоғары өкілі К.</w:t>
      </w:r>
      <w:r w:rsidR="009B68C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Эштон </w:t>
      </w:r>
      <w:r w:rsidR="009B68C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ҚХР-мен әрекеттестік орнату барысында, экономикалық тұрғыдан өсу және аумақтық тұтастық, ішкі тұрақтылықты сақтау мақсатында, мемлекеттің ұлттық мүддесін жоғары қоюды сұрады. Жоғары өкіл «Қытай ЕО-ның адам құқығы туралы заң талабының стандарттарына сай келмейді» [</w:t>
      </w:r>
      <w:r w:rsidR="00AC24D5">
        <w:rPr>
          <w:rFonts w:ascii="Times New Roman" w:eastAsia="SimSun" w:hAnsi="Times New Roman" w:cs="Times New Roman"/>
          <w:sz w:val="28"/>
          <w:szCs w:val="28"/>
          <w:lang w:val="kk-KZ"/>
        </w:rPr>
        <w:t>83</w:t>
      </w:r>
      <w:r w:rsidRPr="0069338B">
        <w:rPr>
          <w:rFonts w:ascii="Times New Roman" w:eastAsia="SimSun" w:hAnsi="Times New Roman" w:cs="Times New Roman"/>
          <w:sz w:val="28"/>
          <w:szCs w:val="28"/>
          <w:lang w:val="kk-KZ"/>
        </w:rPr>
        <w:t xml:space="preserve">]-деп Қытайды өзгерту мүмкін емес екенінін мойындады. Сонымен бірге, осы кезеңде тараптардың әрекеттестікті өзара түсінушілікпен жүргізуге бет бұрғаны байқалды. ЕО тарапы ҚХР-мен саяси аспектте жоғары деңгейде әрекеттестік жасай алмады, сондықтан ЕО басшылығы мәдени және білім, ғылым алмасу ынтымақтастығына көп көңіл бөлді. Еуропалықтар аталған аспект арқылы ҚХР тарапын түсініп, тараптардың саяси бағытындағы әрекеттестік жақсы нәтиже береді деп үміт артты. </w:t>
      </w:r>
    </w:p>
    <w:p w14:paraId="28D94372" w14:textId="44A077C1" w:rsidR="00521346" w:rsidRPr="0069338B" w:rsidRDefault="00521346" w:rsidP="007725EF">
      <w:pPr>
        <w:spacing w:after="0" w:line="240" w:lineRule="auto"/>
        <w:ind w:firstLine="709"/>
        <w:jc w:val="both"/>
        <w:rPr>
          <w:rFonts w:ascii="Times New Roman" w:eastAsia="SimSun" w:hAnsi="Times New Roman" w:cs="Times New Roman"/>
          <w:sz w:val="28"/>
          <w:szCs w:val="28"/>
        </w:rPr>
      </w:pPr>
      <w:r w:rsidRPr="0069338B">
        <w:rPr>
          <w:rFonts w:ascii="Times New Roman" w:eastAsia="SimSun" w:hAnsi="Times New Roman" w:cs="Times New Roman"/>
          <w:sz w:val="28"/>
          <w:szCs w:val="28"/>
        </w:rPr>
        <w:t xml:space="preserve">2010 жылдары ҚХР ЕО экономикасына капитал құятын негізгі көз болды. Ең маңызды оқиға, Пирей грек портындағы қытайлық </w:t>
      </w:r>
      <w:r w:rsidRPr="0069338B">
        <w:rPr>
          <w:rFonts w:ascii="Times New Roman" w:eastAsia="SimSun" w:hAnsi="Times New Roman" w:cs="Times New Roman"/>
          <w:sz w:val="28"/>
          <w:szCs w:val="28"/>
          <w:lang w:val="en-US"/>
        </w:rPr>
        <w:t>COSCO</w:t>
      </w:r>
      <w:r w:rsidRPr="0069338B">
        <w:rPr>
          <w:rFonts w:ascii="Times New Roman" w:eastAsia="SimSun" w:hAnsi="Times New Roman" w:cs="Times New Roman"/>
          <w:sz w:val="28"/>
          <w:szCs w:val="28"/>
        </w:rPr>
        <w:t xml:space="preserve"> компаниясының </w:t>
      </w:r>
      <w:r w:rsidRPr="0069338B">
        <w:rPr>
          <w:rFonts w:ascii="Times New Roman" w:eastAsia="SimSun" w:hAnsi="Times New Roman" w:cs="Times New Roman"/>
          <w:sz w:val="28"/>
          <w:szCs w:val="28"/>
          <w:lang w:val="kk-KZ"/>
        </w:rPr>
        <w:t xml:space="preserve">өз </w:t>
      </w:r>
      <w:r w:rsidRPr="0069338B">
        <w:rPr>
          <w:rFonts w:ascii="Times New Roman" w:eastAsia="SimSun" w:hAnsi="Times New Roman" w:cs="Times New Roman"/>
          <w:sz w:val="28"/>
          <w:szCs w:val="28"/>
        </w:rPr>
        <w:t xml:space="preserve">акция үлесін сатып алу болды. Сонымен қатар, ҚХР инвесторлары электрогенерация және энергия бөлу жүйелерінде, темір жол, авиациалық транспорт, тұрғын үй активтерінің </w:t>
      </w:r>
      <w:r w:rsidRPr="0069338B">
        <w:rPr>
          <w:rFonts w:ascii="Times New Roman" w:eastAsia="SimSun" w:hAnsi="Times New Roman" w:cs="Times New Roman"/>
          <w:sz w:val="28"/>
          <w:szCs w:val="28"/>
          <w:lang w:val="kk-KZ"/>
        </w:rPr>
        <w:t xml:space="preserve">басым көпшілігін </w:t>
      </w:r>
      <w:r w:rsidRPr="0069338B">
        <w:rPr>
          <w:rFonts w:ascii="Times New Roman" w:eastAsia="SimSun" w:hAnsi="Times New Roman" w:cs="Times New Roman"/>
          <w:sz w:val="28"/>
          <w:szCs w:val="28"/>
        </w:rPr>
        <w:t>сатып алды [</w:t>
      </w:r>
      <w:r w:rsidR="00AC24D5">
        <w:rPr>
          <w:rFonts w:ascii="Times New Roman" w:eastAsia="SimSun" w:hAnsi="Times New Roman" w:cs="Times New Roman"/>
          <w:sz w:val="28"/>
          <w:szCs w:val="28"/>
          <w:lang w:val="kk-KZ"/>
        </w:rPr>
        <w:t>84</w:t>
      </w:r>
      <w:r w:rsidR="00C9213B" w:rsidRPr="0069338B">
        <w:rPr>
          <w:rFonts w:ascii="Times New Roman" w:eastAsia="SimSun" w:hAnsi="Times New Roman" w:cs="Times New Roman"/>
          <w:sz w:val="28"/>
          <w:szCs w:val="28"/>
        </w:rPr>
        <w:t xml:space="preserve">]. </w:t>
      </w:r>
      <w:r w:rsidRPr="0069338B">
        <w:rPr>
          <w:rFonts w:ascii="Times New Roman" w:eastAsia="SimSun" w:hAnsi="Times New Roman" w:cs="Times New Roman"/>
          <w:sz w:val="28"/>
          <w:szCs w:val="28"/>
        </w:rPr>
        <w:t xml:space="preserve">Бұл механизм тек Қытай нарығында ғана емес АҚШ, Ресей сияқты басқа да ірі мемлекеттердің нарығында да бар. </w:t>
      </w:r>
    </w:p>
    <w:p w14:paraId="31FD456E" w14:textId="04BA7D9E" w:rsidR="00521346" w:rsidRPr="0069338B" w:rsidRDefault="00521346" w:rsidP="007725EF">
      <w:pPr>
        <w:spacing w:after="0" w:line="240" w:lineRule="auto"/>
        <w:ind w:firstLine="709"/>
        <w:jc w:val="both"/>
        <w:rPr>
          <w:rFonts w:ascii="Times New Roman" w:eastAsia="SimSun" w:hAnsi="Times New Roman" w:cs="Times New Roman"/>
          <w:sz w:val="28"/>
          <w:szCs w:val="28"/>
        </w:rPr>
      </w:pPr>
      <w:r w:rsidRPr="0069338B">
        <w:rPr>
          <w:rFonts w:ascii="Times New Roman" w:eastAsia="SimSun" w:hAnsi="Times New Roman" w:cs="Times New Roman"/>
          <w:sz w:val="28"/>
          <w:szCs w:val="28"/>
        </w:rPr>
        <w:t>ЕО мүшелігіне ие мемлекеттердің Қытаймен жеке серіктес болуға ұмтылуы</w:t>
      </w:r>
      <w:r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rPr>
        <w:t>қытай ресурсы үшін ішінара бәсекелестікке әкеліп, көбінесе бір позиция, көзқарастың қалыптасуына кедергі келтірді. ҚХР-</w:t>
      </w:r>
      <w:r w:rsidRPr="0069338B">
        <w:rPr>
          <w:rFonts w:ascii="Times New Roman" w:eastAsia="SimSun" w:hAnsi="Times New Roman" w:cs="Times New Roman"/>
          <w:sz w:val="28"/>
          <w:szCs w:val="28"/>
          <w:lang w:val="kk-KZ"/>
        </w:rPr>
        <w:t>ға</w:t>
      </w:r>
      <w:r w:rsidRPr="0069338B">
        <w:rPr>
          <w:rFonts w:ascii="Times New Roman" w:eastAsia="SimSun" w:hAnsi="Times New Roman" w:cs="Times New Roman"/>
          <w:sz w:val="28"/>
          <w:szCs w:val="28"/>
        </w:rPr>
        <w:t xml:space="preserve"> да ЕО-</w:t>
      </w:r>
      <w:r w:rsidRPr="0069338B">
        <w:rPr>
          <w:rFonts w:ascii="Times New Roman" w:eastAsia="SimSun" w:hAnsi="Times New Roman" w:cs="Times New Roman"/>
          <w:sz w:val="28"/>
          <w:szCs w:val="28"/>
          <w:lang w:val="kk-KZ"/>
        </w:rPr>
        <w:t>ның</w:t>
      </w:r>
      <w:r w:rsidRPr="0069338B">
        <w:rPr>
          <w:rFonts w:ascii="Times New Roman" w:eastAsia="SimSun" w:hAnsi="Times New Roman" w:cs="Times New Roman"/>
          <w:sz w:val="28"/>
          <w:szCs w:val="28"/>
        </w:rPr>
        <w:t xml:space="preserve"> жеке мемлекеттерімен серіктес болу ыңғайлы </w:t>
      </w:r>
      <w:r w:rsidRPr="0069338B">
        <w:rPr>
          <w:rFonts w:ascii="Times New Roman" w:eastAsia="SimSun" w:hAnsi="Times New Roman" w:cs="Times New Roman"/>
          <w:sz w:val="28"/>
          <w:szCs w:val="28"/>
          <w:lang w:val="kk-KZ"/>
        </w:rPr>
        <w:t>еді</w:t>
      </w:r>
      <w:r w:rsidRPr="0069338B">
        <w:rPr>
          <w:rFonts w:ascii="Times New Roman" w:eastAsia="SimSun" w:hAnsi="Times New Roman" w:cs="Times New Roman"/>
          <w:sz w:val="28"/>
          <w:szCs w:val="28"/>
        </w:rPr>
        <w:t>. Осы жағдай ЕО басшылығына көп кедергі келтірді. Қытай риторикасында ЕО-</w:t>
      </w:r>
      <w:r w:rsidRPr="0069338B">
        <w:rPr>
          <w:rFonts w:ascii="Times New Roman" w:eastAsia="SimSun" w:hAnsi="Times New Roman" w:cs="Times New Roman"/>
          <w:sz w:val="28"/>
          <w:szCs w:val="28"/>
          <w:lang w:val="kk-KZ"/>
        </w:rPr>
        <w:t>ғ</w:t>
      </w:r>
      <w:r w:rsidRPr="0069338B">
        <w:rPr>
          <w:rFonts w:ascii="Times New Roman" w:eastAsia="SimSun" w:hAnsi="Times New Roman" w:cs="Times New Roman"/>
          <w:sz w:val="28"/>
          <w:szCs w:val="28"/>
        </w:rPr>
        <w:t>а мүше елдердегі серіктестердің әрекеттестігін сипаттайтын</w:t>
      </w:r>
      <w:r w:rsidRPr="0069338B">
        <w:rPr>
          <w:rFonts w:ascii="Times New Roman" w:eastAsia="SimSun" w:hAnsi="Times New Roman" w:cs="Times New Roman"/>
          <w:sz w:val="28"/>
          <w:szCs w:val="28"/>
          <w:lang w:val="kk-KZ"/>
        </w:rPr>
        <w:t xml:space="preserve"> фраза</w:t>
      </w:r>
      <w:r w:rsidRPr="0069338B">
        <w:rPr>
          <w:rFonts w:ascii="Times New Roman" w:eastAsia="SimSun" w:hAnsi="Times New Roman" w:cs="Times New Roman"/>
          <w:sz w:val="28"/>
          <w:szCs w:val="28"/>
        </w:rPr>
        <w:t xml:space="preserve"> бекітілді. Мысалы, Франциямен серіктестік – «жаһандық, жақын, берік», Италиямен – «тұрақты, достық және ұзақ мерзімді»</w:t>
      </w:r>
      <w:r w:rsidR="00C9213B"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rPr>
        <w:t xml:space="preserve"> </w:t>
      </w:r>
      <w:r w:rsidR="00F93840">
        <w:rPr>
          <w:rFonts w:ascii="Times New Roman" w:eastAsia="SimSun" w:hAnsi="Times New Roman" w:cs="Times New Roman"/>
          <w:sz w:val="28"/>
          <w:szCs w:val="28"/>
        </w:rPr>
        <w:t>[8</w:t>
      </w:r>
      <w:r w:rsidR="00AC24D5">
        <w:rPr>
          <w:rFonts w:ascii="Times New Roman" w:eastAsia="SimSun" w:hAnsi="Times New Roman" w:cs="Times New Roman"/>
          <w:sz w:val="28"/>
          <w:szCs w:val="28"/>
          <w:lang w:val="kk-KZ"/>
        </w:rPr>
        <w:t>5</w:t>
      </w:r>
      <w:r w:rsidR="00EB260C" w:rsidRPr="0069338B">
        <w:rPr>
          <w:rFonts w:ascii="Times New Roman" w:eastAsia="SimSun" w:hAnsi="Times New Roman" w:cs="Times New Roman"/>
          <w:sz w:val="28"/>
          <w:szCs w:val="28"/>
        </w:rPr>
        <w:t>]</w:t>
      </w:r>
      <w:r w:rsidRPr="0069338B">
        <w:rPr>
          <w:rFonts w:ascii="Times New Roman" w:eastAsia="SimSun" w:hAnsi="Times New Roman" w:cs="Times New Roman"/>
          <w:sz w:val="28"/>
          <w:szCs w:val="28"/>
        </w:rPr>
        <w:t xml:space="preserve"> деп сипатталды. </w:t>
      </w:r>
    </w:p>
    <w:p w14:paraId="5C5D5EB5" w14:textId="45A6DB74" w:rsidR="00521346" w:rsidRPr="0069338B" w:rsidRDefault="00521346" w:rsidP="007725EF">
      <w:pPr>
        <w:spacing w:after="0" w:line="240" w:lineRule="auto"/>
        <w:ind w:firstLine="709"/>
        <w:jc w:val="both"/>
        <w:rPr>
          <w:rFonts w:ascii="Times New Roman" w:eastAsia="SimSun" w:hAnsi="Times New Roman" w:cs="Times New Roman"/>
          <w:sz w:val="28"/>
          <w:szCs w:val="28"/>
        </w:rPr>
      </w:pPr>
      <w:r w:rsidRPr="0069338B">
        <w:rPr>
          <w:rFonts w:ascii="Times New Roman" w:eastAsia="SimSun" w:hAnsi="Times New Roman" w:cs="Times New Roman"/>
          <w:sz w:val="28"/>
          <w:szCs w:val="28"/>
        </w:rPr>
        <w:t>ЕО</w:t>
      </w:r>
      <w:r w:rsidRPr="0069338B">
        <w:rPr>
          <w:rFonts w:ascii="Times New Roman" w:eastAsia="SimSun" w:hAnsi="Times New Roman" w:cs="Times New Roman"/>
          <w:sz w:val="28"/>
          <w:szCs w:val="28"/>
          <w:lang w:val="kk-KZ"/>
        </w:rPr>
        <w:t>-ға</w:t>
      </w:r>
      <w:r w:rsidRPr="0069338B">
        <w:rPr>
          <w:rFonts w:ascii="Times New Roman" w:eastAsia="SimSun" w:hAnsi="Times New Roman" w:cs="Times New Roman"/>
          <w:sz w:val="28"/>
          <w:szCs w:val="28"/>
        </w:rPr>
        <w:t xml:space="preserve"> мүше мемлекеттер Қытаймен </w:t>
      </w:r>
      <w:r w:rsidRPr="0069338B">
        <w:rPr>
          <w:rFonts w:ascii="Times New Roman" w:eastAsia="SimSun" w:hAnsi="Times New Roman" w:cs="Times New Roman"/>
          <w:sz w:val="28"/>
          <w:szCs w:val="28"/>
          <w:lang w:val="kk-KZ"/>
        </w:rPr>
        <w:t xml:space="preserve">жеке </w:t>
      </w:r>
      <w:r w:rsidRPr="0069338B">
        <w:rPr>
          <w:rFonts w:ascii="Times New Roman" w:eastAsia="SimSun" w:hAnsi="Times New Roman" w:cs="Times New Roman"/>
          <w:sz w:val="28"/>
          <w:szCs w:val="28"/>
        </w:rPr>
        <w:t xml:space="preserve">серіктес болуға ұмтылғанымен, екі мемлекет арасындағы «үшкір бұрыштарды» айналып өтуге тырысып, Пекинге қатысты шиеленіскен мәселелерді </w:t>
      </w:r>
      <w:r w:rsidRPr="0069338B">
        <w:rPr>
          <w:rFonts w:ascii="Times New Roman" w:eastAsia="SimSun" w:hAnsi="Times New Roman" w:cs="Times New Roman"/>
          <w:sz w:val="28"/>
          <w:szCs w:val="28"/>
          <w:lang w:val="kk-KZ"/>
        </w:rPr>
        <w:t>шешуді</w:t>
      </w:r>
      <w:r w:rsidRPr="0069338B">
        <w:rPr>
          <w:rFonts w:ascii="Times New Roman" w:eastAsia="SimSun" w:hAnsi="Times New Roman" w:cs="Times New Roman"/>
          <w:sz w:val="28"/>
          <w:szCs w:val="28"/>
        </w:rPr>
        <w:t xml:space="preserve"> Брюссельдің еншісіне қалдыруда. Еуропалық комиссияның бәсекелес емес қытайлық ойын мүшелерінен жалпы нарықты қорғауы еуропалық компаниялардың ҚХР нарығына деген қызығушылығын азайтты. </w:t>
      </w:r>
      <w:r w:rsidRPr="0069338B">
        <w:rPr>
          <w:rFonts w:ascii="Times New Roman" w:eastAsia="SimSun" w:hAnsi="Times New Roman" w:cs="Times New Roman"/>
          <w:sz w:val="28"/>
          <w:szCs w:val="28"/>
          <w:lang w:val="kk-KZ"/>
        </w:rPr>
        <w:t>Бұған</w:t>
      </w:r>
      <w:r w:rsidRPr="0069338B">
        <w:rPr>
          <w:rFonts w:ascii="Times New Roman" w:eastAsia="SimSun" w:hAnsi="Times New Roman" w:cs="Times New Roman"/>
          <w:sz w:val="28"/>
          <w:szCs w:val="28"/>
        </w:rPr>
        <w:t xml:space="preserve"> мысал ретінде </w:t>
      </w:r>
      <w:r w:rsidR="002443B7"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en-US"/>
        </w:rPr>
        <w:t>Huawe</w:t>
      </w:r>
      <w:r w:rsidR="00767B01" w:rsidRPr="0069338B">
        <w:rPr>
          <w:rFonts w:ascii="Times New Roman" w:eastAsia="SimSun" w:hAnsi="Times New Roman" w:cs="Times New Roman"/>
          <w:sz w:val="28"/>
          <w:szCs w:val="28"/>
          <w:lang w:val="en-US"/>
        </w:rPr>
        <w:t>i</w:t>
      </w:r>
      <w:r w:rsidR="002443B7"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rPr>
        <w:t xml:space="preserve"> компаниясына қарсы антидемпингтік тергеуді атай аламыз. </w:t>
      </w:r>
    </w:p>
    <w:p w14:paraId="0507261E" w14:textId="52AF53A3"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rPr>
        <w:t>Брюссель</w:t>
      </w:r>
      <w:r w:rsidRPr="0069338B">
        <w:rPr>
          <w:rFonts w:ascii="Times New Roman" w:eastAsia="SimSun" w:hAnsi="Times New Roman" w:cs="Times New Roman"/>
          <w:sz w:val="28"/>
          <w:szCs w:val="28"/>
          <w:lang w:val="kk-KZ"/>
        </w:rPr>
        <w:t>ді</w:t>
      </w:r>
      <w:r w:rsidRPr="0069338B">
        <w:rPr>
          <w:rFonts w:ascii="Times New Roman" w:eastAsia="SimSun" w:hAnsi="Times New Roman" w:cs="Times New Roman"/>
          <w:sz w:val="28"/>
          <w:szCs w:val="28"/>
        </w:rPr>
        <w:t xml:space="preserve"> Вашингтон сияқты Қытайдағы өз зияткерлік меншік құқығын қорғау мәселесі қатты алаңдатады. Қытайлық компаниялардың жаңа технологиялары бірлескен кәсіпорындардың еуропалық инновацияларының көшірме</w:t>
      </w:r>
      <w:r w:rsidRPr="0069338B">
        <w:rPr>
          <w:rFonts w:ascii="Times New Roman" w:eastAsia="SimSun" w:hAnsi="Times New Roman" w:cs="Times New Roman"/>
          <w:sz w:val="28"/>
          <w:szCs w:val="28"/>
          <w:lang w:val="kk-KZ"/>
        </w:rPr>
        <w:t>лері еді</w:t>
      </w:r>
      <w:r w:rsidRPr="0069338B">
        <w:rPr>
          <w:rFonts w:ascii="Times New Roman" w:eastAsia="SimSun" w:hAnsi="Times New Roman" w:cs="Times New Roman"/>
          <w:sz w:val="28"/>
          <w:szCs w:val="28"/>
        </w:rPr>
        <w:t>. Сондықтан да бірлескен кәсіпорындар</w:t>
      </w:r>
      <w:r w:rsidRPr="0069338B">
        <w:rPr>
          <w:rFonts w:ascii="Times New Roman" w:eastAsia="SimSun" w:hAnsi="Times New Roman" w:cs="Times New Roman"/>
          <w:sz w:val="28"/>
          <w:szCs w:val="28"/>
          <w:lang w:val="kk-KZ"/>
        </w:rPr>
        <w:t>ға</w:t>
      </w:r>
      <w:r w:rsidRPr="0069338B">
        <w:rPr>
          <w:rFonts w:ascii="Times New Roman" w:eastAsia="SimSun" w:hAnsi="Times New Roman" w:cs="Times New Roman"/>
          <w:sz w:val="28"/>
          <w:szCs w:val="28"/>
        </w:rPr>
        <w:t xml:space="preserve"> еуропалық компаниялар наразылығын білдірді [</w:t>
      </w:r>
      <w:r w:rsidR="00DD0B3A">
        <w:rPr>
          <w:rFonts w:ascii="Times New Roman" w:eastAsia="SimSun" w:hAnsi="Times New Roman" w:cs="Times New Roman"/>
          <w:sz w:val="28"/>
          <w:szCs w:val="28"/>
        </w:rPr>
        <w:t>8</w:t>
      </w:r>
      <w:r w:rsidR="00AC24D5">
        <w:rPr>
          <w:rFonts w:ascii="Times New Roman" w:eastAsia="SimSun" w:hAnsi="Times New Roman" w:cs="Times New Roman"/>
          <w:sz w:val="28"/>
          <w:szCs w:val="28"/>
          <w:lang w:val="kk-KZ"/>
        </w:rPr>
        <w:t>6</w:t>
      </w:r>
      <w:r w:rsidR="002443B7" w:rsidRPr="0069338B">
        <w:rPr>
          <w:rFonts w:ascii="Times New Roman" w:eastAsia="SimSun" w:hAnsi="Times New Roman" w:cs="Times New Roman"/>
          <w:sz w:val="28"/>
          <w:szCs w:val="28"/>
        </w:rPr>
        <w:t>].</w:t>
      </w:r>
      <w:r w:rsidR="002443B7" w:rsidRPr="0069338B">
        <w:rPr>
          <w:rFonts w:ascii="Times New Roman" w:eastAsia="SimSun" w:hAnsi="Times New Roman" w:cs="Times New Roman"/>
          <w:sz w:val="28"/>
          <w:szCs w:val="28"/>
          <w:lang w:val="kk-KZ"/>
        </w:rPr>
        <w:t xml:space="preserve"> </w:t>
      </w:r>
      <w:r w:rsidR="00767B01" w:rsidRPr="0069338B">
        <w:rPr>
          <w:rFonts w:ascii="Times New Roman" w:eastAsia="SimSun" w:hAnsi="Times New Roman" w:cs="Times New Roman"/>
          <w:sz w:val="28"/>
          <w:szCs w:val="28"/>
          <w:lang w:val="kk-KZ"/>
        </w:rPr>
        <w:t xml:space="preserve">Ал </w:t>
      </w:r>
      <w:r w:rsidRPr="0069338B">
        <w:rPr>
          <w:rFonts w:ascii="Times New Roman" w:eastAsia="SimSun" w:hAnsi="Times New Roman" w:cs="Times New Roman"/>
          <w:sz w:val="28"/>
          <w:szCs w:val="28"/>
          <w:lang w:val="kk-KZ"/>
        </w:rPr>
        <w:t>2000 ж</w:t>
      </w:r>
      <w:r w:rsidR="00767B01" w:rsidRPr="0069338B">
        <w:rPr>
          <w:rFonts w:ascii="Times New Roman" w:eastAsia="SimSun" w:hAnsi="Times New Roman" w:cs="Times New Roman"/>
          <w:sz w:val="28"/>
          <w:szCs w:val="28"/>
          <w:lang w:val="kk-KZ"/>
        </w:rPr>
        <w:t xml:space="preserve">ылдары </w:t>
      </w:r>
      <w:r w:rsidRPr="0069338B">
        <w:rPr>
          <w:rFonts w:ascii="Times New Roman" w:eastAsia="SimSun" w:hAnsi="Times New Roman" w:cs="Times New Roman"/>
          <w:sz w:val="28"/>
          <w:szCs w:val="28"/>
          <w:lang w:val="kk-KZ"/>
        </w:rPr>
        <w:t xml:space="preserve">батыс елдерінің зор технологиялық үзілісіне байланысты бұл мәселелер еленбеді, бірақ </w:t>
      </w:r>
      <w:r w:rsidR="002443B7" w:rsidRPr="0069338B">
        <w:rPr>
          <w:rFonts w:ascii="Times New Roman" w:eastAsia="SimSun" w:hAnsi="Times New Roman" w:cs="Times New Roman"/>
          <w:sz w:val="28"/>
          <w:szCs w:val="28"/>
          <w:lang w:val="kk-KZ"/>
        </w:rPr>
        <w:t>қарастырылып отырған</w:t>
      </w:r>
      <w:r w:rsidRPr="0069338B">
        <w:rPr>
          <w:rFonts w:ascii="Times New Roman" w:eastAsia="SimSun" w:hAnsi="Times New Roman" w:cs="Times New Roman"/>
          <w:sz w:val="28"/>
          <w:szCs w:val="28"/>
          <w:lang w:val="kk-KZ"/>
        </w:rPr>
        <w:t xml:space="preserve"> кезеңде еуропалық серікте</w:t>
      </w:r>
      <w:r w:rsidR="00767B01" w:rsidRPr="0069338B">
        <w:rPr>
          <w:rFonts w:ascii="Times New Roman" w:eastAsia="SimSun" w:hAnsi="Times New Roman" w:cs="Times New Roman"/>
          <w:sz w:val="28"/>
          <w:szCs w:val="28"/>
          <w:lang w:val="kk-KZ"/>
        </w:rPr>
        <w:t>стердің алаңдатушылығын тудырды</w:t>
      </w:r>
      <w:r w:rsidRPr="0069338B">
        <w:rPr>
          <w:rFonts w:ascii="Times New Roman" w:eastAsia="SimSun" w:hAnsi="Times New Roman" w:cs="Times New Roman"/>
          <w:sz w:val="28"/>
          <w:szCs w:val="28"/>
          <w:lang w:val="kk-KZ"/>
        </w:rPr>
        <w:t xml:space="preserve">. </w:t>
      </w:r>
    </w:p>
    <w:p w14:paraId="7E4DF0A3" w14:textId="2F7C33CC"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Осы мәселе бойынша 2014 жылы ЕО және ҚХР арасында инвестиция жөнінде екіжақты келісімге отыру үшін келіссөздер бастады. Брюссель тек </w:t>
      </w:r>
      <w:r w:rsidRPr="0069338B">
        <w:rPr>
          <w:rFonts w:ascii="Times New Roman" w:eastAsia="SimSun" w:hAnsi="Times New Roman" w:cs="Times New Roman"/>
          <w:sz w:val="28"/>
          <w:szCs w:val="28"/>
          <w:lang w:val="kk-KZ"/>
        </w:rPr>
        <w:lastRenderedPageBreak/>
        <w:t xml:space="preserve">қытай </w:t>
      </w:r>
      <w:r w:rsidR="00080A13">
        <w:rPr>
          <w:rFonts w:ascii="Times New Roman" w:eastAsia="SimSun" w:hAnsi="Times New Roman" w:cs="Times New Roman"/>
          <w:sz w:val="28"/>
          <w:szCs w:val="28"/>
          <w:lang w:val="kk-KZ"/>
        </w:rPr>
        <w:t>жобаларына</w:t>
      </w:r>
      <w:r w:rsidRPr="0069338B">
        <w:rPr>
          <w:rFonts w:ascii="Times New Roman" w:eastAsia="SimSun" w:hAnsi="Times New Roman" w:cs="Times New Roman"/>
          <w:sz w:val="28"/>
          <w:szCs w:val="28"/>
          <w:lang w:val="kk-KZ"/>
        </w:rPr>
        <w:t xml:space="preserve"> өз ақыларын салған компаниялардың ғана құқығын қорғау мәселесін мақсат етпей, инвестицияның қосымша мүмкіндігіне де қол жеткізуге тырысты. Пекин өз кезегінде Еуропа нарығында өз компанияларына ыңғайлы жағдай жасауға тырысты. Екі тараптың бір мәмілеге келмей, келісе алмағандығының салдарынан келісім мерзімі ұзаруда. </w:t>
      </w:r>
    </w:p>
    <w:p w14:paraId="0F158FB5" w14:textId="026C29CE"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Дегенмен, ЕО-ға мүше елдерінің барлығында бірдей ҚХР-ға қызығушылық бар екенін жоққа шығаруға болмайды. Осы жағдайды ресми түрде бекіту үшін экономикалық әрекеттестіктік мәселелерінің кең ауқымды спектріндегі жүз бапты «ЕО-ҚХР ынтымақтастығының стратегиялық күн тәртібінде-2020» Келісімі бекітілді [</w:t>
      </w:r>
      <w:r w:rsidR="002235F6">
        <w:rPr>
          <w:rFonts w:ascii="Times New Roman" w:eastAsia="SimSun" w:hAnsi="Times New Roman" w:cs="Times New Roman"/>
          <w:sz w:val="28"/>
          <w:szCs w:val="28"/>
          <w:lang w:val="kk-KZ"/>
        </w:rPr>
        <w:t>86,</w:t>
      </w:r>
      <w:r w:rsidR="009B68C1">
        <w:rPr>
          <w:rFonts w:ascii="Times New Roman" w:eastAsia="SimSun" w:hAnsi="Times New Roman" w:cs="Times New Roman"/>
          <w:sz w:val="28"/>
          <w:szCs w:val="28"/>
          <w:lang w:val="kk-KZ"/>
        </w:rPr>
        <w:t xml:space="preserve"> с. </w:t>
      </w:r>
      <w:r w:rsidR="002235F6">
        <w:rPr>
          <w:rFonts w:ascii="Times New Roman" w:eastAsia="SimSun" w:hAnsi="Times New Roman" w:cs="Times New Roman"/>
          <w:sz w:val="28"/>
          <w:szCs w:val="28"/>
          <w:lang w:val="kk-KZ"/>
        </w:rPr>
        <w:t>25</w:t>
      </w:r>
      <w:r w:rsidRPr="0069338B">
        <w:rPr>
          <w:rFonts w:ascii="Times New Roman" w:eastAsia="SimSun" w:hAnsi="Times New Roman" w:cs="Times New Roman"/>
          <w:sz w:val="28"/>
          <w:szCs w:val="28"/>
          <w:lang w:val="kk-KZ"/>
        </w:rPr>
        <w:t xml:space="preserve">].  </w:t>
      </w:r>
    </w:p>
    <w:p w14:paraId="4936DB36" w14:textId="0A8C784A"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2001 жылы Қытай ДСҰ-ға мүше болып кіргенде өндірістен тек 20% алып, АҚШ-ты басып озды. Бұл цифрлар ЕО-ға мүше елдердің экономикасының  дәрежесін көрсетеді. Бұл өте маңызды. Өйткені әлемдік сауданың 70 пайызы мануфактуралық тауарлардан, ал қалған 30 пайызы энергетикалық шикізат, ауыл шаруашылық және шикізат өндіруден тұрады</w:t>
      </w:r>
      <w:r w:rsidR="002235F6">
        <w:rPr>
          <w:rFonts w:ascii="Times New Roman" w:eastAsia="SimSun" w:hAnsi="Times New Roman" w:cs="Times New Roman"/>
          <w:sz w:val="28"/>
          <w:szCs w:val="28"/>
          <w:lang w:val="kk-KZ"/>
        </w:rPr>
        <w:t xml:space="preserve"> [86,</w:t>
      </w:r>
      <w:r w:rsidR="009B68C1">
        <w:rPr>
          <w:rFonts w:ascii="Times New Roman" w:eastAsia="SimSun" w:hAnsi="Times New Roman" w:cs="Times New Roman"/>
          <w:sz w:val="28"/>
          <w:szCs w:val="28"/>
          <w:lang w:val="kk-KZ"/>
        </w:rPr>
        <w:t xml:space="preserve"> с. </w:t>
      </w:r>
      <w:r w:rsidR="002235F6">
        <w:rPr>
          <w:rFonts w:ascii="Times New Roman" w:eastAsia="SimSun" w:hAnsi="Times New Roman" w:cs="Times New Roman"/>
          <w:sz w:val="28"/>
          <w:szCs w:val="28"/>
          <w:lang w:val="kk-KZ"/>
        </w:rPr>
        <w:t>29</w:t>
      </w:r>
      <w:r w:rsidR="00767B01"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w:t>
      </w:r>
    </w:p>
    <w:p w14:paraId="5C43A341" w14:textId="77777777"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2011 ж. ЕО-дағы терең қаржы дағдарысының кесірінен көптеген адамдар болашақта қаржы дағдарысының тұрақтанатынына, қалпына келетінінен үмітін үзді. Осылайша, 2009 жылдан бері ЕО мүше елдерінің барлығында халықтың табиғи өсімі азайды, басқа елдерге эмиграция жасау көбейді, әлеуметтік-экономикалық күйзеліс кесірінен өзін-өзі өлтірушілер, нашақорлар саны көбейді. </w:t>
      </w:r>
    </w:p>
    <w:p w14:paraId="29DAD100" w14:textId="0F81564C"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Бірақ қаржы дағдарысы барлық елдерге бірдей әсер етпеді. Ол табиғи ресурстарға бай, сыртқы саудада кірісі жоғары, өз шикізатын кеңауқымды түрде экспортқа шығарушы елдерге әсерін тигізбеді. Қаржы дағдарысына  шикізат тапшылығы болғанымен, сауда балансында оң сальдосы бар мемлекеттер ұшырамады. Мұндай елдер арасында бірінші орында әлі де экономикалық өсуі жалғасып жатқан ҚХР тұрды.  </w:t>
      </w:r>
    </w:p>
    <w:p w14:paraId="4A90C56A" w14:textId="6083680C"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Бұл ерекшелік айрықша көңіл бөлуге тұрарлық жайт, өйткені ол экспорт негізінде болашақта өсу моделін ұстанады. ҚХР-дың дамыған ЕО мүше елдеріндегі қаржылық дағдарысқа қарамастан сауда балансының оң сальдосын жоғары деңгейде сақтап қала алғаны қызығарлық жағдай. Дегенмен, 2011 ж. Қытайдың ЖІӨ төмендеді. Бұл жағдай жайлы ЕО бақылаушы эскперттері: «кытайдың ерекшелік дәуірі бітті, бұл елдің экономикасы ЕО елдерінің экономикасымен теңесті»</w:t>
      </w:r>
      <w:r w:rsidR="002235F6">
        <w:rPr>
          <w:rFonts w:ascii="Times New Roman" w:eastAsia="SimSun" w:hAnsi="Times New Roman" w:cs="Times New Roman"/>
          <w:sz w:val="28"/>
          <w:szCs w:val="28"/>
          <w:lang w:val="kk-KZ"/>
        </w:rPr>
        <w:t xml:space="preserve"> [86,</w:t>
      </w:r>
      <w:r w:rsidR="00BC2929">
        <w:rPr>
          <w:rFonts w:ascii="Times New Roman" w:eastAsia="SimSun" w:hAnsi="Times New Roman" w:cs="Times New Roman"/>
          <w:sz w:val="28"/>
          <w:szCs w:val="28"/>
          <w:lang w:val="kk-KZ"/>
        </w:rPr>
        <w:t xml:space="preserve"> с.</w:t>
      </w:r>
      <w:r w:rsidR="002235F6">
        <w:rPr>
          <w:rFonts w:ascii="Times New Roman" w:eastAsia="SimSun" w:hAnsi="Times New Roman" w:cs="Times New Roman"/>
          <w:sz w:val="28"/>
          <w:szCs w:val="28"/>
          <w:lang w:val="kk-KZ"/>
        </w:rPr>
        <w:t>33</w:t>
      </w:r>
      <w:r w:rsidR="000058EB" w:rsidRPr="0069338B">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w:t>
      </w:r>
      <w:r w:rsidR="00B40EF1" w:rsidRPr="0069338B">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деген пікір білдірді. Шындығында, бақылаудағы экономика динамикасының бәсеңдеуі Қытай коммунистік партиясының саясаты еді. Қытай елінің басшылары шынымен де сенімді еді. Өйткені артық өсімді қолдау олардың ұзақ уақыт дайындаған стратегиясына қауіп төндіреді, сондай-ақ тұрғын үй нарығындағы, еңбекақы, шикізаттардың </w:t>
      </w:r>
      <w:r w:rsidR="00884E97">
        <w:rPr>
          <w:rFonts w:ascii="Times New Roman" w:eastAsia="SimSun" w:hAnsi="Times New Roman" w:cs="Times New Roman"/>
          <w:sz w:val="28"/>
          <w:szCs w:val="28"/>
          <w:lang w:val="kk-KZ"/>
        </w:rPr>
        <w:t>бағасын себепсіз жоғарылату</w:t>
      </w:r>
      <w:r w:rsidR="00884E97" w:rsidRPr="00884E97">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тәуекелін де ескерді. Осы себептерден, ЕО мүше елдерінің басшылары сезінген экономикалық өсу темпіндегі мазасыздықты Қытай тарапы сезінбей, байлық іздеуді басшылыққа алды және қытай басшылары саналы түрде елінің ЖІӨ темпін бәсеңдетті. 2012 ж. басында қайтадан өсімді күшейтетін қалпына келтіру жоспарын іске асырды, яғни, 10%-дан 7%-ға өсімді түсіріп, қайтадан 7,5% -ға өсірді» [</w:t>
      </w:r>
      <w:r w:rsidR="000058EB" w:rsidRPr="0069338B">
        <w:rPr>
          <w:rFonts w:ascii="Times New Roman" w:eastAsia="SimSun" w:hAnsi="Times New Roman" w:cs="Times New Roman"/>
          <w:sz w:val="28"/>
          <w:szCs w:val="28"/>
          <w:lang w:val="kk-KZ"/>
        </w:rPr>
        <w:t>86</w:t>
      </w:r>
      <w:r w:rsidR="002235F6">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с. </w:t>
      </w:r>
      <w:r w:rsidR="002235F6">
        <w:rPr>
          <w:rFonts w:ascii="Times New Roman" w:eastAsia="SimSun" w:hAnsi="Times New Roman" w:cs="Times New Roman"/>
          <w:sz w:val="28"/>
          <w:szCs w:val="28"/>
          <w:lang w:val="kk-KZ"/>
        </w:rPr>
        <w:t>56</w:t>
      </w:r>
      <w:r w:rsidRPr="0069338B">
        <w:rPr>
          <w:rFonts w:ascii="Times New Roman" w:eastAsia="SimSun" w:hAnsi="Times New Roman" w:cs="Times New Roman"/>
          <w:sz w:val="28"/>
          <w:szCs w:val="28"/>
          <w:lang w:val="kk-KZ"/>
        </w:rPr>
        <w:t xml:space="preserve">]. </w:t>
      </w:r>
    </w:p>
    <w:p w14:paraId="2EF25A3C" w14:textId="5BD4612D"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ЕО мүше елдері деф</w:t>
      </w:r>
      <w:r w:rsidR="00683B18">
        <w:rPr>
          <w:rFonts w:ascii="Times New Roman" w:eastAsia="SimSun" w:hAnsi="Times New Roman" w:cs="Times New Roman"/>
          <w:sz w:val="28"/>
          <w:szCs w:val="28"/>
          <w:lang w:val="kk-KZ"/>
        </w:rPr>
        <w:t>и</w:t>
      </w:r>
      <w:r w:rsidRPr="0069338B">
        <w:rPr>
          <w:rFonts w:ascii="Times New Roman" w:eastAsia="SimSun" w:hAnsi="Times New Roman" w:cs="Times New Roman"/>
          <w:sz w:val="28"/>
          <w:szCs w:val="28"/>
          <w:lang w:val="kk-KZ"/>
        </w:rPr>
        <w:t xml:space="preserve">ляциямен күресіп жатқанда, Қытай қаржылық дағдарыстан жеңіл ғана өтіп кетті, сонымен қатар, ЕО-ға қаржылай көмек көрсете білді. Оның сауда артықшылықтары протекционистік саясат арқылы жүргізілді. Бұндай меркантильді тәжірибе, сыртқы сауда тапшылығы бар мемлекеттерге зиян келтіреді, олар өзінің циклдық сауда тапшылығы қаржыландыру үшін көп мөлшерде қарыз алуға мәжбүр болады.  </w:t>
      </w:r>
    </w:p>
    <w:p w14:paraId="227C8AC3" w14:textId="77777777"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Бірақ постдағдарыс кезеңіндегі жылдары Қытай мемлекеті ЕО-ға қолдауларында шартпен қоятын болды. ЕО Қытай үшін маңызды мәселелерді шешпегені үшін еуроаймақтағы елдерге  экономикалық көмекті  ақырындап азайтты. Мысалы, ЕО елдері Қытай көмегімен ЕО  мүшелігіндегі мемлекеттердің қарыздарын қайтару үшін құрылған Еуропалық қордағы қаржыны  ұлғайтқысы келгенде,  Қытай тек БРИКС мүшелігіндегі елдермен келісімге отырған ЕО елдеріне ғана экономикалық көмек көрсетуге келісім берді. </w:t>
      </w:r>
    </w:p>
    <w:p w14:paraId="53DCC847" w14:textId="7BD9D74B" w:rsidR="009A4D21" w:rsidRPr="0069338B" w:rsidRDefault="009A4D21"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мен ҚХР арасындағы өзара қызығушылықтардың жанасу нүктесінің көлемі азайды, енді негізінен тек бизнес-байланыстар қарқынды түрде дами бастады. Саяси келіспеушілікпен қатар сауда-экономикалық салалар әрекеттістігінде шиеленіс ұлғая берді. 2008-2011 жж басқа мемлекеттермен қатар ЕО-ның Қытайға қарсы антидем</w:t>
      </w:r>
      <w:r w:rsidR="000058EB" w:rsidRPr="0069338B">
        <w:rPr>
          <w:rFonts w:ascii="Times New Roman" w:eastAsia="SimSun" w:hAnsi="Times New Roman" w:cs="Times New Roman"/>
          <w:sz w:val="28"/>
          <w:szCs w:val="28"/>
          <w:lang w:val="kk-KZ"/>
        </w:rPr>
        <w:t>пингтік тергеуі 40%-ға жетті [87</w:t>
      </w:r>
      <w:r w:rsidRPr="0069338B">
        <w:rPr>
          <w:rFonts w:ascii="Times New Roman" w:eastAsia="SimSun" w:hAnsi="Times New Roman" w:cs="Times New Roman"/>
          <w:sz w:val="28"/>
          <w:szCs w:val="28"/>
          <w:lang w:val="kk-KZ"/>
        </w:rPr>
        <w:t>]</w:t>
      </w:r>
      <w:r w:rsidR="00C53E98" w:rsidRPr="0069338B">
        <w:rPr>
          <w:rFonts w:ascii="Times New Roman" w:eastAsia="SimSun" w:hAnsi="Times New Roman" w:cs="Times New Roman"/>
          <w:sz w:val="28"/>
          <w:szCs w:val="28"/>
          <w:lang w:val="kk-KZ"/>
        </w:rPr>
        <w:t>.</w:t>
      </w:r>
      <w:r w:rsidR="00D02B34">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w:t>
      </w:r>
    </w:p>
    <w:p w14:paraId="588472E5" w14:textId="50DBDCEC"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2007-2012 жж арасында Еуроодақ пен Қытай тауарайналымы 8.9 процентке өсті. Еуро аймағындағы дағдарыс кезеңінде Қытай нарығының ЕО-да болуы бәсекеге қабілетті экономикаға ие елдер үшін өз тауарын экспорттауда құтқарушы қызметін атқарды</w:t>
      </w:r>
      <w:r w:rsidR="002235F6">
        <w:rPr>
          <w:rFonts w:ascii="Times New Roman" w:eastAsia="SimSun" w:hAnsi="Times New Roman" w:cs="Times New Roman"/>
          <w:sz w:val="28"/>
          <w:szCs w:val="28"/>
          <w:lang w:val="kk-KZ"/>
        </w:rPr>
        <w:t xml:space="preserve"> </w:t>
      </w:r>
      <w:r w:rsidR="002235F6" w:rsidRPr="002235F6">
        <w:rPr>
          <w:rFonts w:ascii="Times New Roman" w:eastAsia="SimSun" w:hAnsi="Times New Roman" w:cs="Times New Roman"/>
          <w:sz w:val="28"/>
          <w:szCs w:val="28"/>
          <w:lang w:val="kk-KZ"/>
        </w:rPr>
        <w:t>[88]</w:t>
      </w:r>
      <w:r w:rsidRPr="0069338B">
        <w:rPr>
          <w:rFonts w:ascii="Times New Roman" w:eastAsia="SimSun" w:hAnsi="Times New Roman" w:cs="Times New Roman"/>
          <w:sz w:val="28"/>
          <w:szCs w:val="28"/>
          <w:lang w:val="kk-KZ"/>
        </w:rPr>
        <w:t>. Нәтижесінде Германияда, ЕО-ның бірнеше елдерінде жоғарғы экономикалык серпінділіктің сақталуы барлық Еуроодақ экономикасын бір қалыпта теңестіріп тұр. Бұл ҚХР-дың ЕО-ға АҚШ-тан кейінгі сауда серіктесі болуына себін тигізді. Егер біз Пекин мен Брюссель қарым-қатынасының тарихын қарастыратын болсақ, бұл қатынастардың басты катализаторы және олардың негізгі сәулетшісі болған ЕО болғаны ол айқын көрінеді.</w:t>
      </w:r>
    </w:p>
    <w:p w14:paraId="6C389195" w14:textId="4D36CA95"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Жаңа ғасырдың 2012 жылы Қытай Коммунистік партиясы Орталық Комитетінің Бас хатшысы, ҚХР Төр</w:t>
      </w:r>
      <w:r w:rsidR="00884E97">
        <w:rPr>
          <w:rFonts w:ascii="Times New Roman" w:eastAsia="SimSun" w:hAnsi="Times New Roman" w:cs="Times New Roman"/>
          <w:sz w:val="28"/>
          <w:szCs w:val="28"/>
          <w:lang w:val="kk-KZ"/>
        </w:rPr>
        <w:t xml:space="preserve">ағасы болып Си Цзиньпиньнің </w:t>
      </w:r>
      <w:r w:rsidRPr="0069338B">
        <w:rPr>
          <w:rFonts w:ascii="Times New Roman" w:eastAsia="SimSun" w:hAnsi="Times New Roman" w:cs="Times New Roman"/>
          <w:sz w:val="28"/>
          <w:szCs w:val="28"/>
          <w:lang w:val="kk-KZ"/>
        </w:rPr>
        <w:t xml:space="preserve">үкімет басына келуімен қатар Қытайдың сыртқы саясаты инновациялық түрде жаңа басшының стратегиялық идеяларымен бірге дами бастады. Сонымен қатар, ЕО елдері мен Қытай </w:t>
      </w:r>
      <w:r w:rsidR="00884E97">
        <w:rPr>
          <w:rFonts w:ascii="Times New Roman" w:eastAsia="SimSun" w:hAnsi="Times New Roman" w:cs="Times New Roman"/>
          <w:sz w:val="28"/>
          <w:szCs w:val="28"/>
          <w:lang w:val="kk-KZ"/>
        </w:rPr>
        <w:t>мемлекетінің арасындағы қатынас</w:t>
      </w:r>
      <w:r w:rsidRPr="0069338B">
        <w:rPr>
          <w:rFonts w:ascii="Times New Roman" w:eastAsia="SimSun" w:hAnsi="Times New Roman" w:cs="Times New Roman"/>
          <w:sz w:val="28"/>
          <w:szCs w:val="28"/>
          <w:lang w:val="kk-KZ"/>
        </w:rPr>
        <w:t xml:space="preserve">та бірге өрби дамыды.  </w:t>
      </w:r>
    </w:p>
    <w:p w14:paraId="5135EB87" w14:textId="7DA0E83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21 ғасырдың бірінші жартысындағы он жылдықта ҚХР-дың сыртқы саясатындағы еуропалық бағыттағы суық кезеңнен өтіп, Си Цзиньпинь билігі кезінде бұл бағыт Қытай мен ЕО үшін негізгі кезеңге өтті</w:t>
      </w:r>
      <w:r w:rsidR="002235F6" w:rsidRPr="002235F6">
        <w:rPr>
          <w:rFonts w:ascii="Times New Roman" w:eastAsia="SimSun" w:hAnsi="Times New Roman" w:cs="Times New Roman"/>
          <w:sz w:val="28"/>
          <w:szCs w:val="28"/>
          <w:lang w:val="kk-KZ"/>
        </w:rPr>
        <w:t xml:space="preserve"> [89]</w:t>
      </w:r>
      <w:r w:rsidRPr="0069338B">
        <w:rPr>
          <w:rFonts w:ascii="Times New Roman" w:eastAsia="SimSun" w:hAnsi="Times New Roman" w:cs="Times New Roman"/>
          <w:sz w:val="28"/>
          <w:szCs w:val="28"/>
          <w:lang w:val="kk-KZ"/>
        </w:rPr>
        <w:t xml:space="preserve">. </w:t>
      </w:r>
    </w:p>
    <w:p w14:paraId="4597FB6E" w14:textId="76BD068F" w:rsidR="00521346" w:rsidRPr="0069338B" w:rsidRDefault="00521346" w:rsidP="00884E97">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2012 жылы ҚХР-ға ЕО тауар экспортының 8.7%-і және тауар импортының 17.1%-ы, сондай-ақ экспорттың 4.3%, тиесілі болды. Соңғы жылдары Қытайда орасан зор серпіліс байқалды. Мысалы, 2000 жылы оған ЕО тауар экспортының тек 3%-ы және тауар импортының 7,5%-ы ғана келген еді (ал 2007 жылдары </w:t>
      </w:r>
      <w:r w:rsidR="009B68C1">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тиісінше 5.8% және 16.1% болды). Бұл жерде Қытайдың саудадағы тұрақты оң сальдосы бар [</w:t>
      </w:r>
      <w:r w:rsidR="00D10234" w:rsidRPr="0069338B">
        <w:rPr>
          <w:rFonts w:ascii="Times New Roman" w:eastAsia="SimSun" w:hAnsi="Times New Roman" w:cs="Times New Roman"/>
          <w:sz w:val="28"/>
          <w:szCs w:val="28"/>
          <w:lang w:val="kk-KZ"/>
        </w:rPr>
        <w:t>90</w:t>
      </w:r>
      <w:r w:rsidRPr="0069338B">
        <w:rPr>
          <w:rFonts w:ascii="Times New Roman" w:eastAsia="SimSun" w:hAnsi="Times New Roman" w:cs="Times New Roman"/>
          <w:sz w:val="28"/>
          <w:szCs w:val="28"/>
          <w:lang w:val="kk-KZ"/>
        </w:rPr>
        <w:t>].</w:t>
      </w:r>
      <w:r w:rsidR="00884E97">
        <w:rPr>
          <w:rFonts w:ascii="Times New Roman" w:eastAsia="SimSun" w:hAnsi="Times New Roman" w:cs="Times New Roman"/>
          <w:sz w:val="28"/>
          <w:szCs w:val="28"/>
          <w:lang w:val="kk-KZ"/>
        </w:rPr>
        <w:t xml:space="preserve"> Яғни, </w:t>
      </w:r>
      <w:r w:rsidRPr="0069338B">
        <w:rPr>
          <w:rFonts w:ascii="Times New Roman" w:eastAsia="SimSun" w:hAnsi="Times New Roman" w:cs="Times New Roman"/>
          <w:sz w:val="28"/>
          <w:szCs w:val="28"/>
          <w:lang w:val="kk-KZ"/>
        </w:rPr>
        <w:t xml:space="preserve">Си Цзиньпинь дипломатиясы Дэн Сяопиннің ашық есік саясатының жалғасы деп атап айтсақ та болады. Си </w:t>
      </w:r>
      <w:r w:rsidRPr="0069338B">
        <w:rPr>
          <w:rFonts w:ascii="Times New Roman" w:eastAsia="SimSun" w:hAnsi="Times New Roman" w:cs="Times New Roman"/>
          <w:sz w:val="28"/>
          <w:szCs w:val="28"/>
          <w:lang w:val="kk-KZ"/>
        </w:rPr>
        <w:lastRenderedPageBreak/>
        <w:t xml:space="preserve">Цзиньпиннің сегіз жылдық мерзімін бағаласақ, көбінесе 2017 жылдың қазан айында өткен Коммунистік партияның 19 съезіне дайындық </w:t>
      </w:r>
      <w:r w:rsidR="000B475E">
        <w:rPr>
          <w:rFonts w:ascii="Times New Roman" w:eastAsia="SimSun" w:hAnsi="Times New Roman" w:cs="Times New Roman"/>
          <w:sz w:val="28"/>
          <w:szCs w:val="28"/>
          <w:lang w:val="kk-KZ"/>
        </w:rPr>
        <w:t xml:space="preserve">үдерісін </w:t>
      </w:r>
      <w:r w:rsidRPr="0069338B">
        <w:rPr>
          <w:rFonts w:ascii="Times New Roman" w:eastAsia="SimSun" w:hAnsi="Times New Roman" w:cs="Times New Roman"/>
          <w:sz w:val="28"/>
          <w:szCs w:val="28"/>
          <w:lang w:val="kk-KZ"/>
        </w:rPr>
        <w:t xml:space="preserve">көруге болады. </w:t>
      </w:r>
      <w:r w:rsidR="000B475E">
        <w:rPr>
          <w:rFonts w:ascii="Times New Roman" w:eastAsia="SimSun" w:hAnsi="Times New Roman" w:cs="Times New Roman"/>
          <w:sz w:val="28"/>
          <w:szCs w:val="28"/>
          <w:lang w:val="kk-KZ"/>
        </w:rPr>
        <w:t>Си Цзиньпинь</w:t>
      </w:r>
      <w:r w:rsidRPr="0069338B">
        <w:rPr>
          <w:rFonts w:ascii="Times New Roman" w:eastAsia="SimSun" w:hAnsi="Times New Roman" w:cs="Times New Roman"/>
          <w:sz w:val="28"/>
          <w:szCs w:val="28"/>
          <w:lang w:val="kk-KZ"/>
        </w:rPr>
        <w:t xml:space="preserve"> алдыңғы Бас төрағалар Цзян Цзэминь және Ху Цзиньтао мырзаларға қарағанда ішкі саясатпен қоса сыртқы саятсатты қарқынды жолмен дамытты. Жаңартылған, толық сыртқы саясат  концепциясы құрылды. Бұл концепция дипломатияның принципиалды міндеттері мен мақсаттарына негізделген. Қытай ресми дискурсына «Си дипломатиясы» деген жаңа термин енгізілді</w:t>
      </w:r>
      <w:r w:rsidR="008C341C" w:rsidRPr="0069338B">
        <w:rPr>
          <w:rFonts w:ascii="Times New Roman" w:eastAsia="SimSun" w:hAnsi="Times New Roman" w:cs="Times New Roman"/>
          <w:sz w:val="28"/>
          <w:szCs w:val="28"/>
          <w:lang w:val="kk-KZ"/>
        </w:rPr>
        <w:t xml:space="preserve"> [</w:t>
      </w:r>
      <w:r w:rsidR="00731F3E" w:rsidRPr="0069338B">
        <w:rPr>
          <w:rFonts w:ascii="Times New Roman" w:eastAsia="SimSun" w:hAnsi="Times New Roman" w:cs="Times New Roman"/>
          <w:sz w:val="28"/>
          <w:szCs w:val="28"/>
          <w:lang w:val="kk-KZ"/>
        </w:rPr>
        <w:t>91</w:t>
      </w:r>
      <w:r w:rsidR="008C341C"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Осы кезеңде Қытайдың ЕО елдерімен дипломатиялық, сауда-саттық, мәдени қарым-қатынасы </w:t>
      </w:r>
      <w:r w:rsidR="004F4203">
        <w:rPr>
          <w:rFonts w:ascii="Times New Roman" w:eastAsia="SimSun" w:hAnsi="Times New Roman" w:cs="Times New Roman"/>
          <w:sz w:val="28"/>
          <w:szCs w:val="28"/>
          <w:lang w:val="kk-KZ"/>
        </w:rPr>
        <w:t>едәуір</w:t>
      </w:r>
      <w:r w:rsidRPr="0069338B">
        <w:rPr>
          <w:rFonts w:ascii="Times New Roman" w:eastAsia="SimSun" w:hAnsi="Times New Roman" w:cs="Times New Roman"/>
          <w:sz w:val="28"/>
          <w:szCs w:val="28"/>
          <w:lang w:val="kk-KZ"/>
        </w:rPr>
        <w:t xml:space="preserve"> жақсара түсті. 2012 жылдан кейін Қытай ЕО елдерімен дипломатиялық қатынастың жаңа </w:t>
      </w:r>
      <w:r w:rsidR="004F4203">
        <w:rPr>
          <w:rFonts w:ascii="Times New Roman" w:eastAsia="SimSun" w:hAnsi="Times New Roman" w:cs="Times New Roman"/>
          <w:sz w:val="28"/>
          <w:szCs w:val="28"/>
          <w:lang w:val="kk-KZ"/>
        </w:rPr>
        <w:t>үлгілерін</w:t>
      </w:r>
      <w:r w:rsidRPr="0069338B">
        <w:rPr>
          <w:rFonts w:ascii="Times New Roman" w:eastAsia="SimSun" w:hAnsi="Times New Roman" w:cs="Times New Roman"/>
          <w:sz w:val="28"/>
          <w:szCs w:val="28"/>
          <w:lang w:val="kk-KZ"/>
        </w:rPr>
        <w:t xml:space="preserve"> іздей бастады. Әлемдік дағдарыс жағдайында өзара трансшекаралық инвестициялар саласында алға ілгерілеу орын алды.     </w:t>
      </w:r>
    </w:p>
    <w:p w14:paraId="72957F41" w14:textId="0BAAEAB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Еуропалық көшбасшылармен әр кездесуде ҚХР Төрағасы Си Цзиньпин Қытай мен ЕО қатынастарын дамытудың төрт қағидатын алға тартатынын байқаймыз. Бұл бейбіт қатар өмір сү</w:t>
      </w:r>
      <w:r w:rsidR="004F4203">
        <w:rPr>
          <w:rFonts w:ascii="Times New Roman" w:eastAsia="SimSun" w:hAnsi="Times New Roman" w:cs="Times New Roman"/>
          <w:sz w:val="28"/>
          <w:szCs w:val="28"/>
          <w:lang w:val="kk-KZ"/>
        </w:rPr>
        <w:t xml:space="preserve">ру, ашықтық және ынтымақтастық </w:t>
      </w:r>
      <w:r w:rsidRPr="0069338B">
        <w:rPr>
          <w:rFonts w:ascii="Times New Roman" w:eastAsia="SimSun" w:hAnsi="Times New Roman" w:cs="Times New Roman"/>
          <w:sz w:val="28"/>
          <w:szCs w:val="28"/>
          <w:lang w:val="kk-KZ"/>
        </w:rPr>
        <w:t xml:space="preserve">және диалогтар мен кеңестер өткізу. Осылайша, Қытай басшысы Қытай-Еуропа жан-жақты стратегиялық әрекеттестікті одан да жоғары деңгейде қалыптастыруда. Мұны Қытай - Еуропа қатынастарының дамуының іргетасы мен маңыздылығын атап өткен ҚХР Төрағасы Си Цзиньпиннің «ҚХР мен ЕО арасындағы </w:t>
      </w:r>
      <w:r w:rsidR="008C341C" w:rsidRPr="0069338B">
        <w:rPr>
          <w:rFonts w:ascii="Times New Roman" w:eastAsia="SimSun" w:hAnsi="Times New Roman" w:cs="Times New Roman"/>
          <w:sz w:val="28"/>
          <w:szCs w:val="28"/>
          <w:lang w:val="kk-KZ"/>
        </w:rPr>
        <w:t>бейбіт өмір күші</w:t>
      </w:r>
      <w:r w:rsidRPr="0069338B">
        <w:rPr>
          <w:rFonts w:ascii="Times New Roman" w:eastAsia="SimSun" w:hAnsi="Times New Roman" w:cs="Times New Roman"/>
          <w:sz w:val="28"/>
          <w:szCs w:val="28"/>
          <w:lang w:val="kk-KZ"/>
        </w:rPr>
        <w:t xml:space="preserve"> неғұрлым шешуші және берік болса, соғұрлым бүкіл әлемде бейбітшілік пен өркендеудің кепілі болады»-деген сөзінен көруге болады.  </w:t>
      </w:r>
    </w:p>
    <w:p w14:paraId="6C3FC7B6" w14:textId="3E45812A" w:rsidR="00521346" w:rsidRPr="0069338B" w:rsidRDefault="005F49DA"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Жоғарыда зерттелген тараптар (ЕО-ҚХР) арасындағы жүргізілген саммитер және</w:t>
      </w:r>
      <w:r w:rsidR="00521346" w:rsidRPr="0069338B">
        <w:rPr>
          <w:rFonts w:ascii="Times New Roman" w:eastAsia="SimSun" w:hAnsi="Times New Roman" w:cs="Times New Roman"/>
          <w:sz w:val="28"/>
          <w:szCs w:val="28"/>
          <w:lang w:val="kk-KZ"/>
        </w:rPr>
        <w:t xml:space="preserve"> 2013 жылдан бері осы инвестициялар жайында жан-жақты Келісім бойынша </w:t>
      </w:r>
      <w:r>
        <w:rPr>
          <w:rFonts w:ascii="Times New Roman" w:eastAsia="SimSun" w:hAnsi="Times New Roman" w:cs="Times New Roman"/>
          <w:sz w:val="28"/>
          <w:szCs w:val="28"/>
          <w:lang w:val="kk-KZ"/>
        </w:rPr>
        <w:t>жүргізілген келіссөздердің нәтижесі 2</w:t>
      </w:r>
      <w:r w:rsidR="00521346" w:rsidRPr="0069338B">
        <w:rPr>
          <w:rFonts w:ascii="Times New Roman" w:eastAsia="SimSun" w:hAnsi="Times New Roman" w:cs="Times New Roman"/>
          <w:sz w:val="28"/>
          <w:szCs w:val="28"/>
          <w:lang w:val="kk-KZ"/>
        </w:rPr>
        <w:t>020 жылдың 30 жел</w:t>
      </w:r>
      <w:r>
        <w:rPr>
          <w:rFonts w:ascii="Times New Roman" w:eastAsia="SimSun" w:hAnsi="Times New Roman" w:cs="Times New Roman"/>
          <w:sz w:val="28"/>
          <w:szCs w:val="28"/>
          <w:lang w:val="kk-KZ"/>
        </w:rPr>
        <w:t xml:space="preserve">тоқсанында </w:t>
      </w:r>
      <w:r w:rsidR="00521346" w:rsidRPr="0069338B">
        <w:rPr>
          <w:rFonts w:ascii="Times New Roman" w:eastAsia="SimSun" w:hAnsi="Times New Roman" w:cs="Times New Roman"/>
          <w:sz w:val="28"/>
          <w:szCs w:val="28"/>
          <w:lang w:val="kk-KZ"/>
        </w:rPr>
        <w:t xml:space="preserve">ресми түрде қол қойылып, </w:t>
      </w:r>
      <w:r>
        <w:rPr>
          <w:rFonts w:ascii="Times New Roman" w:eastAsia="SimSun" w:hAnsi="Times New Roman" w:cs="Times New Roman"/>
          <w:sz w:val="28"/>
          <w:szCs w:val="28"/>
          <w:lang w:val="kk-KZ"/>
        </w:rPr>
        <w:t>2021 жылдың наурыз айында жарияланған «Көп жақты инвестияциялық келісім» нормативті-құжатына қол қойылды</w:t>
      </w:r>
      <w:r w:rsidR="00521346" w:rsidRPr="0069338B">
        <w:rPr>
          <w:rFonts w:ascii="Times New Roman" w:eastAsia="SimSun" w:hAnsi="Times New Roman" w:cs="Times New Roman"/>
          <w:sz w:val="28"/>
          <w:szCs w:val="28"/>
          <w:lang w:val="kk-KZ"/>
        </w:rPr>
        <w:t>. Сарапшылардың пікірінше, бұл Қытайдағы «Қос айналым» парадигмасының дамуын тездетеді, яғни бір-бірін қолдаған кезде сыртқы және ішкі нарыққа бір уақытта қолдау көрсету дегенді білдіреді.</w:t>
      </w:r>
    </w:p>
    <w:p w14:paraId="65DD8EEB" w14:textId="7777777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Мұндай маңызды келісімнің әлем бұрын-соңды болмаған коронавирустық пандемияға тап болған және ҚХР мен АҚШ арасындағы үйкеліс планетадағы тұрақсыздықты арттырған қиын кезеңдерде жасалғанын айта кету керек.</w:t>
      </w:r>
    </w:p>
    <w:p w14:paraId="7FC0CCAC" w14:textId="3B787909"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Алайда, Қытайдың өзінде бәрі жақсы. Ол індетті жеңді. Соңғы жылдары өсіп, әлемде екінші орынға ие болған қытай экономикасы алдағы жылы тағы 8%-ға өседі деп болжануда. Инвестициялар туралы жан-жақты келісім өз уақытында пайда болды. Соңғы уақытта Қытайдың халықаралық саудасындағы аса маңызды оқиға тек қана Жан-жақты өңірлік экономикалық әріптестікке (ЖӨЭӘ-ВРЭП) қол қою болып табылады.</w:t>
      </w:r>
    </w:p>
    <w:p w14:paraId="2278D3A1" w14:textId="7FD6589A"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Инвестициялар туралы жан-жақты келісім саудаға емес, инвестицияларға бағытталған. Ол ҚХР мен ЕО-ның инвестициялық қатынастарының бірыңғай құқықтық негізін белгілейді. </w:t>
      </w:r>
      <w:r w:rsidR="008C341C" w:rsidRPr="0069338B">
        <w:rPr>
          <w:rFonts w:ascii="Times New Roman" w:eastAsia="SimSun" w:hAnsi="Times New Roman" w:cs="Times New Roman"/>
          <w:sz w:val="28"/>
          <w:szCs w:val="28"/>
          <w:lang w:val="kk-KZ"/>
        </w:rPr>
        <w:t>ЕО-қа</w:t>
      </w:r>
      <w:r w:rsidRPr="0069338B">
        <w:rPr>
          <w:rFonts w:ascii="Times New Roman" w:eastAsia="SimSun" w:hAnsi="Times New Roman" w:cs="Times New Roman"/>
          <w:sz w:val="28"/>
          <w:szCs w:val="28"/>
          <w:lang w:val="kk-KZ"/>
        </w:rPr>
        <w:t xml:space="preserve"> мүше ел</w:t>
      </w:r>
      <w:r w:rsidR="008C341C" w:rsidRPr="0069338B">
        <w:rPr>
          <w:rFonts w:ascii="Times New Roman" w:eastAsia="SimSun" w:hAnsi="Times New Roman" w:cs="Times New Roman"/>
          <w:sz w:val="28"/>
          <w:szCs w:val="28"/>
          <w:lang w:val="kk-KZ"/>
        </w:rPr>
        <w:t>дер</w:t>
      </w:r>
      <w:r w:rsidRPr="0069338B">
        <w:rPr>
          <w:rFonts w:ascii="Times New Roman" w:eastAsia="SimSun" w:hAnsi="Times New Roman" w:cs="Times New Roman"/>
          <w:sz w:val="28"/>
          <w:szCs w:val="28"/>
          <w:lang w:val="kk-KZ"/>
        </w:rPr>
        <w:t>мен алғашқы екіжақты инвестициялық келісімшарттарды алмастыра</w:t>
      </w:r>
      <w:r w:rsidR="008C341C" w:rsidRPr="0069338B">
        <w:rPr>
          <w:rFonts w:ascii="Times New Roman" w:eastAsia="SimSun" w:hAnsi="Times New Roman" w:cs="Times New Roman"/>
          <w:sz w:val="28"/>
          <w:szCs w:val="28"/>
          <w:lang w:val="kk-KZ"/>
        </w:rPr>
        <w:t>ды. Келісімнің мақсаттары ЖӨЭӘ-</w:t>
      </w:r>
      <w:r w:rsidRPr="0069338B">
        <w:rPr>
          <w:rFonts w:ascii="Times New Roman" w:eastAsia="SimSun" w:hAnsi="Times New Roman" w:cs="Times New Roman"/>
          <w:sz w:val="28"/>
          <w:szCs w:val="28"/>
          <w:lang w:val="kk-KZ"/>
        </w:rPr>
        <w:t xml:space="preserve">тен өзгеше болғанымен, ЕО-мен арадағы инвестициялар жөніндегі </w:t>
      </w:r>
      <w:r w:rsidRPr="0069338B">
        <w:rPr>
          <w:rFonts w:ascii="Times New Roman" w:eastAsia="SimSun" w:hAnsi="Times New Roman" w:cs="Times New Roman"/>
          <w:sz w:val="28"/>
          <w:szCs w:val="28"/>
          <w:lang w:val="kk-KZ"/>
        </w:rPr>
        <w:lastRenderedPageBreak/>
        <w:t>келісім тұтастай алғанда Қытайдың халықаралық қатынастарының дұрыс дамуына ықпал ететін болады.</w:t>
      </w:r>
    </w:p>
    <w:p w14:paraId="105B859B" w14:textId="7404F1D3" w:rsidR="00521346" w:rsidRPr="0069338B" w:rsidRDefault="008C341C"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және ЖӨЭӘ</w:t>
      </w:r>
      <w:r w:rsidR="00521346" w:rsidRPr="0069338B">
        <w:rPr>
          <w:rFonts w:ascii="Times New Roman" w:eastAsia="SimSun" w:hAnsi="Times New Roman" w:cs="Times New Roman"/>
          <w:sz w:val="28"/>
          <w:szCs w:val="28"/>
          <w:lang w:val="kk-KZ"/>
        </w:rPr>
        <w:t xml:space="preserve"> келісім</w:t>
      </w:r>
      <w:r w:rsidRPr="0069338B">
        <w:rPr>
          <w:rFonts w:ascii="Times New Roman" w:eastAsia="SimSun" w:hAnsi="Times New Roman" w:cs="Times New Roman"/>
          <w:sz w:val="28"/>
          <w:szCs w:val="28"/>
          <w:lang w:val="kk-KZ"/>
        </w:rPr>
        <w:t>і</w:t>
      </w:r>
      <w:r w:rsidR="00521346" w:rsidRPr="0069338B">
        <w:rPr>
          <w:rFonts w:ascii="Times New Roman" w:eastAsia="SimSun" w:hAnsi="Times New Roman" w:cs="Times New Roman"/>
          <w:sz w:val="28"/>
          <w:szCs w:val="28"/>
          <w:lang w:val="kk-KZ"/>
        </w:rPr>
        <w:t xml:space="preserve"> «Белдеу мен жолдың» екі бағытына сәйкес келеді, яғни құрлық пен теңіз арқылы оларды бір-бірімен байланыстырады.</w:t>
      </w:r>
    </w:p>
    <w:p w14:paraId="2221550A" w14:textId="41ED3194" w:rsidR="00521346" w:rsidRPr="00A92F18"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ЕО-мен екіжақты инвестициялық ағындарды реттеу өте маңызды. Өйткені олар ҚХР мен ЕО арасындағы жоғары дамыған сауда қатынастарына сәйкес келмейді. 2019 жылға дейін 15 жыл бойы  ЕО Қытайдың ең ірі сауда серіктесі болды. Тек осы жылы АСЕАН «пальма біріншілігінен» айырылды. Алайда, ЕО-ның Қытайға инвестициялары </w:t>
      </w:r>
      <w:r w:rsidRPr="00A92F18">
        <w:rPr>
          <w:rFonts w:ascii="Times New Roman" w:eastAsia="SimSun" w:hAnsi="Times New Roman" w:cs="Times New Roman"/>
          <w:sz w:val="28"/>
          <w:szCs w:val="28"/>
          <w:lang w:val="kk-KZ"/>
        </w:rPr>
        <w:t xml:space="preserve">жалпы көлемнің </w:t>
      </w:r>
      <w:r w:rsidR="00733662" w:rsidRPr="00A92F18">
        <w:rPr>
          <w:rFonts w:ascii="Times New Roman" w:eastAsia="SimSun" w:hAnsi="Times New Roman" w:cs="Times New Roman"/>
          <w:sz w:val="28"/>
          <w:szCs w:val="28"/>
          <w:lang w:val="kk-KZ"/>
        </w:rPr>
        <w:t>бес проценттік мөлшерінен жоғары көтерілмеген</w:t>
      </w:r>
      <w:r w:rsidRPr="00A92F18">
        <w:rPr>
          <w:rFonts w:ascii="Times New Roman" w:eastAsia="SimSun" w:hAnsi="Times New Roman" w:cs="Times New Roman"/>
          <w:sz w:val="28"/>
          <w:szCs w:val="28"/>
          <w:lang w:val="kk-KZ"/>
        </w:rPr>
        <w:t xml:space="preserve">, ал </w:t>
      </w:r>
      <w:r w:rsidR="00733662" w:rsidRPr="00A92F18">
        <w:rPr>
          <w:rFonts w:ascii="Times New Roman" w:eastAsia="SimSun" w:hAnsi="Times New Roman" w:cs="Times New Roman"/>
          <w:sz w:val="28"/>
          <w:szCs w:val="28"/>
          <w:lang w:val="kk-KZ"/>
        </w:rPr>
        <w:t xml:space="preserve">ҚХР-ның Еуропаға тікелей инвестициялары </w:t>
      </w:r>
      <w:r w:rsidRPr="00A92F18">
        <w:rPr>
          <w:rFonts w:ascii="Times New Roman" w:eastAsia="SimSun" w:hAnsi="Times New Roman" w:cs="Times New Roman"/>
          <w:sz w:val="28"/>
          <w:szCs w:val="28"/>
          <w:lang w:val="kk-KZ"/>
        </w:rPr>
        <w:t>3,4%-ды құрайды</w:t>
      </w:r>
      <w:r w:rsidR="00731F3E" w:rsidRPr="00A92F18">
        <w:rPr>
          <w:rFonts w:ascii="Times New Roman" w:eastAsia="SimSun" w:hAnsi="Times New Roman" w:cs="Times New Roman"/>
          <w:sz w:val="28"/>
          <w:szCs w:val="28"/>
          <w:lang w:val="kk-KZ"/>
        </w:rPr>
        <w:t xml:space="preserve"> [92]</w:t>
      </w:r>
      <w:r w:rsidRPr="00A92F18">
        <w:rPr>
          <w:rFonts w:ascii="Times New Roman" w:eastAsia="SimSun" w:hAnsi="Times New Roman" w:cs="Times New Roman"/>
          <w:sz w:val="28"/>
          <w:szCs w:val="28"/>
          <w:lang w:val="kk-KZ"/>
        </w:rPr>
        <w:t xml:space="preserve">. </w:t>
      </w:r>
      <w:r w:rsidR="00733662" w:rsidRPr="00A92F18">
        <w:rPr>
          <w:rFonts w:ascii="Times New Roman" w:eastAsia="SimSun" w:hAnsi="Times New Roman" w:cs="Times New Roman"/>
          <w:sz w:val="28"/>
          <w:szCs w:val="28"/>
          <w:lang w:val="kk-KZ"/>
        </w:rPr>
        <w:t xml:space="preserve">Осы себепті тараптар арасындағы </w:t>
      </w:r>
      <w:r w:rsidRPr="00A92F18">
        <w:rPr>
          <w:rFonts w:ascii="Times New Roman" w:eastAsia="SimSun" w:hAnsi="Times New Roman" w:cs="Times New Roman"/>
          <w:sz w:val="28"/>
          <w:szCs w:val="28"/>
          <w:lang w:val="kk-KZ"/>
        </w:rPr>
        <w:t>екіжақты инвестицияла</w:t>
      </w:r>
      <w:r w:rsidR="00733662" w:rsidRPr="00A92F18">
        <w:rPr>
          <w:rFonts w:ascii="Times New Roman" w:eastAsia="SimSun" w:hAnsi="Times New Roman" w:cs="Times New Roman"/>
          <w:sz w:val="28"/>
          <w:szCs w:val="28"/>
          <w:lang w:val="kk-KZ"/>
        </w:rPr>
        <w:t>н</w:t>
      </w:r>
      <w:r w:rsidRPr="00A92F18">
        <w:rPr>
          <w:rFonts w:ascii="Times New Roman" w:eastAsia="SimSun" w:hAnsi="Times New Roman" w:cs="Times New Roman"/>
          <w:sz w:val="28"/>
          <w:szCs w:val="28"/>
          <w:lang w:val="kk-KZ"/>
        </w:rPr>
        <w:t xml:space="preserve">уы жаңа құқықтық </w:t>
      </w:r>
      <w:r w:rsidR="004F4203" w:rsidRPr="00A92F18">
        <w:rPr>
          <w:rFonts w:ascii="Times New Roman" w:eastAsia="SimSun" w:hAnsi="Times New Roman" w:cs="Times New Roman"/>
          <w:sz w:val="28"/>
          <w:szCs w:val="28"/>
          <w:lang w:val="kk-KZ"/>
        </w:rPr>
        <w:t>деректі</w:t>
      </w:r>
      <w:r w:rsidRPr="00A92F18">
        <w:rPr>
          <w:rFonts w:ascii="Times New Roman" w:eastAsia="SimSun" w:hAnsi="Times New Roman" w:cs="Times New Roman"/>
          <w:sz w:val="28"/>
          <w:szCs w:val="28"/>
          <w:lang w:val="kk-KZ"/>
        </w:rPr>
        <w:t xml:space="preserve"> қажет етті.</w:t>
      </w:r>
    </w:p>
    <w:p w14:paraId="74BBB1DD" w14:textId="1915068B" w:rsidR="00232C8B" w:rsidRPr="00A92F18" w:rsidRDefault="00232C8B" w:rsidP="007725EF">
      <w:pPr>
        <w:spacing w:after="0" w:line="240" w:lineRule="auto"/>
        <w:ind w:firstLine="709"/>
        <w:jc w:val="both"/>
        <w:rPr>
          <w:rFonts w:ascii="Times New Roman" w:eastAsia="SimSun" w:hAnsi="Times New Roman" w:cs="Times New Roman"/>
          <w:sz w:val="28"/>
          <w:szCs w:val="28"/>
          <w:lang w:val="kk-KZ"/>
        </w:rPr>
      </w:pPr>
      <w:r w:rsidRPr="00A92F18">
        <w:rPr>
          <w:rFonts w:ascii="Times New Roman" w:eastAsia="SimSun" w:hAnsi="Times New Roman" w:cs="Times New Roman"/>
          <w:sz w:val="28"/>
          <w:szCs w:val="28"/>
          <w:lang w:val="kk-KZ"/>
        </w:rPr>
        <w:t xml:space="preserve">Ал 2020 жылы ҚХР 2013 жылдан бері ЕО-пен жыл сайынғы саммитте көтерілетін инвестициялық келісім мәселесі бойынша келіссөз аяқталып, келісім-шарт орындалды. </w:t>
      </w:r>
    </w:p>
    <w:p w14:paraId="73C83047" w14:textId="56A8B931"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Мәміле туралы </w:t>
      </w:r>
      <w:r w:rsidR="005F49DA">
        <w:rPr>
          <w:rFonts w:ascii="Times New Roman" w:eastAsia="SimSun" w:hAnsi="Times New Roman" w:cs="Times New Roman"/>
          <w:sz w:val="28"/>
          <w:szCs w:val="28"/>
          <w:lang w:val="kk-KZ"/>
        </w:rPr>
        <w:t xml:space="preserve">келіссөз </w:t>
      </w:r>
      <w:r w:rsidRPr="0069338B">
        <w:rPr>
          <w:rFonts w:ascii="Times New Roman" w:eastAsia="SimSun" w:hAnsi="Times New Roman" w:cs="Times New Roman"/>
          <w:sz w:val="28"/>
          <w:szCs w:val="28"/>
          <w:lang w:val="kk-KZ"/>
        </w:rPr>
        <w:t>2013 жылдан бері жүргізіліп келеді, бірақ Достастықтың барлық мүшелері бір келісімге келе алмаған еді. Кейбіреулер адам құқықтары мәселесіне сілтеме жасайды, ал басқалары Пекинге қатысты мәселені АҚШ-пен үйлестіру қажеттілігін алға тартады. ЕО мен ҚХР арасында 2013 жылдан бері жүргізіліп келе жатқан сауда келісім-шартын жасасу туралы келіссөздер аяқталды. Бұл туралы Еуропалық Комиссияның (ЕК) төрағасы Урсула фон дер Ляйен өзінің парақшасында хабарлады</w:t>
      </w:r>
      <w:r w:rsidR="004B1B19" w:rsidRPr="0069338B">
        <w:rPr>
          <w:rFonts w:ascii="Times New Roman" w:eastAsia="SimSun" w:hAnsi="Times New Roman" w:cs="Times New Roman"/>
          <w:sz w:val="28"/>
          <w:szCs w:val="28"/>
          <w:lang w:val="kk-KZ"/>
        </w:rPr>
        <w:t xml:space="preserve"> </w:t>
      </w:r>
      <w:r w:rsidR="004B1B19" w:rsidRPr="0069338B">
        <w:rPr>
          <w:rFonts w:ascii="Times New Roman" w:eastAsia="SimSun" w:hAnsi="Times New Roman" w:cs="Times New Roman" w:hint="eastAsia"/>
          <w:sz w:val="28"/>
          <w:szCs w:val="28"/>
          <w:lang w:val="kk-KZ"/>
        </w:rPr>
        <w:t>[</w:t>
      </w:r>
      <w:r w:rsidR="004B1B19" w:rsidRPr="0069338B">
        <w:rPr>
          <w:rFonts w:ascii="Times New Roman" w:eastAsia="SimSun" w:hAnsi="Times New Roman" w:cs="Times New Roman"/>
          <w:sz w:val="28"/>
          <w:szCs w:val="28"/>
          <w:lang w:val="kk-KZ"/>
        </w:rPr>
        <w:t>93</w:t>
      </w:r>
      <w:r w:rsidR="004B1B19" w:rsidRPr="0069338B">
        <w:rPr>
          <w:rFonts w:ascii="Times New Roman" w:eastAsia="SimSun" w:hAnsi="Times New Roman" w:cs="Times New Roman" w:hint="eastAsia"/>
          <w:sz w:val="28"/>
          <w:szCs w:val="28"/>
          <w:lang w:val="kk-KZ"/>
        </w:rPr>
        <w:t>]</w:t>
      </w:r>
      <w:r w:rsidRPr="0069338B">
        <w:rPr>
          <w:rFonts w:ascii="Times New Roman" w:eastAsia="SimSun" w:hAnsi="Times New Roman" w:cs="Times New Roman"/>
          <w:sz w:val="28"/>
          <w:szCs w:val="28"/>
          <w:lang w:val="kk-KZ"/>
        </w:rPr>
        <w:t>.</w:t>
      </w:r>
    </w:p>
    <w:p w14:paraId="61F11737" w14:textId="1B1BA4AF" w:rsidR="00521346" w:rsidRPr="0069338B" w:rsidRDefault="005F49DA"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Зерт</w:t>
      </w:r>
      <w:r w:rsidR="00636F82">
        <w:rPr>
          <w:rFonts w:ascii="Times New Roman" w:eastAsia="SimSun" w:hAnsi="Times New Roman" w:cs="Times New Roman"/>
          <w:sz w:val="28"/>
          <w:szCs w:val="28"/>
          <w:lang w:val="kk-KZ"/>
        </w:rPr>
        <w:t>теу</w:t>
      </w:r>
      <w:r>
        <w:rPr>
          <w:rFonts w:ascii="Times New Roman" w:eastAsia="SimSun" w:hAnsi="Times New Roman" w:cs="Times New Roman"/>
          <w:sz w:val="28"/>
          <w:szCs w:val="28"/>
          <w:lang w:val="kk-KZ"/>
        </w:rPr>
        <w:t xml:space="preserve"> нәтижесінде, батыс, қытайлық сарапшылардың пікірлерімен таныса отырып, </w:t>
      </w:r>
      <w:r w:rsidR="00521346" w:rsidRPr="0069338B">
        <w:rPr>
          <w:rFonts w:ascii="Times New Roman" w:eastAsia="SimSun" w:hAnsi="Times New Roman" w:cs="Times New Roman"/>
          <w:sz w:val="28"/>
          <w:szCs w:val="28"/>
          <w:lang w:val="kk-KZ"/>
        </w:rPr>
        <w:t>Инвестициялық келісім Қытайдың</w:t>
      </w:r>
      <w:r>
        <w:rPr>
          <w:rFonts w:ascii="Times New Roman" w:eastAsia="SimSun" w:hAnsi="Times New Roman" w:cs="Times New Roman"/>
          <w:sz w:val="28"/>
          <w:szCs w:val="28"/>
          <w:lang w:val="kk-KZ"/>
        </w:rPr>
        <w:t xml:space="preserve"> дамуына айтарлықтай әсер етеді.Сонымен бірге, е</w:t>
      </w:r>
      <w:r w:rsidR="00521346" w:rsidRPr="0069338B">
        <w:rPr>
          <w:rFonts w:ascii="Times New Roman" w:eastAsia="SimSun" w:hAnsi="Times New Roman" w:cs="Times New Roman"/>
          <w:sz w:val="28"/>
          <w:szCs w:val="28"/>
          <w:lang w:val="kk-KZ"/>
        </w:rPr>
        <w:t xml:space="preserve">лдің өсуі үшін жоғары білікті шетелдік мамандар мен технологиялар инновациялар мен өндіріс саласында қажетті </w:t>
      </w:r>
      <w:r>
        <w:rPr>
          <w:rFonts w:ascii="Times New Roman" w:eastAsia="SimSun" w:hAnsi="Times New Roman" w:cs="Times New Roman"/>
          <w:sz w:val="28"/>
          <w:szCs w:val="28"/>
          <w:lang w:val="kk-KZ"/>
        </w:rPr>
        <w:t xml:space="preserve">жоғарыда Ван Цзябао көтерген </w:t>
      </w:r>
      <w:r w:rsidR="00521346" w:rsidRPr="0069338B">
        <w:rPr>
          <w:rFonts w:ascii="Times New Roman" w:eastAsia="SimSun" w:hAnsi="Times New Roman" w:cs="Times New Roman"/>
          <w:sz w:val="28"/>
          <w:szCs w:val="28"/>
          <w:lang w:val="kk-KZ"/>
        </w:rPr>
        <w:t>«жаңа қан»</w:t>
      </w:r>
      <w:r w:rsidR="004B1B19" w:rsidRPr="0069338B">
        <w:rPr>
          <w:rFonts w:ascii="Times New Roman" w:eastAsia="SimSun" w:hAnsi="Times New Roman" w:cs="Times New Roman"/>
          <w:sz w:val="28"/>
          <w:szCs w:val="28"/>
          <w:lang w:val="kk-KZ"/>
        </w:rPr>
        <w:t xml:space="preserve"> [94]</w:t>
      </w:r>
      <w:r w:rsidR="00521346" w:rsidRPr="0069338B">
        <w:rPr>
          <w:rFonts w:ascii="Times New Roman" w:eastAsia="SimSun" w:hAnsi="Times New Roman" w:cs="Times New Roman"/>
          <w:sz w:val="28"/>
          <w:szCs w:val="28"/>
          <w:lang w:val="kk-KZ"/>
        </w:rPr>
        <w:t xml:space="preserve"> болады</w:t>
      </w:r>
      <w:r w:rsidR="00636F82">
        <w:rPr>
          <w:rFonts w:ascii="Times New Roman" w:eastAsia="SimSun" w:hAnsi="Times New Roman" w:cs="Times New Roman"/>
          <w:sz w:val="28"/>
          <w:szCs w:val="28"/>
          <w:lang w:val="kk-KZ"/>
        </w:rPr>
        <w:t xml:space="preserve"> деген тұжырымға келдік</w:t>
      </w:r>
      <w:r w:rsidR="00521346" w:rsidRPr="0069338B">
        <w:rPr>
          <w:rFonts w:ascii="Times New Roman" w:eastAsia="SimSun" w:hAnsi="Times New Roman" w:cs="Times New Roman"/>
          <w:sz w:val="28"/>
          <w:szCs w:val="28"/>
          <w:lang w:val="kk-KZ"/>
        </w:rPr>
        <w:t>. Өз кезегінде Қытай Еуропада жоғары жылдамдықты теміржолдар мен фотоэлектрлік жүйелердің артықшылықтары бар аймақтарда одан әрі дамуына ықпал ете алады.</w:t>
      </w:r>
    </w:p>
    <w:p w14:paraId="791489BF" w14:textId="096F61E1"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Келісім Еуропамен сауданы одан әрі дамытуға қызмет етеді. Сауданың қазірде өте жақсы жүріп жатқанын айта кету керек. 14 қаңтарда белгілі болғандай, Қытай мен ЕО арасындағы тауар айнал</w:t>
      </w:r>
      <w:r w:rsidR="002A35E2" w:rsidRPr="0069338B">
        <w:rPr>
          <w:rFonts w:ascii="Times New Roman" w:eastAsia="SimSun" w:hAnsi="Times New Roman" w:cs="Times New Roman"/>
          <w:sz w:val="28"/>
          <w:szCs w:val="28"/>
          <w:lang w:val="kk-KZ"/>
        </w:rPr>
        <w:t xml:space="preserve">ымы 2020 жылы 5,3%-ға, $695 млрд. </w:t>
      </w:r>
      <w:r w:rsidRPr="0069338B">
        <w:rPr>
          <w:rFonts w:ascii="Times New Roman" w:eastAsia="SimSun" w:hAnsi="Times New Roman" w:cs="Times New Roman"/>
          <w:sz w:val="28"/>
          <w:szCs w:val="28"/>
          <w:lang w:val="kk-KZ"/>
        </w:rPr>
        <w:t>дейін өсті</w:t>
      </w:r>
      <w:r w:rsidR="004B1B19" w:rsidRPr="0069338B">
        <w:rPr>
          <w:rFonts w:ascii="Times New Roman" w:eastAsia="SimSun" w:hAnsi="Times New Roman" w:cs="Times New Roman"/>
          <w:sz w:val="28"/>
          <w:szCs w:val="28"/>
          <w:lang w:val="kk-KZ"/>
        </w:rPr>
        <w:t xml:space="preserve"> [95]</w:t>
      </w:r>
      <w:r w:rsidRPr="0069338B">
        <w:rPr>
          <w:rFonts w:ascii="Times New Roman" w:eastAsia="SimSun" w:hAnsi="Times New Roman" w:cs="Times New Roman"/>
          <w:sz w:val="28"/>
          <w:szCs w:val="28"/>
          <w:lang w:val="kk-KZ"/>
        </w:rPr>
        <w:t xml:space="preserve">. </w:t>
      </w:r>
    </w:p>
    <w:p w14:paraId="23F54C64" w14:textId="110AA1C6"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Жаһандық Сovid-19 пандемиясына және логистикалық кедергілерге қарамастан, Қытай</w:t>
      </w:r>
      <w:r w:rsidR="002A35E2" w:rsidRPr="0069338B">
        <w:rPr>
          <w:rFonts w:ascii="Times New Roman" w:eastAsia="SimSun" w:hAnsi="Times New Roman" w:cs="Times New Roman"/>
          <w:sz w:val="28"/>
          <w:szCs w:val="28"/>
          <w:lang w:val="kk-KZ"/>
        </w:rPr>
        <w:t xml:space="preserve"> мемлекеттік теміржол тобы </w:t>
      </w:r>
      <w:r w:rsidRPr="0069338B">
        <w:rPr>
          <w:rFonts w:ascii="Times New Roman" w:eastAsia="SimSun" w:hAnsi="Times New Roman" w:cs="Times New Roman"/>
          <w:sz w:val="28"/>
          <w:szCs w:val="28"/>
          <w:lang w:val="kk-KZ"/>
        </w:rPr>
        <w:t>мәліметі бойынша «2020 жылы Қытай-Еуропа арасында 12400 жүк пойызы қатынаған. Бұл өткен жылмен салыстырғанда 50 пайызға көп»</w:t>
      </w:r>
      <w:r w:rsidR="004B1B19" w:rsidRPr="0069338B">
        <w:rPr>
          <w:rFonts w:ascii="Times New Roman" w:eastAsia="SimSun" w:hAnsi="Times New Roman" w:cs="Times New Roman"/>
          <w:sz w:val="28"/>
          <w:szCs w:val="28"/>
          <w:lang w:val="kk-KZ"/>
        </w:rPr>
        <w:t xml:space="preserve"> [96]</w:t>
      </w:r>
      <w:r w:rsidRPr="0069338B">
        <w:rPr>
          <w:rFonts w:ascii="Times New Roman" w:eastAsia="SimSun" w:hAnsi="Times New Roman" w:cs="Times New Roman"/>
          <w:sz w:val="28"/>
          <w:szCs w:val="28"/>
          <w:lang w:val="kk-KZ"/>
        </w:rPr>
        <w:t>.</w:t>
      </w:r>
    </w:p>
    <w:p w14:paraId="1480504D" w14:textId="4E9E430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Бұл 2011 жылы темір жол іске қосылғаннан бері пойыз саны 10000-нан асқан алғашқы жыл болды. Бұл қиын кезеңдерде екіжақты тұрақты сауданың көрсеткіші. Осылай жалғаса берсе,  жыл соңында ҚХР мен ЕО арасындағы үлкен е</w:t>
      </w:r>
      <w:r w:rsidR="002A35E2" w:rsidRPr="0069338B">
        <w:rPr>
          <w:rFonts w:ascii="Times New Roman" w:eastAsia="SimSun" w:hAnsi="Times New Roman" w:cs="Times New Roman"/>
          <w:sz w:val="28"/>
          <w:szCs w:val="28"/>
          <w:lang w:val="kk-KZ"/>
        </w:rPr>
        <w:t xml:space="preserve">кіжақты инвестициялық келісімге </w:t>
      </w:r>
      <w:r w:rsidRPr="0069338B">
        <w:rPr>
          <w:rFonts w:ascii="Times New Roman" w:eastAsia="SimSun" w:hAnsi="Times New Roman" w:cs="Times New Roman"/>
          <w:sz w:val="28"/>
          <w:szCs w:val="28"/>
          <w:lang w:val="kk-KZ"/>
        </w:rPr>
        <w:t>қол қою туралы келіссөздер аяқталғаннан кейін, екіжақты сауда биылғы жылы да өсуі мүмкін екенін байқауға болады.</w:t>
      </w:r>
    </w:p>
    <w:p w14:paraId="199567C0" w14:textId="7777777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Әлемде бұрын-соңды болмаған өзгерістер жағдайында Қытай мен Еуропа диалог арқылы өзара түсіністік пен сенімді нығайтып, ынтымақтастық арқылы індетке қарсы күресте, экономиканы қалпына келтіруде және әділеттілікті сақтауда халықаралық қауымдастыққа жағымды қуат беру үшін ортақ мүдделерді кеңейтуі керек екенін көруге болады.  </w:t>
      </w:r>
    </w:p>
    <w:p w14:paraId="13B9F90F" w14:textId="76C2FD3F" w:rsidR="00521346" w:rsidRPr="0069338B" w:rsidRDefault="004F4203"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АҚШ-тың жаңа Президентінің ина</w:t>
      </w:r>
      <w:r w:rsidR="00521346" w:rsidRPr="0069338B">
        <w:rPr>
          <w:rFonts w:ascii="Times New Roman" w:eastAsia="SimSun" w:hAnsi="Times New Roman" w:cs="Times New Roman"/>
          <w:sz w:val="28"/>
          <w:szCs w:val="28"/>
          <w:lang w:val="kk-KZ"/>
        </w:rPr>
        <w:t xml:space="preserve">гурациясын күтпестен ЕО-ның Қытаймен келісімге келуге шешім қабылдағанына наразы екенін АҚШ бұқаралық ақпарат құралдары жарыса жазуда. АҚШ БАҚ өкілдерінің жазуынша, Брюссельдегі бюрократтар Қытайдың мәжбүрлі еңбекті қолдана отырып көптеген зауыт салуды жалғастырып жатқанын білуі керек, жүздеген мың адамды «түзету лагерлерінде» ұстайды. Сонымен қатар, Пекин Гонконг автономиясын іс жүзінде жойып, адам құқықтары қозғалысының белсенділерін қамауға алды. Қытай елі ішіндегі осындай жағдайларға қарамастан, бұл келісімге қол қою ҚХР үшін үлкен жеңіс.  </w:t>
      </w:r>
    </w:p>
    <w:p w14:paraId="609472CA" w14:textId="7777777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ҚХР мен ЕО әрекеттестігі қатаң түрде екі тараптың сыртқы саясаты бағыттарына байланысты дамыды. ҚХР құрылғалы бері сыртқы саясаты негізінен социалистік идеологияға негізделіп, халықаралық саясат көбінесе Мао Цзэдунның көзқарасына бағынышты болды. </w:t>
      </w:r>
    </w:p>
    <w:p w14:paraId="3A048E05" w14:textId="5FECE2C6"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Зерттеу жұмысында жоғарыда айтылғандай алғашқы жылдары ҚХР ЕО-ны «біржақты» көзқарас стратегиясы бойынша қарады. Осыған нақты тоқталсақ, Қытай Кеңес үкіметімен тығыз байланыста болды, бұл дегеніміз империалық АҚШ-қа социалистік блок қою десек те болады. Батыс Еуропа АҚШ-тың қолындағы Қытайға қарсы құрал еді. </w:t>
      </w:r>
    </w:p>
    <w:p w14:paraId="5BC9191A" w14:textId="77777777" w:rsidR="00521346" w:rsidRPr="0069338B" w:rsidRDefault="00521346"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болашақта ҚХР-мен арасындағы әрекеттестік аясындағы сауда-экономикалық ынтымақтастығының ДСҰ шеңберінде екіжақты міндеттер ережесін адал да, таза орындауына Қытай тарапының сенімді кепіл болғанын қалайды. </w:t>
      </w:r>
    </w:p>
    <w:p w14:paraId="4FA81033" w14:textId="44A7D64F" w:rsidR="00BD46EE" w:rsidRPr="0069338B" w:rsidRDefault="00DA1F5C"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w:t>
      </w:r>
      <w:r w:rsidR="00AD2828" w:rsidRPr="0069338B">
        <w:rPr>
          <w:rFonts w:ascii="Times New Roman" w:eastAsia="SimSun" w:hAnsi="Times New Roman" w:cs="Times New Roman"/>
          <w:sz w:val="28"/>
          <w:szCs w:val="28"/>
          <w:lang w:val="kk-KZ"/>
        </w:rPr>
        <w:t>о</w:t>
      </w:r>
      <w:r w:rsidRPr="0069338B">
        <w:rPr>
          <w:rFonts w:ascii="Times New Roman" w:eastAsia="SimSun" w:hAnsi="Times New Roman" w:cs="Times New Roman"/>
          <w:sz w:val="28"/>
          <w:szCs w:val="28"/>
          <w:lang w:val="kk-KZ"/>
        </w:rPr>
        <w:t>н</w:t>
      </w:r>
      <w:r w:rsidR="00AD2828" w:rsidRPr="0069338B">
        <w:rPr>
          <w:rFonts w:ascii="Times New Roman" w:eastAsia="SimSun" w:hAnsi="Times New Roman" w:cs="Times New Roman"/>
          <w:sz w:val="28"/>
          <w:szCs w:val="28"/>
          <w:lang w:val="kk-KZ"/>
        </w:rPr>
        <w:t>ы</w:t>
      </w:r>
      <w:r w:rsidRPr="0069338B">
        <w:rPr>
          <w:rFonts w:ascii="Times New Roman" w:eastAsia="SimSun" w:hAnsi="Times New Roman" w:cs="Times New Roman"/>
          <w:sz w:val="28"/>
          <w:szCs w:val="28"/>
          <w:lang w:val="kk-KZ"/>
        </w:rPr>
        <w:t xml:space="preserve">мен бірге, Қытайдың </w:t>
      </w:r>
      <w:r w:rsidR="00044109" w:rsidRPr="0069338B">
        <w:rPr>
          <w:rFonts w:ascii="Times New Roman" w:eastAsia="SimSun" w:hAnsi="Times New Roman" w:cs="Times New Roman"/>
          <w:sz w:val="28"/>
          <w:szCs w:val="28"/>
          <w:lang w:val="kk-KZ"/>
        </w:rPr>
        <w:t>әлемдік, еуропалық и</w:t>
      </w:r>
      <w:r w:rsidRPr="0069338B">
        <w:rPr>
          <w:rFonts w:ascii="Times New Roman" w:eastAsia="SimSun" w:hAnsi="Times New Roman" w:cs="Times New Roman"/>
          <w:sz w:val="28"/>
          <w:szCs w:val="28"/>
          <w:lang w:val="kk-KZ"/>
        </w:rPr>
        <w:t xml:space="preserve">нвестициялық жоспарға көп үлес қосқаны ескеріліп, Көпжақты инвестициялық келісімді бекітуге ден қойды. </w:t>
      </w:r>
      <w:r w:rsidR="00C12E4D" w:rsidRPr="0069338B">
        <w:rPr>
          <w:rFonts w:ascii="Times New Roman" w:eastAsia="SimSun" w:hAnsi="Times New Roman" w:cs="Times New Roman"/>
          <w:sz w:val="28"/>
          <w:szCs w:val="28"/>
          <w:lang w:val="kk-KZ"/>
        </w:rPr>
        <w:t xml:space="preserve">Осылайша, жүргізілген зерттеу негізінен тараптардың әрекеттестігі басымдылықпен сауда-экономикалық бағытты қамтыды. ЕО ҚХР-ын стратегиялық серіктес ретінде, экономикалық және саяси әрекеттестікті тереңдете дамытуға бел буды, бірақ ол үміті ақталмады. Өйткені, ҚХР-ның өсуші күші ЕО тарапының сыртқы саяси бағытын қайта бағалауды талап етіп, Қытаймен әрекеттістікті прагматикалық түрде дамытуда. </w:t>
      </w:r>
      <w:r w:rsidR="009A4D21" w:rsidRPr="0069338B">
        <w:rPr>
          <w:rFonts w:ascii="Times New Roman" w:eastAsia="SimSun" w:hAnsi="Times New Roman" w:cs="Times New Roman"/>
          <w:sz w:val="28"/>
          <w:szCs w:val="28"/>
          <w:lang w:val="kk-KZ"/>
        </w:rPr>
        <w:t>Тарауда тараптар сауда-экономикалық әреке</w:t>
      </w:r>
      <w:r w:rsidR="005E6154" w:rsidRPr="0069338B">
        <w:rPr>
          <w:rFonts w:ascii="Times New Roman" w:eastAsia="SimSun" w:hAnsi="Times New Roman" w:cs="Times New Roman"/>
          <w:sz w:val="28"/>
          <w:szCs w:val="28"/>
          <w:lang w:val="kk-KZ"/>
        </w:rPr>
        <w:t>ттестікке ден қойғанмен</w:t>
      </w:r>
      <w:r w:rsidR="009A4D21" w:rsidRPr="0069338B">
        <w:rPr>
          <w:rFonts w:ascii="Times New Roman" w:eastAsia="SimSun" w:hAnsi="Times New Roman" w:cs="Times New Roman"/>
          <w:sz w:val="28"/>
          <w:szCs w:val="28"/>
          <w:lang w:val="kk-KZ"/>
        </w:rPr>
        <w:t xml:space="preserve">, </w:t>
      </w:r>
      <w:r w:rsidR="005E6154" w:rsidRPr="0069338B">
        <w:rPr>
          <w:rFonts w:ascii="Times New Roman" w:eastAsia="SimSun" w:hAnsi="Times New Roman" w:cs="Times New Roman"/>
          <w:sz w:val="28"/>
          <w:szCs w:val="28"/>
          <w:lang w:val="kk-KZ"/>
        </w:rPr>
        <w:t xml:space="preserve">білім-ғылым, мәдени-гуманитарлық ынтымақтастықта шет қалмады. Бірақ басымдылық көбінесе сауда-экономикалық серіктестікте болды. </w:t>
      </w:r>
      <w:r w:rsidR="008F1952" w:rsidRPr="0069338B">
        <w:rPr>
          <w:rFonts w:ascii="Times New Roman" w:eastAsia="SimSun" w:hAnsi="Times New Roman" w:cs="Times New Roman"/>
          <w:sz w:val="28"/>
          <w:szCs w:val="28"/>
          <w:lang w:val="kk-KZ"/>
        </w:rPr>
        <w:t>Болашақта тараптар арасында саяси, мәдени-гуманита</w:t>
      </w:r>
      <w:r w:rsidR="006A7FA3">
        <w:rPr>
          <w:rFonts w:ascii="Times New Roman" w:eastAsia="SimSun" w:hAnsi="Times New Roman" w:cs="Times New Roman"/>
          <w:sz w:val="28"/>
          <w:szCs w:val="28"/>
          <w:lang w:val="kk-KZ"/>
        </w:rPr>
        <w:t>рлық бағытта ынтымақтастықты күш</w:t>
      </w:r>
      <w:r w:rsidR="008F1952" w:rsidRPr="0069338B">
        <w:rPr>
          <w:rFonts w:ascii="Times New Roman" w:eastAsia="SimSun" w:hAnsi="Times New Roman" w:cs="Times New Roman"/>
          <w:sz w:val="28"/>
          <w:szCs w:val="28"/>
          <w:lang w:val="kk-KZ"/>
        </w:rPr>
        <w:t xml:space="preserve">ейту қажет. </w:t>
      </w:r>
    </w:p>
    <w:p w14:paraId="1A49CD51" w14:textId="77777777" w:rsidR="00750614" w:rsidRPr="0069338B" w:rsidRDefault="00750614" w:rsidP="007725EF">
      <w:pPr>
        <w:spacing w:after="0" w:line="240" w:lineRule="auto"/>
        <w:ind w:firstLine="709"/>
        <w:jc w:val="both"/>
        <w:rPr>
          <w:rFonts w:ascii="Times New Roman" w:eastAsia="SimSun" w:hAnsi="Times New Roman" w:cs="Times New Roman"/>
          <w:sz w:val="28"/>
          <w:szCs w:val="28"/>
          <w:lang w:val="kk-KZ"/>
        </w:rPr>
      </w:pPr>
    </w:p>
    <w:p w14:paraId="2B0FD07B" w14:textId="175C9B8E" w:rsidR="0079305E" w:rsidRPr="005C22A6" w:rsidRDefault="00B21ED8" w:rsidP="007725EF">
      <w:pPr>
        <w:spacing w:after="0" w:line="240" w:lineRule="auto"/>
        <w:ind w:firstLine="709"/>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t>1.3</w:t>
      </w:r>
      <w:r w:rsidR="0079305E" w:rsidRPr="005C22A6">
        <w:rPr>
          <w:rFonts w:ascii="Times New Roman" w:eastAsia="SimSun" w:hAnsi="Times New Roman" w:cs="Times New Roman"/>
          <w:b/>
          <w:sz w:val="28"/>
          <w:szCs w:val="28"/>
          <w:lang w:val="kk-KZ"/>
        </w:rPr>
        <w:t xml:space="preserve"> Эмбаргоның ЕО пен ҚХР-ның арасындағы ынтымақтастыққа әсері </w:t>
      </w:r>
    </w:p>
    <w:p w14:paraId="46A6D8A9" w14:textId="75D55B34"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мен ҚХР-дың өткен кезеңіндегі әрекеттестігі мазмұнды оқиғаларға толы болғандықтан оның толық хронологиясын беруге мүмкіндік шектеулі. </w:t>
      </w:r>
      <w:r w:rsidRPr="0069338B">
        <w:rPr>
          <w:rFonts w:ascii="Times New Roman" w:eastAsia="SimSun" w:hAnsi="Times New Roman" w:cs="Times New Roman"/>
          <w:sz w:val="28"/>
          <w:szCs w:val="28"/>
          <w:lang w:val="kk-KZ"/>
        </w:rPr>
        <w:lastRenderedPageBreak/>
        <w:t>Зерттеу жұмысында көбінесе екі ел арасындағы әрекеттестіктің негізгі кезеңдері мен маңызды мәселелерге және Қытайға қойылған қару-жарақ эмбаргосына тоқталамыз.</w:t>
      </w:r>
      <w:r>
        <w:rPr>
          <w:rFonts w:ascii="Times New Roman" w:eastAsia="SimSun" w:hAnsi="Times New Roman" w:cs="Times New Roman"/>
          <w:sz w:val="28"/>
          <w:szCs w:val="28"/>
          <w:lang w:val="kk-KZ"/>
        </w:rPr>
        <w:t xml:space="preserve"> Аталған қару-жараққа тыйым салу эмбаргосы  </w:t>
      </w:r>
      <w:r w:rsidR="009B68C1">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ҚХР-на Тяньаньмэн алағындағы қозғалысқа байланысты қойылғаны мәлім. </w:t>
      </w:r>
    </w:p>
    <w:p w14:paraId="09D2AF47" w14:textId="3CF4DB9B"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Ең бірінші атап айтуға болатын мәселе, бір жағынан ЕО үшін ҚХР-дың маңыздылығының артуы, екінші жағынан екіжақты әрекеттестіктің Қытай үшін маңыздылығы. 2011 жылдың шілде айынан бастап ҚХР барлық көрсеткіштер бойынша АҚШ-тан басып озып ЕО-ның ірі сауда серіктесіне айналды. Осы ретте ЕО-ға мүше елдер қаржы және экономикалық дағдарыстан шыға алмай жүргенде, Қытай мемлекеті қиындықтарға қарамастан тұрақты түрде өсуде болғанын атап айтамыз. </w:t>
      </w:r>
    </w:p>
    <w:p w14:paraId="729AEF23" w14:textId="1AF5FB8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Бұл жағдайға байланысты ҚХР-дың қазіргі премьері-министрі Ли Кэцяннің 2011 жылдың басында вице-премьер лауазымында Испания мемлекетіне іссапары кезінде жасаған мына мәлімдемесі ой салары сөзсіз: «Егер әрбір қытайлық бір бөтелке зәйтүн майын сатып алса және бірнеше бокал испан шарабын ішсе, Испания өндірісі оларды қамтамасыз етуге үлгермес еді» [97]. Бұл Қытай басшылығының еуропалық шенеуніктермен әңгімесінен бір ғана үзінді. Қытай өкілдері 2011 жылдан бері ЕО-мен өз әрекеттестіктері арасындағы өзгерістерді жасырмай айтуда: «Сіздер, еуропалықтар, ЕО-ны үлкен Швейцария деп ойласыздар, негізінде бұл үлкен Греция» [97</w:t>
      </w:r>
      <w:r w:rsidR="00BD3F98">
        <w:rPr>
          <w:rFonts w:ascii="Times New Roman" w:eastAsia="SimSun" w:hAnsi="Times New Roman" w:cs="Times New Roman"/>
          <w:sz w:val="28"/>
          <w:szCs w:val="28"/>
          <w:lang w:val="kk-KZ"/>
        </w:rPr>
        <w:t>,</w:t>
      </w:r>
      <w:r w:rsidR="009B68C1">
        <w:rPr>
          <w:rFonts w:ascii="Times New Roman" w:eastAsia="SimSun" w:hAnsi="Times New Roman" w:cs="Times New Roman"/>
          <w:sz w:val="28"/>
          <w:szCs w:val="28"/>
          <w:lang w:val="kk-KZ"/>
        </w:rPr>
        <w:t xml:space="preserve"> р. </w:t>
      </w:r>
      <w:r w:rsidR="00BD3F98">
        <w:rPr>
          <w:rFonts w:ascii="Times New Roman" w:eastAsia="SimSun" w:hAnsi="Times New Roman" w:cs="Times New Roman"/>
          <w:sz w:val="28"/>
          <w:szCs w:val="28"/>
          <w:lang w:val="kk-KZ"/>
        </w:rPr>
        <w:t>40</w:t>
      </w:r>
      <w:r w:rsidRPr="0069338B">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Яғни,</w:t>
      </w:r>
      <w:r w:rsidRPr="0069338B">
        <w:rPr>
          <w:rFonts w:ascii="Times New Roman" w:eastAsia="SimSun" w:hAnsi="Times New Roman" w:cs="Times New Roman"/>
          <w:sz w:val="28"/>
          <w:szCs w:val="28"/>
          <w:lang w:val="kk-KZ"/>
        </w:rPr>
        <w:t xml:space="preserve"> Қытай халқының еуропалықтарға осындай қарым-қатынас жасауына бүгінгі таңда көптеген негіз бар. Өйткені қаржы дағдарысынан кейінгі екі ел арасындағы кездесулердің соңы міндетті түрде ЕО өкілдерінің қаржылай көмек сұрауымен және еуроаймақтағы дағдарыстан өтуге қолдау көрсетуін өтінумен аяқталады. Бірақ ҚХР өкілдерінің  мәселелерін шешу туралы өтініштерін ЕО қанағаттандыра алмады (Қытайды нарықтық экономикалық мемлекет ретінде қабылдамау, Қытайға қару-жарақ жеткізуге эмбарго салу</w:t>
      </w:r>
      <w:r w:rsidR="007E511A">
        <w:rPr>
          <w:rFonts w:ascii="Times New Roman" w:eastAsia="SimSun" w:hAnsi="Times New Roman" w:cs="Times New Roman"/>
          <w:sz w:val="28"/>
          <w:szCs w:val="28"/>
          <w:lang w:val="kk-KZ"/>
        </w:rPr>
        <w:t xml:space="preserve"> мәселесі бойынша</w:t>
      </w:r>
      <w:r w:rsidRPr="0069338B">
        <w:rPr>
          <w:rFonts w:ascii="Times New Roman" w:eastAsia="SimSun" w:hAnsi="Times New Roman" w:cs="Times New Roman"/>
          <w:sz w:val="28"/>
          <w:szCs w:val="28"/>
          <w:lang w:val="kk-KZ"/>
        </w:rPr>
        <w:t xml:space="preserve">). ЕО мүше елдерінің кейбірі бұл мәселені шешуді қолдаса, Нидерланды, Швеция және 2019 жылға дейін ЕО-ға мүше болған Ұлыбритания қолдамады. Бұл тақырып қарқынды түрде әлі күнге дейін қозғалса да, шешімін әлі таппады. </w:t>
      </w:r>
    </w:p>
    <w:p w14:paraId="3CD50255" w14:textId="77777777" w:rsidR="0079305E"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2011 жылдың жазында Далянь қаласындағы ЕО мен ҚХР мемлекетінің кезекті кездесуінде Қытай өкілдерін бастап барған сол кездегі</w:t>
      </w:r>
      <w:r>
        <w:rPr>
          <w:rFonts w:ascii="Times New Roman" w:eastAsia="SimSun" w:hAnsi="Times New Roman" w:cs="Times New Roman"/>
          <w:sz w:val="28"/>
          <w:szCs w:val="28"/>
          <w:lang w:val="kk-KZ"/>
        </w:rPr>
        <w:t xml:space="preserve"> премьер-министр Вэнь Цзябао ЕО өкілдеріне</w:t>
      </w:r>
      <w:r w:rsidRPr="0069338B">
        <w:rPr>
          <w:rFonts w:ascii="Times New Roman" w:eastAsia="SimSun" w:hAnsi="Times New Roman" w:cs="Times New Roman"/>
          <w:sz w:val="28"/>
          <w:szCs w:val="28"/>
          <w:lang w:val="kk-KZ"/>
        </w:rPr>
        <w:t xml:space="preserve"> қарсы бірнеше қатаң ескерту жасады. Барлық ескертудің нәтижесі бір ғана мәселеге келіп тірелді, егер ЕО қару-жарақ эмбаргосын алмаса және Қытайды нарықтық ел деп танымаса, өздерінің қаржылай көмек көрсетуін тоқтататынын ашық айтты. Қытай тарапы ЕО-ның оларға қолдау көрсетпеуі «Қытай үшін дискриминациялық әрекет, сауда протекционизмінің жасырын пішіні» [98]-деп таныды. </w:t>
      </w:r>
      <w:r>
        <w:rPr>
          <w:rFonts w:ascii="Times New Roman" w:eastAsia="SimSun" w:hAnsi="Times New Roman" w:cs="Times New Roman"/>
          <w:sz w:val="28"/>
          <w:szCs w:val="28"/>
          <w:lang w:val="kk-KZ"/>
        </w:rPr>
        <w:t xml:space="preserve">Аталған жылы </w:t>
      </w:r>
      <w:r w:rsidRPr="0069338B">
        <w:rPr>
          <w:rFonts w:ascii="Times New Roman" w:eastAsia="SimSun" w:hAnsi="Times New Roman" w:cs="Times New Roman"/>
          <w:sz w:val="28"/>
          <w:szCs w:val="28"/>
          <w:lang w:val="kk-KZ"/>
        </w:rPr>
        <w:t>14 мамырда болған баспасөз конференциясында ҚХР Коммерция Министрлігінің министрі Ван  Вэньтао «ҚХР-ды нарықтық экономикалы мемлекет ретінде танымаса Қытайдан әкелінетін тауарларға батыс елдері антидемпингтік тексеріс жүргізе алады, олар қытайлық экспортқа қысым көрсету арқылы өз өндірістіқ салаларын қорғауда»</w:t>
      </w:r>
      <w:r w:rsidRPr="007674C6">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[99] - </w:t>
      </w:r>
      <w:r w:rsidRPr="0069338B">
        <w:rPr>
          <w:rFonts w:ascii="Times New Roman" w:eastAsia="SimSun" w:hAnsi="Times New Roman" w:cs="Times New Roman"/>
          <w:sz w:val="28"/>
          <w:szCs w:val="28"/>
          <w:lang w:val="kk-KZ"/>
        </w:rPr>
        <w:t>деп айта келе, Қытай тарапының да ЕО тарапынан жауапты қ</w:t>
      </w:r>
      <w:r>
        <w:rPr>
          <w:rFonts w:ascii="Times New Roman" w:eastAsia="SimSun" w:hAnsi="Times New Roman" w:cs="Times New Roman"/>
          <w:sz w:val="28"/>
          <w:szCs w:val="28"/>
          <w:lang w:val="kk-KZ"/>
        </w:rPr>
        <w:t xml:space="preserve">адам күтетінін нық түсіндірді. </w:t>
      </w:r>
    </w:p>
    <w:p w14:paraId="52C75104"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Қытай мемлекеті </w:t>
      </w:r>
      <w:r>
        <w:rPr>
          <w:rFonts w:ascii="Times New Roman" w:eastAsia="SimSun" w:hAnsi="Times New Roman" w:cs="Times New Roman"/>
          <w:sz w:val="28"/>
          <w:szCs w:val="28"/>
          <w:lang w:val="kk-KZ"/>
        </w:rPr>
        <w:t xml:space="preserve">басшыларының пікірінше </w:t>
      </w:r>
      <w:r w:rsidRPr="0069338B">
        <w:rPr>
          <w:rFonts w:ascii="Times New Roman" w:eastAsia="SimSun" w:hAnsi="Times New Roman" w:cs="Times New Roman"/>
          <w:sz w:val="28"/>
          <w:szCs w:val="28"/>
          <w:lang w:val="kk-KZ"/>
        </w:rPr>
        <w:t xml:space="preserve">басқа елдерге көмек қолын созғанда, шарт қоймайды, </w:t>
      </w:r>
      <w:r>
        <w:rPr>
          <w:rFonts w:ascii="Times New Roman" w:eastAsia="SimSun" w:hAnsi="Times New Roman" w:cs="Times New Roman"/>
          <w:sz w:val="28"/>
          <w:szCs w:val="28"/>
          <w:lang w:val="kk-KZ"/>
        </w:rPr>
        <w:t>тек</w:t>
      </w:r>
      <w:r w:rsidRPr="0069338B">
        <w:rPr>
          <w:rFonts w:ascii="Times New Roman" w:eastAsia="SimSun" w:hAnsi="Times New Roman" w:cs="Times New Roman"/>
          <w:sz w:val="28"/>
          <w:szCs w:val="28"/>
          <w:lang w:val="kk-KZ"/>
        </w:rPr>
        <w:t xml:space="preserve"> қарсы тараптан </w:t>
      </w:r>
      <w:r>
        <w:rPr>
          <w:rFonts w:ascii="Times New Roman" w:eastAsia="SimSun" w:hAnsi="Times New Roman" w:cs="Times New Roman"/>
          <w:sz w:val="28"/>
          <w:szCs w:val="28"/>
          <w:lang w:val="kk-KZ"/>
        </w:rPr>
        <w:t xml:space="preserve">соған лайық жауапты әлі күнге дейін күтуде. Сонымен бірге, олардың пайымынша, Қытайдың </w:t>
      </w:r>
      <w:r w:rsidRPr="0069338B">
        <w:rPr>
          <w:rFonts w:ascii="Times New Roman" w:eastAsia="SimSun" w:hAnsi="Times New Roman" w:cs="Times New Roman"/>
          <w:sz w:val="28"/>
          <w:szCs w:val="28"/>
          <w:lang w:val="kk-KZ"/>
        </w:rPr>
        <w:t>толық нарықтық экономика дәреж</w:t>
      </w:r>
      <w:r>
        <w:rPr>
          <w:rFonts w:ascii="Times New Roman" w:eastAsia="SimSun" w:hAnsi="Times New Roman" w:cs="Times New Roman"/>
          <w:sz w:val="28"/>
          <w:szCs w:val="28"/>
          <w:lang w:val="kk-KZ"/>
        </w:rPr>
        <w:t>есін алмауы</w:t>
      </w:r>
      <w:r w:rsidRPr="0069338B">
        <w:rPr>
          <w:rFonts w:ascii="Times New Roman" w:eastAsia="SimSun" w:hAnsi="Times New Roman" w:cs="Times New Roman"/>
          <w:sz w:val="28"/>
          <w:szCs w:val="28"/>
          <w:lang w:val="kk-KZ"/>
        </w:rPr>
        <w:t xml:space="preserve"> техникалық мәселе емес, саяси шешім. ЕО мен ҚХР арасындағы сауда-экономикалық, саяси, мәдени, әскери-стратегиялық әрекеттестіктің ары қарай дамуына ЕО-ның Қытайды жақтамауы әсерін тигізеді. Сонымен қатар, Қытайдың толық нарықтық экономика дәрежесін алуын ЕО-ның қолдамауы ЕО-ға мүше елдерге қытай экспорты мен инвестициясының қысқаруына себепші болады және еуропалық тауардың Қытай тарапына импортталуы азаяды. Мұның нәтижесінде ЕО экономикасы зиян шегеді</w:t>
      </w:r>
      <w:r>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Коммерция Министрлігінің өкілінің айтуынша, сауда-экономикалық әрекеттестікті дамыту мақсатында, саяси мәселелерді өзара пайдалы шешу қажет.  </w:t>
      </w:r>
    </w:p>
    <w:p w14:paraId="437BF400"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2011 жылдың қазан айында ЕО өз саммитінде Еуропалық қаржылық тұрақтылық қорын (ЕҚТҚ) 1 трлн. еуро көлемінде ұлғайту туралы шешім қабылдады (бұл қор 2010 жылдың мамыр айында ЕО қаржы тұрақтылығын сақтау үшін, экономикалық қиындықтарға тап болған еуроаймақтағы мемлекеттер үшін құрылған). Осы шешім қабылданғанын хабарлау мақсатында Франция президенті Николя Саркози ҚХР Председателі Ху Цзиньтаомен ресми түрде қарастырса, 28 қазанда ЕҚТҚ басшысы Клаус Реглинг ҚХР-дың осы қорды қаржыландыру мәселесін талқылауға </w:t>
      </w:r>
      <w:r>
        <w:rPr>
          <w:rFonts w:ascii="Times New Roman" w:eastAsia="SimSun" w:hAnsi="Times New Roman" w:cs="Times New Roman"/>
          <w:sz w:val="28"/>
          <w:szCs w:val="28"/>
          <w:lang w:val="kk-KZ"/>
        </w:rPr>
        <w:t xml:space="preserve">Пекин қаласына іссапармен келді. </w:t>
      </w:r>
      <w:r w:rsidRPr="0069338B">
        <w:rPr>
          <w:rFonts w:ascii="Times New Roman" w:eastAsia="SimSun" w:hAnsi="Times New Roman" w:cs="Times New Roman"/>
          <w:sz w:val="28"/>
          <w:szCs w:val="28"/>
          <w:lang w:val="kk-KZ"/>
        </w:rPr>
        <w:t xml:space="preserve">Себебі, ҚХР алдындағы екіжақты кездесулерде ЕҚТҚ-ын 100 млрд. еуро көлемінде жартылай қаржыландыруға уәде берген, бұл 400 млдр. еуро көлеміндегі қор бюджетінің жарты қаржысы (ЕО-ға мүше елдердің ҚХР-ға 500 млрд. долларға жуық қарызы барын айта кету керек). Дегенмен Қытай, қаржылай көмекті Халықаралық валюталық қоры арқылы, БРИКС-тегі серіктестері Бразилия, Үндістан, Ресей мемлекеттерінің келісімі арқылы ғана жіберетінін айтты [100]. </w:t>
      </w:r>
      <w:r>
        <w:rPr>
          <w:rFonts w:ascii="Times New Roman" w:eastAsia="SimSun" w:hAnsi="Times New Roman" w:cs="Times New Roman"/>
          <w:sz w:val="28"/>
          <w:szCs w:val="28"/>
          <w:lang w:val="kk-KZ"/>
        </w:rPr>
        <w:t xml:space="preserve">Бұл Қытай тарапының ЕО-қа деген ашық түрде көрсеткен саяси тұрғыдағы реніші еді. </w:t>
      </w:r>
      <w:r w:rsidRPr="0069338B">
        <w:rPr>
          <w:rFonts w:ascii="Times New Roman" w:eastAsia="SimSun" w:hAnsi="Times New Roman" w:cs="Times New Roman"/>
          <w:sz w:val="28"/>
          <w:szCs w:val="28"/>
          <w:lang w:val="kk-KZ"/>
        </w:rPr>
        <w:t xml:space="preserve"> </w:t>
      </w:r>
    </w:p>
    <w:p w14:paraId="054C6CE9"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Қытайдың ЕО-ға көмекті Халықаралық валюталық қор (ХВҚ) арқылы жіберу туралы шешімі келесі бір мақсатты көздеді: осы аталған қорда ҚХР әсерін нығайту, сонымен қатар, Special Drawing Rigts (SDR-арнайы қарыз алу құқықтары) кәрзіңкесіне юань валютасын (доллар,еуро, иен,фунт) енгізу процесін тездету [101]. Бірақ ҚХР рөлін нығайту ХВҚ-да қордың негізгі шешіміне вето қоюға құқығы бар  АҚШ пен ЕО-ның салмағын түсіруші еді. Қытай валютасының арнайы кәрзіңкеге кіруі АҚШ долларының құнын түсіреді. </w:t>
      </w:r>
    </w:p>
    <w:p w14:paraId="5FFAD001"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2011 жылы 31 қазанда ЕО мен ҚХР арасындағы дипломатиялық әрекеттестікке қырық жыл толуына байланысты Австрияда ұйымдастырылған саммитке барған ҚХР Председателі Ху Цзиньтао: «Қытай тарапы ЕО-ның экономикалық жағдайын жіті бақылауда. ЕО-ның қазіргі қиыншылықтарын жеңуге қабілеті бар. ЕО өз экономикалық мәселелерін шеше алады» </w:t>
      </w:r>
      <w:r>
        <w:rPr>
          <w:rFonts w:ascii="Times New Roman" w:eastAsia="SimSun" w:hAnsi="Times New Roman" w:cs="Times New Roman"/>
          <w:sz w:val="28"/>
          <w:szCs w:val="28"/>
          <w:lang w:val="kk-KZ"/>
        </w:rPr>
        <w:t xml:space="preserve">[102] - </w:t>
      </w:r>
      <w:r w:rsidRPr="0069338B">
        <w:rPr>
          <w:rFonts w:ascii="Times New Roman" w:eastAsia="SimSun" w:hAnsi="Times New Roman" w:cs="Times New Roman"/>
          <w:sz w:val="28"/>
          <w:szCs w:val="28"/>
          <w:lang w:val="kk-KZ"/>
        </w:rPr>
        <w:t xml:space="preserve">деп мәлімдеді. Бірақ Қытай Халық Банкінің болжамынша, еуроаймақтағы қаржылық дағдарыстың салдарынан туындаған қиыншылықты шешуге кемінде үш жыл уақыт қажет </w:t>
      </w:r>
    </w:p>
    <w:p w14:paraId="340A9A65" w14:textId="37BCD403"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2011 жылдың бастапқы кезеңінен бастап ЕО-да ҚХР-ға қойылған қару-жарақ эмбаргосын алу туралы пікірталас туындады. 2010 жылдың желтоқсанында ЕО Сыртқы істері бойынша жоғары өкілі Кэтрин Эштон ЕО-ның құпия есебінде тыйымды алу туралы бастапқы қадам жасап сөз сөйлегені жазылған. Жоғарғы өкілдің сөзін Германия мен Франция қолдаған. 2011 жылғы Ли Кэцяннің Испанияға іссапарының нәтижесінде Испания Қытайдан 6 млдр. еуро көлемінде қаржылай көмек алған. Әрине, Мадрид те Қытайға қойылған эмбаргоны ресми түрде алуды қолдады. Жоғарыда айтылғандай, бұл ұсынысқа өз вето құқықтарын пайдаланған ЕО-ға мүше басқа елдер қарсы болды [103]. Ал 2021 жылы Ли Кэцянның Италияның премьер-министрімен болған сұхбатта екі мемлекет арасындағы тарихи қарым-қатынастың әлі күнге дейін дамуын айта келіп, эмбарго мәселесін айта өтіп, жаһандық мәселелерге бірге күресуді шақырды. Италия премьер министрі өз кезегінде G20 жұмысында Қытайдың атқарған жұмыстарына ризашылығын білдірді. Бұл сұхбаттан эмбарго мәселесі көтерілмей, ұмытыла бастады деп ойлауға әлі ерте. Өйткені ҚХР үкіметі болашақта қытайлық баспасөздер арқылы Қытай ЕО-лық серіктестерінің есіне эмбаргоның әлі де алынбағанын қайтадан еске салуы мүмкін екені мәлім. Дегенмен қазіргі таңда эмбарго мәселесін қозғамай, ЕО пен ҚХР климаттық өзгерістерге, пандемияға қарсы шараларды бірге атқаруға ауызша келісім жасасты.  </w:t>
      </w:r>
    </w:p>
    <w:p w14:paraId="15D1DAFA"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тарапы бұл мәселе бойынша әртүрлі дәлелдер келтіреді. Оларды қысқаша жинақтасақ: бір жағынан қаржылық дағдарыстан қиын кезеңді өткеріп жатқан ЕО-ға мүше елдер үшін қарқынды түрде дамып жатқан қытайлық қару-жарақ нарығы еуропалық экономикаға екінші рет тыныс алуына қолайлы болушы еді. Мысалы, Франция мемлекетінің DCNS компаниясы ҚХР-ға көпмақсатты «Мистраль» десанттық кораблін сатуға мүмкіндік алушы еді. Қытай флотына Қытай теңізі мен Тайвань бұғазында өз әсерін күшейту мақсатында еуропалық тікұшақтарды алу тиімді болушы еді. </w:t>
      </w:r>
    </w:p>
    <w:p w14:paraId="2ECA6AD5"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Эмбарго қытай әскерінің жаңа ғасырмен бірге жандануына кедергі болмады. Керісінше, батыс технологиясынсыз, өз жеке технологиясымен жергілікті сақтану шараларының дамуына түрткі болды. Әрине, ҚХР кез-келген қаруды басқа мемлекеттерден де ала алады. Бірінші кезекте, Ресей мемлекеті қамтамасыз етеді. </w:t>
      </w:r>
    </w:p>
    <w:p w14:paraId="26714832" w14:textId="7FBEADCC"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Екінші жағынан, ЕО-ға мүше елдердің кез-келгені Қытайды қарумен қамтамасыздандырса, 2008 жылы Франция мемлекетінің басқаруымен қабылданған қару-жарақ сату шеңберін жүргізу Кодексінің критерилері бұзылады. Атап айтқанда, Кодексте аталған шектеудің бірі «қару-жарақты ішкі репрессияға қарсы қолдану қаупі бар». Бұдан басқа «аймақтық, аумақтық дауда күш қолдану арқылы шешу» қаупі бар (</w:t>
      </w:r>
      <w:r w:rsidRPr="006C1D35">
        <w:rPr>
          <w:rFonts w:ascii="Times New Roman" w:eastAsia="SimSun" w:hAnsi="Times New Roman" w:cs="Times New Roman"/>
          <w:sz w:val="28"/>
          <w:szCs w:val="28"/>
          <w:lang w:val="kk-KZ"/>
        </w:rPr>
        <w:t>Дяоюйдао аралын және Шығыс-Қытай теңізіндегі бірнеше аралдарындағы</w:t>
      </w:r>
      <w:r w:rsidR="00947AE7" w:rsidRPr="006C1D35">
        <w:rPr>
          <w:rFonts w:ascii="Times New Roman" w:eastAsia="SimSun" w:hAnsi="Times New Roman" w:cs="Times New Roman"/>
          <w:sz w:val="28"/>
          <w:szCs w:val="28"/>
          <w:lang w:val="kk-KZ"/>
        </w:rPr>
        <w:t xml:space="preserve"> жағдайдың өршуі</w:t>
      </w:r>
      <w:r w:rsidRPr="006C1D35">
        <w:rPr>
          <w:rFonts w:ascii="Times New Roman" w:eastAsia="SimSun" w:hAnsi="Times New Roman" w:cs="Times New Roman"/>
          <w:sz w:val="28"/>
          <w:szCs w:val="28"/>
          <w:lang w:val="kk-KZ"/>
        </w:rPr>
        <w:t xml:space="preserve">). Тайванмен қарулы </w:t>
      </w:r>
      <w:r w:rsidRPr="0069338B">
        <w:rPr>
          <w:rFonts w:ascii="Times New Roman" w:eastAsia="SimSun" w:hAnsi="Times New Roman" w:cs="Times New Roman"/>
          <w:sz w:val="28"/>
          <w:szCs w:val="28"/>
          <w:lang w:val="kk-KZ"/>
        </w:rPr>
        <w:t>жанжал туралы айтылуда, әрине бұ</w:t>
      </w:r>
      <w:r w:rsidR="00947AE7">
        <w:rPr>
          <w:rFonts w:ascii="Times New Roman" w:eastAsia="SimSun" w:hAnsi="Times New Roman" w:cs="Times New Roman"/>
          <w:sz w:val="28"/>
          <w:szCs w:val="28"/>
          <w:lang w:val="kk-KZ"/>
        </w:rPr>
        <w:t>л қақтығыста АҚШ шетте қалмайды</w:t>
      </w:r>
      <w:r w:rsidRPr="0069338B">
        <w:rPr>
          <w:rFonts w:ascii="Times New Roman" w:eastAsia="SimSun" w:hAnsi="Times New Roman" w:cs="Times New Roman"/>
          <w:sz w:val="28"/>
          <w:szCs w:val="28"/>
          <w:lang w:val="kk-KZ"/>
        </w:rPr>
        <w:t>.</w:t>
      </w:r>
    </w:p>
    <w:p w14:paraId="62EB5F55"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Сонымен қатар, басқа мемлекеттердің Қытайды қару-жарақпен қамтамасыз етуі ЕО-мен ынтымақтастығын бұзады. </w:t>
      </w:r>
    </w:p>
    <w:p w14:paraId="7AB5306B"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Қару-жарақ эмбаргосын алып тастау дегеніміз, Қытай әскерінің қарқынды түрде дамуына әкеледі және көрші мемлекеттерге қарсы теңдесі жоқ мықты әскери күш қалыптасады. Бұл әлемде геосаяси тепе-теңдіктің Қытай пайдасына қарай түбегейлі ығысуына әкеліп соғады.  </w:t>
      </w:r>
    </w:p>
    <w:p w14:paraId="140F7255" w14:textId="502B9DD5"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Алайда, ЕО-ның қару-жарақ эмбаргосын алып тастау мен ҚХР-ды нарықтық экономикалық мемлекет деп тануды кешеуілдетуі біздің көзқарасымыз бойынша еуропалық бюрократияның баяулығын және оның құрылымының барлығы бірауыздан шешім қабылдай алмайтындығын көрсетті. Дегенмен, Қытайды нарықтық экономикалы мемлекет ретінде қабылдамағандықтан қытай тауарларына антидемпингтік тексеріс күшейтіледі. Әрине, ЕО-ның қару-жарақ эмбаргосын алмауы, ҚХР-ды нарықты экономикалы мемлекет ретінде қабылдамауы </w:t>
      </w:r>
      <w:r>
        <w:rPr>
          <w:rFonts w:ascii="Times New Roman" w:eastAsia="SimSun" w:hAnsi="Times New Roman" w:cs="Times New Roman"/>
          <w:sz w:val="28"/>
          <w:szCs w:val="28"/>
          <w:lang w:val="kk-KZ"/>
        </w:rPr>
        <w:t>ЕО</w:t>
      </w:r>
      <w:r w:rsidRPr="0069338B">
        <w:rPr>
          <w:rFonts w:ascii="Times New Roman" w:eastAsia="SimSun" w:hAnsi="Times New Roman" w:cs="Times New Roman"/>
          <w:sz w:val="28"/>
          <w:szCs w:val="28"/>
          <w:lang w:val="kk-KZ"/>
        </w:rPr>
        <w:t xml:space="preserve"> және әлем үшін маңызды шешім. ҚХР нарықтық экономикалы ел болу үшін 2016 жылды күтуге мәжбүр болды. Бірақ, 2016 жылдың 11 желтоқсанында ҚХР-ның ДСҰ-ға мүше болғандығына 15 жыл толуына байланысты мерейтойында ЕО өзі берген уәдесінде тұрмады (2001 жылы қол қойылған көпжақты келіссөзде ҚХР 15 жылдан соң автоматты түрде нарықтық экономикалық ел ретінде танылады деп бекітілген болатын). Қытайды нарықтық экономикалы ел деп тануға АҚШ, ЕО, Жапония және Канада қарсы болды. АҚШ үкіметі нарықтық дәреженің көрсеткіші ретінде келесі шектеулерді қарастырады: белгілі бір мемлекеттің валютасының конвертациясының деңгейі; жұмыс берушілер мен жұмыскерлер арасындағы келіссөздерде еңбекақы көлемі қандай дәрежеде; мемлекет қаншалықты дәрежеде шетелдік инвестициялар мен біріккен кәсіпорындармен достық қарым-қатынаста; өндірісті мемлекеттік бақылау деңгейі; ресурстар бағасын мемлекет қаншалықты дәрежеде бақылайды</w:t>
      </w:r>
      <w:r w:rsidR="002F7130">
        <w:rPr>
          <w:rFonts w:ascii="Times New Roman" w:eastAsia="SimSun" w:hAnsi="Times New Roman" w:cs="Times New Roman"/>
          <w:sz w:val="28"/>
          <w:szCs w:val="28"/>
          <w:lang w:val="kk-KZ"/>
        </w:rPr>
        <w:t xml:space="preserve">. Әлбетте, Қытай бұл нарықтық критерийлер </w:t>
      </w:r>
      <w:r w:rsidRPr="0069338B">
        <w:rPr>
          <w:rFonts w:ascii="Times New Roman" w:eastAsia="SimSun" w:hAnsi="Times New Roman" w:cs="Times New Roman"/>
          <w:sz w:val="28"/>
          <w:szCs w:val="28"/>
          <w:lang w:val="kk-KZ"/>
        </w:rPr>
        <w:t xml:space="preserve">талабына сай келмейді. SMA президенті Филипп Белл ДСҰ мүшелігі кезінде «Қытай 15 жыл көлемінде нарықтық экономикаға көше алмады, сондықтан да мемлекет нарықтық емес экономика санатына жатады» </w:t>
      </w:r>
      <w:r w:rsidR="002F7130">
        <w:rPr>
          <w:rFonts w:ascii="Times New Roman" w:eastAsia="SimSun" w:hAnsi="Times New Roman" w:cs="Times New Roman"/>
          <w:sz w:val="28"/>
          <w:szCs w:val="28"/>
          <w:lang w:val="kk-KZ"/>
        </w:rPr>
        <w:t xml:space="preserve">[104] - </w:t>
      </w:r>
      <w:r w:rsidRPr="0069338B">
        <w:rPr>
          <w:rFonts w:ascii="Times New Roman" w:eastAsia="SimSun" w:hAnsi="Times New Roman" w:cs="Times New Roman"/>
          <w:sz w:val="28"/>
          <w:szCs w:val="28"/>
          <w:lang w:val="kk-KZ"/>
        </w:rPr>
        <w:t>деп мәлімдеді. Алайда Қытайдың бұл туралы өз көзқарасы бар. Үкімет ДСҰ-ға антидемпингтік тексеру кезінде өзіндік құнды және бағаны есептеуде қате әдістеме көрсетті деп АҚШ, ЕО тарапына шағым түсірді. Қытай дискриминацияға әкелетін бұл әдістемені жоюды талап етуде</w:t>
      </w:r>
      <w:r w:rsidR="002F7130">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w:t>
      </w:r>
    </w:p>
    <w:p w14:paraId="2FA1EB4A" w14:textId="7D0E9BFF"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2011 жылдың қараша айында Канн қаласындағы саммитте Ху Цзиньтао: «Қытайдың экономикасының тұрақты және қарқынды дамуы әлемдік экономикаға</w:t>
      </w:r>
      <w:r w:rsidR="00163394">
        <w:rPr>
          <w:rFonts w:ascii="Times New Roman" w:eastAsia="SimSun" w:hAnsi="Times New Roman" w:cs="Times New Roman"/>
          <w:sz w:val="28"/>
          <w:szCs w:val="28"/>
          <w:lang w:val="kk-KZ"/>
        </w:rPr>
        <w:t xml:space="preserve"> жақсы әсерін тигізеді» [105] </w:t>
      </w:r>
      <w:r w:rsidRPr="0069338B">
        <w:rPr>
          <w:rFonts w:ascii="Times New Roman" w:eastAsia="SimSun" w:hAnsi="Times New Roman" w:cs="Times New Roman"/>
          <w:sz w:val="28"/>
          <w:szCs w:val="28"/>
          <w:lang w:val="kk-KZ"/>
        </w:rPr>
        <w:t xml:space="preserve">- деді. ҚХР Төрағасының айтуынша, 2011 жылдан бері ЕО мен ҚХР сауда балансы жақсаруда, ЕО-ның сауда баланс тапшылығы қысқаруда. Бұған Қытай тарапының қосқан үлесі зор. </w:t>
      </w:r>
    </w:p>
    <w:p w14:paraId="71CC4980" w14:textId="77777777"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Ал БРИКС шеңберіндегі кездесуде Ху Цзиньтао «Әлемдік экономиканың өсуі ЕО экономикасының дамуына және қайта жандануына байланысты. Қытай тарапы ЕО-ның қайта жанданып, дамуынан үміттенеді, сонымен бірге, ЕО өзінің жеке қарыздарын өтеу туралы мәселені тәуелсіз түрде шешетініне сенім артады. Ал Халықаралық ұйым оған көмек көрсетуі қажет» [106]-деп Қытай тарапы ЕО мемлекттеріне қаржы дағдарысы салдарынан болған мәселелерді өздерінің шешуін ұсынды. </w:t>
      </w:r>
    </w:p>
    <w:p w14:paraId="57102830" w14:textId="3E77672E" w:rsidR="000F42FA"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ЕО және ҚХР арасындағы түсінбеушіліктің кесірінен (ҚХР ЕО-ға көрсеткен көмектің өтеуі ретінде Қытайды нарықтық экономикалы мемлекет деп тану және қару-жарақ эмбаргосын алуды талап етті) кезекті 2011 жылдың қараша-желтоқсан айында жоспарланған  ЕО-ҚХР саммиті кейінге қалдырылды. Саммиттің кейінге қалдырылғаны ресм</w:t>
      </w:r>
      <w:r w:rsidR="002F7130">
        <w:rPr>
          <w:rFonts w:ascii="Times New Roman" w:eastAsia="SimSun" w:hAnsi="Times New Roman" w:cs="Times New Roman"/>
          <w:sz w:val="28"/>
          <w:szCs w:val="28"/>
          <w:lang w:val="kk-KZ"/>
        </w:rPr>
        <w:t>и түрде,</w:t>
      </w:r>
      <w:r w:rsidR="000F42FA">
        <w:rPr>
          <w:rFonts w:ascii="Times New Roman" w:eastAsia="SimSun" w:hAnsi="Times New Roman" w:cs="Times New Roman"/>
          <w:sz w:val="28"/>
          <w:szCs w:val="28"/>
          <w:lang w:val="kk-KZ"/>
        </w:rPr>
        <w:t xml:space="preserve"> саммитке үш күн қалған уақытта ЕО тарапының сол кездегі басшысы Херман Ван Ромпейдің телефондық хабарламасымен Қытай тарапына хабарланды. Хабарламада ЕО басшылығының Греция мәселесін шешу процессімен байланысты екені жарияланды.  </w:t>
      </w:r>
    </w:p>
    <w:p w14:paraId="5D4D6547" w14:textId="7BEAAF11"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Осы оқиғаға жауап ретінде Пекин 2012 жылы болат</w:t>
      </w:r>
      <w:r w:rsidR="00163394">
        <w:rPr>
          <w:rFonts w:ascii="Times New Roman" w:eastAsia="SimSun" w:hAnsi="Times New Roman" w:cs="Times New Roman"/>
          <w:sz w:val="28"/>
          <w:szCs w:val="28"/>
          <w:lang w:val="kk-KZ"/>
        </w:rPr>
        <w:t>ын Бүкіләлемдік экономикалық Да</w:t>
      </w:r>
      <w:r w:rsidRPr="0069338B">
        <w:rPr>
          <w:rFonts w:ascii="Times New Roman" w:eastAsia="SimSun" w:hAnsi="Times New Roman" w:cs="Times New Roman"/>
          <w:sz w:val="28"/>
          <w:szCs w:val="28"/>
          <w:lang w:val="kk-KZ"/>
        </w:rPr>
        <w:t>ос форумының мерзімін (мемлекетте Қытай Жаңа жылының тойлануына байланысты) өзгертуді сұрады. ЕО тарапынан өтініш қанағаттанды</w:t>
      </w:r>
      <w:r w:rsidR="00163394">
        <w:rPr>
          <w:rFonts w:ascii="Times New Roman" w:eastAsia="SimSun" w:hAnsi="Times New Roman" w:cs="Times New Roman"/>
          <w:sz w:val="28"/>
          <w:szCs w:val="28"/>
          <w:lang w:val="kk-KZ"/>
        </w:rPr>
        <w:t>рылмағандықтан, Қытай тарапы Да</w:t>
      </w:r>
      <w:r w:rsidRPr="0069338B">
        <w:rPr>
          <w:rFonts w:ascii="Times New Roman" w:eastAsia="SimSun" w:hAnsi="Times New Roman" w:cs="Times New Roman"/>
          <w:sz w:val="28"/>
          <w:szCs w:val="28"/>
          <w:lang w:val="kk-KZ"/>
        </w:rPr>
        <w:t xml:space="preserve">осқа өте төменгі дәрежедегі делегацияны жіберді. 29 қаңтар күні жабылған Форумның басты тақырыбы - еуроаймақта туындаған қарыз дағдарысы болды. Алайда ешқандай нақты шешім қабылданбады, қорытынды отырыста форум мүшелері экономикалық өсімді, жаңа жұмыс орнын құру және әлеуметтік мұқтаждықты қолдауға шешім қабылдады. ЕО тарапының аналитиктері Қытай тарапының бұл форумға немқұрайды қарағанын «Қытай бірінші кезекте жалпы әлемдік мәселеге емес, өзінің ішкі мәселесіне көп көңіл бөледі», [107] - деп бағалады. </w:t>
      </w:r>
    </w:p>
    <w:p w14:paraId="7D333140" w14:textId="1D5B42B3" w:rsidR="0079305E" w:rsidRPr="00B46144"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Өткізілмей қалған «ҚХР-ЕО» саммиті 2012</w:t>
      </w:r>
      <w:r w:rsidR="00163394">
        <w:rPr>
          <w:rFonts w:ascii="Times New Roman" w:eastAsia="SimSun" w:hAnsi="Times New Roman" w:cs="Times New Roman"/>
          <w:sz w:val="28"/>
          <w:szCs w:val="28"/>
          <w:lang w:val="kk-KZ"/>
        </w:rPr>
        <w:t xml:space="preserve"> жылдың 14 ақпанда Пекинде өтіп, е</w:t>
      </w:r>
      <w:r w:rsidRPr="0069338B">
        <w:rPr>
          <w:rFonts w:ascii="Times New Roman" w:eastAsia="SimSun" w:hAnsi="Times New Roman" w:cs="Times New Roman"/>
          <w:sz w:val="28"/>
          <w:szCs w:val="28"/>
          <w:lang w:val="kk-KZ"/>
        </w:rPr>
        <w:t xml:space="preserve">кіжақты әрекеттестіктің арасы нашарлай бастады. Саммит қарсаңында Қытай тарапы наразылық нотасын қолданды, өз авиакомпанияларына парниктік газ шығарындысына салық төлеуге шығар тыйым салды. ЕО тарапы 2012 жылдың 1 қаңтарынан бастап олардың </w:t>
      </w:r>
      <w:r w:rsidR="000F42FA">
        <w:rPr>
          <w:rFonts w:ascii="Times New Roman" w:eastAsia="SimSun" w:hAnsi="Times New Roman" w:cs="Times New Roman"/>
          <w:sz w:val="28"/>
          <w:szCs w:val="28"/>
          <w:lang w:val="kk-KZ"/>
        </w:rPr>
        <w:t xml:space="preserve">аумағынан </w:t>
      </w:r>
      <w:r w:rsidRPr="0069338B">
        <w:rPr>
          <w:rFonts w:ascii="Times New Roman" w:eastAsia="SimSun" w:hAnsi="Times New Roman" w:cs="Times New Roman"/>
          <w:sz w:val="28"/>
          <w:szCs w:val="28"/>
          <w:lang w:val="kk-KZ"/>
        </w:rPr>
        <w:t xml:space="preserve">басып ұшып өтетін барлық авиакомпанияларға парниктік газ шығарындысына салық салуға міндеттеген еді. Қытай авиакомпаниялары төлемейтін салық мөлшері бір жылға 97 </w:t>
      </w:r>
      <w:r w:rsidRPr="00B46144">
        <w:rPr>
          <w:rFonts w:ascii="Times New Roman" w:eastAsia="SimSun" w:hAnsi="Times New Roman" w:cs="Times New Roman"/>
          <w:sz w:val="28"/>
          <w:szCs w:val="28"/>
          <w:lang w:val="kk-KZ"/>
        </w:rPr>
        <w:t>млн</w:t>
      </w:r>
      <w:r>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еуро көлемін құрады</w:t>
      </w:r>
      <w:r>
        <w:rPr>
          <w:rFonts w:ascii="Times New Roman" w:eastAsia="SimSun" w:hAnsi="Times New Roman" w:cs="Times New Roman"/>
          <w:sz w:val="28"/>
          <w:szCs w:val="28"/>
          <w:lang w:val="kk-KZ"/>
        </w:rPr>
        <w:t xml:space="preserve"> </w:t>
      </w:r>
      <w:r w:rsidRPr="00745CA1">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108</w:t>
      </w:r>
      <w:r w:rsidRPr="00745CA1">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Бұл Қытай тарапының тек саммит мерзімін өзгерткенге ғана жауабы емес, </w:t>
      </w:r>
      <w:r>
        <w:rPr>
          <w:rFonts w:ascii="Times New Roman" w:eastAsia="SimSun" w:hAnsi="Times New Roman" w:cs="Times New Roman"/>
          <w:sz w:val="28"/>
          <w:szCs w:val="28"/>
          <w:lang w:val="kk-KZ"/>
        </w:rPr>
        <w:t>Сексенінші жылдың соңынан</w:t>
      </w:r>
      <w:r w:rsidRPr="00B46144">
        <w:rPr>
          <w:rFonts w:ascii="Times New Roman" w:eastAsia="SimSun" w:hAnsi="Times New Roman" w:cs="Times New Roman"/>
          <w:sz w:val="28"/>
          <w:szCs w:val="28"/>
          <w:lang w:val="kk-KZ"/>
        </w:rPr>
        <w:t xml:space="preserve"> бері өтініп келген қару-жарақ эмбаргосын алу, мемлекетті нарықты экономикалы деп тану мәселесінің шешілмеуіне теңіз тамшысындай ғана жауабы еді. Біздің пікірімізше, ЕО тарапы ҚХР қару-жарақ эмбаргосын алмай, мемлекетті нарықтық ел деп танымай әлемге көмек көрсетуде. Себептері жоғарыда көрсетілген. Алайда ҚХР-дың мақсаты басқа, ол ЕО-ға көрсеткен көмектің өтеуі ретінде өзінің белгілі талаптарын қоюда. Бұған дәлел ретінде ҚХР Даму және реформа ісі бойынша Мемлекеттік комиссия өкілі Ван Иминнің: «ЕО экономикасына қан керек, бірақ оны тек қана Қытай тарапынан сұрау жақсы шешім емес. Біз тек қана қан құюмен айналыспай</w:t>
      </w:r>
      <w:r w:rsidR="00285BD3">
        <w:rPr>
          <w:rFonts w:ascii="Times New Roman" w:eastAsia="SimSun" w:hAnsi="Times New Roman" w:cs="Times New Roman"/>
          <w:sz w:val="28"/>
          <w:szCs w:val="28"/>
          <w:lang w:val="kk-KZ"/>
        </w:rPr>
        <w:t xml:space="preserve"> бірге жаңа қан құруымыз керек»</w:t>
      </w:r>
      <w:r>
        <w:rPr>
          <w:rFonts w:ascii="Times New Roman" w:eastAsia="SimSun" w:hAnsi="Times New Roman" w:cs="Times New Roman"/>
          <w:sz w:val="28"/>
          <w:szCs w:val="28"/>
          <w:lang w:val="kk-KZ"/>
        </w:rPr>
        <w:t xml:space="preserve"> </w:t>
      </w:r>
      <w:r w:rsidRPr="004D547B">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109</w:t>
      </w:r>
      <w:r w:rsidRPr="004D547B">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 деген мәлімдемесін көрсете аламыз. ЕО өз нарығына қытай</w:t>
      </w:r>
      <w:r w:rsidR="00285BD3">
        <w:rPr>
          <w:rFonts w:ascii="Times New Roman" w:eastAsia="SimSun" w:hAnsi="Times New Roman" w:cs="Times New Roman"/>
          <w:sz w:val="28"/>
          <w:szCs w:val="28"/>
          <w:lang w:val="kk-KZ"/>
        </w:rPr>
        <w:t>лық</w:t>
      </w:r>
      <w:r w:rsidRPr="00B46144">
        <w:rPr>
          <w:rFonts w:ascii="Times New Roman" w:eastAsia="SimSun" w:hAnsi="Times New Roman" w:cs="Times New Roman"/>
          <w:sz w:val="28"/>
          <w:szCs w:val="28"/>
          <w:lang w:val="kk-KZ"/>
        </w:rPr>
        <w:t xml:space="preserve"> компанияларын көптеп енгізу керектігін түсіндірді. Бірақ  айта кететін жайт, тіке ЕО басшылығымен арадағы қарым-қатынастың нашарлауы, екіжақты әрекеттестікке онша әсер ете қоймады. Керісінше, туындаған мәселені орталықпен шешудің болашағы жоқ екеніне көзі жеткен Қытай тарапы </w:t>
      </w:r>
      <w:r w:rsidRPr="00B46144">
        <w:rPr>
          <w:rFonts w:ascii="Times New Roman" w:eastAsia="SimSun" w:hAnsi="Times New Roman" w:cs="Times New Roman"/>
          <w:sz w:val="28"/>
          <w:szCs w:val="28"/>
          <w:lang w:val="kk-KZ"/>
        </w:rPr>
        <w:lastRenderedPageBreak/>
        <w:t xml:space="preserve">екіжақты әрекеттестіктің негізінде белсенді түрде ынтымақтастықты өркендетуге бар күшін салды. </w:t>
      </w:r>
    </w:p>
    <w:p w14:paraId="2FF56A00" w14:textId="77777777" w:rsidR="0079305E" w:rsidRPr="00B46144" w:rsidRDefault="0079305E" w:rsidP="007725EF">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2012 жылдың 14 ақпанында Пекинде басталған саммит, осы жылдың 20 қыркүйегінде Брюссельде жалғасын тапты. Саммит қорытындысында ЕО мен ҚХР арасындағы инвестициялық әрекеттестікті белсенділендіру, сауда-экономика, инновация, ғылыми-зерттеу жобалары аумағында, энергетика, қоршаған ортаны қорғау және мәдени салалар бойынша ынтымақтастық келісіміне қол қойылды. </w:t>
      </w:r>
    </w:p>
    <w:p w14:paraId="74F03E50" w14:textId="3D3B8872" w:rsidR="0079305E" w:rsidRPr="00B46144" w:rsidRDefault="00BF6E85"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Ал </w:t>
      </w:r>
      <w:r w:rsidR="0079305E" w:rsidRPr="00B46144">
        <w:rPr>
          <w:rFonts w:ascii="Times New Roman" w:eastAsia="SimSun" w:hAnsi="Times New Roman" w:cs="Times New Roman"/>
          <w:sz w:val="28"/>
          <w:szCs w:val="28"/>
          <w:lang w:val="kk-KZ"/>
        </w:rPr>
        <w:t>2012 жылдың наурыз айында Ирландия премьер-министрі Энда Кенни және Италия премьер-министрі Марио Монти Пекинге іссапармен барды. Ирландия ЕО шешімін күтпестен ҚХР-ға нарықтық экономикалы мемлекет дәрежесін беріп қойған. Ал Италия ЕО-ға мүше елдер арасында Қытаймен садуа-саттық көлемі бойынша төртінші орында тұр. Бұл 2004 жылы Қытай мен Италия жан-жақты стратегиялық серіктестік орнатқандығы мен 2010 жылы үш жылға экономикалық ынтымақтастықты нығайту туралы жоспар қабылдағандығының нәтижесі. Экономикалық ынтымақтастықты нығайту туралы жоспар бойынша 2015 жылы сауда айналымын 80 млрд. долларға дейін көтеруге мақсат қойылды. 2011 жылы Италия мен Қытай арасындағы сауда айналымы әлемдік қаржы дағдарысына қарамастан 9 млрд.еуроға дейін өсті</w:t>
      </w:r>
      <w:r w:rsidR="00400904">
        <w:rPr>
          <w:rFonts w:ascii="Times New Roman" w:eastAsia="SimSun" w:hAnsi="Times New Roman" w:cs="Times New Roman"/>
          <w:sz w:val="28"/>
          <w:szCs w:val="28"/>
          <w:lang w:val="kk-KZ"/>
        </w:rPr>
        <w:t> </w:t>
      </w:r>
      <w:r w:rsidR="0079305E" w:rsidRPr="00B46144">
        <w:rPr>
          <w:rFonts w:ascii="Times New Roman" w:eastAsia="SimSun" w:hAnsi="Times New Roman" w:cs="Times New Roman"/>
          <w:sz w:val="28"/>
          <w:szCs w:val="28"/>
          <w:lang w:val="kk-KZ"/>
        </w:rPr>
        <w:t>[</w:t>
      </w:r>
      <w:r w:rsidR="0079305E">
        <w:rPr>
          <w:rFonts w:ascii="Times New Roman" w:eastAsia="SimSun" w:hAnsi="Times New Roman" w:cs="Times New Roman"/>
          <w:sz w:val="28"/>
          <w:szCs w:val="28"/>
          <w:lang w:val="kk-KZ"/>
        </w:rPr>
        <w:t>110</w:t>
      </w:r>
      <w:r w:rsidR="0079305E" w:rsidRPr="00B46144">
        <w:rPr>
          <w:rFonts w:ascii="Times New Roman" w:eastAsia="SimSun" w:hAnsi="Times New Roman" w:cs="Times New Roman"/>
          <w:sz w:val="28"/>
          <w:szCs w:val="28"/>
          <w:lang w:val="kk-KZ"/>
        </w:rPr>
        <w:t xml:space="preserve">]. </w:t>
      </w:r>
    </w:p>
    <w:p w14:paraId="1A646AC4" w14:textId="3CD0B678" w:rsidR="0079305E" w:rsidRPr="0004169A" w:rsidRDefault="0079305E" w:rsidP="0004169A">
      <w:pPr>
        <w:tabs>
          <w:tab w:val="left" w:pos="9639"/>
        </w:tabs>
        <w:spacing w:after="0" w:line="240" w:lineRule="auto"/>
        <w:ind w:right="-1" w:firstLine="709"/>
        <w:jc w:val="both"/>
        <w:rPr>
          <w:rFonts w:ascii="Times New Roman" w:eastAsia="SimSun" w:hAnsi="Times New Roman" w:cs="Times New Roman"/>
          <w:color w:val="FF0000"/>
          <w:sz w:val="28"/>
          <w:szCs w:val="28"/>
          <w:lang w:val="kk-KZ"/>
        </w:rPr>
      </w:pPr>
      <w:r w:rsidRPr="00B46144">
        <w:rPr>
          <w:rFonts w:ascii="Times New Roman" w:eastAsia="SimSun" w:hAnsi="Times New Roman" w:cs="Times New Roman"/>
          <w:sz w:val="28"/>
          <w:szCs w:val="28"/>
          <w:lang w:val="kk-KZ"/>
        </w:rPr>
        <w:t xml:space="preserve">Жоғары шенді Қытай басшыларының дипломатиялық белсенділік таныту шыңы 2012 жылдың сәуір айына тұспа-тұс келеді. ҚХР бірнеше  басшылығы бір мезетте ЕО мемлекеттеріне әртүрлі бағытта келісімге келу үшін іссапармен барды. 2012 жылы 20-27 сәуірде ҚХР Мемлекеттік Кеңестің Премьері Вэнь Цзябао Исландия, Швеция және Польшаға іссапармен барып, Германияда өткен Ганноверлік халықаралық өндірістік жәрмеңкенің ашылу салтанатына қатысты. Қытай Компартиялық Комитетінің Орталық Комитетінің Политбюро мүшесі Ли Чанчунь ресми достық іссапармен Ұлыбританияға (2019 жылға дейін ЕО мүшелігінде болды) барды. Ал ҚХР Мемлекетттік кеңес вице-премьері </w:t>
      </w:r>
      <w:r w:rsidR="0004169A" w:rsidRPr="00201271">
        <w:rPr>
          <w:rFonts w:ascii="Times New Roman" w:eastAsia="SimSun" w:hAnsi="Times New Roman" w:cs="Times New Roman"/>
          <w:sz w:val="28"/>
          <w:szCs w:val="28"/>
          <w:lang w:val="kk-KZ"/>
        </w:rPr>
        <w:t xml:space="preserve">Ли Кэцян </w:t>
      </w:r>
      <w:r w:rsidRPr="00201271">
        <w:rPr>
          <w:rFonts w:ascii="Times New Roman" w:eastAsia="SimSun" w:hAnsi="Times New Roman" w:cs="Times New Roman"/>
          <w:sz w:val="28"/>
          <w:szCs w:val="28"/>
          <w:lang w:val="kk-KZ"/>
        </w:rPr>
        <w:t>ресми іссапармен Венгрия, Бельгия, және ЕО-ның Брю</w:t>
      </w:r>
      <w:r w:rsidR="0004169A" w:rsidRPr="00201271">
        <w:rPr>
          <w:rFonts w:ascii="Times New Roman" w:eastAsia="SimSun" w:hAnsi="Times New Roman" w:cs="Times New Roman"/>
          <w:sz w:val="28"/>
          <w:szCs w:val="28"/>
          <w:lang w:val="kk-KZ"/>
        </w:rPr>
        <w:t xml:space="preserve">ссельдегі штаб-пәтеріне барды. Сонымен бірге, </w:t>
      </w:r>
      <w:r w:rsidRPr="00201271">
        <w:rPr>
          <w:rFonts w:ascii="Times New Roman" w:eastAsia="SimSun" w:hAnsi="Times New Roman" w:cs="Times New Roman"/>
          <w:sz w:val="28"/>
          <w:szCs w:val="28"/>
          <w:lang w:val="kk-KZ"/>
        </w:rPr>
        <w:t xml:space="preserve">Вэнь Цзябао Польша астанасы Варшавада өткен «Қытай және Орталық және Шығыс Еуропа елдері» атты саммитке іссапары кезінде ҚХР мен ЕО әрекеттестігінің </w:t>
      </w:r>
      <w:r w:rsidR="0004169A" w:rsidRPr="00201271">
        <w:rPr>
          <w:rFonts w:ascii="Times New Roman" w:eastAsia="SimSun" w:hAnsi="Times New Roman" w:cs="Times New Roman"/>
          <w:sz w:val="28"/>
          <w:szCs w:val="28"/>
          <w:lang w:val="kk-KZ"/>
        </w:rPr>
        <w:t>жаңа бағытта</w:t>
      </w:r>
      <w:r w:rsidRPr="00201271">
        <w:rPr>
          <w:rFonts w:ascii="Times New Roman" w:eastAsia="SimSun" w:hAnsi="Times New Roman" w:cs="Times New Roman"/>
          <w:sz w:val="28"/>
          <w:szCs w:val="28"/>
          <w:lang w:val="kk-KZ"/>
        </w:rPr>
        <w:t xml:space="preserve"> </w:t>
      </w:r>
      <w:r w:rsidR="0004169A" w:rsidRPr="00201271">
        <w:rPr>
          <w:rFonts w:ascii="Times New Roman" w:eastAsia="SimSun" w:hAnsi="Times New Roman" w:cs="Times New Roman"/>
          <w:sz w:val="28"/>
          <w:szCs w:val="28"/>
          <w:lang w:val="kk-KZ"/>
        </w:rPr>
        <w:t>дамуын айтты</w:t>
      </w:r>
      <w:r w:rsidRPr="00201271">
        <w:rPr>
          <w:rFonts w:ascii="Times New Roman" w:eastAsia="SimSun" w:hAnsi="Times New Roman" w:cs="Times New Roman"/>
          <w:sz w:val="28"/>
          <w:szCs w:val="28"/>
          <w:lang w:val="kk-KZ"/>
        </w:rPr>
        <w:t xml:space="preserve">. Саммит барысында Вэнь Цзябао </w:t>
      </w:r>
      <w:r w:rsidR="0004169A">
        <w:rPr>
          <w:rFonts w:ascii="Times New Roman" w:eastAsia="SimSun" w:hAnsi="Times New Roman" w:cs="Times New Roman"/>
          <w:sz w:val="28"/>
          <w:szCs w:val="28"/>
          <w:lang w:val="kk-KZ"/>
        </w:rPr>
        <w:t xml:space="preserve">өз кезегінде </w:t>
      </w:r>
      <w:r w:rsidRPr="00B46144">
        <w:rPr>
          <w:rFonts w:ascii="Times New Roman" w:eastAsia="SimSun" w:hAnsi="Times New Roman" w:cs="Times New Roman"/>
          <w:sz w:val="28"/>
          <w:szCs w:val="28"/>
          <w:lang w:val="kk-KZ"/>
        </w:rPr>
        <w:t xml:space="preserve">Варшаваға келген барлық ЕО-ға мүше елдердің қатысушыларымен жүздесіп, олардың алдында саммит шеңберінде өткен Сауда-экономикалық форумда сөз сөйледі. Саммитке </w:t>
      </w:r>
      <w:r w:rsidRPr="00201271">
        <w:rPr>
          <w:rFonts w:ascii="Times New Roman" w:eastAsia="SimSun" w:hAnsi="Times New Roman" w:cs="Times New Roman"/>
          <w:sz w:val="28"/>
          <w:szCs w:val="28"/>
          <w:lang w:val="kk-KZ"/>
        </w:rPr>
        <w:t xml:space="preserve">ЕО-ға мүше елдерден Польша, Чехия, Эстония, Венгрия, Латвия, Литва, Румыния, Словакия, Словения, Болгария, сонымен қатар, Орталық және Шығыс Еуропа мемлекеттерінің премьер-министрлері қатысты. </w:t>
      </w:r>
      <w:r w:rsidR="00EA70D2" w:rsidRPr="00201271">
        <w:rPr>
          <w:rFonts w:ascii="Times New Roman" w:eastAsia="SimSun" w:hAnsi="Times New Roman" w:cs="Times New Roman"/>
          <w:sz w:val="28"/>
          <w:szCs w:val="28"/>
          <w:lang w:val="kk-KZ"/>
        </w:rPr>
        <w:t>ҚХР Мемлекеттік кеңестің Премьері</w:t>
      </w:r>
      <w:r w:rsidRPr="00201271">
        <w:rPr>
          <w:rFonts w:ascii="Times New Roman" w:eastAsia="SimSun" w:hAnsi="Times New Roman" w:cs="Times New Roman"/>
          <w:sz w:val="28"/>
          <w:szCs w:val="28"/>
          <w:lang w:val="kk-KZ"/>
        </w:rPr>
        <w:t xml:space="preserve"> </w:t>
      </w:r>
      <w:r w:rsidR="00EA70D2" w:rsidRPr="00201271">
        <w:rPr>
          <w:rFonts w:ascii="Times New Roman" w:eastAsia="SimSun" w:hAnsi="Times New Roman" w:cs="Times New Roman"/>
          <w:sz w:val="28"/>
          <w:szCs w:val="28"/>
          <w:lang w:val="kk-KZ"/>
        </w:rPr>
        <w:t>жоғарыда аталған мемлекеттермен жеке келіссөз барысында ҚХР тарапымен сауда-экономикалық серіктестікті күшейту мәселелерін талқылады</w:t>
      </w:r>
      <w:r w:rsidRPr="00201271">
        <w:rPr>
          <w:rFonts w:ascii="Times New Roman" w:eastAsia="SimSun" w:hAnsi="Times New Roman" w:cs="Times New Roman"/>
          <w:sz w:val="28"/>
          <w:szCs w:val="28"/>
          <w:lang w:val="kk-KZ"/>
        </w:rPr>
        <w:t>.</w:t>
      </w:r>
    </w:p>
    <w:p w14:paraId="285752D8" w14:textId="3C7E9563"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Аталған мемлекеттердің премьер-министрлерімен келіссөз жүргізген Вэнь Цзябао Қытай тарапы ЕО тарапымен бірігіп нарықтың ашық болуын көтеру және 2015 жылға дейін 100 млрд. долларға дейін екіжақты сауда </w:t>
      </w:r>
      <w:r w:rsidRPr="00B46144">
        <w:rPr>
          <w:rFonts w:ascii="Times New Roman" w:eastAsia="SimSun" w:hAnsi="Times New Roman" w:cs="Times New Roman"/>
          <w:sz w:val="28"/>
          <w:szCs w:val="28"/>
          <w:lang w:val="kk-KZ"/>
        </w:rPr>
        <w:lastRenderedPageBreak/>
        <w:t xml:space="preserve">айналымын ұлғайту туралы жоспарларын айтты. Қытай сонымен қатар, транспорттық желі құрылысы туралы эксперттердің кеңестік комитетін құру туралы ұсыныс тастады. ЕО мен ҚХР сауда-экономикалық қарым-қатынасы аясында өрбитін туризм саласын нығайтуды айтып өтті. 2013 жылы ҚХР-ЕО арасындағы мәдени ынтымақтастықты өркендету үшін форум ұйымдастыру жұмыстарын алға тартты. Бұдан басқа, Вэнь Цзябао Варшавадағы өз мәлімдемесінде Қытай арнайы 10 млрд. доллар көлемінде кредиттік қор тағайындайтынын айтты, бұл қордағы қаржының бір бөлігі инфрақұрылым, жоғары технология мен жасыл экономиканың дамуындағы екіжақты жобаларды жүзеге асыру үшін қолданылады. ЕО-ға мүше елдермен инвестициялық ынтымақтастық жасау қорына бастамашылық жасауға ниетті. ЕО елдеріндегі қытайлық кәсіпорындар бес жыл ішінде бір экономикалық-технологиялық саябақ құрылысын салуды жоспарлауға жәрдемдеседі. Бес жыл ішінде Қытай үкіметі ЕО-ның бес мың студентіне шәкіртақы тағайындайды, 1000 оқушыны оқуға және ғалымдарды тәжірибе </w:t>
      </w:r>
      <w:r>
        <w:rPr>
          <w:rFonts w:ascii="Times New Roman" w:eastAsia="SimSun" w:hAnsi="Times New Roman" w:cs="Times New Roman"/>
          <w:sz w:val="28"/>
          <w:szCs w:val="28"/>
          <w:lang w:val="kk-KZ"/>
        </w:rPr>
        <w:t xml:space="preserve">алмасуға Қытайға шақыруда </w:t>
      </w:r>
      <w:r w:rsidRPr="00B46144">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111</w:t>
      </w:r>
      <w:r w:rsidRPr="00B46144">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Бұл Қытай тарапының ЕО-тың экономикасы төмен елдермен тіке Брюссель шешімінсіз қарым-қатынас жасауға ниетті екенін көрсетті. Бірақ бұл </w:t>
      </w:r>
      <w:r w:rsidRPr="00B46144">
        <w:rPr>
          <w:rFonts w:ascii="Times New Roman" w:eastAsia="SimSun" w:hAnsi="Times New Roman" w:cs="Times New Roman"/>
          <w:sz w:val="28"/>
          <w:szCs w:val="28"/>
          <w:lang w:val="kk-KZ"/>
        </w:rPr>
        <w:t xml:space="preserve">кездесуге ЕО тарапынан елеулі реакция болмағанын, сонымен қатар, Қытайдың ЕО-мен әрекеттестігіндегі саясаты мен қарым-қатынас форматына объективті маңызды түзетулер енгізгенін айта кету керек. ҚХР ЕО-ға тәуелді болмай, оған мүше елдермен жеке-жеке әрекеттестік жасауға ұмтылыс жасады. ЕО-мен шекаралас елдермен де ҚХР белсенді қарым-қатынас жасауда. </w:t>
      </w:r>
    </w:p>
    <w:p w14:paraId="3911E5E9" w14:textId="77777777"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Егер де тараптар бір-бірімен әрекеттестікті өзара сенім, қолдау, байланыстарды нығайту арқылы жүзеге асыратын болса, ешқандай дұшпандық күш әсер етпейді. Ал Қытай мемлекеті ЕО-ға мүше елдер үшін әрқашан дос және сенімді серіктес ретінде белгілі. Бұл жерде «Қытай ЕО-ға мүше елдердің бірігуін қолдайды» деген сөздер болса да, бізге Қытайдың түпкі ойы белгілі деп ойлаймыз. </w:t>
      </w:r>
    </w:p>
    <w:p w14:paraId="7EADF362" w14:textId="5F35DA9E"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Мамыр айында Еуропарламент ҚХР-дың еуропалық елдерде арнайы Шетелдік инвестицияны мониторингтау агенттігін құруға </w:t>
      </w:r>
      <w:r>
        <w:rPr>
          <w:rFonts w:ascii="Times New Roman" w:eastAsia="SimSun" w:hAnsi="Times New Roman" w:cs="Times New Roman"/>
          <w:sz w:val="28"/>
          <w:szCs w:val="28"/>
          <w:lang w:val="kk-KZ"/>
        </w:rPr>
        <w:t xml:space="preserve">қарарлар </w:t>
      </w:r>
      <w:r w:rsidRPr="00B46144">
        <w:rPr>
          <w:rFonts w:ascii="Times New Roman" w:eastAsia="SimSun" w:hAnsi="Times New Roman" w:cs="Times New Roman"/>
          <w:sz w:val="28"/>
          <w:szCs w:val="28"/>
          <w:lang w:val="kk-KZ"/>
        </w:rPr>
        <w:t xml:space="preserve">қабылдау туралы белсенділігіне қарсылықпен жауап берді. Еуропарламент АҚШ Шетелдік инвестиция комитетінің үлгісі бойынша мұнай, телекоммуникация сияқты бірнеше стратегиялық салаларға вето қойды. Бұл </w:t>
      </w:r>
      <w:r>
        <w:rPr>
          <w:rFonts w:ascii="Times New Roman" w:eastAsia="SimSun" w:hAnsi="Times New Roman" w:cs="Times New Roman"/>
          <w:sz w:val="28"/>
          <w:szCs w:val="28"/>
          <w:lang w:val="kk-KZ"/>
        </w:rPr>
        <w:t>қарарлардың</w:t>
      </w:r>
      <w:r w:rsidRPr="00B46144">
        <w:rPr>
          <w:rFonts w:ascii="Times New Roman" w:eastAsia="SimSun" w:hAnsi="Times New Roman" w:cs="Times New Roman"/>
          <w:sz w:val="28"/>
          <w:szCs w:val="28"/>
          <w:lang w:val="kk-KZ"/>
        </w:rPr>
        <w:t xml:space="preserve"> міндетті </w:t>
      </w:r>
      <w:r>
        <w:rPr>
          <w:rFonts w:ascii="Times New Roman" w:eastAsia="SimSun" w:hAnsi="Times New Roman" w:cs="Times New Roman"/>
          <w:sz w:val="28"/>
          <w:szCs w:val="28"/>
          <w:lang w:val="kk-KZ"/>
        </w:rPr>
        <w:t xml:space="preserve">болғанымен, </w:t>
      </w:r>
      <w:r w:rsidRPr="00B46144">
        <w:rPr>
          <w:rFonts w:ascii="Times New Roman" w:eastAsia="SimSun" w:hAnsi="Times New Roman" w:cs="Times New Roman"/>
          <w:sz w:val="28"/>
          <w:szCs w:val="28"/>
          <w:lang w:val="kk-KZ"/>
        </w:rPr>
        <w:t>күші жоқ 2011-2012 жж</w:t>
      </w:r>
      <w:r w:rsidR="00242BA6">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ЕО елдеріндегі қытай инвестициясының тез арада өскеніне жауап болды. 2011 ж. Қытайдың ЕО-дағы инвестициясы 2010 жылғы 36,7 млрд. доллардан 52,1 млрд.долларға дейін күрт өсті</w:t>
      </w:r>
      <w:r>
        <w:rPr>
          <w:rFonts w:ascii="Times New Roman" w:eastAsia="SimSun" w:hAnsi="Times New Roman" w:cs="Times New Roman"/>
          <w:sz w:val="28"/>
          <w:szCs w:val="28"/>
          <w:lang w:val="kk-KZ"/>
        </w:rPr>
        <w:t xml:space="preserve"> </w:t>
      </w:r>
      <w:r w:rsidRPr="005534B5">
        <w:rPr>
          <w:rFonts w:ascii="Times New Roman" w:eastAsia="SimSun" w:hAnsi="Times New Roman" w:cs="Times New Roman"/>
          <w:sz w:val="28"/>
          <w:szCs w:val="28"/>
          <w:lang w:val="kk-KZ"/>
        </w:rPr>
        <w:t>[112]</w:t>
      </w:r>
      <w:r w:rsidRPr="00B46144">
        <w:rPr>
          <w:rFonts w:ascii="Times New Roman" w:eastAsia="SimSun" w:hAnsi="Times New Roman" w:cs="Times New Roman"/>
          <w:sz w:val="28"/>
          <w:szCs w:val="28"/>
          <w:lang w:val="kk-KZ"/>
        </w:rPr>
        <w:t xml:space="preserve">. </w:t>
      </w:r>
    </w:p>
    <w:p w14:paraId="725EEB56" w14:textId="09746DA4"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2012 жылы жазда ЕО мен ҚХР арасындағы әрекеттестік шиелінісі сәл азайды. Өйткені Пекин ЕО-дағы қарыз дағдарысымен күрес бағдарламасы аясында Халықаралық валюта қорына 43 млрд. доллар құйды</w:t>
      </w:r>
      <w:r w:rsidRPr="005534B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113</w:t>
      </w:r>
      <w:r w:rsidRPr="005534B5">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Нәтижесінде, ЕО-ның сыртқы саясат және қауіпсіздік бөлімінің жоғарғы өкілі Еурокомиссия төрағасының орынбасары Кэтрин Эштонның Пекинге іссапары кезінде ҚХР мен ЕО арасындағы стратегиялық диалог достық атмосферада өтті. Осы форумда Қытай тарапынан басшылық жасаған Мемлекеттік кеңестің мүшесі Дай Бинго «Тараптардың арасындағы негізгі мүдделерде талан-тартыс </w:t>
      </w:r>
      <w:r w:rsidRPr="00B46144">
        <w:rPr>
          <w:rFonts w:ascii="Times New Roman" w:eastAsia="SimSun" w:hAnsi="Times New Roman" w:cs="Times New Roman"/>
          <w:sz w:val="28"/>
          <w:szCs w:val="28"/>
          <w:lang w:val="kk-KZ"/>
        </w:rPr>
        <w:lastRenderedPageBreak/>
        <w:t>жоқ»</w:t>
      </w:r>
      <w:r>
        <w:rPr>
          <w:rFonts w:ascii="Times New Roman" w:eastAsia="SimSun" w:hAnsi="Times New Roman" w:cs="Times New Roman"/>
          <w:sz w:val="28"/>
          <w:szCs w:val="28"/>
          <w:lang w:val="kk-KZ"/>
        </w:rPr>
        <w:t xml:space="preserve"> </w:t>
      </w:r>
      <w:r w:rsidR="00426BBE">
        <w:rPr>
          <w:rFonts w:ascii="Times New Roman" w:eastAsia="SimSun" w:hAnsi="Times New Roman" w:cs="Times New Roman"/>
          <w:sz w:val="28"/>
          <w:szCs w:val="28"/>
          <w:lang w:val="kk-KZ"/>
        </w:rPr>
        <w:t>[11</w:t>
      </w:r>
      <w:r w:rsidR="00426BBE" w:rsidRPr="00426BBE">
        <w:rPr>
          <w:rFonts w:ascii="Times New Roman" w:eastAsia="SimSun" w:hAnsi="Times New Roman" w:cs="Times New Roman"/>
          <w:sz w:val="28"/>
          <w:szCs w:val="28"/>
          <w:lang w:val="kk-KZ"/>
        </w:rPr>
        <w:t>2, 52 с.</w:t>
      </w:r>
      <w:r w:rsidRPr="005534B5">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 деп мәлімдесе, К.Эштон: «Жаңа жағдайдағы ЕО мен ҚХР әрекеттестігі жаһандық және стратегиялық қалыпта, тек қана әрекеттестік пен ынтымақтастықты тереңдетіп, кеңейтіп қана қоймай, бір-бірінен оқып, тәжірибе алмасып, жаһандық қауіп-қатерге қарсы тұру мақсатында концепция және даму тәжірибесін өзара қолданады. Қытай тарапының қиын кезеңде ЕО-ға жәрдем беріп, баға жетпес қолдау көрсеткені Қытайдың болашақтағы ҚХР-ЕО әрекеттестігінің дамуына шын пейілді сеніммен қарағаны»</w:t>
      </w:r>
      <w:r w:rsidRPr="005534B5">
        <w:rPr>
          <w:rFonts w:ascii="Times New Roman" w:eastAsia="SimSun" w:hAnsi="Times New Roman" w:cs="Times New Roman"/>
          <w:sz w:val="28"/>
          <w:szCs w:val="28"/>
          <w:lang w:val="kk-KZ"/>
        </w:rPr>
        <w:t xml:space="preserve"> [113]</w:t>
      </w:r>
      <w:r w:rsidRPr="00B46144">
        <w:rPr>
          <w:rFonts w:ascii="Times New Roman" w:eastAsia="SimSun" w:hAnsi="Times New Roman" w:cs="Times New Roman"/>
          <w:sz w:val="28"/>
          <w:szCs w:val="28"/>
          <w:lang w:val="kk-KZ"/>
        </w:rPr>
        <w:t xml:space="preserve"> - деп мәлімдеді. Сонымен қатар К</w:t>
      </w:r>
      <w:r w:rsidRPr="00201271">
        <w:rPr>
          <w:rFonts w:ascii="Times New Roman" w:eastAsia="SimSun" w:hAnsi="Times New Roman" w:cs="Times New Roman"/>
          <w:sz w:val="28"/>
          <w:szCs w:val="28"/>
          <w:lang w:val="kk-KZ"/>
        </w:rPr>
        <w:t>.Эштон ҚХР</w:t>
      </w:r>
      <w:r w:rsidR="00B1088F" w:rsidRPr="00201271">
        <w:rPr>
          <w:rFonts w:ascii="Times New Roman" w:eastAsia="SimSun" w:hAnsi="Times New Roman" w:cs="Times New Roman"/>
          <w:sz w:val="28"/>
          <w:szCs w:val="28"/>
          <w:lang w:val="kk-KZ"/>
        </w:rPr>
        <w:t xml:space="preserve"> қорғаныс министрі Лян Гуанмен кездесу барысында </w:t>
      </w:r>
      <w:r w:rsidRPr="00201271">
        <w:rPr>
          <w:rFonts w:ascii="Times New Roman" w:eastAsia="SimSun" w:hAnsi="Times New Roman" w:cs="Times New Roman"/>
          <w:sz w:val="28"/>
          <w:szCs w:val="28"/>
          <w:lang w:val="kk-KZ"/>
        </w:rPr>
        <w:t xml:space="preserve">халықаралық және аймақтық </w:t>
      </w:r>
      <w:r w:rsidR="00BB64C4" w:rsidRPr="00201271">
        <w:rPr>
          <w:rFonts w:ascii="Times New Roman" w:eastAsia="SimSun" w:hAnsi="Times New Roman" w:cs="Times New Roman"/>
          <w:sz w:val="28"/>
          <w:szCs w:val="28"/>
          <w:lang w:val="kk-KZ"/>
        </w:rPr>
        <w:t xml:space="preserve">тұрғыдағы </w:t>
      </w:r>
      <w:r w:rsidRPr="00201271">
        <w:rPr>
          <w:rFonts w:ascii="Times New Roman" w:eastAsia="SimSun" w:hAnsi="Times New Roman" w:cs="Times New Roman"/>
          <w:sz w:val="28"/>
          <w:szCs w:val="28"/>
          <w:lang w:val="kk-KZ"/>
        </w:rPr>
        <w:t xml:space="preserve">қауіпсіздік </w:t>
      </w:r>
      <w:r w:rsidR="00BB64C4" w:rsidRPr="00201271">
        <w:rPr>
          <w:rFonts w:ascii="Times New Roman" w:eastAsia="SimSun" w:hAnsi="Times New Roman" w:cs="Times New Roman"/>
          <w:sz w:val="28"/>
          <w:szCs w:val="28"/>
          <w:lang w:val="kk-KZ"/>
        </w:rPr>
        <w:t xml:space="preserve">шараларын </w:t>
      </w:r>
      <w:r w:rsidR="00B1088F" w:rsidRPr="00201271">
        <w:rPr>
          <w:rFonts w:ascii="Times New Roman" w:eastAsia="SimSun" w:hAnsi="Times New Roman" w:cs="Times New Roman"/>
          <w:sz w:val="28"/>
          <w:szCs w:val="28"/>
          <w:lang w:val="kk-KZ"/>
        </w:rPr>
        <w:t>және</w:t>
      </w:r>
      <w:r w:rsidRPr="00201271">
        <w:rPr>
          <w:rFonts w:ascii="Times New Roman" w:eastAsia="SimSun" w:hAnsi="Times New Roman" w:cs="Times New Roman"/>
          <w:sz w:val="28"/>
          <w:szCs w:val="28"/>
          <w:lang w:val="kk-KZ"/>
        </w:rPr>
        <w:t xml:space="preserve"> осы саладағы </w:t>
      </w:r>
      <w:r w:rsidRPr="00B46144">
        <w:rPr>
          <w:rFonts w:ascii="Times New Roman" w:eastAsia="SimSun" w:hAnsi="Times New Roman" w:cs="Times New Roman"/>
          <w:sz w:val="28"/>
          <w:szCs w:val="28"/>
          <w:lang w:val="kk-KZ"/>
        </w:rPr>
        <w:t xml:space="preserve">ЕО-ҚХР әрекеттестігінің болашағын талқылады. </w:t>
      </w:r>
    </w:p>
    <w:p w14:paraId="3E774272" w14:textId="77777777"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2012 жылы 20 қыркүйекте Брюссельде болған «ҚХР-ЕО» саммиті ешбір мәлімдемесіз, тек хаттамалы іс-шара ретінде ғана өтті. Бұл саммит Вэнь Цзябао (ҚХР) үшін соңғы шара еді. Оның орнына Қытай тарапынан Е</w:t>
      </w:r>
      <w:r>
        <w:rPr>
          <w:rFonts w:ascii="Times New Roman" w:eastAsia="SimSun" w:hAnsi="Times New Roman" w:cs="Times New Roman"/>
          <w:sz w:val="28"/>
          <w:szCs w:val="28"/>
          <w:lang w:val="kk-KZ"/>
        </w:rPr>
        <w:t xml:space="preserve">О әрекеттестігіне жауапты болып ҚХР-ның </w:t>
      </w:r>
      <w:r w:rsidRPr="00954ADF">
        <w:rPr>
          <w:rFonts w:ascii="Times New Roman" w:eastAsia="SimSun" w:hAnsi="Times New Roman" w:cs="Times New Roman"/>
          <w:sz w:val="28"/>
          <w:szCs w:val="28"/>
          <w:lang w:val="kk-KZ"/>
        </w:rPr>
        <w:t>Мемлекет кеңесінің премьер-министрі</w:t>
      </w:r>
      <w:r w:rsidRPr="00B46144">
        <w:rPr>
          <w:rFonts w:ascii="Times New Roman" w:eastAsia="SimSun" w:hAnsi="Times New Roman" w:cs="Times New Roman"/>
          <w:sz w:val="28"/>
          <w:szCs w:val="28"/>
          <w:lang w:val="kk-KZ"/>
        </w:rPr>
        <w:t xml:space="preserve"> Ли Кэцянь қатысты. Ли Кэцяннің ЕО қарым-қатынасына жауапты болуымен Қытайдың ЕО әрекеттестігі бағытына  ұстанған ұстанымы қатаяды деген болжам бар. Сонымен бірге, осы бағыт (ЕО) бойынша көршілес Қазақстан мемлекетімен түбегейлі жұмыс жасау жоспарда болады делінеді. </w:t>
      </w:r>
    </w:p>
    <w:p w14:paraId="003CE12A" w14:textId="2E12CC7C" w:rsidR="0079305E" w:rsidRPr="00B46144" w:rsidRDefault="0079305E" w:rsidP="007725EF">
      <w:pPr>
        <w:tabs>
          <w:tab w:val="left" w:pos="9639"/>
        </w:tabs>
        <w:spacing w:after="0" w:line="240" w:lineRule="auto"/>
        <w:ind w:right="-1"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2012 жылғы желтоқсанда Қытайдың ЕО бойынша өкілі У Хайлун «ЕО мен ҚХР арасындағы әрекеттестік көптеген қиындықтарға қарамастан кеңейіп дамуда</w:t>
      </w:r>
      <w:r w:rsidR="00201271">
        <w:rPr>
          <w:rFonts w:ascii="Times New Roman" w:eastAsia="SimSun" w:hAnsi="Times New Roman" w:cs="Times New Roman"/>
          <w:sz w:val="28"/>
          <w:szCs w:val="28"/>
          <w:lang w:val="kk-KZ"/>
        </w:rPr>
        <w:t xml:space="preserve"> екенін айтты. Ал </w:t>
      </w:r>
      <w:r w:rsidRPr="00B46144">
        <w:rPr>
          <w:rFonts w:ascii="Times New Roman" w:eastAsia="SimSun" w:hAnsi="Times New Roman" w:cs="Times New Roman"/>
          <w:sz w:val="28"/>
          <w:szCs w:val="28"/>
          <w:lang w:val="kk-KZ"/>
        </w:rPr>
        <w:t>Еуроаймақтағы қаржылай дағдарыстан кейінгі қарыз ЕО мен Қытай арасындағы сауда айналымынының төмендеуіне алып келді. ЕО мен ҚХР арасындағы өзара сауда-саттықтың жалпы көлемі 2012 жылдың қаңтарынан қарашасына дейін 495,7 млрд. долларды құрады. Бұл 2011 жылға қарағанда 4,1 пайызға төмен еді. Қытайдан ЕО-ға эскпорт 7%-ға төмендесе, ЕО-ның Қытайға құятын инвестициясы 5%-ға түсті. Сонымен бірге, У Хайлун «қаржы дағдарысына ұшыраған ЕО протекционистік шаралар қолданып, Қытаймен сауда үйкелісінің күшеюіне әкелді»</w:t>
      </w:r>
      <w:r>
        <w:rPr>
          <w:rFonts w:ascii="Times New Roman" w:eastAsia="SimSun" w:hAnsi="Times New Roman" w:cs="Times New Roman"/>
          <w:sz w:val="28"/>
          <w:szCs w:val="28"/>
          <w:lang w:val="kk-KZ"/>
        </w:rPr>
        <w:t>,</w:t>
      </w:r>
      <w:r w:rsidRPr="005534B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11</w:t>
      </w:r>
      <w:r w:rsidRPr="00802377">
        <w:rPr>
          <w:rFonts w:ascii="Times New Roman" w:eastAsia="SimSun" w:hAnsi="Times New Roman" w:cs="Times New Roman"/>
          <w:sz w:val="28"/>
          <w:szCs w:val="28"/>
          <w:lang w:val="kk-KZ"/>
        </w:rPr>
        <w:t>4</w:t>
      </w:r>
      <w:r w:rsidRPr="005534B5">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деп мәлім етті.  </w:t>
      </w:r>
    </w:p>
    <w:p w14:paraId="335DE432" w14:textId="77777777" w:rsidR="00C625CD"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Қорытындылай келе, ресейлік тарихнамада көрсетілген А.Д.</w:t>
      </w:r>
      <w:r w:rsidR="00400904">
        <w:rPr>
          <w:rFonts w:ascii="Times New Roman" w:eastAsia="SimSun" w:hAnsi="Times New Roman" w:cs="Times New Roman"/>
          <w:sz w:val="28"/>
          <w:szCs w:val="28"/>
          <w:lang w:val="kk-KZ"/>
        </w:rPr>
        <w:t> </w:t>
      </w:r>
      <w:r w:rsidRPr="0069338B">
        <w:rPr>
          <w:rFonts w:ascii="Times New Roman" w:eastAsia="SimSun" w:hAnsi="Times New Roman" w:cs="Times New Roman"/>
          <w:sz w:val="28"/>
          <w:szCs w:val="28"/>
          <w:lang w:val="kk-KZ"/>
        </w:rPr>
        <w:t>Воскресенскийдің «China’s Infinite transition and its Limits: Econjmic  Military and Political Dimension» атты коллективті монографияны талдау бойынша 2021 жылдың 2 сәуірінде диссертант «Китайский транзит: экономическое и военное измерения» атты</w:t>
      </w:r>
      <w:r w:rsidR="00710FD1">
        <w:rPr>
          <w:rFonts w:ascii="Times New Roman" w:eastAsia="SimSun" w:hAnsi="Times New Roman" w:cs="Times New Roman"/>
          <w:sz w:val="28"/>
          <w:szCs w:val="28"/>
          <w:lang w:val="kk-KZ"/>
        </w:rPr>
        <w:t xml:space="preserve"> Мәскеу халықаралық мемлекеттік институтының</w:t>
      </w:r>
      <w:r w:rsidR="00201271">
        <w:rPr>
          <w:rFonts w:ascii="Times New Roman" w:eastAsia="SimSun" w:hAnsi="Times New Roman" w:cs="Times New Roman"/>
          <w:sz w:val="28"/>
          <w:szCs w:val="28"/>
          <w:lang w:val="kk-KZ"/>
        </w:rPr>
        <w:t xml:space="preserve"> кешенді қытай</w:t>
      </w:r>
      <w:r w:rsidR="00710FD1">
        <w:rPr>
          <w:rFonts w:ascii="Times New Roman" w:eastAsia="SimSun" w:hAnsi="Times New Roman" w:cs="Times New Roman"/>
          <w:sz w:val="28"/>
          <w:szCs w:val="28"/>
          <w:lang w:val="kk-KZ"/>
        </w:rPr>
        <w:t xml:space="preserve">тану </w:t>
      </w:r>
      <w:r w:rsidR="00201271">
        <w:rPr>
          <w:rFonts w:ascii="Times New Roman" w:eastAsia="SimSun" w:hAnsi="Times New Roman" w:cs="Times New Roman"/>
          <w:sz w:val="28"/>
          <w:szCs w:val="28"/>
          <w:lang w:val="kk-KZ"/>
        </w:rPr>
        <w:t xml:space="preserve"> </w:t>
      </w:r>
      <w:r w:rsidR="00710FD1">
        <w:rPr>
          <w:rFonts w:ascii="Times New Roman" w:eastAsia="SimSun" w:hAnsi="Times New Roman" w:cs="Times New Roman"/>
          <w:sz w:val="28"/>
          <w:szCs w:val="28"/>
          <w:lang w:val="kk-KZ"/>
        </w:rPr>
        <w:t xml:space="preserve">және </w:t>
      </w:r>
      <w:r w:rsidR="00201271">
        <w:rPr>
          <w:rFonts w:ascii="Times New Roman" w:eastAsia="SimSun" w:hAnsi="Times New Roman" w:cs="Times New Roman"/>
          <w:sz w:val="28"/>
          <w:szCs w:val="28"/>
          <w:lang w:val="kk-KZ"/>
        </w:rPr>
        <w:t xml:space="preserve"> аймақтық жобалар орталығы мен</w:t>
      </w:r>
      <w:r w:rsidR="00710FD1">
        <w:rPr>
          <w:rFonts w:ascii="Times New Roman" w:eastAsia="SimSun" w:hAnsi="Times New Roman" w:cs="Times New Roman"/>
          <w:sz w:val="28"/>
          <w:szCs w:val="28"/>
          <w:lang w:val="kk-KZ"/>
        </w:rPr>
        <w:t xml:space="preserve"> </w:t>
      </w:r>
      <w:r w:rsidR="00201271">
        <w:rPr>
          <w:rFonts w:ascii="Times New Roman" w:eastAsia="SimSun" w:hAnsi="Times New Roman" w:cs="Times New Roman"/>
          <w:sz w:val="28"/>
          <w:szCs w:val="28"/>
          <w:lang w:val="kk-KZ"/>
        </w:rPr>
        <w:t xml:space="preserve"> </w:t>
      </w:r>
      <w:r w:rsidR="00710FD1">
        <w:rPr>
          <w:rFonts w:ascii="Times New Roman" w:eastAsia="SimSun" w:hAnsi="Times New Roman" w:cs="Times New Roman"/>
          <w:sz w:val="28"/>
          <w:szCs w:val="28"/>
          <w:lang w:val="kk-KZ"/>
        </w:rPr>
        <w:t xml:space="preserve">Жоғары экономикалық Қытайды зерттеу шығыстану мектебі бірігіп </w:t>
      </w:r>
      <w:r w:rsidR="003F2AE7">
        <w:rPr>
          <w:rFonts w:ascii="Times New Roman" w:eastAsia="SimSun" w:hAnsi="Times New Roman" w:cs="Times New Roman"/>
          <w:sz w:val="28"/>
          <w:szCs w:val="28"/>
          <w:lang w:val="kk-KZ"/>
        </w:rPr>
        <w:t>ұйымдастырған</w:t>
      </w:r>
      <w:r w:rsidRPr="0069338B">
        <w:rPr>
          <w:rFonts w:ascii="Times New Roman" w:eastAsia="SimSun" w:hAnsi="Times New Roman" w:cs="Times New Roman"/>
          <w:sz w:val="28"/>
          <w:szCs w:val="28"/>
          <w:lang w:val="kk-KZ"/>
        </w:rPr>
        <w:t xml:space="preserve"> әдіснамалық семинарға қатысып, шығыстанушы, саясаттану ғылымдарының</w:t>
      </w:r>
      <w:r w:rsidR="006E7E4A">
        <w:rPr>
          <w:rFonts w:ascii="Times New Roman" w:eastAsia="SimSun" w:hAnsi="Times New Roman" w:cs="Times New Roman"/>
          <w:sz w:val="28"/>
          <w:szCs w:val="28"/>
          <w:lang w:val="kk-KZ"/>
        </w:rPr>
        <w:t xml:space="preserve"> докторы В.Б. Кашинге </w:t>
      </w:r>
      <w:r w:rsidRPr="0069338B">
        <w:rPr>
          <w:rFonts w:ascii="Times New Roman" w:eastAsia="SimSun" w:hAnsi="Times New Roman" w:cs="Times New Roman"/>
          <w:sz w:val="28"/>
          <w:szCs w:val="28"/>
          <w:lang w:val="kk-KZ"/>
        </w:rPr>
        <w:t>ЕО пен ҚХР әрекеттестігінің болашақтағы динамикасы</w:t>
      </w:r>
      <w:r w:rsidR="003F2AE7">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ның мәселесі туралы сұрақ қойды. В.Б.</w:t>
      </w:r>
      <w:r w:rsidR="00400904">
        <w:rPr>
          <w:rFonts w:ascii="Times New Roman" w:eastAsia="SimSun" w:hAnsi="Times New Roman" w:cs="Times New Roman"/>
          <w:sz w:val="28"/>
          <w:szCs w:val="28"/>
          <w:lang w:val="kk-KZ"/>
        </w:rPr>
        <w:t> </w:t>
      </w:r>
      <w:r w:rsidRPr="0069338B">
        <w:rPr>
          <w:rFonts w:ascii="Times New Roman" w:eastAsia="SimSun" w:hAnsi="Times New Roman" w:cs="Times New Roman"/>
          <w:sz w:val="28"/>
          <w:szCs w:val="28"/>
          <w:lang w:val="kk-KZ"/>
        </w:rPr>
        <w:t xml:space="preserve">Кашиннің пікірінше, қазіргі заманда ҚХР-ның қолында екі Келісім тұр: біріншісі-2017 жылы қол қойылған «Made in China-2025» атты ЕО сауда палатасының баяндамасы, екіншісі 2020 жылы ратификациялауға ұсынылып, 2021 жылдың наурызында бекітілген Көп жақты инвестициялық келісім. Осы екі құжаттың өзі ЕО пен ҚХР-ның арасындағы сауда-экономикалық әрекеттестік жандана </w:t>
      </w:r>
      <w:r w:rsidRPr="0069338B">
        <w:rPr>
          <w:rFonts w:ascii="Times New Roman" w:eastAsia="SimSun" w:hAnsi="Times New Roman" w:cs="Times New Roman"/>
          <w:sz w:val="28"/>
          <w:szCs w:val="28"/>
          <w:lang w:val="kk-KZ"/>
        </w:rPr>
        <w:lastRenderedPageBreak/>
        <w:t>дамуда, мәдени-гуманитарлық бағы орташа деңгейде өркендеп, тек саяси бағыт әлі күнге дейін тараптар арасында көптеген мәселелер шешілмеді</w:t>
      </w:r>
      <w:r w:rsidR="006E7E4A">
        <w:rPr>
          <w:rFonts w:ascii="Times New Roman" w:eastAsia="SimSun" w:hAnsi="Times New Roman" w:cs="Times New Roman"/>
          <w:sz w:val="28"/>
          <w:szCs w:val="28"/>
          <w:lang w:val="kk-KZ"/>
        </w:rPr>
        <w:t xml:space="preserve"> (Қосымша Б)</w:t>
      </w:r>
      <w:r w:rsidRPr="0069338B">
        <w:rPr>
          <w:rFonts w:ascii="Times New Roman" w:eastAsia="SimSun" w:hAnsi="Times New Roman" w:cs="Times New Roman"/>
          <w:sz w:val="28"/>
          <w:szCs w:val="28"/>
          <w:lang w:val="kk-KZ"/>
        </w:rPr>
        <w:t xml:space="preserve">. </w:t>
      </w:r>
    </w:p>
    <w:p w14:paraId="3A96C241" w14:textId="34082FAD" w:rsidR="0079305E" w:rsidRPr="0069338B" w:rsidRDefault="0079305E" w:rsidP="007725EF">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Зерттеу аясында қарастырылған нәтижелерге байланысты, респондент пікіріне толық қосыла отырып, айта кететін жайт, қару-жарақ эмбаргосы толық шешімін таппайынша көтерілген мәселе толық шешім</w:t>
      </w:r>
      <w:r w:rsidR="00C119A8">
        <w:rPr>
          <w:rFonts w:ascii="Times New Roman" w:eastAsia="SimSun" w:hAnsi="Times New Roman" w:cs="Times New Roman"/>
          <w:sz w:val="28"/>
          <w:szCs w:val="28"/>
          <w:lang w:val="kk-KZ"/>
        </w:rPr>
        <w:t xml:space="preserve">ін таппайды деп айтуға болады. </w:t>
      </w:r>
      <w:r w:rsidRPr="0069338B">
        <w:rPr>
          <w:rFonts w:ascii="Times New Roman" w:eastAsia="SimSun" w:hAnsi="Times New Roman" w:cs="Times New Roman"/>
          <w:sz w:val="28"/>
          <w:szCs w:val="28"/>
          <w:lang w:val="kk-KZ"/>
        </w:rPr>
        <w:t>Сол орайда 1998-2021 жылдар аралығында өткізілген саммиттер нәтижесі ҚХР ең маңызды құжат Көпжақты инвестициялық келісімге қол жеткізді, алайда эмбарго мәселесі Қытай тарапына оң нәтижемен шешілмеді яғни саяси диалог әлі шешуін таппады.</w:t>
      </w:r>
    </w:p>
    <w:p w14:paraId="44A701B8" w14:textId="77777777" w:rsidR="0079305E" w:rsidRPr="0069338B" w:rsidRDefault="0079305E" w:rsidP="007725EF">
      <w:pPr>
        <w:spacing w:after="0" w:line="240" w:lineRule="auto"/>
        <w:jc w:val="both"/>
        <w:rPr>
          <w:rFonts w:ascii="Times New Roman" w:eastAsia="SimSun" w:hAnsi="Times New Roman" w:cs="Times New Roman"/>
          <w:sz w:val="28"/>
          <w:szCs w:val="28"/>
          <w:lang w:val="kk-KZ"/>
        </w:rPr>
      </w:pPr>
    </w:p>
    <w:p w14:paraId="55F9CA5B" w14:textId="77777777" w:rsidR="0079305E" w:rsidRPr="0069338B" w:rsidRDefault="0079305E" w:rsidP="007725EF">
      <w:pPr>
        <w:spacing w:after="0" w:line="240" w:lineRule="auto"/>
        <w:jc w:val="both"/>
        <w:rPr>
          <w:rFonts w:ascii="Times New Roman" w:eastAsia="SimSun" w:hAnsi="Times New Roman" w:cs="Times New Roman"/>
          <w:sz w:val="28"/>
          <w:szCs w:val="28"/>
          <w:lang w:val="kk-KZ"/>
        </w:rPr>
      </w:pPr>
    </w:p>
    <w:p w14:paraId="6AD4EF14" w14:textId="77777777" w:rsidR="0079305E" w:rsidRPr="0069338B" w:rsidRDefault="0079305E" w:rsidP="007725EF">
      <w:pPr>
        <w:spacing w:after="0" w:line="240" w:lineRule="auto"/>
        <w:jc w:val="both"/>
        <w:rPr>
          <w:rFonts w:ascii="Times New Roman" w:eastAsia="SimSun" w:hAnsi="Times New Roman" w:cs="Times New Roman"/>
          <w:sz w:val="28"/>
          <w:szCs w:val="28"/>
          <w:lang w:val="kk-KZ"/>
        </w:rPr>
      </w:pPr>
    </w:p>
    <w:p w14:paraId="05E4D34C" w14:textId="77777777" w:rsidR="0079305E" w:rsidRDefault="0079305E" w:rsidP="007725EF">
      <w:pPr>
        <w:spacing w:after="0" w:line="240" w:lineRule="auto"/>
        <w:jc w:val="both"/>
        <w:rPr>
          <w:rFonts w:ascii="Times New Roman" w:eastAsia="SimSun" w:hAnsi="Times New Roman" w:cs="Times New Roman"/>
          <w:sz w:val="28"/>
          <w:szCs w:val="28"/>
          <w:lang w:val="kk-KZ"/>
        </w:rPr>
      </w:pPr>
    </w:p>
    <w:p w14:paraId="2D93D55F"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1B6D5842"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4CDF9F09"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39E50BEA"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2306DC36"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593AD30A"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40BF1527"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7D9B4FEE"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4A566AB3"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70483E00"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38B9F9C8"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51B040D3"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71B3D051"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1A4BA253"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629EF708"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0777E68B"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1DD426E8"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6EE565E6"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71831DAA"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4E15FF5D"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3CF26F52"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3BA58324"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57A4DA90"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6A61A206"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3E91A69B"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74B16DC2"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55CCA96E"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278CC7D7"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5EDB45A4"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1D0B89CF" w14:textId="77777777" w:rsidR="000F5059" w:rsidRDefault="000F5059" w:rsidP="007725EF">
      <w:pPr>
        <w:spacing w:after="0" w:line="240" w:lineRule="auto"/>
        <w:jc w:val="both"/>
        <w:rPr>
          <w:rFonts w:ascii="Times New Roman" w:eastAsia="SimSun" w:hAnsi="Times New Roman" w:cs="Times New Roman"/>
          <w:sz w:val="28"/>
          <w:szCs w:val="28"/>
          <w:lang w:val="kk-KZ"/>
        </w:rPr>
      </w:pPr>
    </w:p>
    <w:p w14:paraId="1E7F7233" w14:textId="77777777" w:rsidR="000864B8" w:rsidRDefault="000864B8" w:rsidP="007725EF">
      <w:pPr>
        <w:spacing w:after="0" w:line="240" w:lineRule="auto"/>
        <w:jc w:val="both"/>
        <w:rPr>
          <w:rFonts w:ascii="Times New Roman" w:eastAsia="SimSun" w:hAnsi="Times New Roman" w:cs="Times New Roman"/>
          <w:sz w:val="28"/>
          <w:szCs w:val="28"/>
          <w:lang w:val="kk-KZ"/>
        </w:rPr>
      </w:pPr>
    </w:p>
    <w:p w14:paraId="743A67AF" w14:textId="13B66202" w:rsidR="00B46144" w:rsidRPr="00400904" w:rsidRDefault="00400904" w:rsidP="00400904">
      <w:pPr>
        <w:spacing w:after="0" w:line="240" w:lineRule="auto"/>
        <w:ind w:firstLine="709"/>
        <w:jc w:val="both"/>
        <w:rPr>
          <w:rFonts w:ascii="Times New Roman" w:eastAsia="SimSun" w:hAnsi="Times New Roman" w:cs="Times New Roman"/>
          <w:b/>
          <w:sz w:val="28"/>
          <w:szCs w:val="28"/>
          <w:lang w:val="kk-KZ"/>
        </w:rPr>
      </w:pPr>
      <w:r w:rsidRPr="00400904">
        <w:rPr>
          <w:rFonts w:ascii="Times New Roman" w:eastAsia="SimSun" w:hAnsi="Times New Roman" w:cs="Times New Roman"/>
          <w:b/>
          <w:sz w:val="28"/>
          <w:szCs w:val="28"/>
          <w:lang w:val="kk-KZ"/>
        </w:rPr>
        <w:lastRenderedPageBreak/>
        <w:t>2</w:t>
      </w:r>
      <w:r w:rsidR="00B46144" w:rsidRPr="00400904">
        <w:rPr>
          <w:rFonts w:ascii="Times New Roman" w:eastAsia="SimSun" w:hAnsi="Times New Roman" w:cs="Times New Roman"/>
          <w:b/>
          <w:sz w:val="28"/>
          <w:szCs w:val="28"/>
          <w:lang w:val="kk-KZ"/>
        </w:rPr>
        <w:t xml:space="preserve"> ЕУРОПАЛЫҚ ОДАҚ – ҚЫТАЙ: ЕКІ ЖАҚТЫ ҚАРЫМ-ҚАТЫНАСТАРДЫҢ ДАМУ ТРАЕКТОРИЯСЫ</w:t>
      </w:r>
    </w:p>
    <w:p w14:paraId="44098403" w14:textId="77777777" w:rsidR="00783B36" w:rsidRPr="00400904" w:rsidRDefault="00783B36" w:rsidP="00400904">
      <w:pPr>
        <w:spacing w:after="0" w:line="240" w:lineRule="auto"/>
        <w:ind w:firstLine="709"/>
        <w:jc w:val="both"/>
        <w:rPr>
          <w:rFonts w:ascii="Times New Roman" w:eastAsia="SimSun" w:hAnsi="Times New Roman" w:cs="Times New Roman"/>
          <w:b/>
          <w:sz w:val="28"/>
          <w:szCs w:val="28"/>
          <w:lang w:val="kk-KZ"/>
        </w:rPr>
      </w:pPr>
    </w:p>
    <w:p w14:paraId="7CF959C2" w14:textId="314213C0" w:rsidR="006F32EB" w:rsidRPr="00400904" w:rsidRDefault="00940FD6" w:rsidP="00400904">
      <w:pPr>
        <w:spacing w:after="0" w:line="240" w:lineRule="auto"/>
        <w:ind w:firstLine="709"/>
        <w:contextualSpacing/>
        <w:jc w:val="both"/>
        <w:rPr>
          <w:rFonts w:ascii="Times New Roman" w:eastAsia="SimSun" w:hAnsi="Times New Roman" w:cs="Times New Roman"/>
          <w:b/>
          <w:sz w:val="28"/>
          <w:szCs w:val="28"/>
          <w:lang w:val="kk-KZ"/>
        </w:rPr>
      </w:pPr>
      <w:r w:rsidRPr="00400904">
        <w:rPr>
          <w:rFonts w:ascii="Times New Roman" w:eastAsia="SimSun" w:hAnsi="Times New Roman" w:cs="Times New Roman"/>
          <w:b/>
          <w:sz w:val="28"/>
          <w:szCs w:val="28"/>
          <w:lang w:val="kk-KZ"/>
        </w:rPr>
        <w:t xml:space="preserve">2.1 </w:t>
      </w:r>
      <w:r w:rsidR="006F32EB" w:rsidRPr="00400904">
        <w:rPr>
          <w:rFonts w:ascii="Times New Roman" w:eastAsia="SimSun" w:hAnsi="Times New Roman" w:cs="Times New Roman"/>
          <w:b/>
          <w:sz w:val="28"/>
          <w:szCs w:val="28"/>
          <w:lang w:val="kk-KZ"/>
        </w:rPr>
        <w:t>Еуроодақ пен ҚХР-ның көп салалы байланысындағы өзекті мәселелер</w:t>
      </w:r>
    </w:p>
    <w:p w14:paraId="63D9CC1F" w14:textId="69A8960A" w:rsidR="00BC56A9" w:rsidRPr="00400904" w:rsidRDefault="00423FC2" w:rsidP="00400904">
      <w:pPr>
        <w:spacing w:after="0" w:line="240" w:lineRule="auto"/>
        <w:ind w:firstLine="709"/>
        <w:contextualSpacing/>
        <w:jc w:val="both"/>
        <w:rPr>
          <w:rFonts w:ascii="Times New Roman" w:eastAsia="SimSun" w:hAnsi="Times New Roman" w:cs="Times New Roman"/>
          <w:sz w:val="28"/>
          <w:szCs w:val="28"/>
          <w:lang w:val="kk-KZ"/>
        </w:rPr>
      </w:pPr>
      <w:r w:rsidRPr="00400904">
        <w:rPr>
          <w:rFonts w:ascii="Times New Roman" w:eastAsia="SimSun" w:hAnsi="Times New Roman" w:cs="Times New Roman"/>
          <w:sz w:val="28"/>
          <w:szCs w:val="28"/>
          <w:lang w:val="kk-KZ"/>
        </w:rPr>
        <w:t xml:space="preserve">ЕО пен ҚХР-ның әрекеттестігінің </w:t>
      </w:r>
      <w:r w:rsidR="000756A5">
        <w:rPr>
          <w:rFonts w:ascii="Times New Roman" w:eastAsia="SimSun" w:hAnsi="Times New Roman" w:cs="Times New Roman"/>
          <w:sz w:val="28"/>
          <w:szCs w:val="28"/>
          <w:lang w:val="kk-KZ"/>
        </w:rPr>
        <w:t xml:space="preserve">аясында 2021 жылы қол қойылған </w:t>
      </w:r>
      <w:r w:rsidR="000756A5">
        <w:rPr>
          <w:rFonts w:ascii="Times New Roman" w:eastAsia="SimSun" w:hAnsi="Times New Roman" w:cs="Times New Roman"/>
          <w:color w:val="FF0000"/>
          <w:sz w:val="28"/>
          <w:szCs w:val="28"/>
          <w:lang w:val="kk-KZ"/>
        </w:rPr>
        <w:t xml:space="preserve"> </w:t>
      </w:r>
      <w:r w:rsidRPr="00B94434">
        <w:rPr>
          <w:rFonts w:ascii="Times New Roman" w:eastAsia="SimSun" w:hAnsi="Times New Roman" w:cs="Times New Roman"/>
          <w:sz w:val="28"/>
          <w:szCs w:val="28"/>
          <w:lang w:val="kk-KZ"/>
        </w:rPr>
        <w:t>«Көп жақты стратегиялық ынтымақтастық» келісім</w:t>
      </w:r>
      <w:r w:rsidR="000756A5" w:rsidRPr="00B94434">
        <w:rPr>
          <w:rFonts w:ascii="Times New Roman" w:eastAsia="SimSun" w:hAnsi="Times New Roman" w:cs="Times New Roman"/>
          <w:sz w:val="28"/>
          <w:szCs w:val="28"/>
          <w:lang w:val="kk-KZ"/>
        </w:rPr>
        <w:t xml:space="preserve">-шарты баршамызға аян. </w:t>
      </w:r>
      <w:r w:rsidRPr="00B94434">
        <w:rPr>
          <w:rFonts w:ascii="Times New Roman" w:eastAsia="SimSun" w:hAnsi="Times New Roman" w:cs="Times New Roman"/>
          <w:sz w:val="28"/>
          <w:szCs w:val="28"/>
          <w:lang w:val="kk-KZ"/>
        </w:rPr>
        <w:t xml:space="preserve"> </w:t>
      </w:r>
      <w:r w:rsidRPr="00400904">
        <w:rPr>
          <w:rFonts w:ascii="Times New Roman" w:eastAsia="SimSun" w:hAnsi="Times New Roman" w:cs="Times New Roman"/>
          <w:sz w:val="28"/>
          <w:szCs w:val="28"/>
          <w:lang w:val="kk-KZ"/>
        </w:rPr>
        <w:t xml:space="preserve">Зерттеу жұмысының қарастырылып отырған тарауында қытайлық-еуропалық </w:t>
      </w:r>
      <w:r w:rsidR="00CD55B8" w:rsidRPr="00400904">
        <w:rPr>
          <w:rFonts w:ascii="Times New Roman" w:eastAsia="SimSun" w:hAnsi="Times New Roman" w:cs="Times New Roman"/>
          <w:sz w:val="28"/>
          <w:szCs w:val="28"/>
          <w:lang w:val="kk-KZ"/>
        </w:rPr>
        <w:t>көп салалы әрекеттестіктігінің</w:t>
      </w:r>
      <w:r w:rsidRPr="00400904">
        <w:rPr>
          <w:rFonts w:ascii="Times New Roman" w:eastAsia="SimSun" w:hAnsi="Times New Roman" w:cs="Times New Roman"/>
          <w:sz w:val="28"/>
          <w:szCs w:val="28"/>
          <w:lang w:val="kk-KZ"/>
        </w:rPr>
        <w:t xml:space="preserve"> серпініне баға беру</w:t>
      </w:r>
      <w:r w:rsidR="00B556DA" w:rsidRPr="00400904">
        <w:rPr>
          <w:rFonts w:ascii="Times New Roman" w:eastAsia="SimSun" w:hAnsi="Times New Roman" w:cs="Times New Roman"/>
          <w:sz w:val="28"/>
          <w:szCs w:val="28"/>
          <w:lang w:val="kk-KZ"/>
        </w:rPr>
        <w:t>, жыл сайын өткізілетін саммитерде бекітілген нормативті-құқықтық құжаттардың бекіті</w:t>
      </w:r>
      <w:r w:rsidR="001D0F10" w:rsidRPr="00400904">
        <w:rPr>
          <w:rFonts w:ascii="Times New Roman" w:eastAsia="SimSun" w:hAnsi="Times New Roman" w:cs="Times New Roman"/>
          <w:sz w:val="28"/>
          <w:szCs w:val="28"/>
          <w:lang w:val="kk-KZ"/>
        </w:rPr>
        <w:t>луін қарастырып</w:t>
      </w:r>
      <w:r w:rsidR="00B556DA" w:rsidRPr="00400904">
        <w:rPr>
          <w:rFonts w:ascii="Times New Roman" w:eastAsia="SimSun" w:hAnsi="Times New Roman" w:cs="Times New Roman"/>
          <w:sz w:val="28"/>
          <w:szCs w:val="28"/>
          <w:lang w:val="kk-KZ"/>
        </w:rPr>
        <w:t xml:space="preserve">, әртүрлі платформалардағы ынтымақтастыққа жалпы шолу жасау. </w:t>
      </w:r>
    </w:p>
    <w:p w14:paraId="0B76D5BD" w14:textId="06382B07" w:rsidR="00BC56A9" w:rsidRPr="00D21884" w:rsidRDefault="00BC56A9" w:rsidP="00400904">
      <w:pPr>
        <w:spacing w:after="0" w:line="240" w:lineRule="auto"/>
        <w:ind w:firstLine="709"/>
        <w:jc w:val="both"/>
        <w:rPr>
          <w:rFonts w:ascii="Times New Roman" w:eastAsia="SimSun" w:hAnsi="Times New Roman" w:cs="Times New Roman"/>
          <w:sz w:val="28"/>
          <w:szCs w:val="28"/>
          <w:lang w:val="kk-KZ"/>
        </w:rPr>
      </w:pPr>
      <w:r w:rsidRPr="00400904">
        <w:rPr>
          <w:rFonts w:ascii="Times New Roman" w:eastAsia="SimSun" w:hAnsi="Times New Roman" w:cs="Times New Roman"/>
          <w:sz w:val="28"/>
          <w:szCs w:val="28"/>
          <w:lang w:val="kk-KZ"/>
        </w:rPr>
        <w:t>Тарихқа көз жүгіртсек, екі тарап арасындағы</w:t>
      </w:r>
      <w:r w:rsidR="00E913AC">
        <w:rPr>
          <w:rFonts w:ascii="Times New Roman" w:eastAsia="SimSun" w:hAnsi="Times New Roman" w:cs="Times New Roman"/>
          <w:sz w:val="28"/>
          <w:szCs w:val="28"/>
          <w:lang w:val="kk-KZ"/>
        </w:rPr>
        <w:t xml:space="preserve"> ынтымақтастық ҚХР құрылған уақытқа дейін де Жібек жолы арқылы өркендеген, ал ресми </w:t>
      </w:r>
      <w:r w:rsidRPr="00400904">
        <w:rPr>
          <w:rFonts w:ascii="Times New Roman" w:eastAsia="SimSun" w:hAnsi="Times New Roman" w:cs="Times New Roman"/>
          <w:sz w:val="28"/>
          <w:szCs w:val="28"/>
          <w:lang w:val="kk-KZ"/>
        </w:rPr>
        <w:t xml:space="preserve">дипломатиялық әрекеттестік </w:t>
      </w:r>
      <w:r w:rsidR="000864B8" w:rsidRPr="00400904">
        <w:rPr>
          <w:rFonts w:ascii="Times New Roman" w:eastAsia="SimSun" w:hAnsi="Times New Roman" w:cs="Times New Roman"/>
          <w:sz w:val="28"/>
          <w:szCs w:val="28"/>
          <w:lang w:val="kk-KZ"/>
        </w:rPr>
        <w:t xml:space="preserve">жоғарыда көрсетілгендей </w:t>
      </w:r>
      <w:r w:rsidRPr="00400904">
        <w:rPr>
          <w:rFonts w:ascii="Times New Roman" w:eastAsia="SimSun" w:hAnsi="Times New Roman" w:cs="Times New Roman"/>
          <w:sz w:val="28"/>
          <w:szCs w:val="28"/>
          <w:lang w:val="kk-KZ"/>
        </w:rPr>
        <w:t>ХХ ғасырдың жетпісінші жылдарынан</w:t>
      </w:r>
      <w:r w:rsidR="00E913AC">
        <w:rPr>
          <w:rFonts w:ascii="Times New Roman" w:eastAsia="SimSun" w:hAnsi="Times New Roman" w:cs="Times New Roman"/>
          <w:sz w:val="28"/>
          <w:szCs w:val="28"/>
          <w:lang w:val="kk-KZ"/>
        </w:rPr>
        <w:t xml:space="preserve"> </w:t>
      </w:r>
      <w:r w:rsidRPr="00400904">
        <w:rPr>
          <w:rFonts w:ascii="Times New Roman" w:eastAsia="SimSun" w:hAnsi="Times New Roman" w:cs="Times New Roman"/>
          <w:sz w:val="28"/>
          <w:szCs w:val="28"/>
          <w:lang w:val="kk-KZ"/>
        </w:rPr>
        <w:t xml:space="preserve">бастау алады. Осы </w:t>
      </w:r>
      <w:r w:rsidR="0000733F" w:rsidRPr="00400904">
        <w:rPr>
          <w:rFonts w:ascii="Times New Roman" w:eastAsia="SimSun" w:hAnsi="Times New Roman" w:cs="Times New Roman"/>
          <w:sz w:val="28"/>
          <w:szCs w:val="28"/>
          <w:lang w:val="kk-KZ"/>
        </w:rPr>
        <w:t>кезеңнің</w:t>
      </w:r>
      <w:r w:rsidRPr="00400904">
        <w:rPr>
          <w:rFonts w:ascii="Times New Roman" w:eastAsia="SimSun" w:hAnsi="Times New Roman" w:cs="Times New Roman"/>
          <w:sz w:val="28"/>
          <w:szCs w:val="28"/>
          <w:lang w:val="kk-KZ"/>
        </w:rPr>
        <w:t xml:space="preserve"> мамырында Еуропалық комиссия вице-президенті Кристофер Сомс Қытайға іссапарында ЕО мен ҚХР арасындағы әрекеттестікті институттандыру және дамыту керек деп ұсыныс тастады. Еуропалық экономикалық одақ пен ҚХР арасындағы дипломатиялық әрекеттестікті бекіту туралы ең алғашқы келісімге қол қойылды. Екі тарап арасында ынтымақтастық орнатқан соң да әрекеттестік динамикасы жоғарылай қоймады. ҚХР «мәдени төңкеріс» салдарынан әлі де есін жинамаған еді. Сонымен қатар Дэн Сяопиннің 1978 жылы желтоқсанда Қытай Коммунистік Партиясының Орталық Комитетінің III пленумында жарияланған экономикалық реформалау кезеңіне әлі кірмеді. Әлемдік саясат үшін алғашқы «ЕО-ҚХР» әрекеттестігінің ешбір маңызы болмады. Өйткені, сол кезеңде ЕО көбінесе экономикалық ұйым еді. Ол кезеңде </w:t>
      </w:r>
      <w:r w:rsidR="007E36FC" w:rsidRPr="00400904">
        <w:rPr>
          <w:rFonts w:ascii="Times New Roman" w:eastAsia="SimSun" w:hAnsi="Times New Roman" w:cs="Times New Roman"/>
          <w:sz w:val="28"/>
          <w:szCs w:val="28"/>
          <w:lang w:val="kk-KZ"/>
        </w:rPr>
        <w:t xml:space="preserve">ҚХР </w:t>
      </w:r>
      <w:r w:rsidRPr="00400904">
        <w:rPr>
          <w:rFonts w:ascii="Times New Roman" w:eastAsia="SimSun" w:hAnsi="Times New Roman" w:cs="Times New Roman"/>
          <w:sz w:val="28"/>
          <w:szCs w:val="28"/>
          <w:lang w:val="kk-KZ"/>
        </w:rPr>
        <w:t>Кеңес үкімет</w:t>
      </w:r>
      <w:r w:rsidR="007E36FC" w:rsidRPr="00400904">
        <w:rPr>
          <w:rFonts w:ascii="Times New Roman" w:eastAsia="SimSun" w:hAnsi="Times New Roman" w:cs="Times New Roman"/>
          <w:sz w:val="28"/>
          <w:szCs w:val="28"/>
          <w:lang w:val="kk-KZ"/>
        </w:rPr>
        <w:t xml:space="preserve">імен «суық» ара-қатынаста болды, </w:t>
      </w:r>
      <w:r w:rsidRPr="00400904">
        <w:rPr>
          <w:rFonts w:ascii="Times New Roman" w:eastAsia="SimSun" w:hAnsi="Times New Roman" w:cs="Times New Roman"/>
          <w:sz w:val="28"/>
          <w:szCs w:val="28"/>
          <w:lang w:val="kk-KZ"/>
        </w:rPr>
        <w:t xml:space="preserve">сондықтан да, сыртқы саясатында барлық мемлекетпен, соның ішінде ЕО-мен бейбіт </w:t>
      </w:r>
      <w:r w:rsidRPr="00D21884">
        <w:rPr>
          <w:rFonts w:ascii="Times New Roman" w:eastAsia="SimSun" w:hAnsi="Times New Roman" w:cs="Times New Roman"/>
          <w:sz w:val="28"/>
          <w:szCs w:val="28"/>
          <w:lang w:val="kk-KZ"/>
        </w:rPr>
        <w:t>әрекеттестікті дамытты</w:t>
      </w:r>
      <w:r w:rsidR="009F5508" w:rsidRPr="00D21884">
        <w:rPr>
          <w:rFonts w:ascii="Times New Roman" w:eastAsia="SimSun" w:hAnsi="Times New Roman" w:cs="Times New Roman"/>
          <w:sz w:val="28"/>
          <w:szCs w:val="28"/>
          <w:lang w:val="kk-KZ"/>
        </w:rPr>
        <w:t xml:space="preserve"> [115]</w:t>
      </w:r>
      <w:r w:rsidRPr="00D21884">
        <w:rPr>
          <w:rFonts w:ascii="Times New Roman" w:eastAsia="SimSun" w:hAnsi="Times New Roman" w:cs="Times New Roman"/>
          <w:sz w:val="28"/>
          <w:szCs w:val="28"/>
          <w:lang w:val="kk-KZ"/>
        </w:rPr>
        <w:t xml:space="preserve">. </w:t>
      </w:r>
      <w:r w:rsidR="00F100FC">
        <w:rPr>
          <w:rFonts w:ascii="Times New Roman" w:eastAsia="SimSun" w:hAnsi="Times New Roman" w:cs="Times New Roman"/>
          <w:sz w:val="28"/>
          <w:szCs w:val="28"/>
          <w:lang w:val="kk-KZ"/>
        </w:rPr>
        <w:t xml:space="preserve">  </w:t>
      </w:r>
    </w:p>
    <w:p w14:paraId="0EE2CA1F" w14:textId="06E1243F" w:rsidR="00DD042E" w:rsidRPr="0069338B" w:rsidRDefault="0000733F" w:rsidP="00400904">
      <w:pPr>
        <w:spacing w:after="0" w:line="240" w:lineRule="auto"/>
        <w:ind w:firstLine="709"/>
        <w:jc w:val="both"/>
        <w:rPr>
          <w:rFonts w:ascii="Times New Roman" w:eastAsia="SimSun" w:hAnsi="Times New Roman" w:cs="Times New Roman"/>
          <w:sz w:val="28"/>
          <w:szCs w:val="28"/>
          <w:lang w:val="kk-KZ"/>
        </w:rPr>
      </w:pPr>
      <w:r w:rsidRPr="00D21884">
        <w:rPr>
          <w:rFonts w:ascii="Times New Roman" w:eastAsia="SimSun" w:hAnsi="Times New Roman" w:cs="Times New Roman"/>
          <w:sz w:val="28"/>
          <w:szCs w:val="28"/>
          <w:lang w:val="kk-KZ"/>
        </w:rPr>
        <w:t xml:space="preserve">Жоғарыда айтылғандай, </w:t>
      </w:r>
      <w:r w:rsidR="00BC56A9" w:rsidRPr="00D21884">
        <w:rPr>
          <w:rFonts w:ascii="Times New Roman" w:eastAsia="SimSun" w:hAnsi="Times New Roman" w:cs="Times New Roman"/>
          <w:sz w:val="28"/>
          <w:szCs w:val="28"/>
          <w:lang w:val="kk-KZ"/>
        </w:rPr>
        <w:t>Пекин қаласында болған «студенттік толқудың» нәтижесі, ЕО-ға мүше елдердің қатты наразылығын тудырып, 1989 жылдың маусым айында ҚХР</w:t>
      </w:r>
      <w:r w:rsidR="000864B8" w:rsidRPr="00D21884">
        <w:rPr>
          <w:rFonts w:ascii="Times New Roman" w:eastAsia="SimSun" w:hAnsi="Times New Roman" w:cs="Times New Roman"/>
          <w:sz w:val="28"/>
          <w:szCs w:val="28"/>
          <w:lang w:val="kk-KZ"/>
        </w:rPr>
        <w:t>-мен әрекет</w:t>
      </w:r>
      <w:r w:rsidRPr="00D21884">
        <w:rPr>
          <w:rFonts w:ascii="Times New Roman" w:eastAsia="SimSun" w:hAnsi="Times New Roman" w:cs="Times New Roman"/>
          <w:sz w:val="28"/>
          <w:szCs w:val="28"/>
          <w:lang w:val="kk-KZ"/>
        </w:rPr>
        <w:t>тестікті тоқтатқаны мәлім</w:t>
      </w:r>
      <w:r w:rsidR="00BC56A9" w:rsidRPr="00D21884">
        <w:rPr>
          <w:rFonts w:ascii="Times New Roman" w:eastAsia="SimSun" w:hAnsi="Times New Roman" w:cs="Times New Roman"/>
          <w:sz w:val="28"/>
          <w:szCs w:val="28"/>
          <w:lang w:val="kk-KZ"/>
        </w:rPr>
        <w:t xml:space="preserve">. Алайда, қысым көмегімен </w:t>
      </w:r>
      <w:r w:rsidR="00F100FC">
        <w:rPr>
          <w:rFonts w:ascii="Times New Roman" w:eastAsia="SimSun" w:hAnsi="Times New Roman" w:cs="Times New Roman"/>
          <w:sz w:val="28"/>
          <w:szCs w:val="28"/>
          <w:lang w:val="kk-KZ"/>
        </w:rPr>
        <w:t xml:space="preserve">сауда-экономикалық байланысты </w:t>
      </w:r>
      <w:r w:rsidR="00F100FC" w:rsidRPr="00D21884">
        <w:rPr>
          <w:rFonts w:ascii="Times New Roman" w:eastAsia="SimSun" w:hAnsi="Times New Roman" w:cs="Times New Roman"/>
          <w:sz w:val="28"/>
          <w:szCs w:val="28"/>
          <w:lang w:val="kk-KZ"/>
        </w:rPr>
        <w:t xml:space="preserve">ештеңе </w:t>
      </w:r>
      <w:r w:rsidR="00BC56A9" w:rsidRPr="00D21884">
        <w:rPr>
          <w:rFonts w:ascii="Times New Roman" w:eastAsia="SimSun" w:hAnsi="Times New Roman" w:cs="Times New Roman"/>
          <w:sz w:val="28"/>
          <w:szCs w:val="28"/>
          <w:lang w:val="kk-KZ"/>
        </w:rPr>
        <w:t xml:space="preserve">өнбесін сезген ЕО 1990 жылдың қазан айында ҚХР-мен әрекеттестігін ары қарай жалғастырды. </w:t>
      </w:r>
      <w:r w:rsidR="00DD042E" w:rsidRPr="00D21884">
        <w:rPr>
          <w:rFonts w:ascii="Times New Roman" w:eastAsia="SimSun" w:hAnsi="Times New Roman" w:cs="Times New Roman"/>
          <w:sz w:val="28"/>
          <w:szCs w:val="28"/>
          <w:lang w:val="kk-KZ"/>
        </w:rPr>
        <w:t xml:space="preserve">Соған қарамастан «ЕО-ҚХР» </w:t>
      </w:r>
      <w:r w:rsidR="00DD042E" w:rsidRPr="0069338B">
        <w:rPr>
          <w:rFonts w:ascii="Times New Roman" w:eastAsia="SimSun" w:hAnsi="Times New Roman" w:cs="Times New Roman"/>
          <w:sz w:val="28"/>
          <w:szCs w:val="28"/>
          <w:lang w:val="kk-KZ"/>
        </w:rPr>
        <w:t>әрекеттестігі аясында жиырмадан астам саммит өткізілді. Тарауда 1998 жылдан баст</w:t>
      </w:r>
      <w:r w:rsidR="000864B8">
        <w:rPr>
          <w:rFonts w:ascii="Times New Roman" w:eastAsia="SimSun" w:hAnsi="Times New Roman" w:cs="Times New Roman"/>
          <w:sz w:val="28"/>
          <w:szCs w:val="28"/>
          <w:lang w:val="kk-KZ"/>
        </w:rPr>
        <w:t>ап өткізілген саммиттердің қысқаша</w:t>
      </w:r>
      <w:r w:rsidR="00DD042E" w:rsidRPr="0069338B">
        <w:rPr>
          <w:rFonts w:ascii="Times New Roman" w:eastAsia="SimSun" w:hAnsi="Times New Roman" w:cs="Times New Roman"/>
          <w:sz w:val="28"/>
          <w:szCs w:val="28"/>
          <w:lang w:val="kk-KZ"/>
        </w:rPr>
        <w:t xml:space="preserve"> тарихы қаралып, саммит күн тәртібінің негізгі тарауларына тоқталып, олардың ЕО мен ҚХР арасындағы әрекеттестіктің жалпы дамуына ықпалы зерттелген. </w:t>
      </w:r>
    </w:p>
    <w:p w14:paraId="4E575AD7" w14:textId="040412C3" w:rsidR="00BC56A9" w:rsidRPr="0069338B" w:rsidRDefault="000864B8"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барысында </w:t>
      </w:r>
      <w:r w:rsidR="00D96142" w:rsidRPr="0069338B">
        <w:rPr>
          <w:rFonts w:ascii="Times New Roman" w:eastAsia="SimSun" w:hAnsi="Times New Roman" w:cs="Times New Roman"/>
          <w:sz w:val="28"/>
          <w:szCs w:val="28"/>
          <w:lang w:val="kk-KZ"/>
        </w:rPr>
        <w:t>ЕО-ның ү</w:t>
      </w:r>
      <w:r w:rsidR="00BC56A9" w:rsidRPr="0069338B">
        <w:rPr>
          <w:rFonts w:ascii="Times New Roman" w:eastAsia="SimSun" w:hAnsi="Times New Roman" w:cs="Times New Roman"/>
          <w:sz w:val="28"/>
          <w:szCs w:val="28"/>
          <w:lang w:val="kk-KZ"/>
        </w:rPr>
        <w:t xml:space="preserve">шінші елдерге қатысты сыртқы саяси бағыты біріншіден, жаһандық және өңірлік деңгейдегі халықаралық жағдаймен, жаңа мемлекеттердің пайда болуымен, елдер мен өңірлердің серпінді саяси және экономикалық дамуымен; екіншіден, ЕО-ның сауда-экономикалық саладағы мүдделерімен, сондай-ақ қоршаған ортаны қорғау, энергетика, климат, гуманитарлық көмек көрсету және дамуға көмек көрсету жөніндегі ынтымақтастықпен;  үшіншіден, ЕО-ның ұлттықтан жоғары институттарының </w:t>
      </w:r>
      <w:r w:rsidR="00BC56A9" w:rsidRPr="0069338B">
        <w:rPr>
          <w:rFonts w:ascii="Times New Roman" w:eastAsia="SimSun" w:hAnsi="Times New Roman" w:cs="Times New Roman"/>
          <w:sz w:val="28"/>
          <w:szCs w:val="28"/>
          <w:lang w:val="kk-KZ"/>
        </w:rPr>
        <w:lastRenderedPageBreak/>
        <w:t>(Еуропалық комиссияның, кеңестің, Еуропалық парламенттің) және оған мүше елдердің жалпы саяси басымдықтарының деңгейімен айқындалды.</w:t>
      </w:r>
    </w:p>
    <w:p w14:paraId="28A1C163" w14:textId="770D7993" w:rsidR="00981407" w:rsidRPr="0069338B" w:rsidRDefault="00BC56A9"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ҚХР-да Дэн Сяопин бастаған және Цзян Цзэмин, Ху Цзиньтао, Си Цзиньпин жалғастырған дәйекті реформалар жүргізудің мәні социалистік нарықтық экономика, қытайлық ерекшелігі бар социализм құру болды. Соңғы 30 жыл ішінде ұлттық экономиканың тұрақты өсуі, ҚХР-дың әлемдік нарықтағы жетекші ел, ядролық және ғарыштық держава ретінде қалыптасуына әкелді. ҚХР-дың халықаралық аренадағы </w:t>
      </w:r>
      <w:r w:rsidR="00D36602">
        <w:rPr>
          <w:rFonts w:ascii="Times New Roman" w:eastAsia="SimSun" w:hAnsi="Times New Roman" w:cs="Times New Roman"/>
          <w:sz w:val="28"/>
          <w:szCs w:val="28"/>
          <w:lang w:val="kk-KZ"/>
        </w:rPr>
        <w:t>ұстанымының</w:t>
      </w:r>
      <w:r w:rsidRPr="0069338B">
        <w:rPr>
          <w:rFonts w:ascii="Times New Roman" w:eastAsia="SimSun" w:hAnsi="Times New Roman" w:cs="Times New Roman"/>
          <w:sz w:val="28"/>
          <w:szCs w:val="28"/>
          <w:lang w:val="kk-KZ"/>
        </w:rPr>
        <w:t xml:space="preserve"> елеулі нығаюы 2012 жылдан кейін сыртқы саясаттың жандануы нәтижесінде, нақты бір өңір немесе ұйыммен байланысы жоқ институттар мен экономикалық ынтымақтастық тетіктері, атап айтқанда Азия инфрақұрылымдық инвестициялар банкі (АИИБ) және «Бір белдеу-бір жол»  бастамасы құрылып, іске ас</w:t>
      </w:r>
      <w:r w:rsidR="0073531F" w:rsidRPr="0069338B">
        <w:rPr>
          <w:rFonts w:ascii="Times New Roman" w:eastAsia="SimSun" w:hAnsi="Times New Roman" w:cs="Times New Roman"/>
          <w:sz w:val="28"/>
          <w:szCs w:val="28"/>
          <w:lang w:val="kk-KZ"/>
        </w:rPr>
        <w:t>ырыла бастаған кезде орын алды</w:t>
      </w:r>
      <w:r w:rsidR="00BB5BE7" w:rsidRPr="0069338B">
        <w:rPr>
          <w:rFonts w:ascii="Times New Roman" w:eastAsia="SimSun" w:hAnsi="Times New Roman" w:cs="Times New Roman"/>
          <w:sz w:val="28"/>
          <w:szCs w:val="28"/>
          <w:lang w:val="kk-KZ"/>
        </w:rPr>
        <w:t xml:space="preserve"> [116]</w:t>
      </w:r>
      <w:r w:rsidR="0073531F" w:rsidRPr="0069338B">
        <w:rPr>
          <w:rFonts w:ascii="Times New Roman" w:eastAsia="SimSun" w:hAnsi="Times New Roman" w:cs="Times New Roman"/>
          <w:sz w:val="28"/>
          <w:szCs w:val="28"/>
          <w:lang w:val="kk-KZ"/>
        </w:rPr>
        <w:t>.</w:t>
      </w:r>
    </w:p>
    <w:p w14:paraId="18E54BF6" w14:textId="24937630"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Зерттеу аясында әлемдік </w:t>
      </w:r>
      <w:r w:rsidR="00B52E75" w:rsidRPr="0069338B">
        <w:rPr>
          <w:rFonts w:ascii="Times New Roman" w:eastAsia="SimSun" w:hAnsi="Times New Roman" w:cs="Times New Roman"/>
          <w:sz w:val="28"/>
          <w:szCs w:val="28"/>
          <w:lang w:val="kk-KZ"/>
        </w:rPr>
        <w:t>бағдарламалық жасақтама</w:t>
      </w:r>
      <w:r w:rsidRPr="0069338B">
        <w:rPr>
          <w:rFonts w:ascii="Times New Roman" w:eastAsia="SimSun" w:hAnsi="Times New Roman" w:cs="Times New Roman"/>
          <w:sz w:val="28"/>
          <w:szCs w:val="28"/>
          <w:lang w:val="kk-KZ"/>
        </w:rPr>
        <w:t>сының тағы бір нұсқасы Саул Коэннің «География және саясат» жұмысында  бес деңгейді қамтитын геосаяси аймақтар мен геостр</w:t>
      </w:r>
      <w:r w:rsidR="00B850F7" w:rsidRPr="0069338B">
        <w:rPr>
          <w:rFonts w:ascii="Times New Roman" w:eastAsia="SimSun" w:hAnsi="Times New Roman" w:cs="Times New Roman"/>
          <w:sz w:val="28"/>
          <w:szCs w:val="28"/>
          <w:lang w:val="kk-KZ"/>
        </w:rPr>
        <w:t>атегиялық аумақты қарастырдық.</w:t>
      </w:r>
    </w:p>
    <w:p w14:paraId="31B00547" w14:textId="059E5BCE"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С.Коэн геосаяси аймақтар дамудың әртүрлі кезеңдерінде болғандықтан, олардың аймақаралық өзара әрекеттесудегі рөлі сәйкес келмейді деп санайды.  Сонымен қатар, Коэн әлемдік жүйенің даму динамикасын сипаттайтын елдер мен аймақтар арасындағы өмірлік маңыз</w:t>
      </w:r>
      <w:r w:rsidR="00BE0769">
        <w:rPr>
          <w:rFonts w:ascii="Times New Roman" w:eastAsia="SimSun" w:hAnsi="Times New Roman" w:cs="Times New Roman"/>
          <w:sz w:val="28"/>
          <w:szCs w:val="28"/>
          <w:lang w:val="kk-KZ"/>
        </w:rPr>
        <w:t xml:space="preserve">ды өнімдермен алмасу критерийінің </w:t>
      </w:r>
      <w:r w:rsidRPr="0069338B">
        <w:rPr>
          <w:rFonts w:ascii="Times New Roman" w:eastAsia="SimSun" w:hAnsi="Times New Roman" w:cs="Times New Roman"/>
          <w:sz w:val="28"/>
          <w:szCs w:val="28"/>
          <w:lang w:val="kk-KZ"/>
        </w:rPr>
        <w:t>төрт тобы – төмен, орташа, жоғары және өте жоғары деңгейлерін ажыратуға мүмкіндік беретін энтропия (әлеуметтік – экономикалық) деңгейін қарастыруды ұсынды</w:t>
      </w:r>
      <w:r w:rsidR="00D96142" w:rsidRPr="0069338B">
        <w:rPr>
          <w:rFonts w:ascii="Times New Roman" w:eastAsia="SimSun" w:hAnsi="Times New Roman" w:cs="Times New Roman"/>
          <w:sz w:val="28"/>
          <w:szCs w:val="28"/>
          <w:lang w:val="kk-KZ"/>
        </w:rPr>
        <w:t xml:space="preserve"> [</w:t>
      </w:r>
      <w:r w:rsidR="00BB5BE7" w:rsidRPr="0069338B">
        <w:rPr>
          <w:rFonts w:ascii="Times New Roman" w:eastAsia="SimSun" w:hAnsi="Times New Roman" w:cs="Times New Roman"/>
          <w:sz w:val="28"/>
          <w:szCs w:val="28"/>
          <w:lang w:val="kk-KZ"/>
        </w:rPr>
        <w:t>117</w:t>
      </w:r>
      <w:r w:rsidR="00D96142"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w:t>
      </w:r>
      <w:r w:rsidRPr="0069338B">
        <w:rPr>
          <w:rFonts w:ascii="Calibri" w:eastAsia="SimSun" w:hAnsi="Calibri" w:cs="Times New Roman"/>
          <w:lang w:val="kk-KZ"/>
        </w:rPr>
        <w:t xml:space="preserve"> </w:t>
      </w:r>
      <w:r w:rsidRPr="0069338B">
        <w:rPr>
          <w:rFonts w:ascii="Times New Roman" w:eastAsia="SimSun" w:hAnsi="Times New Roman" w:cs="Times New Roman"/>
          <w:sz w:val="28"/>
          <w:szCs w:val="28"/>
          <w:lang w:val="kk-KZ"/>
        </w:rPr>
        <w:t xml:space="preserve"> </w:t>
      </w:r>
    </w:p>
    <w:p w14:paraId="48C734A2" w14:textId="559D8B3E"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Қытай халықаралық қатынастар теориясының дамуына үлес қосқан Чжао Тинянның «Тянь» әлемдік институты тұжырымдамасының негізгі ережелері, Ян Сюетунның «Моральдық реализм теориясы» және Цин Яциннің «Қатынастар теориясы» бүгінде Қытай халықаралық қатынастар теориясының негізгі бағыттарын ұсынады</w:t>
      </w:r>
      <w:r w:rsidR="004F7569" w:rsidRPr="0069338B">
        <w:rPr>
          <w:rFonts w:ascii="Times New Roman" w:eastAsia="SimSun" w:hAnsi="Times New Roman" w:cs="Times New Roman"/>
          <w:sz w:val="28"/>
          <w:szCs w:val="28"/>
          <w:lang w:val="kk-KZ"/>
        </w:rPr>
        <w:t xml:space="preserve"> [</w:t>
      </w:r>
      <w:r w:rsidR="00BB5BE7" w:rsidRPr="0069338B">
        <w:rPr>
          <w:rFonts w:ascii="Times New Roman" w:eastAsia="SimSun" w:hAnsi="Times New Roman" w:cs="Times New Roman"/>
          <w:sz w:val="28"/>
          <w:szCs w:val="28"/>
          <w:lang w:val="kk-KZ"/>
        </w:rPr>
        <w:t>118</w:t>
      </w:r>
      <w:r w:rsidR="004F7569"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Олар өзінің ғылыми тілімен және бай саяси тәжірибесімен байытылған идеализм, реализм және конструктивизм сияқты үлкен теориялар форматында мағыналы болды. Осыған мысал ретінде Қытай мен  ЕО-ны зерттеуші қытайлық, еуропалық зерттеушілер пікіріне назар</w:t>
      </w:r>
      <w:r w:rsidR="00DB1267" w:rsidRPr="0069338B">
        <w:rPr>
          <w:rFonts w:ascii="Times New Roman" w:eastAsia="SimSun" w:hAnsi="Times New Roman" w:cs="Times New Roman"/>
          <w:sz w:val="28"/>
          <w:szCs w:val="28"/>
          <w:lang w:val="kk-KZ"/>
        </w:rPr>
        <w:t xml:space="preserve"> аударсақ, «брекс</w:t>
      </w:r>
      <w:r w:rsidRPr="0069338B">
        <w:rPr>
          <w:rFonts w:ascii="Times New Roman" w:eastAsia="SimSun" w:hAnsi="Times New Roman" w:cs="Times New Roman"/>
          <w:sz w:val="28"/>
          <w:szCs w:val="28"/>
          <w:lang w:val="kk-KZ"/>
        </w:rPr>
        <w:t>ит» Одақ экономикасына көп әсерін тигізбеді, керісінше мүше елдердің бірігу процессі ұлғая түсті. Ұлыбританияның мүшеліктен шығуы көп жеңілдік әкеліп, Англия елі жеңіліске ұшырайды деп ойлайды. ЕО елдерінің бірігу процессі Қытай мен Орта Азия елдеріне өте жақсы мысал бола алар еді, дегенмен саяси, мәдени аймақтану проц</w:t>
      </w:r>
      <w:r w:rsidR="0073531F" w:rsidRPr="0069338B">
        <w:rPr>
          <w:rFonts w:ascii="Times New Roman" w:eastAsia="SimSun" w:hAnsi="Times New Roman" w:cs="Times New Roman"/>
          <w:sz w:val="28"/>
          <w:szCs w:val="28"/>
          <w:lang w:val="kk-KZ"/>
        </w:rPr>
        <w:t xml:space="preserve">ессі әлі даму үстінде және осы </w:t>
      </w:r>
      <w:r w:rsidRPr="0069338B">
        <w:rPr>
          <w:rFonts w:ascii="Times New Roman" w:eastAsia="SimSun" w:hAnsi="Times New Roman" w:cs="Times New Roman"/>
          <w:sz w:val="28"/>
          <w:szCs w:val="28"/>
          <w:lang w:val="kk-KZ"/>
        </w:rPr>
        <w:t>мәселе</w:t>
      </w:r>
      <w:r w:rsidR="0073531F" w:rsidRPr="0069338B">
        <w:rPr>
          <w:rFonts w:ascii="Times New Roman" w:eastAsia="SimSun" w:hAnsi="Times New Roman" w:cs="Times New Roman"/>
          <w:sz w:val="28"/>
          <w:szCs w:val="28"/>
          <w:lang w:val="kk-KZ"/>
        </w:rPr>
        <w:t xml:space="preserve">ге </w:t>
      </w:r>
      <w:r w:rsidRPr="0069338B">
        <w:rPr>
          <w:rFonts w:ascii="Times New Roman" w:eastAsia="SimSun" w:hAnsi="Times New Roman" w:cs="Times New Roman"/>
          <w:sz w:val="28"/>
          <w:szCs w:val="28"/>
          <w:lang w:val="kk-KZ"/>
        </w:rPr>
        <w:t xml:space="preserve">көп көңіл бөлу қауіпсіздік мәселесін көтереді. </w:t>
      </w:r>
    </w:p>
    <w:p w14:paraId="1D3AFB67" w14:textId="10AE006A"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Экономикалық, гуманитарлық аспектілерді көтеру мақсатында Брюссель </w:t>
      </w:r>
      <w:r w:rsidR="00423908">
        <w:rPr>
          <w:rFonts w:ascii="Times New Roman" w:eastAsia="SimSun" w:hAnsi="Times New Roman" w:cs="Times New Roman"/>
          <w:sz w:val="28"/>
          <w:szCs w:val="28"/>
          <w:lang w:val="kk-KZ"/>
        </w:rPr>
        <w:t>пандемиядан</w:t>
      </w:r>
      <w:r w:rsidRPr="0069338B">
        <w:rPr>
          <w:rFonts w:ascii="Times New Roman" w:eastAsia="SimSun" w:hAnsi="Times New Roman" w:cs="Times New Roman"/>
          <w:sz w:val="28"/>
          <w:szCs w:val="28"/>
          <w:lang w:val="kk-KZ"/>
        </w:rPr>
        <w:t xml:space="preserve"> кейін пайда бо</w:t>
      </w:r>
      <w:r w:rsidRPr="00B46144">
        <w:rPr>
          <w:rFonts w:ascii="Times New Roman" w:eastAsia="SimSun" w:hAnsi="Times New Roman" w:cs="Times New Roman"/>
          <w:sz w:val="28"/>
          <w:szCs w:val="28"/>
          <w:lang w:val="kk-KZ"/>
        </w:rPr>
        <w:t xml:space="preserve">лған экономикалық дағдарысты жою үшін цифрландыру үдерісіне және табиғи заттарды пайдалану арқылы «жасыл» экономикаға өтуде. ЕО-ға мүше елдер бірігу процессін күшейте түсіп, сыртқы саясатында Қытаймен, Орта Азия мемлекеттерімен қарым-қатынасты жалғастыруда. Әрине аймақтық, шекаралық қауіпсіздікке көп көңіл бөлінуде. Сыртқы саясаттағы «жұмсақ күш» аясында білім және ғылым ынтымақтастығы </w:t>
      </w:r>
      <w:r w:rsidRPr="00B46144">
        <w:rPr>
          <w:rFonts w:ascii="Times New Roman" w:eastAsia="SimSun" w:hAnsi="Times New Roman" w:cs="Times New Roman"/>
          <w:sz w:val="28"/>
          <w:szCs w:val="28"/>
          <w:lang w:val="kk-KZ"/>
        </w:rPr>
        <w:lastRenderedPageBreak/>
        <w:t xml:space="preserve">екі тарап арасында басымдыққа ие. Еуропалық «Эразмус», академиялық ұтқырлық бағдарламасы, зерттеу және инновацияға арналған «Горизонт 2020», «Горизонт Еуропа» жобалары Қытай аумағында кеңінен таралса, ҚХР-дың Конфуций Институты тіл және мәдениет үйрету орталықтары ЕО-ға мүше елдерде өз қызметін жалғастырды.   </w:t>
      </w:r>
    </w:p>
    <w:p w14:paraId="7ACB5C01" w14:textId="2B508441"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Бүгінде ЕО-Қытай қарым-қатынасының құрылымы бірнеше деңгейден тұрады: адам құқықтары жөніндегі диалогты қамтитын саяси диалог, экономикалық және әлеуметтік реформалар үшін маңызды секторлық диалогтарды қамтитын экономикалық және сауда қатынастары, ЕО-Қытай ынтымақтастық бағдарламасы. ЕО Қытай</w:t>
      </w:r>
      <w:r w:rsidR="0000733F">
        <w:rPr>
          <w:rFonts w:ascii="Times New Roman" w:eastAsia="SimSun" w:hAnsi="Times New Roman" w:cs="Times New Roman"/>
          <w:sz w:val="28"/>
          <w:szCs w:val="28"/>
          <w:lang w:val="kk-KZ"/>
        </w:rPr>
        <w:t xml:space="preserve"> үшін техникалық көмек беру</w:t>
      </w:r>
      <w:r w:rsidRPr="00B46144">
        <w:rPr>
          <w:rFonts w:ascii="Times New Roman" w:eastAsia="SimSun" w:hAnsi="Times New Roman" w:cs="Times New Roman"/>
          <w:sz w:val="28"/>
          <w:szCs w:val="28"/>
          <w:lang w:val="kk-KZ"/>
        </w:rPr>
        <w:t>ші және дамуға көмектесетін құрал.</w:t>
      </w:r>
    </w:p>
    <w:p w14:paraId="66959E67" w14:textId="6A231DCC"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Екіжақты қатынастардың бірінші компоненті – саяси диалог соңғы жылдары ерекше маңызға ие болды. Көшбасшылар екіжақты ынтымақтастықтың ең өзекті мәселелерін талқылау үшін жылына бір рет кездеседі. Жыл сайынғы саммитпен қатар, үштік министрліктері (жылына бір-екі рет); ҚХР төрағасы мен ЕО төрағасы арасындағы кездесулер, Қытай Сыртқы істер министрі мен ҚХР-дағы ЕО бас делегациясының арасындағы кездесулер болып тұрады. Бұған сыртқы істер министрі орынбасарлары деңгейіндегі ЕО-Қытай стратегиялық диалогы (жылына бір-екі рет); үш саяси директордың (жылына бір рет) және үш өңірлік директордың (жылына бір рет) кездесулері қосылады. </w:t>
      </w:r>
    </w:p>
    <w:p w14:paraId="14EAC1FE" w14:textId="45D440D2"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Сарапшылар деңгейіндегі кездесулер жылына бір рет ұйымдастырылатын заңсыз көші-қон және адам </w:t>
      </w:r>
      <w:r w:rsidR="0051090A">
        <w:rPr>
          <w:rFonts w:ascii="Times New Roman" w:eastAsia="SimSun" w:hAnsi="Times New Roman" w:cs="Times New Roman"/>
          <w:sz w:val="28"/>
          <w:szCs w:val="28"/>
          <w:lang w:val="kk-KZ"/>
        </w:rPr>
        <w:t>құқығы</w:t>
      </w:r>
      <w:r w:rsidRPr="00B46144">
        <w:rPr>
          <w:rFonts w:ascii="Times New Roman" w:eastAsia="SimSun" w:hAnsi="Times New Roman" w:cs="Times New Roman"/>
          <w:sz w:val="28"/>
          <w:szCs w:val="28"/>
          <w:lang w:val="kk-KZ"/>
        </w:rPr>
        <w:t xml:space="preserve"> мәселелері бойынш</w:t>
      </w:r>
      <w:r w:rsidR="0051090A">
        <w:rPr>
          <w:rFonts w:ascii="Times New Roman" w:eastAsia="SimSun" w:hAnsi="Times New Roman" w:cs="Times New Roman"/>
          <w:sz w:val="28"/>
          <w:szCs w:val="28"/>
          <w:lang w:val="kk-KZ"/>
        </w:rPr>
        <w:t xml:space="preserve">а жоғары деңгейдегі кеңестерді </w:t>
      </w:r>
      <w:r w:rsidRPr="00B46144">
        <w:rPr>
          <w:rFonts w:ascii="Times New Roman" w:eastAsia="SimSun" w:hAnsi="Times New Roman" w:cs="Times New Roman"/>
          <w:sz w:val="28"/>
          <w:szCs w:val="28"/>
          <w:lang w:val="kk-KZ"/>
        </w:rPr>
        <w:t xml:space="preserve">және этникалық азшылықтардың </w:t>
      </w:r>
      <w:r w:rsidR="005D7D4A">
        <w:rPr>
          <w:rFonts w:ascii="Times New Roman" w:eastAsia="SimSun" w:hAnsi="Times New Roman" w:cs="Times New Roman"/>
          <w:sz w:val="28"/>
          <w:szCs w:val="28"/>
          <w:lang w:val="kk-KZ"/>
        </w:rPr>
        <w:t>мәселелері</w:t>
      </w:r>
      <w:r w:rsidRPr="00B46144">
        <w:rPr>
          <w:rFonts w:ascii="Times New Roman" w:eastAsia="SimSun" w:hAnsi="Times New Roman" w:cs="Times New Roman"/>
          <w:sz w:val="28"/>
          <w:szCs w:val="28"/>
          <w:lang w:val="kk-KZ"/>
        </w:rPr>
        <w:t xml:space="preserve"> туралы алаңдаушылық білдіреді. ЕО пікірінше, кез-келген стратегиялық серіктестік «ортақ құндылықтарға» негізделуі тиіс. Брюссель көзқарасы бойынша азаматтық қоғамды стратегиялық серіктестік құруға тартуға баса назар аудару қажет.</w:t>
      </w:r>
    </w:p>
    <w:p w14:paraId="0D20E852" w14:textId="0A6C3655" w:rsidR="00B46144" w:rsidRPr="00B46144" w:rsidRDefault="007F2F4F"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Жоғарыда аталған</w:t>
      </w:r>
      <w:r w:rsidR="00B46144" w:rsidRPr="00B46144">
        <w:rPr>
          <w:rFonts w:ascii="Times New Roman" w:eastAsia="SimSun" w:hAnsi="Times New Roman" w:cs="Times New Roman"/>
          <w:sz w:val="28"/>
          <w:szCs w:val="28"/>
          <w:lang w:val="kk-KZ"/>
        </w:rPr>
        <w:t xml:space="preserve"> механизм</w:t>
      </w:r>
      <w:r>
        <w:rPr>
          <w:rFonts w:ascii="Times New Roman" w:eastAsia="SimSun" w:hAnsi="Times New Roman" w:cs="Times New Roman"/>
          <w:sz w:val="28"/>
          <w:szCs w:val="28"/>
          <w:lang w:val="kk-KZ"/>
        </w:rPr>
        <w:t>дер</w:t>
      </w:r>
      <w:r w:rsidR="00B46144" w:rsidRPr="00B46144">
        <w:rPr>
          <w:rFonts w:ascii="Times New Roman" w:eastAsia="SimSun" w:hAnsi="Times New Roman" w:cs="Times New Roman"/>
          <w:sz w:val="28"/>
          <w:szCs w:val="28"/>
          <w:lang w:val="kk-KZ"/>
        </w:rPr>
        <w:t xml:space="preserve"> экономикалық ынтымақтастықты одан әрі дамытуға жол ашты. Бірақ экономикалық ынтымақтастықтың өзі өз кезегінде ЕО мен Қытай арасындағы саяси үйлестіруді ынталандырады.</w:t>
      </w:r>
    </w:p>
    <w:p w14:paraId="427D4A5C" w14:textId="381BF876"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Екіжақты экономикалық қатынастардың даму негізі, жоғарыда айтылғандай, 1985 жылғы сауда және экономикалық ынтымақтастық туралы келісім болып табылады. Оның негізінде құрылған Бірлескен комитеттің отырыстары жылына бір рет министрлер, жоғары лауазымды тұлғалар деңгейінде және сауда-экономикалық жұмыс тобының шеңберінде өтеді. 2008 жылғы сәуірде жоғары деңгейдегі экономикалық және сауда тетігі құрылды. Ол ЕО комиссиясы мен Қытай Мемлекеттік Кеңесі арасындағы байланысты қамтамасыз етеді. Зияткерлік меншік құқығын қорғау, сауда, инвестициялар және экономикалық ынтымақтастық мәселелерімен айналысатын вице-премьер деңгейінде жұмыс істейді. Өз форматы бойынша ол ЕО-АҚШ трансатлантикалық Экономикалық кеңесіне ұқсас. Оның басты міндеті Қытай мен ЕО арасындағы саудадағы теңгерімсіздік пен (ЕО-ның Қытаймен сауда тапшылығы 2007 жылы 159 млрд. еуроны құрады сауда кедергілерін жою болып табылады</w:t>
      </w:r>
      <w:r w:rsidR="00EC654E" w:rsidRPr="00B46144">
        <w:rPr>
          <w:rFonts w:ascii="Times New Roman" w:eastAsia="SimSun" w:hAnsi="Times New Roman" w:cs="Times New Roman"/>
          <w:sz w:val="28"/>
          <w:szCs w:val="28"/>
          <w:lang w:val="kk-KZ"/>
        </w:rPr>
        <w:t>)</w:t>
      </w:r>
      <w:r w:rsidR="00EC654E" w:rsidRPr="00B07CD0">
        <w:rPr>
          <w:rFonts w:ascii="Times New Roman" w:eastAsia="SimSun" w:hAnsi="Times New Roman" w:cs="Times New Roman"/>
          <w:sz w:val="28"/>
          <w:szCs w:val="28"/>
          <w:lang w:val="kk-KZ"/>
        </w:rPr>
        <w:t xml:space="preserve"> [118</w:t>
      </w:r>
      <w:r w:rsidR="00EC654E">
        <w:rPr>
          <w:rFonts w:ascii="Times New Roman" w:eastAsia="SimSun" w:hAnsi="Times New Roman" w:cs="Times New Roman"/>
          <w:sz w:val="28"/>
          <w:szCs w:val="28"/>
          <w:lang w:val="kk-KZ"/>
        </w:rPr>
        <w:t xml:space="preserve">, </w:t>
      </w:r>
      <w:r w:rsidR="00242BA6">
        <w:rPr>
          <w:rFonts w:ascii="Times New Roman" w:eastAsia="SimSun" w:hAnsi="Times New Roman" w:cs="Times New Roman"/>
          <w:sz w:val="28"/>
          <w:szCs w:val="28"/>
          <w:lang w:val="kk-KZ"/>
        </w:rPr>
        <w:t xml:space="preserve">р. </w:t>
      </w:r>
      <w:r w:rsidR="00EC654E">
        <w:rPr>
          <w:rFonts w:ascii="Times New Roman" w:eastAsia="SimSun" w:hAnsi="Times New Roman" w:cs="Times New Roman"/>
          <w:sz w:val="28"/>
          <w:szCs w:val="28"/>
          <w:lang w:val="kk-KZ"/>
        </w:rPr>
        <w:t>50</w:t>
      </w:r>
      <w:r w:rsidR="00EC654E" w:rsidRPr="00B07CD0">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Көптеген сарапшылардың пікірінше, егер </w:t>
      </w:r>
      <w:r w:rsidRPr="00B46144">
        <w:rPr>
          <w:rFonts w:ascii="Times New Roman" w:eastAsia="SimSun" w:hAnsi="Times New Roman" w:cs="Times New Roman"/>
          <w:sz w:val="28"/>
          <w:szCs w:val="28"/>
          <w:lang w:val="kk-KZ"/>
        </w:rPr>
        <w:lastRenderedPageBreak/>
        <w:t>Қытаймен сауда мәселесі шешілмесе, онда екіжақты қатынастар, сондай-ақ стратегиялық серіктестік айтарлықтай зардап шегеді.</w:t>
      </w:r>
    </w:p>
    <w:p w14:paraId="5B9A8A94" w14:textId="77777777"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ЕО-Қытай қарым-қатынасы салалық диалогтарды қамтамасыз етеді.  Олар жұмысшыдан министрлікке дейін әртүрлі иерархиялық деңгейлерде өтеді. Бұл форматқа кең ауқымда қатысушылар: ресми тұлғалар, саясаткерлер, бизнесмендер, жеке компаниялар тартылған.</w:t>
      </w:r>
    </w:p>
    <w:p w14:paraId="280E03B8" w14:textId="573B1548" w:rsidR="00B46144" w:rsidRPr="00B46144" w:rsidRDefault="00951C44"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Т</w:t>
      </w:r>
      <w:r w:rsidR="007F2F4F">
        <w:rPr>
          <w:rFonts w:ascii="Times New Roman" w:eastAsia="SimSun" w:hAnsi="Times New Roman" w:cs="Times New Roman"/>
          <w:sz w:val="28"/>
          <w:szCs w:val="28"/>
          <w:lang w:val="kk-KZ"/>
        </w:rPr>
        <w:t>араптар арасындағы</w:t>
      </w:r>
      <w:r w:rsidR="00B46144" w:rsidRPr="00B46144">
        <w:rPr>
          <w:rFonts w:ascii="Times New Roman" w:eastAsia="SimSun" w:hAnsi="Times New Roman" w:cs="Times New Roman"/>
          <w:sz w:val="28"/>
          <w:szCs w:val="28"/>
          <w:lang w:val="kk-KZ"/>
        </w:rPr>
        <w:t xml:space="preserve"> өзара қарым-қатынастың барлық қиындықтары зияткерлік меншік құқықтарын қорғау жөніндегі диалогта көр</w:t>
      </w:r>
      <w:r w:rsidR="007F2F4F">
        <w:rPr>
          <w:rFonts w:ascii="Times New Roman" w:eastAsia="SimSun" w:hAnsi="Times New Roman" w:cs="Times New Roman"/>
          <w:sz w:val="28"/>
          <w:szCs w:val="28"/>
          <w:lang w:val="kk-KZ"/>
        </w:rPr>
        <w:t>ініс табады. Бұл салаға сауда-экономикалық аспектілермен</w:t>
      </w:r>
      <w:r w:rsidR="00B46144" w:rsidRPr="00B46144">
        <w:rPr>
          <w:rFonts w:ascii="Times New Roman" w:eastAsia="SimSun" w:hAnsi="Times New Roman" w:cs="Times New Roman"/>
          <w:sz w:val="28"/>
          <w:szCs w:val="28"/>
          <w:lang w:val="kk-KZ"/>
        </w:rPr>
        <w:t xml:space="preserve"> қатар үлкен көңіл бөлінеді.</w:t>
      </w:r>
    </w:p>
    <w:p w14:paraId="3CB16C4E" w14:textId="34217BC3" w:rsidR="00B46144" w:rsidRPr="00B46144" w:rsidRDefault="007D099A"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жұмысында қарастырғанда, </w:t>
      </w:r>
      <w:r w:rsidR="00B46144" w:rsidRPr="00B46144">
        <w:rPr>
          <w:rFonts w:ascii="Times New Roman" w:eastAsia="SimSun" w:hAnsi="Times New Roman" w:cs="Times New Roman"/>
          <w:sz w:val="28"/>
          <w:szCs w:val="28"/>
          <w:lang w:val="kk-KZ"/>
        </w:rPr>
        <w:t xml:space="preserve">2001 жылы Қытай ДСҰ-ға кіргеннен бері Пекин зияткерлік меншікті қорғау жөніндегі ұлттық заңнаманы ДСҰ құқықтық базасының орталық элементі – зияткерлік меншік құқықтарының сауда аспектілері жөніндегі келісімге </w:t>
      </w:r>
      <w:r>
        <w:rPr>
          <w:rFonts w:ascii="Times New Roman" w:eastAsia="SimSun" w:hAnsi="Times New Roman" w:cs="Times New Roman"/>
          <w:sz w:val="28"/>
          <w:szCs w:val="28"/>
          <w:lang w:val="kk-KZ"/>
        </w:rPr>
        <w:t xml:space="preserve"> бейімдеу үшін көп күш жұмсағаны белгілі болды. </w:t>
      </w:r>
      <w:r w:rsidR="00B46144" w:rsidRPr="00B46144">
        <w:rPr>
          <w:rFonts w:ascii="Times New Roman" w:eastAsia="SimSun" w:hAnsi="Times New Roman" w:cs="Times New Roman"/>
          <w:sz w:val="28"/>
          <w:szCs w:val="28"/>
          <w:lang w:val="kk-KZ"/>
        </w:rPr>
        <w:t>ЕО комиссиясы Қытайдың құқық қорғау органдарын қолдайтын зияткерлік меншік құқығы саласындағы техникалық ынтымақтастық бағдарламасын қаржыландырады. 2003 жылғы 30 қазанда «Қытай және Еурокомиссия» деп аталатын диалог, оның құрылымы, мазмұны және өткізу жиілігі бойынша келісімге келді. Келісім сауда дирекциясы мен ҚХР сауда министрлігі арасында жасалды. Диалог көлденең және секторлық аспектілер бойынша құрылымдалған. ЕО-ның сауда комиссиясы мен Қытай сауда министрлігі арасындағы көлденең ынтымақтастық аясында бірнеше мәселелер талқылануда. Олар: a) тиісті агенттіктердің жұмысын үйлестіру арқылы зияткерлік меншік құқықтарын қорғау бойынша ЕО мен Қытай арасындағы тәжірибе алмасу; ә) заңнамалық тәжірибе алмасу; б) зияткерлік меншік құқықтарын қорғау бойынша кеден қызметтерінің, полицияның, әкімшілік және сот органдарының жұмыс тәжірибесімен алмасу; в) тұтынушының және құқық иеленушілердің құқықтары туралы қоғамның хабардар болуын қамтамасыз ету мәселелері болып табылады</w:t>
      </w:r>
      <w:r>
        <w:rPr>
          <w:rFonts w:ascii="Times New Roman" w:eastAsia="SimSun" w:hAnsi="Times New Roman" w:cs="Times New Roman"/>
          <w:sz w:val="28"/>
          <w:szCs w:val="28"/>
          <w:lang w:val="kk-KZ"/>
        </w:rPr>
        <w:t xml:space="preserve"> </w:t>
      </w:r>
      <w:r w:rsidRPr="007D099A">
        <w:rPr>
          <w:rFonts w:ascii="Times New Roman" w:eastAsia="SimSun" w:hAnsi="Times New Roman" w:cs="Times New Roman"/>
          <w:sz w:val="28"/>
          <w:szCs w:val="28"/>
          <w:lang w:val="kk-KZ"/>
        </w:rPr>
        <w:t>[</w:t>
      </w:r>
      <w:r w:rsidR="00660597" w:rsidRPr="00660597">
        <w:rPr>
          <w:rFonts w:ascii="Times New Roman" w:eastAsia="SimSun" w:hAnsi="Times New Roman" w:cs="Times New Roman"/>
          <w:sz w:val="28"/>
          <w:szCs w:val="28"/>
          <w:lang w:val="kk-KZ"/>
        </w:rPr>
        <w:t>118</w:t>
      </w:r>
      <w:r w:rsidR="00660597">
        <w:rPr>
          <w:rFonts w:ascii="Times New Roman" w:eastAsia="SimSun" w:hAnsi="Times New Roman" w:cs="Times New Roman"/>
          <w:sz w:val="28"/>
          <w:szCs w:val="28"/>
          <w:lang w:val="kk-KZ"/>
        </w:rPr>
        <w:t xml:space="preserve">, </w:t>
      </w:r>
      <w:r w:rsidR="00242BA6">
        <w:rPr>
          <w:rFonts w:ascii="Times New Roman" w:eastAsia="SimSun" w:hAnsi="Times New Roman" w:cs="Times New Roman"/>
          <w:sz w:val="28"/>
          <w:szCs w:val="28"/>
          <w:lang w:val="kk-KZ"/>
        </w:rPr>
        <w:t xml:space="preserve">р. </w:t>
      </w:r>
      <w:r w:rsidR="00660597">
        <w:rPr>
          <w:rFonts w:ascii="Times New Roman" w:eastAsia="SimSun" w:hAnsi="Times New Roman" w:cs="Times New Roman"/>
          <w:sz w:val="28"/>
          <w:szCs w:val="28"/>
          <w:lang w:val="kk-KZ"/>
        </w:rPr>
        <w:t>68</w:t>
      </w:r>
      <w:r w:rsidRPr="007D099A">
        <w:rPr>
          <w:rFonts w:ascii="Times New Roman" w:eastAsia="SimSun" w:hAnsi="Times New Roman" w:cs="Times New Roman"/>
          <w:sz w:val="28"/>
          <w:szCs w:val="28"/>
          <w:lang w:val="kk-KZ"/>
        </w:rPr>
        <w:t>]</w:t>
      </w:r>
      <w:r w:rsidR="00B46144" w:rsidRPr="00B46144">
        <w:rPr>
          <w:rFonts w:ascii="Times New Roman" w:eastAsia="SimSun" w:hAnsi="Times New Roman" w:cs="Times New Roman"/>
          <w:sz w:val="28"/>
          <w:szCs w:val="28"/>
          <w:lang w:val="kk-KZ"/>
        </w:rPr>
        <w:t>.</w:t>
      </w:r>
    </w:p>
    <w:p w14:paraId="502D1663" w14:textId="60C9962E" w:rsidR="00B46144" w:rsidRPr="007F2F4F"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Диалог жыл сайын Брюссельде немесе Пекинде өтеді. Жалпы үйлестіруді Еуропалық Комиссияның бейінді директораты мен ҚХР сауда министрлігі жүзеге асырады. Диалогқа қатысушылар экономика және сауда жөніндегі жұмыс тобына істің жағдайы туралы баяндайды. Бұл диалогты Қытайдағы зияткерлік меншік құқықтарын сақтауды жақсарту жөніндегі ЕО-Қытай жобасы да қолдайды. Бюджеті 10,85 млн. еуро (ЕО салымы) және 5,425 млн. еуро (ҚХР салымы) болатын жоба 2007 жылғы 26 қарашада басталды</w:t>
      </w:r>
      <w:r w:rsidR="008671A3" w:rsidRPr="008671A3">
        <w:rPr>
          <w:rFonts w:ascii="Times New Roman" w:eastAsia="SimSun" w:hAnsi="Times New Roman" w:cs="Times New Roman"/>
          <w:sz w:val="28"/>
          <w:szCs w:val="28"/>
          <w:lang w:val="kk-KZ"/>
        </w:rPr>
        <w:t xml:space="preserve"> [118</w:t>
      </w:r>
      <w:r w:rsidR="008671A3">
        <w:rPr>
          <w:rFonts w:ascii="Times New Roman" w:eastAsia="SimSun" w:hAnsi="Times New Roman" w:cs="Times New Roman"/>
          <w:sz w:val="28"/>
          <w:szCs w:val="28"/>
          <w:lang w:val="kk-KZ"/>
        </w:rPr>
        <w:t>,</w:t>
      </w:r>
      <w:r w:rsidR="00242BA6">
        <w:rPr>
          <w:rFonts w:ascii="Times New Roman" w:eastAsia="SimSun" w:hAnsi="Times New Roman" w:cs="Times New Roman"/>
          <w:sz w:val="28"/>
          <w:szCs w:val="28"/>
          <w:lang w:val="kk-KZ"/>
        </w:rPr>
        <w:t xml:space="preserve"> р. </w:t>
      </w:r>
      <w:r w:rsidR="008671A3">
        <w:rPr>
          <w:rFonts w:ascii="Times New Roman" w:eastAsia="SimSun" w:hAnsi="Times New Roman" w:cs="Times New Roman"/>
          <w:sz w:val="28"/>
          <w:szCs w:val="28"/>
          <w:lang w:val="kk-KZ"/>
        </w:rPr>
        <w:t>77</w:t>
      </w:r>
      <w:r w:rsidR="008671A3" w:rsidRPr="008671A3">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Іс жүзінде 4 жылға арналған бұл ынтымақтастық конференциялар, семинарлар, бірқатар негізгі салалар бойынша кадрлар даярлау бағдарлам</w:t>
      </w:r>
      <w:r w:rsidR="007F2F4F">
        <w:rPr>
          <w:rFonts w:ascii="Times New Roman" w:eastAsia="SimSun" w:hAnsi="Times New Roman" w:cs="Times New Roman"/>
          <w:sz w:val="28"/>
          <w:szCs w:val="28"/>
          <w:lang w:val="kk-KZ"/>
        </w:rPr>
        <w:t xml:space="preserve">алары түрінде жүзеге асырылады. Ол </w:t>
      </w:r>
      <w:r w:rsidRPr="00EC654E">
        <w:rPr>
          <w:rFonts w:ascii="Times New Roman" w:eastAsia="SimSun" w:hAnsi="Times New Roman" w:cs="Times New Roman"/>
          <w:sz w:val="28"/>
          <w:szCs w:val="28"/>
          <w:lang w:val="kk-KZ"/>
        </w:rPr>
        <w:t>Қытайдың қылмыстық, патенттік, сауда, авторлық құқық саласындағы заңнамасын жетілдіру; құқық қорғау саласындағы мамандарды даярлау; құқықтарды қорғау тетігінің өзін жетілдіру</w:t>
      </w:r>
      <w:r w:rsidR="007F2F4F" w:rsidRPr="00EC654E">
        <w:rPr>
          <w:rFonts w:ascii="Times New Roman" w:eastAsia="SimSun" w:hAnsi="Times New Roman" w:cs="Times New Roman"/>
          <w:sz w:val="28"/>
          <w:szCs w:val="28"/>
          <w:lang w:val="kk-KZ"/>
        </w:rPr>
        <w:t xml:space="preserve"> н</w:t>
      </w:r>
      <w:r w:rsidR="007F2F4F">
        <w:rPr>
          <w:rFonts w:ascii="Times New Roman" w:eastAsia="SimSun" w:hAnsi="Times New Roman" w:cs="Times New Roman"/>
          <w:sz w:val="28"/>
          <w:szCs w:val="28"/>
          <w:lang w:val="kk-KZ"/>
        </w:rPr>
        <w:t xml:space="preserve">егізіндегі бағдарламалар болып табылады. </w:t>
      </w:r>
    </w:p>
    <w:p w14:paraId="6CC0C6D4" w14:textId="3A44143F"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Еуропалық Одақ үшін бұл диалог өте маңызды, өйткені кейбір мәліметтер бойынша, еуропалық нарықта сатылатын барлық жалған тауарлардың шамамен 60% -ы Қытайда өндіріледі</w:t>
      </w:r>
      <w:r w:rsidR="007F2F4F">
        <w:rPr>
          <w:rFonts w:ascii="Times New Roman" w:eastAsia="SimSun" w:hAnsi="Times New Roman" w:cs="Times New Roman"/>
          <w:sz w:val="28"/>
          <w:szCs w:val="28"/>
          <w:lang w:val="kk-KZ"/>
        </w:rPr>
        <w:t xml:space="preserve"> </w:t>
      </w:r>
      <w:r w:rsidR="007F2F4F" w:rsidRPr="007F2F4F">
        <w:rPr>
          <w:rFonts w:ascii="Times New Roman" w:eastAsia="SimSun" w:hAnsi="Times New Roman" w:cs="Times New Roman"/>
          <w:sz w:val="28"/>
          <w:szCs w:val="28"/>
          <w:lang w:val="kk-KZ"/>
        </w:rPr>
        <w:t>[</w:t>
      </w:r>
      <w:r w:rsidR="008671A3" w:rsidRPr="008671A3">
        <w:rPr>
          <w:rFonts w:ascii="Times New Roman" w:eastAsia="SimSun" w:hAnsi="Times New Roman" w:cs="Times New Roman"/>
          <w:sz w:val="28"/>
          <w:szCs w:val="28"/>
          <w:lang w:val="kk-KZ"/>
        </w:rPr>
        <w:t>118</w:t>
      </w:r>
      <w:r w:rsidR="008671A3">
        <w:rPr>
          <w:rFonts w:ascii="Times New Roman" w:eastAsia="SimSun" w:hAnsi="Times New Roman" w:cs="Times New Roman"/>
          <w:sz w:val="28"/>
          <w:szCs w:val="28"/>
          <w:lang w:val="kk-KZ"/>
        </w:rPr>
        <w:t xml:space="preserve">, </w:t>
      </w:r>
      <w:r w:rsidR="00242BA6">
        <w:rPr>
          <w:rFonts w:ascii="Times New Roman" w:eastAsia="SimSun" w:hAnsi="Times New Roman" w:cs="Times New Roman"/>
          <w:sz w:val="28"/>
          <w:szCs w:val="28"/>
          <w:lang w:val="kk-KZ"/>
        </w:rPr>
        <w:t xml:space="preserve">р. </w:t>
      </w:r>
      <w:r w:rsidR="008671A3">
        <w:rPr>
          <w:rFonts w:ascii="Times New Roman" w:eastAsia="SimSun" w:hAnsi="Times New Roman" w:cs="Times New Roman"/>
          <w:sz w:val="28"/>
          <w:szCs w:val="28"/>
          <w:lang w:val="kk-KZ"/>
        </w:rPr>
        <w:t>85</w:t>
      </w:r>
      <w:r w:rsidR="007F2F4F" w:rsidRPr="007F2F4F">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w:t>
      </w:r>
    </w:p>
    <w:p w14:paraId="3A989E50" w14:textId="10AFD7BA" w:rsidR="00B46144" w:rsidRPr="00B46144" w:rsidRDefault="008671A3"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lastRenderedPageBreak/>
        <w:t>Қытай зерттеушілерінің пікірінше, с</w:t>
      </w:r>
      <w:r w:rsidR="00B46144" w:rsidRPr="00B46144">
        <w:rPr>
          <w:rFonts w:ascii="Times New Roman" w:eastAsia="SimSun" w:hAnsi="Times New Roman" w:cs="Times New Roman"/>
          <w:sz w:val="28"/>
          <w:szCs w:val="28"/>
          <w:lang w:val="kk-KZ"/>
        </w:rPr>
        <w:t>алалық келісімдер басқа да мәселелерді: адам құқықтары, көші-қон, сауда келіссөздерін теңестіруге көмектесетін қатынастарды тұрақтандырушы элемент. Секторлық диалогтардың жұмысының нәтижесі Қытайдың Халықаралық еңбек ұйымының құрылуына, бухгалтерлік есептіліктің стандарттарын қолдануына, қоршаған ортаны сақтау туралы қамқорлыққа қол жеткізілді. Қытай бәсекелестік туралы заң қабылдады. Ол бойынша барлық (қытайлық, еуропалық) компаниялар үшін бірдей жағдай жасалуы керек.</w:t>
      </w:r>
    </w:p>
    <w:p w14:paraId="0ED49DB3" w14:textId="0B792C85" w:rsidR="00B46144" w:rsidRPr="00B46144" w:rsidRDefault="00B07CD0"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Еуропалық сарапшылар </w:t>
      </w:r>
      <w:r w:rsidR="00B46144" w:rsidRPr="00B46144">
        <w:rPr>
          <w:rFonts w:ascii="Times New Roman" w:eastAsia="SimSun" w:hAnsi="Times New Roman" w:cs="Times New Roman"/>
          <w:sz w:val="28"/>
          <w:szCs w:val="28"/>
          <w:lang w:val="kk-KZ"/>
        </w:rPr>
        <w:t>2014 жылдың қыркүйегінен 2015 жылдың маусым айына дейін созылған Гонконгта Нью-Йорк тұрғыны Адам Коттон ойлап тапқан «қолшатырлар революциясы» қозғалысына АҚШ-қа қарағанда ЕО ешқандай реакция білдірмегендіктен тараптар әрекеттестігіне ешқандай әсерін тигізбеді</w:t>
      </w:r>
      <w:r>
        <w:rPr>
          <w:rFonts w:ascii="Times New Roman" w:eastAsia="SimSun" w:hAnsi="Times New Roman" w:cs="Times New Roman"/>
          <w:sz w:val="28"/>
          <w:szCs w:val="28"/>
          <w:lang w:val="kk-KZ"/>
        </w:rPr>
        <w:t xml:space="preserve"> деп санайды</w:t>
      </w:r>
      <w:r w:rsidR="00B46144" w:rsidRPr="00B46144">
        <w:rPr>
          <w:rFonts w:ascii="Times New Roman" w:eastAsia="SimSun" w:hAnsi="Times New Roman" w:cs="Times New Roman"/>
          <w:sz w:val="28"/>
          <w:szCs w:val="28"/>
          <w:lang w:val="kk-KZ"/>
        </w:rPr>
        <w:t xml:space="preserve">.   </w:t>
      </w:r>
    </w:p>
    <w:p w14:paraId="0DB29354" w14:textId="27349E51"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Қазіргі кезеңде ЕО мен ҚХР арасындағы әрекеттестік «Жаңа жібек жолы» жобасының аясында өрбуде. Бұл жоба аясында транспорттық жүйе құру туралы ресми емес келіссөздер жүргізіле бастады. «Батыс Қытай-Батыс Еуропа» атты Халықаралық көлік дәлізі (ХКД) жобасы жайлы Қытай тек ескі «Жібек жолын жаңғыртамыз»</w:t>
      </w:r>
      <w:r w:rsidR="00FF54B3">
        <w:rPr>
          <w:rFonts w:ascii="Times New Roman" w:eastAsia="SimSun" w:hAnsi="Times New Roman" w:cs="Times New Roman"/>
          <w:sz w:val="28"/>
          <w:szCs w:val="28"/>
          <w:lang w:val="kk-KZ"/>
        </w:rPr>
        <w:t xml:space="preserve"> </w:t>
      </w:r>
      <w:r w:rsidR="00FF54B3" w:rsidRPr="00FF54B3">
        <w:rPr>
          <w:rFonts w:ascii="Times New Roman" w:eastAsia="SimSun" w:hAnsi="Times New Roman" w:cs="Times New Roman"/>
          <w:sz w:val="28"/>
          <w:szCs w:val="28"/>
          <w:lang w:val="kk-KZ"/>
        </w:rPr>
        <w:t>[119]</w:t>
      </w:r>
      <w:r w:rsidR="00FF54B3">
        <w:rPr>
          <w:rFonts w:ascii="Times New Roman" w:eastAsia="SimSun" w:hAnsi="Times New Roman" w:cs="Times New Roman"/>
          <w:sz w:val="28"/>
          <w:szCs w:val="28"/>
          <w:lang w:val="kk-KZ"/>
        </w:rPr>
        <w:t xml:space="preserve"> - </w:t>
      </w:r>
      <w:r w:rsidRPr="00B46144">
        <w:rPr>
          <w:rFonts w:ascii="Times New Roman" w:eastAsia="SimSun" w:hAnsi="Times New Roman" w:cs="Times New Roman"/>
          <w:sz w:val="28"/>
          <w:szCs w:val="28"/>
          <w:lang w:val="kk-KZ"/>
        </w:rPr>
        <w:t xml:space="preserve">деп айтқанмен, </w:t>
      </w:r>
      <w:r w:rsidR="0010690B">
        <w:rPr>
          <w:rFonts w:ascii="Times New Roman" w:eastAsia="SimSun" w:hAnsi="Times New Roman" w:cs="Times New Roman"/>
          <w:sz w:val="28"/>
          <w:szCs w:val="28"/>
          <w:lang w:val="kk-KZ"/>
        </w:rPr>
        <w:t xml:space="preserve">ал </w:t>
      </w:r>
      <w:r w:rsidRPr="00B46144">
        <w:rPr>
          <w:rFonts w:ascii="Times New Roman" w:eastAsia="SimSun" w:hAnsi="Times New Roman" w:cs="Times New Roman"/>
          <w:sz w:val="28"/>
          <w:szCs w:val="28"/>
          <w:lang w:val="kk-KZ"/>
        </w:rPr>
        <w:t xml:space="preserve">ЕО барлық сауда-экономикалық үлгіні ірі көлемде түрлендіреміз деген ниетте. </w:t>
      </w:r>
      <w:r w:rsidR="008671A3">
        <w:rPr>
          <w:rFonts w:ascii="Times New Roman" w:eastAsia="SimSun" w:hAnsi="Times New Roman" w:cs="Times New Roman"/>
          <w:sz w:val="28"/>
          <w:szCs w:val="28"/>
          <w:lang w:val="kk-KZ"/>
        </w:rPr>
        <w:t xml:space="preserve">Еуропалық сарапшылар </w:t>
      </w:r>
      <w:r w:rsidRPr="00B46144">
        <w:rPr>
          <w:rFonts w:ascii="Times New Roman" w:eastAsia="SimSun" w:hAnsi="Times New Roman" w:cs="Times New Roman"/>
          <w:sz w:val="28"/>
          <w:szCs w:val="28"/>
          <w:lang w:val="kk-KZ"/>
        </w:rPr>
        <w:t xml:space="preserve">Қытайдың «Жаңа жібек жолы» жобасына әзірше </w:t>
      </w:r>
      <w:r w:rsidRPr="0069703F">
        <w:rPr>
          <w:rFonts w:ascii="Times New Roman" w:eastAsia="SimSun" w:hAnsi="Times New Roman" w:cs="Times New Roman"/>
          <w:sz w:val="28"/>
          <w:szCs w:val="28"/>
          <w:lang w:val="kk-KZ"/>
        </w:rPr>
        <w:t>сынамалы</w:t>
      </w:r>
      <w:r w:rsidRPr="00B46144">
        <w:rPr>
          <w:rFonts w:ascii="Times New Roman" w:eastAsia="SimSun" w:hAnsi="Times New Roman" w:cs="Times New Roman"/>
          <w:sz w:val="28"/>
          <w:szCs w:val="28"/>
          <w:lang w:val="kk-KZ"/>
        </w:rPr>
        <w:t xml:space="preserve"> көзқараспен қарауда. </w:t>
      </w:r>
    </w:p>
    <w:p w14:paraId="793F8E94" w14:textId="77777777"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Әлем саясаты мен экономикасында ЕО мен ҚХР-дың өзінің беделді орыны бар. Қытай өз ұстанымын серпінді экономикалық өсіммен, жан-жақты стратегиялық серіктестікпен нығайтса, ЕО өз кезегінде түрлі ескертпелерге қарамастан, өзінің саяси институтындағы ашық жариялылықтың жоғарғы еуростандартын сақтап, тұрғындардың әлеуметтік қорғанысын маңызды орынға қоюда. Екі тараптың көпвекторлы стратегиялық әрекеттестігі өзара байланыспен дамуда, сондай-ақ 1998 жылдан бері жыл сайын саммит өткізіліп отырады. ЕО мен ҚХР арасында осы тектес диалогтың туындауы мен тәжірибелік нәтижелері, екі тараптың геосаяси, геоэкономикалық әрекеттестігінің көпірі Қазақстанға да әсерін тигізуде. </w:t>
      </w:r>
    </w:p>
    <w:p w14:paraId="74CA8544" w14:textId="312BD90C"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Екі тарап арасындағы тарихқа көз жүгіртсек, </w:t>
      </w:r>
      <w:r w:rsidR="0010690B">
        <w:rPr>
          <w:rFonts w:ascii="Times New Roman" w:eastAsia="SimSun" w:hAnsi="Times New Roman" w:cs="Times New Roman"/>
          <w:sz w:val="28"/>
          <w:szCs w:val="28"/>
          <w:lang w:val="kk-KZ"/>
        </w:rPr>
        <w:t>жоғарыда а</w:t>
      </w:r>
      <w:r w:rsidR="0069703F">
        <w:rPr>
          <w:rFonts w:ascii="Times New Roman" w:eastAsia="SimSun" w:hAnsi="Times New Roman" w:cs="Times New Roman"/>
          <w:sz w:val="28"/>
          <w:szCs w:val="28"/>
          <w:lang w:val="kk-KZ"/>
        </w:rPr>
        <w:t>й</w:t>
      </w:r>
      <w:r w:rsidR="0010690B">
        <w:rPr>
          <w:rFonts w:ascii="Times New Roman" w:eastAsia="SimSun" w:hAnsi="Times New Roman" w:cs="Times New Roman"/>
          <w:sz w:val="28"/>
          <w:szCs w:val="28"/>
          <w:lang w:val="kk-KZ"/>
        </w:rPr>
        <w:t>т</w:t>
      </w:r>
      <w:r w:rsidR="0069703F">
        <w:rPr>
          <w:rFonts w:ascii="Times New Roman" w:eastAsia="SimSun" w:hAnsi="Times New Roman" w:cs="Times New Roman"/>
          <w:sz w:val="28"/>
          <w:szCs w:val="28"/>
          <w:lang w:val="kk-KZ"/>
        </w:rPr>
        <w:t xml:space="preserve">ылғандай, </w:t>
      </w:r>
      <w:r w:rsidRPr="00B46144">
        <w:rPr>
          <w:rFonts w:ascii="Times New Roman" w:eastAsia="SimSun" w:hAnsi="Times New Roman" w:cs="Times New Roman"/>
          <w:sz w:val="28"/>
          <w:szCs w:val="28"/>
          <w:lang w:val="kk-KZ"/>
        </w:rPr>
        <w:t>1975 жылы ресми дипломатиялық әрекеттестік орнатқан ЕО мен ҚХР кең негіздегі екіжақты қарым-қатынасқа сүйенеді. Жыл сайын өтетін «ЕО-ҚХР»</w:t>
      </w:r>
      <w:r w:rsidR="0069703F">
        <w:rPr>
          <w:rFonts w:ascii="Times New Roman" w:eastAsia="SimSun" w:hAnsi="Times New Roman" w:cs="Times New Roman"/>
          <w:sz w:val="28"/>
          <w:szCs w:val="28"/>
          <w:lang w:val="kk-KZ"/>
        </w:rPr>
        <w:t xml:space="preserve"> атты саммит басшылығымен 2021</w:t>
      </w:r>
      <w:r w:rsidRPr="00B46144">
        <w:rPr>
          <w:rFonts w:ascii="Times New Roman" w:eastAsia="SimSun" w:hAnsi="Times New Roman" w:cs="Times New Roman"/>
          <w:sz w:val="28"/>
          <w:szCs w:val="28"/>
          <w:lang w:val="kk-KZ"/>
        </w:rPr>
        <w:t xml:space="preserve"> жылға дейін ЕО мен ҚХР алпыстан астам тақырыптық жән</w:t>
      </w:r>
      <w:r w:rsidR="0050134B">
        <w:rPr>
          <w:rFonts w:ascii="Times New Roman" w:eastAsia="SimSun" w:hAnsi="Times New Roman" w:cs="Times New Roman"/>
          <w:sz w:val="28"/>
          <w:szCs w:val="28"/>
          <w:lang w:val="kk-KZ"/>
        </w:rPr>
        <w:t>е салалық диалогтар өткізген</w:t>
      </w:r>
      <w:r w:rsidR="001909F6" w:rsidRPr="00602F7C">
        <w:rPr>
          <w:rFonts w:ascii="Times New Roman" w:eastAsia="SimSun" w:hAnsi="Times New Roman" w:cs="Times New Roman"/>
          <w:color w:val="FF0000"/>
          <w:sz w:val="28"/>
          <w:szCs w:val="28"/>
          <w:lang w:val="kk-KZ"/>
        </w:rPr>
        <w:t xml:space="preserve"> </w:t>
      </w:r>
      <w:r w:rsidR="001909F6" w:rsidRPr="00110D89">
        <w:rPr>
          <w:rFonts w:ascii="Times New Roman" w:eastAsia="SimSun" w:hAnsi="Times New Roman" w:cs="Times New Roman"/>
          <w:sz w:val="28"/>
          <w:szCs w:val="28"/>
          <w:lang w:val="kk-KZ"/>
        </w:rPr>
        <w:t>[120]</w:t>
      </w:r>
      <w:r w:rsidRPr="00B46144">
        <w:rPr>
          <w:rFonts w:ascii="Times New Roman" w:eastAsia="SimSun" w:hAnsi="Times New Roman" w:cs="Times New Roman"/>
          <w:sz w:val="28"/>
          <w:szCs w:val="28"/>
          <w:lang w:val="kk-KZ"/>
        </w:rPr>
        <w:t xml:space="preserve">. </w:t>
      </w:r>
    </w:p>
    <w:p w14:paraId="18677B9D" w14:textId="77777777"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Бұл келісімдер екіжақты әрекеттестікті басқарып, жүргізіп отыратын негізгі ұйым ретінде Бірлескен комитет құруға ықпал етті.  </w:t>
      </w:r>
    </w:p>
    <w:p w14:paraId="2F01F516" w14:textId="1899A994" w:rsidR="00B46144" w:rsidRPr="0021241B" w:rsidRDefault="00B46144" w:rsidP="0021241B">
      <w:pPr>
        <w:spacing w:after="0" w:line="240" w:lineRule="auto"/>
        <w:ind w:firstLine="709"/>
        <w:jc w:val="both"/>
        <w:rPr>
          <w:rFonts w:ascii="Times New Roman" w:eastAsia="SimSun" w:hAnsi="Times New Roman" w:cs="Times New Roman"/>
          <w:color w:val="FF0000"/>
          <w:sz w:val="28"/>
          <w:szCs w:val="28"/>
          <w:lang w:val="kk-KZ"/>
        </w:rPr>
      </w:pPr>
      <w:r w:rsidRPr="00B46144">
        <w:rPr>
          <w:rFonts w:ascii="Times New Roman" w:eastAsia="SimSun" w:hAnsi="Times New Roman" w:cs="Times New Roman"/>
          <w:sz w:val="28"/>
          <w:szCs w:val="28"/>
          <w:lang w:val="kk-KZ"/>
        </w:rPr>
        <w:t xml:space="preserve">ЕО мен ҚХР арасындағы әркеттестік аясындағы саяси келіссөздер 1994 жылдан бері қарқынды дамып, өз жемісін беруде. Осы кезеңнен бастап сыртқы істер министрлерінің қатысумен үшжақты (ЕО, ҚХР және ЕК) кездесулер жыл сайын өткізілуде. 1995 жылы бірінші стратегиялық құжат «ЕО-ҚХР әрекеттестігіндегі ұзақ мерзімді саясат» қабылданған соң, тараптар арасында ынтымақтастық серпіні өсе бастады. Құжатта ұзақ мерзімде ҚХР-мен әрекеттестікті нығайту көзделді. Оның аймақ және әлемге  тигізетін </w:t>
      </w:r>
      <w:r w:rsidRPr="00B46144">
        <w:rPr>
          <w:rFonts w:ascii="Times New Roman" w:eastAsia="SimSun" w:hAnsi="Times New Roman" w:cs="Times New Roman"/>
          <w:sz w:val="28"/>
          <w:szCs w:val="28"/>
          <w:lang w:val="kk-KZ"/>
        </w:rPr>
        <w:lastRenderedPageBreak/>
        <w:t xml:space="preserve">экономикалық, саяси әсері мазмұндалды. </w:t>
      </w:r>
      <w:r w:rsidRPr="00003BF6">
        <w:rPr>
          <w:rFonts w:ascii="Times New Roman" w:eastAsia="SimSun" w:hAnsi="Times New Roman" w:cs="Times New Roman"/>
          <w:sz w:val="28"/>
          <w:szCs w:val="28"/>
          <w:lang w:val="kk-KZ"/>
        </w:rPr>
        <w:t>ЕО мен ҚХР арасындағы әрекеттестік білім және ғыл</w:t>
      </w:r>
      <w:r w:rsidR="001163EE">
        <w:rPr>
          <w:rFonts w:ascii="Times New Roman" w:eastAsia="SimSun" w:hAnsi="Times New Roman" w:cs="Times New Roman"/>
          <w:sz w:val="28"/>
          <w:szCs w:val="28"/>
          <w:lang w:val="kk-KZ"/>
        </w:rPr>
        <w:t xml:space="preserve">ым ынтымақтастығы аясында қытайлық техникалық-маманын </w:t>
      </w:r>
      <w:r w:rsidR="001163EE" w:rsidRPr="00AC2F86">
        <w:rPr>
          <w:rFonts w:ascii="Times New Roman" w:eastAsia="SimSun" w:hAnsi="Times New Roman" w:cs="Times New Roman"/>
          <w:sz w:val="28"/>
          <w:szCs w:val="28"/>
          <w:lang w:val="kk-KZ"/>
        </w:rPr>
        <w:t>оқыту</w:t>
      </w:r>
      <w:r w:rsidRPr="00AC2F86">
        <w:rPr>
          <w:rFonts w:ascii="Times New Roman" w:eastAsia="SimSun" w:hAnsi="Times New Roman" w:cs="Times New Roman"/>
          <w:sz w:val="28"/>
          <w:szCs w:val="28"/>
          <w:lang w:val="kk-KZ"/>
        </w:rPr>
        <w:t xml:space="preserve">, </w:t>
      </w:r>
      <w:r w:rsidR="001163EE" w:rsidRPr="00AC2F86">
        <w:rPr>
          <w:rFonts w:ascii="Times New Roman" w:eastAsia="SimSun" w:hAnsi="Times New Roman" w:cs="Times New Roman"/>
          <w:sz w:val="28"/>
          <w:szCs w:val="28"/>
          <w:lang w:val="kk-KZ"/>
        </w:rPr>
        <w:t xml:space="preserve">шәкірт </w:t>
      </w:r>
      <w:r w:rsidRPr="00AC2F86">
        <w:rPr>
          <w:rFonts w:ascii="Times New Roman" w:eastAsia="SimSun" w:hAnsi="Times New Roman" w:cs="Times New Roman"/>
          <w:sz w:val="28"/>
          <w:szCs w:val="28"/>
          <w:lang w:val="kk-KZ"/>
        </w:rPr>
        <w:t>алмасу, ҚХР-дағы экономикалық және әлеуметті</w:t>
      </w:r>
      <w:r w:rsidR="0069703F" w:rsidRPr="00AC2F86">
        <w:rPr>
          <w:rFonts w:ascii="Times New Roman" w:eastAsia="SimSun" w:hAnsi="Times New Roman" w:cs="Times New Roman"/>
          <w:sz w:val="28"/>
          <w:szCs w:val="28"/>
          <w:lang w:val="kk-KZ"/>
        </w:rPr>
        <w:t>к реформалар, қала мен ауылдағы жұмыс тапшылығым</w:t>
      </w:r>
      <w:r w:rsidRPr="00AC2F86">
        <w:rPr>
          <w:rFonts w:ascii="Times New Roman" w:eastAsia="SimSun" w:hAnsi="Times New Roman" w:cs="Times New Roman"/>
          <w:sz w:val="28"/>
          <w:szCs w:val="28"/>
          <w:lang w:val="kk-KZ"/>
        </w:rPr>
        <w:t>ен күрес, қоршаған ортаны қорғау, ғылыми-техникалық және іскерлік байланыстар сияқты жаңа салал</w:t>
      </w:r>
      <w:r w:rsidR="0021241B" w:rsidRPr="00AC2F86">
        <w:rPr>
          <w:rFonts w:ascii="Times New Roman" w:eastAsia="SimSun" w:hAnsi="Times New Roman" w:cs="Times New Roman"/>
          <w:sz w:val="28"/>
          <w:szCs w:val="28"/>
          <w:lang w:val="kk-KZ"/>
        </w:rPr>
        <w:t xml:space="preserve">арды </w:t>
      </w:r>
      <w:r w:rsidR="001163EE" w:rsidRPr="00AC2F86">
        <w:rPr>
          <w:rFonts w:ascii="Times New Roman" w:eastAsia="SimSun" w:hAnsi="Times New Roman" w:cs="Times New Roman"/>
          <w:sz w:val="28"/>
          <w:szCs w:val="28"/>
          <w:lang w:val="kk-KZ"/>
        </w:rPr>
        <w:t>өркедету</w:t>
      </w:r>
      <w:r w:rsidR="0021241B" w:rsidRPr="00AC2F86">
        <w:rPr>
          <w:rFonts w:ascii="Times New Roman" w:eastAsia="SimSun" w:hAnsi="Times New Roman" w:cs="Times New Roman"/>
          <w:sz w:val="28"/>
          <w:szCs w:val="28"/>
          <w:lang w:val="kk-KZ"/>
        </w:rPr>
        <w:t xml:space="preserve"> </w:t>
      </w:r>
      <w:r w:rsidR="001163EE" w:rsidRPr="00AC2F86">
        <w:rPr>
          <w:rFonts w:ascii="Times New Roman" w:eastAsia="SimSun" w:hAnsi="Times New Roman" w:cs="Times New Roman"/>
          <w:sz w:val="28"/>
          <w:szCs w:val="28"/>
          <w:lang w:val="kk-KZ"/>
        </w:rPr>
        <w:t>бойынша іске асты</w:t>
      </w:r>
      <w:r w:rsidR="0021241B" w:rsidRPr="00AC2F86">
        <w:rPr>
          <w:rFonts w:ascii="Times New Roman" w:eastAsia="SimSun" w:hAnsi="Times New Roman" w:cs="Times New Roman"/>
          <w:sz w:val="28"/>
          <w:szCs w:val="28"/>
          <w:lang w:val="kk-KZ"/>
        </w:rPr>
        <w:t xml:space="preserve">. </w:t>
      </w:r>
      <w:r w:rsidRPr="00AC2F86">
        <w:rPr>
          <w:rFonts w:ascii="Times New Roman" w:eastAsia="SimSun" w:hAnsi="Times New Roman" w:cs="Times New Roman"/>
          <w:sz w:val="28"/>
          <w:szCs w:val="28"/>
          <w:lang w:val="kk-KZ"/>
        </w:rPr>
        <w:t xml:space="preserve">Кейіннен ЕК 1995 жылы негізі қаланған «ЕО-ҚХР әрекеттестігінің  уақыт сынынан </w:t>
      </w:r>
      <w:r w:rsidRPr="00B46144">
        <w:rPr>
          <w:rFonts w:ascii="Times New Roman" w:eastAsia="SimSun" w:hAnsi="Times New Roman" w:cs="Times New Roman"/>
          <w:sz w:val="28"/>
          <w:szCs w:val="28"/>
          <w:lang w:val="kk-KZ"/>
        </w:rPr>
        <w:t>өткенін мойындады. ЕК-ның 1998 жылы қол қойған «Қытаймен жан-жақты серіктестік құрылысы»</w:t>
      </w:r>
      <w:r w:rsidR="001909F6" w:rsidRPr="001909F6">
        <w:rPr>
          <w:rFonts w:ascii="Times New Roman" w:eastAsia="SimSun" w:hAnsi="Times New Roman" w:cs="Times New Roman"/>
          <w:sz w:val="28"/>
          <w:szCs w:val="28"/>
          <w:lang w:val="kk-KZ"/>
        </w:rPr>
        <w:t xml:space="preserve"> [120]</w:t>
      </w:r>
      <w:r w:rsidRPr="00B46144">
        <w:rPr>
          <w:rFonts w:ascii="Times New Roman" w:eastAsia="SimSun" w:hAnsi="Times New Roman" w:cs="Times New Roman"/>
          <w:sz w:val="28"/>
          <w:szCs w:val="28"/>
          <w:lang w:val="kk-KZ"/>
        </w:rPr>
        <w:t xml:space="preserve"> атты жаңа құжатында ЕО-ҚХР арасында саяси диалог жоспарға қойылған. Оның ең негізгі мақсаты мемлекет және үкімет басшылары деңгейінде кездесулер ұйымдастыру болды.   </w:t>
      </w:r>
    </w:p>
    <w:p w14:paraId="79241DFD" w14:textId="77777777"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 Жоғарыда аталған ЕК қол қойған құжаттың мәнісі мен тақырыбына байланысты ЕО ҚХР мен көпжақты серіктестік орнатуға бағыт алды. Жан-жақты жетілген саяси диалог арқылы Қытайды халықаралық ұйымдарға тарту,  оның адам құқығын сыйлауды негізге ала отырып, қоғамға ашық болуын қолдау, әлемдік сауда-экономика жүйесіне бірігуін және Қытайдағы экономикалық, әлеуметтік реформаларды қолдау міндет етіп қойылды. </w:t>
      </w:r>
    </w:p>
    <w:p w14:paraId="799F5A4F" w14:textId="1275556F"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ЕО мен ҚХР арасындағы көптарапты әрекеттестік мәселелерін зерттеген кезде, 1998 жылдан бастау алған саммиттерге тоқталып өту қажет. Өйткені екі жақтың </w:t>
      </w:r>
      <w:r w:rsidR="0050134B">
        <w:rPr>
          <w:rFonts w:ascii="Times New Roman" w:eastAsia="SimSun" w:hAnsi="Times New Roman" w:cs="Times New Roman"/>
          <w:sz w:val="28"/>
          <w:szCs w:val="28"/>
          <w:lang w:val="kk-KZ"/>
        </w:rPr>
        <w:t xml:space="preserve">(ЕО-ҚХР) </w:t>
      </w:r>
      <w:r w:rsidR="00937FEE">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әрекеттестік </w:t>
      </w:r>
      <w:r w:rsidR="0050134B">
        <w:rPr>
          <w:rFonts w:ascii="Times New Roman" w:eastAsia="SimSun" w:hAnsi="Times New Roman" w:cs="Times New Roman"/>
          <w:sz w:val="28"/>
          <w:szCs w:val="28"/>
          <w:lang w:val="kk-KZ"/>
        </w:rPr>
        <w:t>динамикасы</w:t>
      </w:r>
      <w:r w:rsidRPr="00B46144">
        <w:rPr>
          <w:rFonts w:ascii="Times New Roman" w:eastAsia="SimSun" w:hAnsi="Times New Roman" w:cs="Times New Roman"/>
          <w:sz w:val="28"/>
          <w:szCs w:val="28"/>
          <w:lang w:val="kk-KZ"/>
        </w:rPr>
        <w:t xml:space="preserve"> және дамуы осы саммиттерден басталады. </w:t>
      </w:r>
    </w:p>
    <w:p w14:paraId="6A9A6DE8" w14:textId="6A5D9B00"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1998 жылдың 29 маусымында ЕО кеңесі ЕО-ҚХР әрекеттестігінің болашағы туралы </w:t>
      </w:r>
      <w:r w:rsidR="007C117B">
        <w:rPr>
          <w:rFonts w:ascii="Times New Roman" w:eastAsia="SimSun" w:hAnsi="Times New Roman" w:cs="Times New Roman"/>
          <w:sz w:val="28"/>
          <w:szCs w:val="28"/>
          <w:lang w:val="kk-KZ"/>
        </w:rPr>
        <w:t>Қарар</w:t>
      </w:r>
      <w:r w:rsidRPr="00B46144">
        <w:rPr>
          <w:rFonts w:ascii="Times New Roman" w:eastAsia="SimSun" w:hAnsi="Times New Roman" w:cs="Times New Roman"/>
          <w:sz w:val="28"/>
          <w:szCs w:val="28"/>
          <w:lang w:val="kk-KZ"/>
        </w:rPr>
        <w:t xml:space="preserve"> қабылдады. ЕО-ның ҚХР-ға байланысты жаңарған стратегиясы төмендегідей болды: </w:t>
      </w:r>
    </w:p>
    <w:p w14:paraId="41774FFF" w14:textId="1B917F75" w:rsidR="00B46144" w:rsidRPr="00B46144" w:rsidRDefault="00242BA6" w:rsidP="00400904">
      <w:pPr>
        <w:numPr>
          <w:ilvl w:val="0"/>
          <w:numId w:val="7"/>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Саяси </w:t>
      </w:r>
      <w:r w:rsidR="00B46144" w:rsidRPr="00B46144">
        <w:rPr>
          <w:rFonts w:ascii="Times New Roman" w:eastAsia="SimSun" w:hAnsi="Times New Roman" w:cs="Times New Roman"/>
          <w:sz w:val="28"/>
          <w:szCs w:val="28"/>
          <w:lang w:val="kk-KZ"/>
        </w:rPr>
        <w:t>келіссөздерді институттандыру және интенсификациялау, жыл сайын «ЕО-ҚХР» саммитін өткізу</w:t>
      </w:r>
      <w:r>
        <w:rPr>
          <w:rFonts w:ascii="Times New Roman" w:eastAsia="SimSun" w:hAnsi="Times New Roman" w:cs="Times New Roman"/>
          <w:sz w:val="28"/>
          <w:szCs w:val="28"/>
          <w:lang w:val="kk-KZ"/>
        </w:rPr>
        <w:t>.</w:t>
      </w:r>
      <w:r w:rsidR="00B46144" w:rsidRPr="00B46144">
        <w:rPr>
          <w:rFonts w:ascii="Times New Roman" w:eastAsia="SimSun" w:hAnsi="Times New Roman" w:cs="Times New Roman"/>
          <w:sz w:val="28"/>
          <w:szCs w:val="28"/>
          <w:lang w:val="kk-KZ"/>
        </w:rPr>
        <w:t xml:space="preserve"> </w:t>
      </w:r>
    </w:p>
    <w:p w14:paraId="1944C700" w14:textId="443D05DB" w:rsidR="00B46144" w:rsidRPr="00B46144" w:rsidRDefault="00242BA6" w:rsidP="00400904">
      <w:pPr>
        <w:numPr>
          <w:ilvl w:val="0"/>
          <w:numId w:val="7"/>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Әлемдік </w:t>
      </w:r>
      <w:r w:rsidR="00B46144" w:rsidRPr="00B46144">
        <w:rPr>
          <w:rFonts w:ascii="Times New Roman" w:eastAsia="SimSun" w:hAnsi="Times New Roman" w:cs="Times New Roman"/>
          <w:sz w:val="28"/>
          <w:szCs w:val="28"/>
          <w:lang w:val="kk-KZ"/>
        </w:rPr>
        <w:t>экономикаға Қытайды қосу және оның ДСҰ-ға енуін жылдамдату</w:t>
      </w:r>
      <w:r>
        <w:rPr>
          <w:rFonts w:ascii="Times New Roman" w:eastAsia="SimSun" w:hAnsi="Times New Roman" w:cs="Times New Roman"/>
          <w:sz w:val="28"/>
          <w:szCs w:val="28"/>
          <w:lang w:val="kk-KZ"/>
        </w:rPr>
        <w:t>.</w:t>
      </w:r>
      <w:r w:rsidR="00B46144" w:rsidRPr="00B46144">
        <w:rPr>
          <w:rFonts w:ascii="Times New Roman" w:eastAsia="SimSun" w:hAnsi="Times New Roman" w:cs="Times New Roman"/>
          <w:sz w:val="28"/>
          <w:szCs w:val="28"/>
          <w:lang w:val="kk-KZ"/>
        </w:rPr>
        <w:t xml:space="preserve"> </w:t>
      </w:r>
    </w:p>
    <w:p w14:paraId="7E930AE9" w14:textId="1AF78607" w:rsidR="00B46144" w:rsidRPr="00B46144" w:rsidRDefault="00B46144" w:rsidP="00400904">
      <w:pPr>
        <w:numPr>
          <w:ilvl w:val="0"/>
          <w:numId w:val="7"/>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Қытайдағы саяси тәртіпті толық ашықтандыруға шақыру</w:t>
      </w:r>
      <w:r w:rsidR="00242BA6">
        <w:rPr>
          <w:rFonts w:ascii="Times New Roman" w:eastAsia="SimSun" w:hAnsi="Times New Roman" w:cs="Times New Roman"/>
          <w:sz w:val="28"/>
          <w:szCs w:val="28"/>
          <w:lang w:val="kk-KZ"/>
        </w:rPr>
        <w:t>.</w:t>
      </w:r>
    </w:p>
    <w:p w14:paraId="6A168A86" w14:textId="5DBB8885" w:rsidR="00B46144" w:rsidRPr="00B46144" w:rsidRDefault="00B46144" w:rsidP="00400904">
      <w:pPr>
        <w:numPr>
          <w:ilvl w:val="0"/>
          <w:numId w:val="7"/>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ЕО-ның Қытайдаға инвестициялық беделін жетілдіру</w:t>
      </w:r>
      <w:r w:rsidR="00242BA6">
        <w:rPr>
          <w:rFonts w:ascii="Times New Roman" w:eastAsia="SimSun" w:hAnsi="Times New Roman" w:cs="Times New Roman"/>
          <w:sz w:val="28"/>
          <w:szCs w:val="28"/>
          <w:lang w:val="kk-KZ"/>
        </w:rPr>
        <w:t>.</w:t>
      </w:r>
    </w:p>
    <w:p w14:paraId="7DCD1682" w14:textId="77777777" w:rsidR="00B46144" w:rsidRPr="00B46144" w:rsidRDefault="00B46144" w:rsidP="00400904">
      <w:pPr>
        <w:numPr>
          <w:ilvl w:val="0"/>
          <w:numId w:val="7"/>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Қытайда ЕО-ның ақпараттық шараларын күшейту. </w:t>
      </w:r>
    </w:p>
    <w:p w14:paraId="3FE585A4" w14:textId="3B6E4E7A"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1998 жылы Лондонда  «ЕО-ҚХР» арасында жыл сайын саммит өткізу тәжірибесі бастама алды. 1998 жылы 2 сәуірде Лондонда алғашқы «ЕО-ҚХР» саммиті басталды. Қытай тарапынан делегацияны Мемлекеттік кеңес премьері Чжу Жунцзи бастаған еді. Ал ЕО тарапынан сол кездегі ЕО председателі Тони Блэр,  ЕК председателі Жак Сантер қатысты</w:t>
      </w:r>
      <w:r w:rsidR="001909F6" w:rsidRPr="001909F6">
        <w:rPr>
          <w:rFonts w:ascii="Times New Roman" w:eastAsia="SimSun" w:hAnsi="Times New Roman" w:cs="Times New Roman"/>
          <w:sz w:val="28"/>
          <w:szCs w:val="28"/>
        </w:rPr>
        <w:t xml:space="preserve"> [120]</w:t>
      </w:r>
      <w:r w:rsidRPr="00B46144">
        <w:rPr>
          <w:rFonts w:ascii="Times New Roman" w:eastAsia="SimSun" w:hAnsi="Times New Roman" w:cs="Times New Roman"/>
          <w:sz w:val="28"/>
          <w:szCs w:val="28"/>
          <w:lang w:val="kk-KZ"/>
        </w:rPr>
        <w:t>. Бұл жыл сайынғы ең жоғарғы дәрежедегі ЕО мен ҚХР арасындағы ғылым-техника, энергетика, байланыс, білім алу, құқық, әкімшілік тақырыбындағы кеңес алмасу механизміне айналды.</w:t>
      </w:r>
    </w:p>
    <w:p w14:paraId="6344CD8D" w14:textId="25899D29"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Саммит барысында еуропалық валютаның айналымға шығуына қолдау көрсетілді, сонымен бірге, ЕО жоспарлаған қытайлық қаржы жүйесін жаңғырту шаралары бекітілді. Тараптар XXI ғасырға бағытталған  ұзақ мерзімді және тұрақты серіктес ретінде ынтымақтастықты дамытуға келісті. Өз тарапынан ЕО ҚХР-дың қоғам мен экономиканы қайта құру істеріне қанағаттанатынын айтты. </w:t>
      </w:r>
      <w:r w:rsidRPr="00B46144">
        <w:rPr>
          <w:rFonts w:ascii="Times New Roman" w:eastAsia="SimSun" w:hAnsi="Times New Roman" w:cs="Times New Roman"/>
          <w:sz w:val="28"/>
          <w:szCs w:val="28"/>
          <w:lang w:val="kk-KZ"/>
        </w:rPr>
        <w:lastRenderedPageBreak/>
        <w:t xml:space="preserve">Күн тәртібінде екіжақты әрекеттестік және ынтымақтастық болды. Алайда нақты ешқандай шешім қабылданбады. </w:t>
      </w:r>
    </w:p>
    <w:p w14:paraId="618E866B" w14:textId="3CAFB794"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Екінші саммит 1999 жылы 20 желтоқсанда ҚХР астанасы Пекин қаласында өтті. Күн тәртібінде екіжақты әрекеттестік және ынтымақтастық мәселелері қаралды. ЕО тарапынан Финляндия премьер-министрі Пааво Липпонен, ЕК председателі Романо Проди, ҚХР тарапынан Чжу Жунцзи қатысты. Саммит барысында ЕО ҚХР басшылығын адам құқығы бойынша БҰҰ-ның ЕО қол қойған конвенциясын мақұлдап, келісуге, өлім жазасын тоқтатуға шақырды. Гуманитарлық мәселелерден басқа, ҚХР-дың ДСҰ-ға мүше болу сұрақтары талқыланды</w:t>
      </w:r>
      <w:r w:rsidR="001909F6" w:rsidRPr="001909F6">
        <w:rPr>
          <w:rFonts w:ascii="Times New Roman" w:eastAsia="SimSun" w:hAnsi="Times New Roman" w:cs="Times New Roman"/>
          <w:sz w:val="28"/>
          <w:szCs w:val="28"/>
          <w:lang w:val="kk-KZ"/>
        </w:rPr>
        <w:t xml:space="preserve"> [121]</w:t>
      </w:r>
      <w:r w:rsidRPr="00B46144">
        <w:rPr>
          <w:rFonts w:ascii="Times New Roman" w:eastAsia="SimSun" w:hAnsi="Times New Roman" w:cs="Times New Roman"/>
          <w:sz w:val="28"/>
          <w:szCs w:val="28"/>
          <w:lang w:val="kk-KZ"/>
        </w:rPr>
        <w:t xml:space="preserve">. 1999 жылы 15 қарашада </w:t>
      </w:r>
      <w:r w:rsidRPr="00A42EFE">
        <w:rPr>
          <w:rFonts w:ascii="Times New Roman" w:eastAsia="SimSun" w:hAnsi="Times New Roman" w:cs="Times New Roman"/>
          <w:sz w:val="28"/>
          <w:szCs w:val="28"/>
          <w:lang w:val="kk-KZ"/>
        </w:rPr>
        <w:t>ҚХР-дың</w:t>
      </w:r>
      <w:r w:rsidRPr="00B46144">
        <w:rPr>
          <w:rFonts w:ascii="Times New Roman" w:eastAsia="SimSun" w:hAnsi="Times New Roman" w:cs="Times New Roman"/>
          <w:sz w:val="28"/>
          <w:szCs w:val="28"/>
          <w:lang w:val="kk-KZ"/>
        </w:rPr>
        <w:t xml:space="preserve"> </w:t>
      </w:r>
      <w:r w:rsidR="00A42EFE" w:rsidRPr="00A42EFE">
        <w:rPr>
          <w:rFonts w:ascii="Times New Roman" w:eastAsia="SimSun" w:hAnsi="Times New Roman" w:cs="Times New Roman"/>
          <w:sz w:val="28"/>
          <w:szCs w:val="28"/>
          <w:lang w:val="kk-KZ"/>
        </w:rPr>
        <w:t>Сыртқы Сауда министрі</w:t>
      </w:r>
      <w:r w:rsidRPr="00A42EFE">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Ши Гуаншен мен АҚШ-тың ресми сауда өкілі Шарлин Баршевский ҚХР-дың ДСҰ-ға кіру туралы АҚШ - ҚХР сыртқы сауда және сыртқы экономикалық ынтымақтастық жөнінде келісіміне екіжақты қол қойып 13 жылға созылған келіссөзге нүкте қойылған болатын. АҚШ-ҚХР келісіміне қол қойылған соң, осы саммит барысында ЕО өзіне тиімді, пайда әкелетін біршама талабын кері алуға мәжбүр болды. </w:t>
      </w:r>
      <w:r w:rsidR="004937A3">
        <w:rPr>
          <w:rFonts w:ascii="Times New Roman" w:eastAsia="SimSun" w:hAnsi="Times New Roman" w:cs="Times New Roman"/>
          <w:sz w:val="28"/>
          <w:szCs w:val="28"/>
          <w:lang w:val="kk-KZ"/>
        </w:rPr>
        <w:t>М</w:t>
      </w:r>
      <w:r w:rsidR="004937A3" w:rsidRPr="00B46144">
        <w:rPr>
          <w:rFonts w:ascii="Times New Roman" w:eastAsia="SimSun" w:hAnsi="Times New Roman" w:cs="Times New Roman"/>
          <w:sz w:val="28"/>
          <w:szCs w:val="28"/>
          <w:lang w:val="kk-KZ"/>
        </w:rPr>
        <w:t xml:space="preserve">ашина жасау өндірісі, косметика, шарап, банк жүйесінің реформасы, сақтандыру ісі, телекоммуникация, және ауыл шарушылығы </w:t>
      </w:r>
      <w:r w:rsidR="004937A3">
        <w:rPr>
          <w:rFonts w:ascii="Times New Roman" w:eastAsia="SimSun" w:hAnsi="Times New Roman" w:cs="Times New Roman"/>
          <w:sz w:val="28"/>
          <w:szCs w:val="28"/>
          <w:lang w:val="kk-KZ"/>
        </w:rPr>
        <w:t>сияқты салалар</w:t>
      </w:r>
      <w:r w:rsidRPr="00B46144">
        <w:rPr>
          <w:rFonts w:ascii="Times New Roman" w:eastAsia="SimSun" w:hAnsi="Times New Roman" w:cs="Times New Roman"/>
          <w:sz w:val="28"/>
          <w:szCs w:val="28"/>
          <w:lang w:val="kk-KZ"/>
        </w:rPr>
        <w:t xml:space="preserve"> ЕО экономикасы</w:t>
      </w:r>
      <w:r w:rsidR="004937A3">
        <w:rPr>
          <w:rFonts w:ascii="Times New Roman" w:eastAsia="SimSun" w:hAnsi="Times New Roman" w:cs="Times New Roman"/>
          <w:sz w:val="28"/>
          <w:szCs w:val="28"/>
          <w:lang w:val="kk-KZ"/>
        </w:rPr>
        <w:t xml:space="preserve">н көтеруде басым аспектілер еді. </w:t>
      </w:r>
      <w:r w:rsidRPr="00B46144">
        <w:rPr>
          <w:rFonts w:ascii="Times New Roman" w:eastAsia="SimSun" w:hAnsi="Times New Roman" w:cs="Times New Roman"/>
          <w:sz w:val="28"/>
          <w:szCs w:val="28"/>
          <w:lang w:val="kk-KZ"/>
        </w:rPr>
        <w:t xml:space="preserve">ЕО ҚХР-мен осы мәселелерді келісуге ынталы болды. Саммит «ЕО-ҚХР» көпвекторлы әрекеттестіктің бес бағытын шартты түрде бекітті. Оның ішінде: </w:t>
      </w:r>
    </w:p>
    <w:p w14:paraId="33C79BCD" w14:textId="77777777" w:rsidR="00B46144" w:rsidRPr="00B46144" w:rsidRDefault="00B46144" w:rsidP="00242BA6">
      <w:pPr>
        <w:numPr>
          <w:ilvl w:val="0"/>
          <w:numId w:val="25"/>
        </w:numPr>
        <w:tabs>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саяси диалог жүргізу; </w:t>
      </w:r>
    </w:p>
    <w:p w14:paraId="0BB0D4A7" w14:textId="77777777" w:rsidR="00B46144" w:rsidRPr="00B46144" w:rsidRDefault="00B46144" w:rsidP="00242BA6">
      <w:pPr>
        <w:numPr>
          <w:ilvl w:val="0"/>
          <w:numId w:val="25"/>
        </w:numPr>
        <w:tabs>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құқықтық мемлекет құру ісін қолдау; </w:t>
      </w:r>
    </w:p>
    <w:p w14:paraId="19DAC198" w14:textId="77777777" w:rsidR="00B46144" w:rsidRPr="00B46144" w:rsidRDefault="00B46144" w:rsidP="00242BA6">
      <w:pPr>
        <w:numPr>
          <w:ilvl w:val="0"/>
          <w:numId w:val="25"/>
        </w:numPr>
        <w:tabs>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Қытайдың әлемдік экономикамен бірігуін қолдау;</w:t>
      </w:r>
    </w:p>
    <w:p w14:paraId="78419D29" w14:textId="77777777" w:rsidR="00B46144" w:rsidRPr="00B46144" w:rsidRDefault="00B46144" w:rsidP="00242BA6">
      <w:pPr>
        <w:numPr>
          <w:ilvl w:val="0"/>
          <w:numId w:val="25"/>
        </w:numPr>
        <w:tabs>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еуропалық инвестицияны қолдану;</w:t>
      </w:r>
    </w:p>
    <w:p w14:paraId="08372FE6" w14:textId="77777777" w:rsidR="00B46144" w:rsidRPr="00B46144" w:rsidRDefault="00B46144" w:rsidP="00242BA6">
      <w:pPr>
        <w:numPr>
          <w:ilvl w:val="0"/>
          <w:numId w:val="25"/>
        </w:numPr>
        <w:tabs>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қытайлық қоғамда ЕО-ға оң көзбен қарау. </w:t>
      </w:r>
    </w:p>
    <w:p w14:paraId="483543BA" w14:textId="6A355AC1"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1998-1999 жылдары өткен алғашқы «ЕО-ҚХР» саммиті екі тарап арасында кең ауқымда саяси келіссөздер жүргізуге жол ашып, XXI ғасырға бағыт алған тұрақты әрекеттестікті дамытуға келісті. Сол кезеңде ЕО мен </w:t>
      </w:r>
      <w:r w:rsidR="00242BA6">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ҚХР-да екі тараптың басшыларының деңгейінде кезекпен саммит өткізу мәселесі қаралды. </w:t>
      </w:r>
    </w:p>
    <w:p w14:paraId="3E7400C0" w14:textId="77777777"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2000 жылы 23 қазанда Қытай астанасы Пекинде үшінші саммит ашылды. ЕО тарапынан ЕК председателі Романо Проди, Франция Президенті Жак Ширак, ҚХР тарапынан Чжу Жунцзи келді. Күн тәртібінде – Қытайдың ДСҰ-ға кіруі туралы мәселелер, ғылым-техника, энергетика, білім саласы, информатика, заңсыз эмиграциямен күрес тақырыптары талқыланды. Екі тарап арасындағы әрекеттестіктің басымды факторлары экологиялық және әлеуметтік бағдарламалар, сонымен бірге, әкімшілік қайта құру әрекетін қолдау болды. ЕО-ҚХР келіссөздер бағдарламасына ұйымдасқан қылмыспен күрес мәселелері, ақшаны заңсыз есірткі айналымына және миграцияның заңға қайшы айналымына ақша жылыстату туралы мәселелерді қосу қажет екендігі аталып өтілді. Саммит барысында жоғарыда айтылған мәселелер ашық талқыланғанымен маңызды шешім қабылданбады.   </w:t>
      </w:r>
    </w:p>
    <w:p w14:paraId="034D98D9" w14:textId="1BE782F8"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lastRenderedPageBreak/>
        <w:t xml:space="preserve">2001 жылы мамыр айында ЕК «ЕО-ның Қытайға қатысты стратегиясы» атты баяндама ұсынды. Баяндамада ЕО әсерлі саясатының болашақтағы бағыты айтылып, ЕО-ҚХР арасындағы әрекеттестіктің орталық бөлшегі, яғни кілттік факторы болатын қағида - адам құқығын бұзбай, Қытайдың ашық қоғамға өтуіне ықпал жасау туралы аталып өтті. Құжатта Қытайға қатысты саясаттың орындалуы жолында аймақтық және халықаралық мәселелерді талқылау мақсатында Сыртқы істер министрлері мен, эксперт-сыншылардың кездесуін ұйымдастыру ұсынылды. </w:t>
      </w:r>
    </w:p>
    <w:p w14:paraId="52ED812A" w14:textId="77777777"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Баяндамамен танысу қорытындысында Кеңес ЕО-ҚХР арасындағы саяси келіссөздердің келесі құрылымын ұсынды: </w:t>
      </w:r>
    </w:p>
    <w:p w14:paraId="7C811B46" w14:textId="77777777" w:rsidR="00B46144" w:rsidRPr="00B46144" w:rsidRDefault="00B46144" w:rsidP="00242BA6">
      <w:pPr>
        <w:numPr>
          <w:ilvl w:val="0"/>
          <w:numId w:val="26"/>
        </w:numPr>
        <w:tabs>
          <w:tab w:val="left" w:pos="0"/>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мемлекет басшылары және үкімет деңгейінде жыл сайын саммит ұйымдастыру; </w:t>
      </w:r>
    </w:p>
    <w:p w14:paraId="078DEE87" w14:textId="75F72D4C" w:rsidR="00B46144" w:rsidRPr="00B46144" w:rsidRDefault="005C47A9" w:rsidP="00242BA6">
      <w:pPr>
        <w:numPr>
          <w:ilvl w:val="0"/>
          <w:numId w:val="26"/>
        </w:numPr>
        <w:tabs>
          <w:tab w:val="left" w:pos="0"/>
          <w:tab w:val="left" w:pos="993"/>
        </w:tabs>
        <w:spacing w:after="0" w:line="240" w:lineRule="auto"/>
        <w:ind w:left="0" w:firstLine="708"/>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ҚХР</w:t>
      </w:r>
      <w:r w:rsidR="00B46144" w:rsidRPr="00B46144">
        <w:rPr>
          <w:rFonts w:ascii="Times New Roman" w:eastAsia="SimSun" w:hAnsi="Times New Roman" w:cs="Times New Roman"/>
          <w:sz w:val="28"/>
          <w:szCs w:val="28"/>
          <w:lang w:val="kk-KZ"/>
        </w:rPr>
        <w:t xml:space="preserve"> адам құқығы </w:t>
      </w:r>
      <w:r>
        <w:rPr>
          <w:rFonts w:ascii="Times New Roman" w:eastAsia="SimSun" w:hAnsi="Times New Roman" w:cs="Times New Roman"/>
          <w:sz w:val="28"/>
          <w:szCs w:val="28"/>
          <w:lang w:val="kk-KZ"/>
        </w:rPr>
        <w:t>мәселесі бойынша сарапшыларымен</w:t>
      </w:r>
      <w:r w:rsidR="00B46144" w:rsidRPr="00B46144">
        <w:rPr>
          <w:rFonts w:ascii="Times New Roman" w:eastAsia="SimSun" w:hAnsi="Times New Roman" w:cs="Times New Roman"/>
          <w:sz w:val="28"/>
          <w:szCs w:val="28"/>
          <w:lang w:val="kk-KZ"/>
        </w:rPr>
        <w:t xml:space="preserve"> жылына екі рет үшжақты кездесуі; </w:t>
      </w:r>
    </w:p>
    <w:p w14:paraId="6B046604" w14:textId="77777777" w:rsidR="00B46144" w:rsidRPr="00B46144" w:rsidRDefault="00B46144" w:rsidP="00242BA6">
      <w:pPr>
        <w:numPr>
          <w:ilvl w:val="0"/>
          <w:numId w:val="26"/>
        </w:numPr>
        <w:tabs>
          <w:tab w:val="left" w:pos="0"/>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Азиялық-Тынық мұхит аймақтарының басшылығымен жыл сайынғы үшжақты кездесу; </w:t>
      </w:r>
    </w:p>
    <w:p w14:paraId="22CA9167" w14:textId="28EEB910" w:rsidR="00B46144" w:rsidRPr="00B46144" w:rsidRDefault="00B46144" w:rsidP="00242BA6">
      <w:pPr>
        <w:numPr>
          <w:ilvl w:val="0"/>
          <w:numId w:val="26"/>
        </w:numPr>
        <w:tabs>
          <w:tab w:val="left" w:pos="0"/>
          <w:tab w:val="left" w:pos="993"/>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қару-жарақ экспорты, қарусыздандыру мәселелері бойынша </w:t>
      </w:r>
      <w:r w:rsidR="00BE0769">
        <w:rPr>
          <w:rFonts w:ascii="Times New Roman" w:eastAsia="SimSun" w:hAnsi="Times New Roman" w:cs="Times New Roman"/>
          <w:sz w:val="28"/>
          <w:szCs w:val="28"/>
          <w:lang w:val="kk-KZ"/>
        </w:rPr>
        <w:t xml:space="preserve">сарапшылар </w:t>
      </w:r>
      <w:r w:rsidRPr="00B46144">
        <w:rPr>
          <w:rFonts w:ascii="Times New Roman" w:eastAsia="SimSun" w:hAnsi="Times New Roman" w:cs="Times New Roman"/>
          <w:sz w:val="28"/>
          <w:szCs w:val="28"/>
          <w:lang w:val="kk-KZ"/>
        </w:rPr>
        <w:t xml:space="preserve">деңгейіндегі жылына бір рет үшжақты кездесу. </w:t>
      </w:r>
    </w:p>
    <w:p w14:paraId="5038F01D" w14:textId="77777777" w:rsidR="00B46144" w:rsidRPr="00B46144"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Бұл, Қытай ең бастысы адам құқығын бұзбаса, әлемдік экономикаға енуіне, ДҰҰ-ға мүше болуына ЕО тарапы ықпал етеді дегенді білдіреді. </w:t>
      </w:r>
    </w:p>
    <w:p w14:paraId="130CB5AA" w14:textId="4345698C" w:rsidR="00B46144" w:rsidRPr="00B46144" w:rsidRDefault="00B46144" w:rsidP="00AC2F86">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Осы баяндама жарияланған соң үш ай өткенде, 2001 жылдың 5 қыркүйегінде Брюссель, Бельгияда жоғары дәрежеде «ЕО-ҚХР» атты кезекті төртінші саммитті өткізді. ҚХР</w:t>
      </w:r>
      <w:r w:rsidR="00AC2F86">
        <w:rPr>
          <w:rFonts w:ascii="Times New Roman" w:eastAsia="SimSun" w:hAnsi="Times New Roman" w:cs="Times New Roman"/>
          <w:sz w:val="28"/>
          <w:szCs w:val="28"/>
          <w:lang w:val="kk-KZ"/>
        </w:rPr>
        <w:t xml:space="preserve"> премьер-министрі Чжу Жунцзи, </w:t>
      </w:r>
      <w:r w:rsidRPr="00B46144">
        <w:rPr>
          <w:rFonts w:ascii="Times New Roman" w:eastAsia="SimSun" w:hAnsi="Times New Roman" w:cs="Times New Roman"/>
          <w:sz w:val="28"/>
          <w:szCs w:val="28"/>
          <w:lang w:val="kk-KZ"/>
        </w:rPr>
        <w:t xml:space="preserve">Бельгияның премьер-министрі Ги Верхофштадт, жалпы сыртқы саясат және қауіпсіздік саясаты жөніндегі ЕО жоғарғы өкілі Хавьера Соланы Еуропалық кеңестің председателі ретінде және ЕК председателі Романо Проди қатысты. Сонымен қатар, саммитте ҚХР Сыртқы істер министрі Тан Цзясюань, сыртқы сауда және экономикалық ынтымақтастық министрі Ши Гуаншэн, сыртқы істер байланысы бойынша еурокомиссар Кристофер Паттен, сауда-экономикалық іс бойынша еурокомиссар Паскаль Лами қатысты. ЕО-ҚХР-дың өкілдері тараптар арасындағы әрекеттестіктің басымды факторлары туралы пікірлерімен бөлісті, сонымен бірге халықаралық және аймақтық мәселелер қаралды. Қос тарап ЕО-ҚХР арасындағы әрекеттестікті тең дәрежеде, өзара пайда табуға болатын барлық салаларда ары қарай тереңдете дамытуды көздейтінін айтты. Сонымен қатар, көпжақты серіктесе әрекеттесуді дамытуға келісті. Саммитке қатысушылар 1998 жылдан бері Лондонда өткен алғашқы саммиттен соң ЕО мен Қытайда орын алған маңызды оқиғаларды атап өтті.  </w:t>
      </w:r>
    </w:p>
    <w:p w14:paraId="69A1EA43" w14:textId="53ECB8AB"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Саммитке қатысушылар әрекеттестікті күшейту жолдарын қарастырып, ЕО-ҚХР халықтарының арасындағы айырбас, байланыс және ынтымақтастықты дамыту жолдарын талқылады. Екі жақ бір-бірін ЕО және ҚХР-дағы орын алған оқиғалармен және оны шешу жолдарымен таныстырды. ҚХР ЕО-ның бірігу және кеңею шараларын қолдаса, ЕО ҚХР-дың экономикалық және әлеуметтік жүйелерде жеткен жетістіктерін қолдады. ЕО тарапы «Бір Қытай» принципін әлі де қолдайтынын және Тайвань мәселесін </w:t>
      </w:r>
      <w:r w:rsidRPr="00B46144">
        <w:rPr>
          <w:rFonts w:ascii="Times New Roman" w:eastAsia="SimSun" w:hAnsi="Times New Roman" w:cs="Times New Roman"/>
          <w:sz w:val="28"/>
          <w:szCs w:val="28"/>
          <w:lang w:val="kk-KZ"/>
        </w:rPr>
        <w:lastRenderedPageBreak/>
        <w:t xml:space="preserve">жемісті келіссөздермен бейбіт түрде реттейтіне үміт артатынын тағы да шегеледі. Қытай тарапы ЕО-ның «бір Қытай» принципін қолдауын жоғары бағалап, Тайвань мәселесін «бейбіт бірігу және бір мемлекет, екі жүйе» атты негізгі міндеттемені ұстана отырып шешетінін растап, келісті. Саммит көшбасшылары ЕО мен ҚХР арасындағы саяси келіссөздерді күшейтіп оның  шеңберін кеңейтуге келісті. ЕО-ҚХР арасындағы Халықаралық және аймақтық қауіпсіздік мәселелері бойынша халықаралық байланыс жөніндегі эксперттердің пікірталас-кездесуін бір-бірімен кеңес өткізу үшін жиі-жиі өткізіп тұруға келісті. Қос тарап адам құқығын бұзбау туралы келіссөздерді әлі де жүргізуге келісіп, осы жұмыста маңызды және оң нәтижеге жетуге міндеттелді. Сонымен қатар, заңсыз миграциямен күрес және адам саудасы бойынша мәселелермен күрес ЕО-ҚХР арасындағы әрекеттестікте саяси маңыздылығы бар, басымды ынтымақтастық. Екі тарап осы бағытта 2000 жылдан бері жемісті әрекеттестік етіп келе жатқан ынтымақтастық екенін айтып, ары қарай диалогтарды кеңейтіп, әрекеттестікті күшейтетінін айтты. ЕО мен ҚХР арасындағы теңізде тасымалдау келісімі туралы келіссөздер 2001 жылдың 13 қыркүйегінде басталатынына келісті. Сауда-экономикалық мәселелер туралы диалогты күшейтудің және саясат </w:t>
      </w:r>
      <w:r w:rsidRPr="005E6250">
        <w:rPr>
          <w:rFonts w:ascii="Times New Roman" w:eastAsia="SimSun" w:hAnsi="Times New Roman" w:cs="Times New Roman"/>
          <w:sz w:val="28"/>
          <w:szCs w:val="28"/>
          <w:lang w:val="kk-KZ"/>
        </w:rPr>
        <w:t xml:space="preserve">пен кәсіпкерлікті </w:t>
      </w:r>
      <w:r w:rsidR="00CC4387" w:rsidRPr="005E6250">
        <w:rPr>
          <w:rFonts w:ascii="Times New Roman" w:eastAsia="SimSun" w:hAnsi="Times New Roman" w:cs="Times New Roman"/>
          <w:sz w:val="28"/>
          <w:szCs w:val="28"/>
          <w:lang w:val="kk-KZ"/>
        </w:rPr>
        <w:t>жүргізу</w:t>
      </w:r>
      <w:r w:rsidRPr="005E6250">
        <w:rPr>
          <w:rFonts w:ascii="Times New Roman" w:eastAsia="SimSun" w:hAnsi="Times New Roman" w:cs="Times New Roman"/>
          <w:sz w:val="28"/>
          <w:szCs w:val="28"/>
          <w:lang w:val="kk-KZ"/>
        </w:rPr>
        <w:t>, ақпараттық қоғам, энергетика, ғылым және техн</w:t>
      </w:r>
      <w:r w:rsidR="00CC4387" w:rsidRPr="005E6250">
        <w:rPr>
          <w:rFonts w:ascii="Times New Roman" w:eastAsia="SimSun" w:hAnsi="Times New Roman" w:cs="Times New Roman"/>
          <w:sz w:val="28"/>
          <w:szCs w:val="28"/>
          <w:lang w:val="kk-KZ"/>
        </w:rPr>
        <w:t>ика, спутниктік навигация бойынша келіссөздердің</w:t>
      </w:r>
      <w:r w:rsidRPr="005E6250">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маңызы зор екені атап айтылды. Олар өздерінің лауазымды қызметкерлеріне «ЕО-ҚХР арасындағы кеден ісі» жөнінде екіжақты келісім жасасу мақсатында осы тақырыпта талқылауды тапсырды. Қос тарап бәсекелестік, құнды қағаздар және сапа бақылау, инспекция және карантиндік шаралар салалары бойынша байланысты белсендіруді қолдады. </w:t>
      </w:r>
    </w:p>
    <w:p w14:paraId="03A4EC54" w14:textId="080714BE"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ЕО-ҚХР арасында сауда-саттық өсуде. Сонымен қатар ЕО компанияларының ҚХР-ға тіке инвестиция құю деңгейінің өскенін атап айтуға болады. 2001 жылы ЕО-ның ҚХР-мен сауда балансы тапшылығы пайда болды. Саммит барысында ЕО-ҚХР  сауда-саттықты кеңейту үшін бар күштерін салуға, соның нәтижесінде сауда балансын күшейтуге келісті. Сауда ісі бойынша антидемпингті және сандық шектеулерді екі тарап ДСҰ талаптарына сәйкес шешуге келісті (ҚХР ДСҰ-ға мүшелікке 11.12.2001 жылы енді). Қажет болған уақытта бұл мәселелер бойынша өзара кеңесуді келісті. Қос тарап Қытайдың ДСҰ-ға кіру жұмыстары шектеусіз жалғасқанына қуанды. Өйткені ҚХР-дың ДСҰ мүшелігі екі тарапқа да пайда әкелетіні анық еді. Қытай тарапы ДСҰ мүшелігіне енген соң, көпжақты сауда жүйесінде өз құқығын пайдалана отырып, өз міндеттерін орындауды айтып өтіп, ЕО тарапының ДСҰ-ға мүше болуына қолдау көрсеткеніне алғысын білдірді. ЕО-ның ынтымақтастық бағдарламалары шеңберінде әлі де осы мәселелердің басты салалары бойынша жәрдем көрсетініне қуана келісетінін айтып кетті. Сонымен қатар, мәдени салалар бойынша әрекеттестік жалғасын табатыны келісілді. ЕО мен ҚХР әлемдегі тұрақтылығының бейбіт түрде дамуына біріге күш қосуды шешті. Саммит қорытындысы – сауда-экономикалық әрекеттестік саласындағы ынтымақтастықтың белсендірілуі және коммуникация, ғылым-техникалық, мәдени байланыс шеңберін күшейту туралы шешім қабылдады. ЕО-ҚХР </w:t>
      </w:r>
      <w:r w:rsidRPr="00B46144">
        <w:rPr>
          <w:rFonts w:ascii="Times New Roman" w:eastAsia="SimSun" w:hAnsi="Times New Roman" w:cs="Times New Roman"/>
          <w:sz w:val="28"/>
          <w:szCs w:val="28"/>
          <w:lang w:val="kk-KZ"/>
        </w:rPr>
        <w:lastRenderedPageBreak/>
        <w:t xml:space="preserve">тарапы бірігіп заңсыз иммиграциямен күресу мақсатында әрекеттестік байланысын күшейту және саяси келіссөздерді қолдай отырып, Қытай-Еуропа әрекеттестігінің жан-жақты салаларында біріге дамуына екіжақтап күш қосуға келісіп, қорытындылады. </w:t>
      </w:r>
    </w:p>
    <w:p w14:paraId="690AF9C7" w14:textId="77777777"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2002-жылғы саммитке дейін осы аталған шараларды орындауды міндет етіп қойып, осы төртінші саммиттегі талқылауды жалғастыруға келісті. </w:t>
      </w:r>
    </w:p>
    <w:p w14:paraId="651D2806" w14:textId="31397742" w:rsidR="00B46144" w:rsidRPr="00B46144" w:rsidRDefault="00BD34ED"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Аталған </w:t>
      </w:r>
      <w:r w:rsidR="00B46144" w:rsidRPr="00B46144">
        <w:rPr>
          <w:rFonts w:ascii="Times New Roman" w:eastAsia="SimSun" w:hAnsi="Times New Roman" w:cs="Times New Roman"/>
          <w:sz w:val="28"/>
          <w:szCs w:val="28"/>
          <w:lang w:val="kk-KZ"/>
        </w:rPr>
        <w:t xml:space="preserve">жылы 24 қыркүйекте Копенгагенде ЕО мен ҚХР арасында жоғарғы дәрежеде, жоғарғы лауазымды тараптардың өкілдерімен кезекті саммит өтті. Саммитке ҚХР премьер-министрі Чжу Жунцзи, Дания премьер-министрі Андерсфог Расмуссен, ЕК председателі Романо Проди қатысты. Екі тарап жалпыға ортақ тақырыпта халықаралық және аймақтық мәселелерді талқылап, пікір алмасты. 2001 жылы Брюссель, Бельгияда өткен саммит қорытындысы бойынша бір жылда атқарылған жұмыстармен таныстырды. Қос тарап ЕО-ның бірігу процесстеріне ерекше мән беріп ҚХР ДСҰ-ға кіргеннен бергі және алда келе жатқан Қытай Коммунистік партиясының 16-съезіне дайындық алдындағы елдегі экономикалық, әлеуметтік ахуалды талқылады. ЕО-ҚХР әлемдегі қауіпсіздік мәселесін де (ЕО-ҚХР тарапы Корея аралындағы жағдай, Таяу Шығыс, Ауғанстан, Үндістан және Пәкістан арасындағы шиеленіс мәселелерінің бейбіт шешілуіне өз үлестерін қосты) назардан тыс қалдырмады. БҰҰ талабы – терроризммен күрес жұмысын Қауіпсіздік Кеңесінің тиісті резолюциясы мен халықаралық контртеррористік конвенция шарттарына сай ЕО-ҚХР біріге орындаудың маңыздылығын ерекше атап өтті. 11 қыркүйектегі жағдайдан соң, өзара сенім рухында халықаралық қарым-қатынасты жақсарту керек екенін, сонымен қатар, талассөздерді бейбіт жолмен шешу мәселелерін қарастыруға келісті. Сондай-ақ ҚХР «ҚХР-дың ұлттық қауіпсіздік концепциясын» ұсынды. Әрине, әр мемлекеттің ұлттық қауіпсіздігі ең бірінші орында тұрады. Заманауи техника ғасырында қауіп-қатердің жаңа түрлері де пайда болды. Қытайда жаңа тарихи шарттарға байланысты қауіпсіздік шаралары саяси, әскери, экономикалық, ғылыми, технологиялық, экологиялық және тағы да басқа аспектілердің шеңберінен шығып кеткен. Қауіпсіздік тәсілдері жан-жақты және прагматикалық еді. Қытай ашық мемлекет болғалы бері ҚХР басшыларының халықаралық аренада белсенділігі күшейді. Сондықтан да қытайлық ғалымдар ұлттық қауіпсіздікті шешуге ден қойды. Негізінде халықаралық жағдайларға және тарих тәжірибесіне байланысты адамдар да халықаралық қауіпсіздікті басқаша қабылдайды. Мысалы: «суық соғыс» кезеңінде қарсылас жақтың күшеюі мемлекет үшін қауіп көзі болатын. Мемлекеттік қауіпсіздікті қорғаудың негізгі шарты жақтас емес мемлекеттің  қару-жарақ күшін басу болатын. Қазіргі жағдайда қару-жарақ күшін есептемейді, қауіпсіздік мәселесі мемлекеттің жүргізіп отырған саясатына байланысты десе де болады. «Суық соғыстың» аяқталуына байланысты туындаған жағдайлар, жаһандану және әлемдік тәртіптің өзгеруі Қытайды қауіпсіздік бойынша саясатын өзгертуге мәжбүрледі. Көрші мемлекеттер мен Қытай арасындағы екіжақты қарым-қатынаста көптеген шешілмеген мәселелер болғанына қарамастан, Қытаймен соғыс ашып, қауіп төндірмейтіні белгілі еді. </w:t>
      </w:r>
      <w:r w:rsidR="00B46144" w:rsidRPr="00B46144">
        <w:rPr>
          <w:rFonts w:ascii="Times New Roman" w:eastAsia="SimSun" w:hAnsi="Times New Roman" w:cs="Times New Roman"/>
          <w:sz w:val="28"/>
          <w:szCs w:val="28"/>
          <w:lang w:val="kk-KZ"/>
        </w:rPr>
        <w:lastRenderedPageBreak/>
        <w:t xml:space="preserve">Қытай үшін көрші мемлекеттер сауда-экономикалық аспект бойынша пайда әкелуге өте ыңғайлы. Керісінше, экономикасының тез өсуі және «жабық ел» болуы арқылы Қытай әлем және көрші мемлекеттерде, соның ішінде Қазақстан Республикасында «қытайлық қауіп» идеясының құрылуына ықпал етті. Осы стереотиптің бекіп қалуына кедергі болу үшін және қытайлық аймақтық қоғамын құру үшін ынталандыру мақсатында Қытай басшылары 1990 жылдардың екінші жартысынан бастап «жаңа қауіпсіздік конвенциясы» атты құжат дайындады. Бұл концепция Қытайдың жаһандану шартында аймақтық саясаттың тек идеологиялық жүктемесіне жауап бермей, Қытайдың негізгі аймақтық саясат әдістерін көрсететін маңызды теоретикалық негіз болып табылады. Әрине, Қытай тарапынан «жұмсақ күш» саясаты арқылы келетін қауіп ЕО-ның назарынан тыс қалмай, кезекті бесінші саммит кеңесінде айтылып өтті. Трансұлттық мәселелерді шешу жолындағы ЕО-ҚХР әрекеттестігін күшейту керектігіне баса назар аударды. 2000 жылдың маусымында ЕК председателі Р.Проди және ҚХР премьер-министрі Чжу Жунцзи қол қойған заңсыз миграция мен адам саудасы консенсусына байланысты ЕО-ҚХР арасындағы әрекеттестік өте қажет екенін атап айтты.  Сонымен бірге, ЕО мен ҚХР арасындағы тұлғааралық байланысты, туризм саласын дамыту мақсатында осы салада екіжақты Келісім жасауды қос тараптың жауапты тұлғаларына тапсырды. ЕО тарапы бұл Келісімде туристерді қайтару мәселелері де ескерілуіне мән берді. Әрине бұл  өтінішті ЕО-ның  «қытайлық экспансия» қаупінен қорғануы деп түсінеміз. Ал Қытай тарапы қос жақтың туризм саласындағы компетентті мекемелеріндегі өз байланыстарын күшейту керек екенін айтты. </w:t>
      </w:r>
    </w:p>
    <w:p w14:paraId="2A955B21" w14:textId="12B376DF"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ЕО-ҚХР тарапы көпжақты сауда жүйесін күшейтудің ең маңызды, басымды бағыт екенін атап өтіп, өздерінің жан-жақты сауда-экономикалық келіссөздеріне қатысуды белсенді жақсы нәтижемен жүргізетінін және ол ДСҰ мүше елдерінің көңілінен шығатынын айтты. ЕО, ҚХР және ДСҰ-ға мүше елдер арасындағы Канкундегі (Мексика) бесінші конференцияда ЕО мен ҚХР арасындағы сауданың өсуін қолдап, оның кеңеюіне ары қарай үлес қосады деп үміт артты. Екі тарапқа да инвестициялық ағынның ары қарай өсуінің қажеттілігі мен шетелдік инвестиция тартудың маңыздылығы сөз болды. 2002 жылы азық-түлік және тұтынушылар қауіпсіздігін шешу мақсатында, санитарлық және фитосанитарлық мәселелер бойынша әркеттестікке жол ашылды. 2002 жылы ЕО-ҚХР тарапы теңіз тасымалдау жолының келісіміне қол қоюды жоспарға енгізді. 2002-2006 жж аралығындағы ЕО-ның алтыншы ғылыми-техникалық негіздемелік бағдарламасындағы «Галилео» спутниктік навигация бойынша болашақ әрекеттестік жоспарларын талқылауға қос тарап  ниетті болды. 2002 жылы келесі саммит отырысына дейін тез арада «Кеден ісі» бойынша Келісім жасасуға, ақпараттық қоғам, білім, ғылым, саясат салаларында, кәсіпкерлік ісі бойынша диалогтарды кеңейту және маңыздылығын күшейтуді жоспарлады. Саммит аясында тараптар  теңдік пен өзара пайда негіздеріне сүйене отырып ҚХР-ЕО әрекеттестігін белсенділендіретін және болашақтағы кеңеюіне ықпал ететін біріккен </w:t>
      </w:r>
      <w:r w:rsidRPr="00B46144">
        <w:rPr>
          <w:rFonts w:ascii="Times New Roman" w:eastAsia="SimSun" w:hAnsi="Times New Roman" w:cs="Times New Roman"/>
          <w:sz w:val="28"/>
          <w:szCs w:val="28"/>
          <w:lang w:val="kk-KZ"/>
        </w:rPr>
        <w:lastRenderedPageBreak/>
        <w:t xml:space="preserve">коммюнике ұсынылды. Тараптар болашақта осы коммюнике екіжақты әрекеттестіктің барлық салада ынтымақтастықтың дамуына жәрдемдеседі деген ниетте болды. </w:t>
      </w:r>
    </w:p>
    <w:p w14:paraId="3ED5B883" w14:textId="3BBEBA0B" w:rsidR="00B46144" w:rsidRPr="005E6250"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2003 жылы 28 қазанда «ЕО-ҚХР» саммиті ҚХР астанасы Пекин қаласында өтті. Сам</w:t>
      </w:r>
      <w:r w:rsidR="00CF7D6E">
        <w:rPr>
          <w:rFonts w:ascii="Times New Roman" w:eastAsia="SimSun" w:hAnsi="Times New Roman" w:cs="Times New Roman"/>
          <w:sz w:val="28"/>
          <w:szCs w:val="28"/>
          <w:lang w:val="kk-KZ"/>
        </w:rPr>
        <w:t xml:space="preserve">митте бесінші саммит отырысында қарастырылған </w:t>
      </w:r>
      <w:r w:rsidR="005E6250" w:rsidRPr="005E6250">
        <w:rPr>
          <w:rFonts w:ascii="Times New Roman" w:eastAsia="SimSun" w:hAnsi="Times New Roman" w:cs="Times New Roman"/>
          <w:sz w:val="28"/>
          <w:szCs w:val="28"/>
          <w:lang w:val="kk-KZ"/>
        </w:rPr>
        <w:t>«Еуропа Одақ</w:t>
      </w:r>
      <w:r w:rsidRPr="005E6250">
        <w:rPr>
          <w:rFonts w:ascii="Times New Roman" w:eastAsia="SimSun" w:hAnsi="Times New Roman" w:cs="Times New Roman"/>
          <w:sz w:val="28"/>
          <w:szCs w:val="28"/>
          <w:lang w:val="kk-KZ"/>
        </w:rPr>
        <w:t xml:space="preserve"> </w:t>
      </w:r>
      <w:r w:rsidR="005E6250" w:rsidRPr="005E6250">
        <w:rPr>
          <w:rFonts w:ascii="Times New Roman" w:eastAsia="SimSun" w:hAnsi="Times New Roman" w:cs="Times New Roman"/>
          <w:sz w:val="28"/>
          <w:szCs w:val="28"/>
          <w:lang w:val="kk-KZ"/>
        </w:rPr>
        <w:t>жобасымен</w:t>
      </w:r>
      <w:r w:rsidRPr="005E6250">
        <w:rPr>
          <w:rFonts w:ascii="Times New Roman" w:eastAsia="SimSun" w:hAnsi="Times New Roman" w:cs="Times New Roman"/>
          <w:sz w:val="28"/>
          <w:szCs w:val="28"/>
          <w:lang w:val="kk-KZ"/>
        </w:rPr>
        <w:t xml:space="preserve"> </w:t>
      </w:r>
      <w:r w:rsidR="005E6250" w:rsidRPr="005E6250">
        <w:rPr>
          <w:rFonts w:ascii="Times New Roman" w:eastAsia="SimSun" w:hAnsi="Times New Roman" w:cs="Times New Roman"/>
          <w:sz w:val="28"/>
          <w:szCs w:val="28"/>
          <w:lang w:val="kk-KZ"/>
        </w:rPr>
        <w:t>негізделген</w:t>
      </w:r>
      <w:r w:rsidRPr="005E6250">
        <w:rPr>
          <w:rFonts w:ascii="Times New Roman" w:eastAsia="SimSun" w:hAnsi="Times New Roman" w:cs="Times New Roman"/>
          <w:sz w:val="28"/>
          <w:szCs w:val="28"/>
          <w:lang w:val="kk-KZ"/>
        </w:rPr>
        <w:t xml:space="preserve"> космостық </w:t>
      </w:r>
      <w:r w:rsidR="005E6250" w:rsidRPr="005E6250">
        <w:rPr>
          <w:rFonts w:ascii="Times New Roman" w:eastAsia="SimSun" w:hAnsi="Times New Roman" w:cs="Times New Roman"/>
          <w:sz w:val="28"/>
          <w:szCs w:val="28"/>
          <w:lang w:val="kk-KZ"/>
        </w:rPr>
        <w:t>навигациялық «Галилео» шарты</w:t>
      </w:r>
      <w:r w:rsidRPr="005E6250">
        <w:rPr>
          <w:rFonts w:ascii="Times New Roman" w:eastAsia="SimSun" w:hAnsi="Times New Roman" w:cs="Times New Roman"/>
          <w:sz w:val="28"/>
          <w:szCs w:val="28"/>
          <w:lang w:val="kk-KZ"/>
        </w:rPr>
        <w:t xml:space="preserve">» </w:t>
      </w:r>
      <w:r w:rsidR="005E6250" w:rsidRPr="005E6250">
        <w:rPr>
          <w:rFonts w:ascii="Times New Roman" w:eastAsia="SimSun" w:hAnsi="Times New Roman" w:cs="Times New Roman"/>
          <w:sz w:val="28"/>
          <w:szCs w:val="28"/>
          <w:lang w:val="kk-KZ"/>
        </w:rPr>
        <w:t>бекітілді</w:t>
      </w:r>
      <w:r w:rsidRPr="005E6250">
        <w:rPr>
          <w:rFonts w:ascii="Times New Roman" w:eastAsia="SimSun" w:hAnsi="Times New Roman" w:cs="Times New Roman"/>
          <w:sz w:val="28"/>
          <w:szCs w:val="28"/>
          <w:lang w:val="kk-KZ"/>
        </w:rPr>
        <w:t xml:space="preserve">.  </w:t>
      </w:r>
    </w:p>
    <w:p w14:paraId="281443EC" w14:textId="4CE83E74"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5E6250">
        <w:rPr>
          <w:rFonts w:ascii="Times New Roman" w:eastAsia="SimSun" w:hAnsi="Times New Roman" w:cs="Times New Roman"/>
          <w:sz w:val="28"/>
          <w:szCs w:val="28"/>
          <w:lang w:val="kk-KZ"/>
        </w:rPr>
        <w:t xml:space="preserve">2004 жылы 8 желтоқсанда Нидерланды астанасы Гаагада өткен кезекті жетінші «ЕО-ҚХР» саммиті </w:t>
      </w:r>
      <w:r w:rsidR="005E6250" w:rsidRPr="005E6250">
        <w:rPr>
          <w:rFonts w:ascii="Times New Roman" w:eastAsia="SimSun" w:hAnsi="Times New Roman" w:cs="Times New Roman"/>
          <w:sz w:val="28"/>
          <w:szCs w:val="28"/>
          <w:lang w:val="kk-KZ"/>
        </w:rPr>
        <w:t>барысында</w:t>
      </w:r>
      <w:r w:rsidRPr="005E6250">
        <w:rPr>
          <w:rFonts w:ascii="Times New Roman" w:eastAsia="SimSun" w:hAnsi="Times New Roman" w:cs="Times New Roman"/>
          <w:sz w:val="28"/>
          <w:szCs w:val="28"/>
          <w:lang w:val="kk-KZ"/>
        </w:rPr>
        <w:t xml:space="preserve"> </w:t>
      </w:r>
      <w:r w:rsidR="005E6250" w:rsidRPr="005E6250">
        <w:rPr>
          <w:rFonts w:ascii="Times New Roman" w:eastAsia="SimSun" w:hAnsi="Times New Roman" w:cs="Times New Roman"/>
          <w:sz w:val="28"/>
          <w:szCs w:val="28"/>
          <w:lang w:val="kk-KZ"/>
        </w:rPr>
        <w:t>қос жақ (ЕО-ҚХР)</w:t>
      </w:r>
      <w:r w:rsidRPr="005E6250">
        <w:rPr>
          <w:rFonts w:ascii="Times New Roman" w:eastAsia="SimSun" w:hAnsi="Times New Roman" w:cs="Times New Roman"/>
          <w:sz w:val="28"/>
          <w:szCs w:val="28"/>
          <w:lang w:val="kk-KZ"/>
        </w:rPr>
        <w:t xml:space="preserve"> ядролық қаруды </w:t>
      </w:r>
      <w:r w:rsidR="005E6250" w:rsidRPr="005E6250">
        <w:rPr>
          <w:rFonts w:ascii="Times New Roman" w:eastAsia="SimSun" w:hAnsi="Times New Roman" w:cs="Times New Roman"/>
          <w:sz w:val="28"/>
          <w:szCs w:val="28"/>
          <w:lang w:val="kk-KZ"/>
        </w:rPr>
        <w:t>қолдануғы тыйым салу</w:t>
      </w:r>
      <w:r w:rsidRPr="005E6250">
        <w:rPr>
          <w:rFonts w:ascii="Times New Roman" w:eastAsia="SimSun" w:hAnsi="Times New Roman" w:cs="Times New Roman"/>
          <w:sz w:val="28"/>
          <w:szCs w:val="28"/>
          <w:lang w:val="kk-KZ"/>
        </w:rPr>
        <w:t xml:space="preserve"> және қару-жарақ </w:t>
      </w:r>
      <w:r w:rsidR="005E6250" w:rsidRPr="005E6250">
        <w:rPr>
          <w:rFonts w:ascii="Times New Roman" w:eastAsia="SimSun" w:hAnsi="Times New Roman" w:cs="Times New Roman"/>
          <w:sz w:val="28"/>
          <w:szCs w:val="28"/>
          <w:lang w:val="kk-KZ"/>
        </w:rPr>
        <w:t>айналымын қадағалау</w:t>
      </w:r>
      <w:r w:rsidRPr="005E6250">
        <w:rPr>
          <w:rFonts w:ascii="Times New Roman" w:eastAsia="SimSun" w:hAnsi="Times New Roman" w:cs="Times New Roman"/>
          <w:sz w:val="28"/>
          <w:szCs w:val="28"/>
          <w:lang w:val="kk-KZ"/>
        </w:rPr>
        <w:t xml:space="preserve"> туралы тұжырымдамаға қол қойды. Сонымен бірге, атомдық энергияны бейбіт мақсатта </w:t>
      </w:r>
      <w:r w:rsidR="005E6250" w:rsidRPr="005E6250">
        <w:rPr>
          <w:rFonts w:ascii="Times New Roman" w:eastAsia="SimSun" w:hAnsi="Times New Roman" w:cs="Times New Roman"/>
          <w:sz w:val="28"/>
          <w:szCs w:val="28"/>
          <w:lang w:val="kk-KZ"/>
        </w:rPr>
        <w:t>бірге</w:t>
      </w:r>
      <w:r w:rsidR="005E6250">
        <w:rPr>
          <w:rFonts w:ascii="Times New Roman" w:eastAsia="SimSun" w:hAnsi="Times New Roman" w:cs="Times New Roman"/>
          <w:color w:val="FF0000"/>
          <w:sz w:val="28"/>
          <w:szCs w:val="28"/>
          <w:lang w:val="kk-KZ"/>
        </w:rPr>
        <w:t xml:space="preserve"> </w:t>
      </w:r>
      <w:r w:rsidRPr="00B46144">
        <w:rPr>
          <w:rFonts w:ascii="Times New Roman" w:eastAsia="SimSun" w:hAnsi="Times New Roman" w:cs="Times New Roman"/>
          <w:sz w:val="28"/>
          <w:szCs w:val="28"/>
          <w:lang w:val="kk-KZ"/>
        </w:rPr>
        <w:t xml:space="preserve">қолдану тақырыбындағы ынтымақтастық құжатына қол қойылды. </w:t>
      </w:r>
    </w:p>
    <w:p w14:paraId="2C7E6F68" w14:textId="5299F091"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2005 жылы 5 қыркүйекте Пекин қаласында сегізінші саммит өтті. ҚХР тарапынан премьер-министр Вэнь Цзябао, ЕО тарапынан Тони Блэр қатысты. Бұл саммит барысында космосты игеру, қоршаған ортаны қорғау, транпорттық коммуникация және басқа да жан-жақты әрекеттестік туралы ынтымақтастық құжаттарына қол қойылды. </w:t>
      </w:r>
    </w:p>
    <w:p w14:paraId="0984A4E1"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2006 жылы 9 қыркүйекте Финляндия астанасы Хельсинки қаласында тоғызыншы «ЕО-ҚХР» халықаралық әрекеттестік форматында кездесу болды. Қос тарап ынтымақтастық әрекеттестігі туралы кезекті келісім мәтіні туралы келіссөздер жүргізуге келісімдерін беретінін хабарлады. Жаңа келісім ЕО-ҚХР екіжақтық әрекеттестігінің барлық салаларын қамтыды. Бұл келісімде екі жақ саяси әрекеттестік саласында белсенділендіру үдерісіне мән берілетінін атап айтты. </w:t>
      </w:r>
    </w:p>
    <w:p w14:paraId="40B5F2C7"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2007 жылы 28 қарашада ҚХР астанасы Пекин қаласында оныншы саммит отырысы болды. Қытай тарапынан Вэнь Цзябао қатысты. Екі жақ саяси әрекеттестік салаларындағы өзара сенімді күшейтіп, саяси диалогтар мен келіссөздер бір жыл ішінде жүргізілгенін айтты. Саммит барысында ЕО-ҚХР сауда-экономикалық диалогын тараптардың вице-премьерлерінің деңгейінде құру жоспарлары талқыланды. </w:t>
      </w:r>
    </w:p>
    <w:p w14:paraId="1F2F881F"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2009 жылы 20 мамырда Чехия астанасы Прагада өткен саммит отырысында «Таза энергия орталығын құру» туралы келісім-шартқа қол қойылды, ЕО-ҚХР-дың ғылыми-техникалық жоспары бекітіліп, кәсіпкерлер әрекеттестігі туралы құжатқа қол қойылды. Осы жылы 30 қарашада Нанкин қаласында (ҚХР) болған саммитте ЕО-ҚХР арасындағы ғылыми-техника саласындағы әрекеттестік келісім-щартына қол қойылды, энергосақтау технологиялар сферасындағы ынтымақтастық, сауда-экономикалық, инвестициялық әрекеттестік Келісімі жасалды. </w:t>
      </w:r>
    </w:p>
    <w:p w14:paraId="7D85E034"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2010 жылы 6 қазанда Брюссельде (Бельгия) өткен саммитте екіжақты сауда және саудалық барьерді жою үдерісіне жәрдем беруде тараптардың көзқарастары бір жерден шықты. </w:t>
      </w:r>
    </w:p>
    <w:p w14:paraId="13F72E05"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2012 жылы 14 ақпанда Пекин (ҚХР), 20 қыркүйекте Брюссель (Бельгия) қалаларында болған саммитте инвестициялық әрекеттестік үдерісін </w:t>
      </w:r>
      <w:r w:rsidRPr="00B46144">
        <w:rPr>
          <w:rFonts w:ascii="Times New Roman" w:eastAsia="SimSun" w:hAnsi="Times New Roman" w:cs="Times New Roman"/>
          <w:sz w:val="28"/>
          <w:szCs w:val="28"/>
          <w:lang w:val="kk-KZ"/>
        </w:rPr>
        <w:lastRenderedPageBreak/>
        <w:t xml:space="preserve">белсенділендіруді, сауда-экономикалық, инновация, ғылыми-зерттеу жобалары, энергетика, қоршаған ортаны қорғау және мәдениет салалары аясындағы  ынтымақтастықты күшейту үдерісінде тараптардың ойы бір жерден шығып, келісім жасау үшін осы салалар аясында кездесу-келіссөздер өткізуге жоспар құрылды.   </w:t>
      </w:r>
    </w:p>
    <w:p w14:paraId="0CAD245A" w14:textId="09E4052F"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2013 жылы 21 қарашада Пекиндегі саммит барысында ЕО мен ҚХР арасындағы еркін сауда аймағын құру туралы келіссөздер басталды және инвестициялық әрекеттестік ынтымақтастығына қол қойылды. Осы саммитте бейбітшілік, өркендеу, тұрақты даму және тұлғааралық алмасуды бекіту туралы «ЕО-ҚХР әрекеттестігі 2020 жыл» атты жоғары дәрежелі </w:t>
      </w:r>
      <w:r w:rsidRPr="009D5CF3">
        <w:rPr>
          <w:rFonts w:ascii="Times New Roman" w:eastAsia="SimSun" w:hAnsi="Times New Roman" w:cs="Times New Roman"/>
          <w:sz w:val="28"/>
          <w:szCs w:val="28"/>
          <w:lang w:val="kk-KZ"/>
        </w:rPr>
        <w:t xml:space="preserve">біріккен </w:t>
      </w:r>
      <w:r w:rsidR="009D5CF3" w:rsidRPr="009D5CF3">
        <w:rPr>
          <w:rFonts w:ascii="Times New Roman" w:eastAsia="SimSun" w:hAnsi="Times New Roman" w:cs="Times New Roman"/>
          <w:sz w:val="28"/>
          <w:szCs w:val="28"/>
          <w:lang w:val="kk-KZ"/>
        </w:rPr>
        <w:t>ынтымақтастық</w:t>
      </w:r>
      <w:r w:rsidRPr="009D5CF3">
        <w:rPr>
          <w:rFonts w:ascii="Times New Roman" w:eastAsia="SimSun" w:hAnsi="Times New Roman" w:cs="Times New Roman"/>
          <w:sz w:val="28"/>
          <w:szCs w:val="28"/>
          <w:lang w:val="kk-KZ"/>
        </w:rPr>
        <w:t xml:space="preserve"> құжаты</w:t>
      </w:r>
      <w:r w:rsidR="009D5CF3" w:rsidRPr="009D5CF3">
        <w:rPr>
          <w:rFonts w:ascii="Times New Roman" w:eastAsia="SimSun" w:hAnsi="Times New Roman" w:cs="Times New Roman"/>
          <w:sz w:val="28"/>
          <w:szCs w:val="28"/>
          <w:lang w:val="kk-KZ"/>
        </w:rPr>
        <w:t>н</w:t>
      </w:r>
      <w:r w:rsidRPr="009D5CF3">
        <w:rPr>
          <w:rFonts w:ascii="Times New Roman" w:eastAsia="SimSun" w:hAnsi="Times New Roman" w:cs="Times New Roman"/>
          <w:sz w:val="28"/>
          <w:szCs w:val="28"/>
          <w:lang w:val="kk-KZ"/>
        </w:rPr>
        <w:t xml:space="preserve"> қабылд</w:t>
      </w:r>
      <w:r w:rsidRPr="00B46144">
        <w:rPr>
          <w:rFonts w:ascii="Times New Roman" w:eastAsia="SimSun" w:hAnsi="Times New Roman" w:cs="Times New Roman"/>
          <w:sz w:val="28"/>
          <w:szCs w:val="28"/>
          <w:lang w:val="kk-KZ"/>
        </w:rPr>
        <w:t xml:space="preserve">анды. </w:t>
      </w:r>
    </w:p>
    <w:p w14:paraId="69583C74"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2015 жылы 29 маусымда Брюссель саммитінің күн тәртібінде «Жаңа жібек жолы» және экономикалық әрекеттестік қаралды.  </w:t>
      </w:r>
    </w:p>
    <w:p w14:paraId="79140AF9"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2016 жылы 12-13 маусымда Пекинде өткен саммиттің негізгі күн тәртібінде: ЕО мен ҚХР арасындағы саяси және экономикалық әрекеттестік, аймақтық, халықаралық, жаһандық мәселелерді талқылау болды. Саммиттен соң 2016 жылы 22 маусымда, ЕК қабылдаған ЕО-ның Қытайға қатысты стратегиялық бөлімдер туралы жаңа біріккен хабарламасында ЕО мен ҚХР арасындағы әрекеттестікте қосымша құрылыстық бекеттер орнатылды. Бұл ЕО-ға жұмыс орындарын құруға мүмкіндік берсе, Қытайдың экономикалық даму бағдарламасын қолдады.   </w:t>
      </w:r>
    </w:p>
    <w:p w14:paraId="10F5F4B0"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Ал 2017 жылы 2 маусымда Брюссельде болған саммит қатысушылары екіжақтың сауда мәселелерінде келіспеушілік туындап, Париж келісімін түбегейлі рәсімдей алмады. Келіспеушіліктің себебі, ЕО ҚХР-ға ДСҰ-да нарықтық экономикалы мемлекет дәрежесін беруден бас тартты. Келіссөздер нәтижесінде Мемлекеттік кеңес председателі Ли Кэцян климаттың өзгеруі туралы 2015 жылы қол қойылған Париж келісіміне ҚХР-дың қосылатынын мәлімдеді. Сонымен бірге, Қытай жаһандық жылуға қарсы күресті ЕО-мен біріге атқаратынын хабарлады. </w:t>
      </w:r>
    </w:p>
    <w:p w14:paraId="46B8AB93" w14:textId="0BA78A15"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2017 жылы 1 маусымда АҚШ Президенті Дональд Трамп «Мемлекет келіссөздерге ашық» деп хабарлап, Париж келісіміне қол қоюдан бас тартқан. Қытайдан (27%) соң ауаға көмірқышқыл газын ең көп бөлетін мемлекет – АҚШ-тың (15%) Келісімге қол қоймауы ЕО-ның наразылығын тудырды. Өйткені  ауаны ластаудан әлем бойынша бірінші орында тұрған ҚХР мен АҚШ мемлекеттері осы жаһандық жылынумен күресу үдерісіндегі басты серіктестер болып саналады. </w:t>
      </w:r>
    </w:p>
    <w:p w14:paraId="359B039D" w14:textId="04A0DAC6"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АҚШ Президенті БҰҰ жиналысында сөйлеген сөзінде Париж келісімі «біржақты» құжат екенін атап өтіп, «Қытай әлемдік мұхиттарды пластикпен ластайды» - деп хабарлады. Еске салсақ, АҚШ Президенті Д.Трамп өзінің барлық консервативті партияластары сияқты адамның табиғатты өзгертуін ашық сынайтындардың қатарында болғандықтан, «Жаһандық жылыну тұжырымдамасы Қытайда америкалық бәсекелестікті әлсірету үшін құрылған» - деп Президенттік қызмет атқармай тұрып-ақ айтқан. ЕО мен ҚХР АҚШ-тың бұл пікірінің қате екенін айтады. 2017 ж. ЕО басшысы Дональд Туск 19-саммит </w:t>
      </w:r>
      <w:r w:rsidRPr="00B46144">
        <w:rPr>
          <w:rFonts w:ascii="Times New Roman" w:eastAsia="SimSun" w:hAnsi="Times New Roman" w:cs="Times New Roman"/>
          <w:sz w:val="28"/>
          <w:szCs w:val="28"/>
          <w:lang w:val="kk-KZ"/>
        </w:rPr>
        <w:lastRenderedPageBreak/>
        <w:t>барысында «ЕО мен ҚХР әлем болашағы үшін жауапкершілік білдіріп, климат туралы ынтымақтастықты күшейтті</w:t>
      </w:r>
      <w:r w:rsidR="009934A4">
        <w:rPr>
          <w:rFonts w:ascii="Times New Roman" w:eastAsia="SimSun" w:hAnsi="Times New Roman" w:cs="Times New Roman"/>
          <w:sz w:val="28"/>
          <w:szCs w:val="28"/>
          <w:lang w:val="kk-KZ"/>
        </w:rPr>
        <w:t xml:space="preserve">» - деп өз сөзін қорытындылан кезде ЕО ҚХР тарапымен нақты мәселе бойынша әлі де әрекеттестікті жалғастыра беретініне сенім туады. </w:t>
      </w:r>
    </w:p>
    <w:p w14:paraId="16E67661" w14:textId="04149446" w:rsidR="00B46144" w:rsidRPr="00602F7C" w:rsidRDefault="00B46144" w:rsidP="00400904">
      <w:pPr>
        <w:tabs>
          <w:tab w:val="left" w:pos="3420"/>
        </w:tabs>
        <w:spacing w:after="0" w:line="240" w:lineRule="auto"/>
        <w:ind w:firstLine="709"/>
        <w:jc w:val="both"/>
        <w:rPr>
          <w:rFonts w:ascii="Times New Roman" w:eastAsia="SimSun" w:hAnsi="Times New Roman" w:cs="Times New Roman"/>
          <w:color w:val="FF0000"/>
          <w:sz w:val="28"/>
          <w:szCs w:val="28"/>
          <w:lang w:val="kk-KZ"/>
        </w:rPr>
      </w:pPr>
      <w:r w:rsidRPr="00B46144">
        <w:rPr>
          <w:rFonts w:ascii="Times New Roman" w:eastAsia="SimSun" w:hAnsi="Times New Roman" w:cs="Times New Roman"/>
          <w:sz w:val="28"/>
          <w:szCs w:val="28"/>
          <w:lang w:val="kk-KZ"/>
        </w:rPr>
        <w:t xml:space="preserve">2018 жылғы шілде айындағы «ЕО-ҚХР»  20-саммиті ЕО мен ҚХР-дың он бес жылдық жан-жақты стратегиялық серіктестік мерейтойымен тұспа-тұс келді. Осы саммитте бірігіп талқылаған 45 </w:t>
      </w:r>
      <w:r w:rsidR="00925EF8">
        <w:rPr>
          <w:rFonts w:ascii="Times New Roman" w:eastAsia="SimSun" w:hAnsi="Times New Roman" w:cs="Times New Roman"/>
          <w:sz w:val="28"/>
          <w:szCs w:val="28"/>
          <w:lang w:val="kk-KZ"/>
        </w:rPr>
        <w:t>тармақтың</w:t>
      </w:r>
      <w:r w:rsidRPr="00B46144">
        <w:rPr>
          <w:rFonts w:ascii="Times New Roman" w:eastAsia="SimSun" w:hAnsi="Times New Roman" w:cs="Times New Roman"/>
          <w:sz w:val="28"/>
          <w:szCs w:val="28"/>
          <w:lang w:val="kk-KZ"/>
        </w:rPr>
        <w:t xml:space="preserve"> тек 1 </w:t>
      </w:r>
      <w:r w:rsidR="00925EF8">
        <w:rPr>
          <w:rFonts w:ascii="Times New Roman" w:eastAsia="SimSun" w:hAnsi="Times New Roman" w:cs="Times New Roman"/>
          <w:sz w:val="28"/>
          <w:szCs w:val="28"/>
          <w:lang w:val="kk-KZ"/>
        </w:rPr>
        <w:t>тармағы</w:t>
      </w:r>
      <w:r w:rsidRPr="00B46144">
        <w:rPr>
          <w:rFonts w:ascii="Times New Roman" w:eastAsia="SimSun" w:hAnsi="Times New Roman" w:cs="Times New Roman"/>
          <w:sz w:val="28"/>
          <w:szCs w:val="28"/>
          <w:lang w:val="kk-KZ"/>
        </w:rPr>
        <w:t xml:space="preserve"> адам құқығын қорғау мәселелеріне арналды, 18 пункт сауда және инвестицияға, 16 пункт екіжақтық әрекеттестік мәселелеріне, 8-і халықаралық мәселелер мен тараптардың әрекеттестік жағдайына арналды. </w:t>
      </w:r>
    </w:p>
    <w:p w14:paraId="225820A3"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2019 жылы 9 сәуірде болған саммитің негізгі нәтижелері бойынша екі тараптың болашақтағы әрекеттестік бағыттары сыйластық пен өзара түсінушіліктің негізінде құрылатынына келісті. Қос тарап қиындықпен басталып жемісті аяқталған келіссөздереден соң, болашақтағы ЕО-ҚХР арасындағы әрекеттестіктің даму бағыттарын айқындайтын өзара сыйластық негізінде біріккен ұсыныс жасады. Тұжырымдама мәтінінде ұстанымдары әртүрлі екі жақтың жалпыға бірдей және көлеңкелі тұжырымдар болды. Бірақ ЕО ештеңеге қарамастан, өз ұсыныстарына ҚХР тарапынан оң пікір алды: </w:t>
      </w:r>
    </w:p>
    <w:p w14:paraId="29E8C5F0" w14:textId="74F498EE" w:rsidR="00B46144" w:rsidRPr="00B46144" w:rsidRDefault="00242BA6" w:rsidP="00242BA6">
      <w:pPr>
        <w:numPr>
          <w:ilvl w:val="0"/>
          <w:numId w:val="27"/>
        </w:numPr>
        <w:tabs>
          <w:tab w:val="left" w:pos="993"/>
          <w:tab w:val="left" w:pos="3420"/>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Көпжақты </w:t>
      </w:r>
      <w:r w:rsidR="00B46144" w:rsidRPr="00B46144">
        <w:rPr>
          <w:rFonts w:ascii="Times New Roman" w:eastAsia="SimSun" w:hAnsi="Times New Roman" w:cs="Times New Roman"/>
          <w:sz w:val="28"/>
          <w:szCs w:val="28"/>
          <w:lang w:val="kk-KZ"/>
        </w:rPr>
        <w:t>біріккен сауданы дамыту бірінші басымдылық болды</w:t>
      </w:r>
      <w:r>
        <w:rPr>
          <w:rFonts w:ascii="Times New Roman" w:eastAsia="SimSun" w:hAnsi="Times New Roman" w:cs="Times New Roman"/>
          <w:sz w:val="28"/>
          <w:szCs w:val="28"/>
          <w:lang w:val="kk-KZ"/>
        </w:rPr>
        <w:t>.</w:t>
      </w:r>
    </w:p>
    <w:p w14:paraId="61FE4EEB" w14:textId="05C38064" w:rsidR="00B46144" w:rsidRPr="00B46144" w:rsidRDefault="00B46144" w:rsidP="00242BA6">
      <w:pPr>
        <w:numPr>
          <w:ilvl w:val="0"/>
          <w:numId w:val="27"/>
        </w:numPr>
        <w:tabs>
          <w:tab w:val="left" w:pos="993"/>
          <w:tab w:val="left" w:pos="3420"/>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ҚХР тарапынан қытайлық өнеркәсіп орындарынан ЕО кәсіпкерлерінің алдындағы артықшылықтары мемлекеттік көмектен (субсидия) бас тартуды сұрады (Декларацияда қос тарап ДСҰ-ның «жаһандық сауда қаупін» жою үдерісін жаңалауға келісті. Бұл мақсатқа жету үшін ЕО мен ҚХР тарапы «Халықаралық өнеркәсіптік субсидиялар» туралы пікірталастарды белсенді түрде ұйымдастыруды талқылады)</w:t>
      </w:r>
      <w:r w:rsidR="00242BA6">
        <w:rPr>
          <w:rFonts w:ascii="Times New Roman" w:eastAsia="SimSun" w:hAnsi="Times New Roman" w:cs="Times New Roman"/>
          <w:sz w:val="28"/>
          <w:szCs w:val="28"/>
          <w:lang w:val="kk-KZ"/>
        </w:rPr>
        <w:t>.</w:t>
      </w:r>
    </w:p>
    <w:p w14:paraId="74267931" w14:textId="6B0BB0D3" w:rsidR="00B46144" w:rsidRPr="00B46144" w:rsidRDefault="00B46144" w:rsidP="00242BA6">
      <w:pPr>
        <w:numPr>
          <w:ilvl w:val="0"/>
          <w:numId w:val="27"/>
        </w:numPr>
        <w:tabs>
          <w:tab w:val="left" w:pos="993"/>
          <w:tab w:val="left" w:pos="3420"/>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«Технологияны күштеп беру» қағидасынан бас тарту, бұл көбінесе ҚХР тарапына қойылған талап еді. Өйткені ҚХР нарығына кіруге рұқсат алу үшін шетелдік батыс компаниялары қытайлық кәсіпорындарға өз техникаларын беруі керек болатын</w:t>
      </w:r>
      <w:r w:rsidR="00242BA6">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w:t>
      </w:r>
    </w:p>
    <w:p w14:paraId="03043541" w14:textId="1741D5BE" w:rsidR="00B46144" w:rsidRPr="00B46144" w:rsidRDefault="00B46144" w:rsidP="00242BA6">
      <w:pPr>
        <w:numPr>
          <w:ilvl w:val="0"/>
          <w:numId w:val="27"/>
        </w:numPr>
        <w:tabs>
          <w:tab w:val="left" w:pos="993"/>
          <w:tab w:val="left" w:pos="3420"/>
        </w:tabs>
        <w:spacing w:after="0" w:line="240" w:lineRule="auto"/>
        <w:ind w:left="0" w:firstLine="708"/>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Шетелдік инвесторлардың «дискриминациялық талаптарын» жоюға келісті. Бұл үшін ЕО және ҚХР тараптары жан-жақты инвестициялық келісім-шарт бекітуді жоспарлады. Келісім-шартқа қол қою уақыты да белгілі болды. 2019 жылдың соңында келісімге келіп, 202</w:t>
      </w:r>
      <w:r w:rsidR="001909F6" w:rsidRPr="00110D89">
        <w:rPr>
          <w:rFonts w:ascii="Times New Roman" w:eastAsia="SimSun" w:hAnsi="Times New Roman" w:cs="Times New Roman"/>
          <w:sz w:val="28"/>
          <w:szCs w:val="28"/>
          <w:lang w:val="kk-KZ"/>
        </w:rPr>
        <w:t>1</w:t>
      </w:r>
      <w:r w:rsidRPr="00B46144">
        <w:rPr>
          <w:rFonts w:ascii="Times New Roman" w:eastAsia="SimSun" w:hAnsi="Times New Roman" w:cs="Times New Roman"/>
          <w:sz w:val="28"/>
          <w:szCs w:val="28"/>
          <w:lang w:val="kk-KZ"/>
        </w:rPr>
        <w:t xml:space="preserve"> жылы Келісім-шартқа қол қойды</w:t>
      </w:r>
      <w:r w:rsidR="00242BA6">
        <w:rPr>
          <w:rFonts w:ascii="Times New Roman" w:eastAsia="SimSun" w:hAnsi="Times New Roman" w:cs="Times New Roman"/>
          <w:sz w:val="28"/>
          <w:szCs w:val="28"/>
          <w:lang w:val="kk-KZ"/>
        </w:rPr>
        <w:t> </w:t>
      </w:r>
      <w:r w:rsidR="001909F6" w:rsidRPr="00110D89">
        <w:rPr>
          <w:rFonts w:ascii="Times New Roman" w:eastAsia="SimSun" w:hAnsi="Times New Roman" w:cs="Times New Roman"/>
          <w:sz w:val="28"/>
          <w:szCs w:val="28"/>
          <w:lang w:val="kk-KZ"/>
        </w:rPr>
        <w:t>[122]</w:t>
      </w:r>
      <w:r w:rsidRPr="00B46144">
        <w:rPr>
          <w:rFonts w:ascii="Times New Roman" w:eastAsia="SimSun" w:hAnsi="Times New Roman" w:cs="Times New Roman"/>
          <w:sz w:val="28"/>
          <w:szCs w:val="28"/>
          <w:lang w:val="kk-KZ"/>
        </w:rPr>
        <w:t xml:space="preserve">. </w:t>
      </w:r>
    </w:p>
    <w:p w14:paraId="5FB03132" w14:textId="2BB24A01" w:rsidR="008671A3" w:rsidRPr="001909F6" w:rsidRDefault="001909F6" w:rsidP="00400904">
      <w:pPr>
        <w:tabs>
          <w:tab w:val="left" w:pos="993"/>
          <w:tab w:val="left" w:pos="3420"/>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Дегенмен жоғарыда аталған</w:t>
      </w:r>
      <w:r w:rsidRPr="001909F6">
        <w:rPr>
          <w:rFonts w:ascii="Times New Roman" w:eastAsia="SimSun" w:hAnsi="Times New Roman" w:cs="Times New Roman"/>
          <w:sz w:val="28"/>
          <w:szCs w:val="28"/>
          <w:lang w:val="kk-KZ"/>
        </w:rPr>
        <w:t xml:space="preserve"> 22 </w:t>
      </w:r>
      <w:r>
        <w:rPr>
          <w:rFonts w:ascii="Times New Roman" w:eastAsia="SimSun" w:hAnsi="Times New Roman" w:cs="Times New Roman"/>
          <w:sz w:val="28"/>
          <w:szCs w:val="28"/>
          <w:lang w:val="kk-KZ"/>
        </w:rPr>
        <w:t>рет өткізілген саммит нәтижесінде ЕО ҚХР тарапына</w:t>
      </w:r>
      <w:r w:rsidR="00B46144" w:rsidRPr="00B46144">
        <w:rPr>
          <w:rFonts w:ascii="Times New Roman" w:eastAsia="SimSun" w:hAnsi="Times New Roman" w:cs="Times New Roman"/>
          <w:sz w:val="28"/>
          <w:szCs w:val="28"/>
          <w:lang w:val="kk-KZ"/>
        </w:rPr>
        <w:t xml:space="preserve"> барлық талаптарын орындата алмады. Мысалы, ҚХР нарығына мемлекеттік сатып алуларды енгізуге рұқсат ала алмады. Бұл мәселе декларацияда қаралғанымен, жұмысты жүргіз</w:t>
      </w:r>
      <w:r>
        <w:rPr>
          <w:rFonts w:ascii="Times New Roman" w:eastAsia="SimSun" w:hAnsi="Times New Roman" w:cs="Times New Roman"/>
          <w:sz w:val="28"/>
          <w:szCs w:val="28"/>
          <w:lang w:val="kk-KZ"/>
        </w:rPr>
        <w:t xml:space="preserve">удің нақты үдерісі жазылмаған. </w:t>
      </w:r>
      <w:r w:rsidR="008671A3" w:rsidRPr="00B46144">
        <w:rPr>
          <w:rFonts w:ascii="Times New Roman" w:eastAsia="SimSun" w:hAnsi="Times New Roman" w:cs="Times New Roman"/>
          <w:sz w:val="28"/>
          <w:szCs w:val="28"/>
          <w:lang w:val="kk-KZ"/>
        </w:rPr>
        <w:t>Жыл сайын өтетін саммит кездесулерінде екі тарап арасындағы сауда-экономикалық, қауіпсіздік, білім мен ғылым және XXI ғасырдағы ең маңызды мәселелер – жаһандық</w:t>
      </w:r>
      <w:r w:rsidR="008671A3">
        <w:rPr>
          <w:rFonts w:ascii="Times New Roman" w:eastAsia="SimSun" w:hAnsi="Times New Roman" w:cs="Times New Roman"/>
          <w:sz w:val="28"/>
          <w:szCs w:val="28"/>
          <w:lang w:val="kk-KZ"/>
        </w:rPr>
        <w:t xml:space="preserve"> ауа-райының</w:t>
      </w:r>
      <w:r w:rsidR="008671A3" w:rsidRPr="00B46144">
        <w:rPr>
          <w:rFonts w:ascii="Times New Roman" w:eastAsia="SimSun" w:hAnsi="Times New Roman" w:cs="Times New Roman"/>
          <w:sz w:val="28"/>
          <w:szCs w:val="28"/>
          <w:lang w:val="kk-KZ"/>
        </w:rPr>
        <w:t>,</w:t>
      </w:r>
      <w:r w:rsidR="008671A3">
        <w:rPr>
          <w:rFonts w:ascii="Times New Roman" w:eastAsia="SimSun" w:hAnsi="Times New Roman" w:cs="Times New Roman"/>
          <w:sz w:val="28"/>
          <w:szCs w:val="28"/>
          <w:lang w:val="kk-KZ"/>
        </w:rPr>
        <w:t xml:space="preserve"> цифрландыру,</w:t>
      </w:r>
      <w:r w:rsidR="008671A3" w:rsidRPr="00B46144">
        <w:rPr>
          <w:rFonts w:ascii="Times New Roman" w:eastAsia="SimSun" w:hAnsi="Times New Roman" w:cs="Times New Roman"/>
          <w:sz w:val="28"/>
          <w:szCs w:val="28"/>
          <w:lang w:val="kk-KZ"/>
        </w:rPr>
        <w:t xml:space="preserve"> COVID-19 індетіне байланысты шешімдер қабылданады. </w:t>
      </w:r>
    </w:p>
    <w:p w14:paraId="2FBF4B59" w14:textId="0FC4A8BE"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ЕО басшыларына бұл </w:t>
      </w:r>
      <w:r w:rsidR="009F155D">
        <w:rPr>
          <w:rFonts w:ascii="Times New Roman" w:eastAsia="SimSun" w:hAnsi="Times New Roman" w:cs="Times New Roman"/>
          <w:sz w:val="28"/>
          <w:szCs w:val="28"/>
          <w:lang w:val="kk-KZ"/>
        </w:rPr>
        <w:t>оң нәтижелі</w:t>
      </w:r>
      <w:r w:rsidRPr="00B46144">
        <w:rPr>
          <w:rFonts w:ascii="Times New Roman" w:eastAsia="SimSun" w:hAnsi="Times New Roman" w:cs="Times New Roman"/>
          <w:sz w:val="28"/>
          <w:szCs w:val="28"/>
          <w:lang w:val="kk-KZ"/>
        </w:rPr>
        <w:t xml:space="preserve"> жағдай болғанымен, қарсы жақтың бұл өтініштерді орындау-орындамауы уақыт еншісінде болды. Қытай тарапын </w:t>
      </w:r>
      <w:r w:rsidRPr="00B46144">
        <w:rPr>
          <w:rFonts w:ascii="Times New Roman" w:eastAsia="SimSun" w:hAnsi="Times New Roman" w:cs="Times New Roman"/>
          <w:sz w:val="28"/>
          <w:szCs w:val="28"/>
          <w:lang w:val="kk-KZ"/>
        </w:rPr>
        <w:lastRenderedPageBreak/>
        <w:t xml:space="preserve">саммитке бастап барған </w:t>
      </w:r>
      <w:r w:rsidR="009F155D">
        <w:rPr>
          <w:rFonts w:ascii="Times New Roman" w:eastAsia="SimSun" w:hAnsi="Times New Roman" w:cs="Times New Roman"/>
          <w:sz w:val="28"/>
          <w:szCs w:val="28"/>
          <w:lang w:val="kk-KZ"/>
        </w:rPr>
        <w:t xml:space="preserve">Мемлекеттік кеңестің </w:t>
      </w:r>
      <w:r w:rsidRPr="00B46144">
        <w:rPr>
          <w:rFonts w:ascii="Times New Roman" w:eastAsia="SimSun" w:hAnsi="Times New Roman" w:cs="Times New Roman"/>
          <w:sz w:val="28"/>
          <w:szCs w:val="28"/>
          <w:lang w:val="kk-KZ"/>
        </w:rPr>
        <w:t>премьер</w:t>
      </w:r>
      <w:r w:rsidR="009F155D">
        <w:rPr>
          <w:rFonts w:ascii="Times New Roman" w:eastAsia="SimSun" w:hAnsi="Times New Roman" w:cs="Times New Roman"/>
          <w:sz w:val="28"/>
          <w:szCs w:val="28"/>
          <w:lang w:val="kk-KZ"/>
        </w:rPr>
        <w:t>і</w:t>
      </w:r>
      <w:r w:rsidRPr="00B46144">
        <w:rPr>
          <w:rFonts w:ascii="Times New Roman" w:eastAsia="SimSun" w:hAnsi="Times New Roman" w:cs="Times New Roman"/>
          <w:sz w:val="28"/>
          <w:szCs w:val="28"/>
          <w:lang w:val="kk-KZ"/>
        </w:rPr>
        <w:t xml:space="preserve"> Ли Кэцян өз кезегінде: «ҚХР тарапына қойылған экономикалық тәжірбиесі адал емес деген кіна еш негізсіз. ДСҰ-ның ережелеріне бағыну – Қытайдың дәйекті ұстанымы»</w:t>
      </w:r>
      <w:r w:rsidR="008671A3">
        <w:rPr>
          <w:rFonts w:ascii="Times New Roman" w:eastAsia="SimSun" w:hAnsi="Times New Roman" w:cs="Times New Roman"/>
          <w:sz w:val="28"/>
          <w:szCs w:val="28"/>
          <w:lang w:val="kk-KZ"/>
        </w:rPr>
        <w:t xml:space="preserve"> </w:t>
      </w:r>
      <w:r w:rsidR="008671A3" w:rsidRPr="001909F6">
        <w:rPr>
          <w:rFonts w:ascii="Times New Roman" w:eastAsia="SimSun" w:hAnsi="Times New Roman" w:cs="Times New Roman"/>
          <w:sz w:val="28"/>
          <w:szCs w:val="28"/>
          <w:lang w:val="kk-KZ"/>
        </w:rPr>
        <w:t>[</w:t>
      </w:r>
      <w:r w:rsidR="001909F6">
        <w:rPr>
          <w:rFonts w:ascii="Times New Roman" w:eastAsia="SimSun" w:hAnsi="Times New Roman" w:cs="Times New Roman"/>
          <w:sz w:val="28"/>
          <w:szCs w:val="28"/>
          <w:lang w:val="kk-KZ"/>
        </w:rPr>
        <w:t>123</w:t>
      </w:r>
      <w:r w:rsidR="008671A3" w:rsidRPr="001909F6">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 деді. </w:t>
      </w:r>
      <w:r w:rsidR="001909F6">
        <w:rPr>
          <w:rFonts w:ascii="Times New Roman" w:eastAsia="SimSun" w:hAnsi="Times New Roman" w:cs="Times New Roman"/>
          <w:sz w:val="28"/>
          <w:szCs w:val="28"/>
          <w:lang w:val="kk-KZ"/>
        </w:rPr>
        <w:t xml:space="preserve">ҚХР Мемлекеттік кеңесінің премьері </w:t>
      </w:r>
      <w:r w:rsidRPr="00B46144">
        <w:rPr>
          <w:rFonts w:ascii="Times New Roman" w:eastAsia="SimSun" w:hAnsi="Times New Roman" w:cs="Times New Roman"/>
          <w:sz w:val="28"/>
          <w:szCs w:val="28"/>
          <w:lang w:val="kk-KZ"/>
        </w:rPr>
        <w:t>Ли Кэцянның айтуынша ҚХР үкіметі өз кәсіпкерлерінен зияткерлік меншік құқығын бұзуды талап етпеген немесе басқа мемлекеттердің технологиясының құпияларын «ұрламаған. «Бұл ұлы Ханьцзу халқының ісі емес»</w:t>
      </w:r>
      <w:r w:rsidR="001909F6">
        <w:rPr>
          <w:rFonts w:ascii="Times New Roman" w:eastAsia="SimSun" w:hAnsi="Times New Roman" w:cs="Times New Roman"/>
          <w:sz w:val="28"/>
          <w:szCs w:val="28"/>
          <w:lang w:val="kk-KZ"/>
        </w:rPr>
        <w:t xml:space="preserve"> </w:t>
      </w:r>
      <w:r w:rsidR="001909F6" w:rsidRPr="00370CA3">
        <w:rPr>
          <w:rFonts w:ascii="Times New Roman" w:eastAsia="SimSun" w:hAnsi="Times New Roman" w:cs="Times New Roman"/>
          <w:sz w:val="28"/>
          <w:szCs w:val="28"/>
          <w:lang w:val="kk-KZ"/>
        </w:rPr>
        <w:t>[123</w:t>
      </w:r>
      <w:r w:rsidR="00D81EF0" w:rsidRPr="00370CA3">
        <w:rPr>
          <w:rFonts w:ascii="Times New Roman" w:eastAsia="SimSun" w:hAnsi="Times New Roman" w:cs="Times New Roman"/>
          <w:sz w:val="28"/>
          <w:szCs w:val="28"/>
          <w:lang w:val="kk-KZ"/>
        </w:rPr>
        <w:t>, р.</w:t>
      </w:r>
      <w:r w:rsidR="00E93524" w:rsidRPr="00370CA3">
        <w:rPr>
          <w:rFonts w:ascii="Times New Roman" w:eastAsia="SimSun" w:hAnsi="Times New Roman" w:cs="Times New Roman"/>
          <w:sz w:val="28"/>
          <w:szCs w:val="28"/>
          <w:lang w:val="kk-KZ"/>
        </w:rPr>
        <w:t>44</w:t>
      </w:r>
      <w:r w:rsidR="001909F6" w:rsidRPr="00370CA3">
        <w:rPr>
          <w:rFonts w:ascii="Times New Roman" w:eastAsia="SimSun" w:hAnsi="Times New Roman" w:cs="Times New Roman"/>
          <w:sz w:val="28"/>
          <w:szCs w:val="28"/>
          <w:lang w:val="kk-KZ"/>
        </w:rPr>
        <w:t>]</w:t>
      </w:r>
      <w:r w:rsidRPr="00370CA3">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деп, біріккен декларацияның шарттарының толық орындалатына үміт артты. Өз кезегінде ЕК төрағасы Жан-Клод Юнкер: «Бүгінгі саммит дұрыс бағыттағы үлкен қадам. Бірақ міндеттер орындалған жағдайда ғана  бағалы болады»</w:t>
      </w:r>
      <w:r w:rsidR="00925EF8">
        <w:rPr>
          <w:rFonts w:ascii="Times New Roman" w:eastAsia="SimSun" w:hAnsi="Times New Roman" w:cs="Times New Roman"/>
          <w:sz w:val="28"/>
          <w:szCs w:val="28"/>
          <w:lang w:val="kk-KZ"/>
        </w:rPr>
        <w:t xml:space="preserve"> </w:t>
      </w:r>
      <w:r w:rsidR="001909F6" w:rsidRPr="001909F6">
        <w:rPr>
          <w:rFonts w:ascii="Times New Roman" w:eastAsia="SimSun" w:hAnsi="Times New Roman" w:cs="Times New Roman"/>
          <w:sz w:val="28"/>
          <w:szCs w:val="28"/>
          <w:lang w:val="kk-KZ"/>
        </w:rPr>
        <w:t>[123,</w:t>
      </w:r>
      <w:r w:rsidR="00925EF8">
        <w:rPr>
          <w:rFonts w:ascii="Times New Roman" w:eastAsia="SimSun" w:hAnsi="Times New Roman" w:cs="Times New Roman"/>
          <w:sz w:val="28"/>
          <w:szCs w:val="28"/>
          <w:lang w:val="kk-KZ"/>
        </w:rPr>
        <w:t xml:space="preserve"> р.</w:t>
      </w:r>
      <w:r w:rsidR="001909F6" w:rsidRPr="001909F6">
        <w:rPr>
          <w:rFonts w:ascii="Times New Roman" w:eastAsia="SimSun" w:hAnsi="Times New Roman" w:cs="Times New Roman"/>
          <w:sz w:val="28"/>
          <w:szCs w:val="28"/>
          <w:lang w:val="kk-KZ"/>
        </w:rPr>
        <w:t>50</w:t>
      </w:r>
      <w:r w:rsidR="001909F6">
        <w:rPr>
          <w:rFonts w:ascii="Times New Roman" w:eastAsia="SimSun" w:hAnsi="Times New Roman" w:cs="Times New Roman"/>
          <w:sz w:val="28"/>
          <w:szCs w:val="28"/>
          <w:lang w:val="kk-KZ"/>
        </w:rPr>
        <w:t>]</w:t>
      </w:r>
      <w:r w:rsidR="00925EF8">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w:t>
      </w:r>
      <w:r w:rsidR="00925EF8">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деп ҚХР-дың экономикасын ашық көрсету уәдесін орындамайтынын айтып өтті.</w:t>
      </w:r>
      <w:r w:rsidR="001909F6">
        <w:rPr>
          <w:rFonts w:ascii="Times New Roman" w:eastAsia="SimSun" w:hAnsi="Times New Roman" w:cs="Times New Roman"/>
          <w:sz w:val="28"/>
          <w:szCs w:val="28"/>
          <w:lang w:val="kk-KZ"/>
        </w:rPr>
        <w:t xml:space="preserve"> Нәтижесінде,</w:t>
      </w:r>
      <w:r w:rsidRPr="00B46144">
        <w:rPr>
          <w:rFonts w:ascii="Times New Roman" w:eastAsia="SimSun" w:hAnsi="Times New Roman" w:cs="Times New Roman"/>
          <w:sz w:val="28"/>
          <w:szCs w:val="28"/>
          <w:lang w:val="kk-KZ"/>
        </w:rPr>
        <w:t xml:space="preserve"> </w:t>
      </w:r>
      <w:r w:rsidR="001909F6">
        <w:rPr>
          <w:rFonts w:ascii="Times New Roman" w:eastAsia="SimSun" w:hAnsi="Times New Roman" w:cs="Times New Roman"/>
          <w:sz w:val="28"/>
          <w:szCs w:val="28"/>
          <w:lang w:val="kk-KZ"/>
        </w:rPr>
        <w:t xml:space="preserve">Қытайлық зертеушілердің пікірінше, тараптар арсында сенімділік болса ғана ынтымақтастық дамиды.   </w:t>
      </w:r>
    </w:p>
    <w:p w14:paraId="00621E07" w14:textId="5AB0A5AB"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ЕО елдеріндегі IT-корпорациялар желісіне 5G желісін құру қиындық тудырды. Бұған АҚШ-тың </w:t>
      </w:r>
      <w:r w:rsidR="00925EF8">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«Huawei» компа</w:t>
      </w:r>
      <w:r w:rsidR="00925EF8">
        <w:rPr>
          <w:rFonts w:ascii="Times New Roman" w:eastAsia="SimSun" w:hAnsi="Times New Roman" w:cs="Times New Roman"/>
          <w:sz w:val="28"/>
          <w:szCs w:val="28"/>
          <w:lang w:val="kk-KZ"/>
        </w:rPr>
        <w:t>ниясы шпиондық мақсатта қолданылады</w:t>
      </w:r>
      <w:r w:rsidRPr="00B46144">
        <w:rPr>
          <w:rFonts w:ascii="Times New Roman" w:eastAsia="SimSun" w:hAnsi="Times New Roman" w:cs="Times New Roman"/>
          <w:sz w:val="28"/>
          <w:szCs w:val="28"/>
          <w:lang w:val="kk-KZ"/>
        </w:rPr>
        <w:t xml:space="preserve"> деген айыбы себеп болды. Компания болса өз кезегінде: «шет мемлекеттердің заңын бұзуды жоспарламайтынын»</w:t>
      </w:r>
      <w:r w:rsidR="00692D98">
        <w:rPr>
          <w:rFonts w:ascii="Times New Roman" w:eastAsia="SimSun" w:hAnsi="Times New Roman" w:cs="Times New Roman"/>
          <w:sz w:val="28"/>
          <w:szCs w:val="28"/>
          <w:lang w:val="kk-KZ"/>
        </w:rPr>
        <w:t xml:space="preserve"> </w:t>
      </w:r>
      <w:r w:rsidR="00692D98" w:rsidRPr="00692D98">
        <w:rPr>
          <w:rFonts w:ascii="Times New Roman" w:eastAsia="SimSun" w:hAnsi="Times New Roman" w:cs="Times New Roman"/>
          <w:sz w:val="28"/>
          <w:szCs w:val="28"/>
          <w:lang w:val="kk-KZ"/>
        </w:rPr>
        <w:t>[</w:t>
      </w:r>
      <w:r w:rsidR="00AF66D6" w:rsidRPr="00AF66D6">
        <w:rPr>
          <w:rFonts w:ascii="Times New Roman" w:eastAsia="SimSun" w:hAnsi="Times New Roman" w:cs="Times New Roman"/>
          <w:sz w:val="28"/>
          <w:szCs w:val="28"/>
          <w:lang w:val="kk-KZ"/>
        </w:rPr>
        <w:t>124</w:t>
      </w:r>
      <w:r w:rsidR="00692D98" w:rsidRPr="00692D98">
        <w:rPr>
          <w:rFonts w:ascii="Times New Roman" w:eastAsia="SimSun" w:hAnsi="Times New Roman" w:cs="Times New Roman"/>
          <w:sz w:val="28"/>
          <w:szCs w:val="28"/>
          <w:lang w:val="kk-KZ"/>
        </w:rPr>
        <w:t>]</w:t>
      </w:r>
      <w:r w:rsidR="00AF66D6">
        <w:rPr>
          <w:rFonts w:ascii="Times New Roman" w:eastAsia="SimSun" w:hAnsi="Times New Roman" w:cs="Times New Roman"/>
          <w:sz w:val="28"/>
          <w:szCs w:val="28"/>
          <w:lang w:val="kk-KZ"/>
        </w:rPr>
        <w:t xml:space="preserve"> айтты.</w:t>
      </w:r>
      <w:r w:rsidR="00AF66D6" w:rsidRPr="00AF66D6">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Саммит мүшелерінің «Пекин бұл келісімді орындауға қандай кепілдік береді?»-деген сұрағына ЕО төрағасы құпия түрде Қытайдың осы тұжырымдамаға келіскенінің өзі кепілдік екенін айтты. Бұл саммиттің ЕО үшін нәтижелі аяқталуы Германия канцлері Ангела Меркель, Франция президенті Эмманюель Макронның Париждегі ҚХР төрағасы Си Цзиньпинмен болған келіссөздердің жемісі еді. </w:t>
      </w:r>
    </w:p>
    <w:p w14:paraId="4F269AA1" w14:textId="6CD94755"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2020 жылы 22 маусымда «ЕО-ҚХР» 22-саммиті бүкіләлемдік пандемияға байланысты видеоконференция режімінде өтті. 2020 жыл ЕО-ҚХР дипломатиялық қарым-қатынасына қырық бес жыл толады. Саммитке ЕО төрағасы Шарль Мишель және ЕО Жоғары өкілі Джозепа Боррель мен ЕК төрайымы Урсула фон дер Ляйен, ҚХР </w:t>
      </w:r>
      <w:r w:rsidR="002E59DA">
        <w:rPr>
          <w:rFonts w:ascii="Times New Roman" w:eastAsia="SimSun" w:hAnsi="Times New Roman" w:cs="Times New Roman"/>
          <w:sz w:val="28"/>
          <w:szCs w:val="28"/>
          <w:lang w:val="kk-KZ"/>
        </w:rPr>
        <w:t xml:space="preserve">Мемлекеттік кеңесінің </w:t>
      </w:r>
      <w:r w:rsidRPr="00B46144">
        <w:rPr>
          <w:rFonts w:ascii="Times New Roman" w:eastAsia="SimSun" w:hAnsi="Times New Roman" w:cs="Times New Roman"/>
          <w:sz w:val="28"/>
          <w:szCs w:val="28"/>
          <w:lang w:val="kk-KZ"/>
        </w:rPr>
        <w:t>премьер</w:t>
      </w:r>
      <w:r w:rsidR="002E59DA">
        <w:rPr>
          <w:rFonts w:ascii="Times New Roman" w:eastAsia="SimSun" w:hAnsi="Times New Roman" w:cs="Times New Roman"/>
          <w:sz w:val="28"/>
          <w:szCs w:val="28"/>
          <w:lang w:val="kk-KZ"/>
        </w:rPr>
        <w:t>і</w:t>
      </w:r>
      <w:r w:rsidRPr="00B46144">
        <w:rPr>
          <w:rFonts w:ascii="Times New Roman" w:eastAsia="SimSun" w:hAnsi="Times New Roman" w:cs="Times New Roman"/>
          <w:sz w:val="28"/>
          <w:szCs w:val="28"/>
          <w:lang w:val="kk-KZ"/>
        </w:rPr>
        <w:t xml:space="preserve"> Ли Кэцянь қатысты. Бұл саммиттің ерекшелігі ретінде ҚХР Председателі Си Цзиньпинмен пікір алмасу түрінде өткендігін айта аламыз. Саммит дистанционды форматта өткеніне қарамастан, екі тараптың әрекеттестігінің маңызды аспектілері: халықаралық қауіпсіздік, бейбітшілік пен тұрақтылық, ЕО-ҚХР арасындағы сауда-экономикалық әрекеттестік талқыланды. ЕО тарапы «соңғы жылдары ЕО мен ҚХР арасындағы әрекеттестік дамуда. Бұл екі тараптың экономикалық өзара тәуелділігі өте жоғары деген сөз, сол үшін біз әлемдік жылынумен күрес, арнайы мақсатқа жету үшін тұрақты даму немесе COVID-19-короновирус індетімен күрес  бойынша жаһандық мәселелерде</w:t>
      </w:r>
      <w:r w:rsidR="003C70A1">
        <w:rPr>
          <w:rFonts w:ascii="Times New Roman" w:eastAsia="SimSun" w:hAnsi="Times New Roman" w:cs="Times New Roman"/>
          <w:sz w:val="28"/>
          <w:szCs w:val="28"/>
          <w:lang w:val="kk-KZ"/>
        </w:rPr>
        <w:t xml:space="preserve"> бірге жұмыс атқарылуы</w:t>
      </w:r>
      <w:r w:rsidRPr="00B46144">
        <w:rPr>
          <w:rFonts w:ascii="Times New Roman" w:eastAsia="SimSun" w:hAnsi="Times New Roman" w:cs="Times New Roman"/>
          <w:sz w:val="28"/>
          <w:szCs w:val="28"/>
          <w:lang w:val="kk-KZ"/>
        </w:rPr>
        <w:t xml:space="preserve"> қажет. Қытаймен әрекеттестік және ынтымақтастық әрі мүмкіндік, әрі қажеттілік. Бірақ соған қарамастан біз бір құндылықтарды, саяси жүйені немес</w:t>
      </w:r>
      <w:r w:rsidR="003C70A1">
        <w:rPr>
          <w:rFonts w:ascii="Times New Roman" w:eastAsia="SimSun" w:hAnsi="Times New Roman" w:cs="Times New Roman"/>
          <w:sz w:val="28"/>
          <w:szCs w:val="28"/>
          <w:lang w:val="kk-KZ"/>
        </w:rPr>
        <w:t>е жан-жақты тәсілдерді бөліспей,</w:t>
      </w:r>
      <w:r w:rsidRPr="00B46144">
        <w:rPr>
          <w:rFonts w:ascii="Times New Roman" w:eastAsia="SimSun" w:hAnsi="Times New Roman" w:cs="Times New Roman"/>
          <w:sz w:val="28"/>
          <w:szCs w:val="28"/>
          <w:lang w:val="kk-KZ"/>
        </w:rPr>
        <w:t xml:space="preserve"> өз құндылықтарымызды сақтай оты</w:t>
      </w:r>
      <w:r w:rsidR="003C70A1">
        <w:rPr>
          <w:rFonts w:ascii="Times New Roman" w:eastAsia="SimSun" w:hAnsi="Times New Roman" w:cs="Times New Roman"/>
          <w:sz w:val="28"/>
          <w:szCs w:val="28"/>
          <w:lang w:val="kk-KZ"/>
        </w:rPr>
        <w:t>рып  ЕО-ның мүдделерін қорғай алатындарын ЕО басшылары</w:t>
      </w:r>
      <w:r w:rsidRPr="00B46144">
        <w:rPr>
          <w:rFonts w:ascii="Times New Roman" w:eastAsia="SimSun" w:hAnsi="Times New Roman" w:cs="Times New Roman"/>
          <w:sz w:val="28"/>
          <w:szCs w:val="28"/>
          <w:lang w:val="kk-KZ"/>
        </w:rPr>
        <w:t xml:space="preserve"> өз пікірлерін ашық түрде ортаға салды. </w:t>
      </w:r>
      <w:r w:rsidR="003C70A1">
        <w:rPr>
          <w:rFonts w:ascii="Times New Roman" w:eastAsia="SimSun" w:hAnsi="Times New Roman" w:cs="Times New Roman"/>
          <w:sz w:val="28"/>
          <w:szCs w:val="28"/>
          <w:lang w:val="kk-KZ"/>
        </w:rPr>
        <w:t>Осыдан ә</w:t>
      </w:r>
      <w:r w:rsidRPr="00B46144">
        <w:rPr>
          <w:rFonts w:ascii="Times New Roman" w:eastAsia="SimSun" w:hAnsi="Times New Roman" w:cs="Times New Roman"/>
          <w:sz w:val="28"/>
          <w:szCs w:val="28"/>
          <w:lang w:val="kk-KZ"/>
        </w:rPr>
        <w:t xml:space="preserve">лемдік пандемия және бірнеше екіжақты, көпжақты сын-қатерлерде екі тараптың жан-жақты әрекеттестігінің шешуші маңызы бар екенін көруге болады. ЕО тарапы Қытай тарапынан екіжақты </w:t>
      </w:r>
      <w:r w:rsidRPr="00B46144">
        <w:rPr>
          <w:rFonts w:ascii="Times New Roman" w:eastAsia="SimSun" w:hAnsi="Times New Roman" w:cs="Times New Roman"/>
          <w:sz w:val="28"/>
          <w:szCs w:val="28"/>
          <w:lang w:val="kk-KZ"/>
        </w:rPr>
        <w:lastRenderedPageBreak/>
        <w:t xml:space="preserve">әрекеттестік дамуы үшін әрқашанда ережелерді сақтау керектігін ескертеді. Осы саммитте ЕО тарапының </w:t>
      </w:r>
      <w:r w:rsidR="003C70A1">
        <w:rPr>
          <w:rFonts w:ascii="Times New Roman" w:eastAsia="SimSun" w:hAnsi="Times New Roman" w:cs="Times New Roman"/>
          <w:sz w:val="28"/>
          <w:szCs w:val="28"/>
          <w:lang w:val="kk-KZ"/>
        </w:rPr>
        <w:t>шешімі</w:t>
      </w:r>
      <w:r w:rsidRPr="00B46144">
        <w:rPr>
          <w:rFonts w:ascii="Times New Roman" w:eastAsia="SimSun" w:hAnsi="Times New Roman" w:cs="Times New Roman"/>
          <w:sz w:val="28"/>
          <w:szCs w:val="28"/>
          <w:lang w:val="kk-KZ"/>
        </w:rPr>
        <w:t xml:space="preserve"> осыны нық айқындайды. </w:t>
      </w:r>
    </w:p>
    <w:p w14:paraId="1706F326"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Күн тәртібінде жан-жақты мәселелер қаралды. Екі тараптың аймақтық, халықаралық мәселелері, COVID-19 пандемиясы және оның салдарын экономикалық тұрғыда қалпына келтіру тәрізді мәселелер басты тақырыптардың бірі еді. </w:t>
      </w:r>
    </w:p>
    <w:p w14:paraId="00AAC6CF" w14:textId="589E6F89"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Сонымен бірге ЕО </w:t>
      </w:r>
      <w:r w:rsidR="00BD34ED">
        <w:rPr>
          <w:rFonts w:ascii="Times New Roman" w:eastAsia="SimSun" w:hAnsi="Times New Roman" w:cs="Times New Roman"/>
          <w:sz w:val="28"/>
          <w:szCs w:val="28"/>
          <w:lang w:val="kk-KZ"/>
        </w:rPr>
        <w:t>алдыңғы</w:t>
      </w:r>
      <w:r w:rsidRPr="00B46144">
        <w:rPr>
          <w:rFonts w:ascii="Times New Roman" w:eastAsia="SimSun" w:hAnsi="Times New Roman" w:cs="Times New Roman"/>
          <w:sz w:val="28"/>
          <w:szCs w:val="28"/>
          <w:lang w:val="kk-KZ"/>
        </w:rPr>
        <w:t xml:space="preserve"> жылы өткен саммитте қабылданған шешімдерді Қытай тарапының орындауының маңыздылығын айтып өтті. ЕО-ҚХР арасындағы жан-жақты инвестициялық Келісімге қол қою келіссөздерін жандандыру да талқыланды. Бұл Келісім нарықтағы екі тараптың теңдігін қамтамасыз етеді.  </w:t>
      </w:r>
    </w:p>
    <w:p w14:paraId="3299AA0C" w14:textId="483390B8"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Сауда-экономикалық мәселелер бойынша нарыққа бағыт алу үшін бірқатар мәселелерді жүйелі және тез арада шешіп, реттеу үшін екі тараптың біріккен міндеттерін іске асыруға келісті. ЕО тарапы сонымен қатар, 2020 жылы 15 қаңтарда 2018 жылдан бері созылған «сауда соғысынан» соң мәмілеге келген АҚШ пен ҚХР-дың бірінші фазалық сауда келісіміне қол қойды. Бұл әрине, екі мемлекет арасындағы «сауда соғысы» жанжалының «тұтқыны» болған ЕО үшін жақсы жаңалық болды. Осы орайды пайдаланған ЕО еуропалық эк</w:t>
      </w:r>
      <w:r w:rsidR="003C70A1">
        <w:rPr>
          <w:rFonts w:ascii="Times New Roman" w:eastAsia="SimSun" w:hAnsi="Times New Roman" w:cs="Times New Roman"/>
          <w:sz w:val="28"/>
          <w:szCs w:val="28"/>
          <w:lang w:val="kk-KZ"/>
        </w:rPr>
        <w:t>с</w:t>
      </w:r>
      <w:r w:rsidRPr="00B46144">
        <w:rPr>
          <w:rFonts w:ascii="Times New Roman" w:eastAsia="SimSun" w:hAnsi="Times New Roman" w:cs="Times New Roman"/>
          <w:sz w:val="28"/>
          <w:szCs w:val="28"/>
          <w:lang w:val="kk-KZ"/>
        </w:rPr>
        <w:t xml:space="preserve">портшылар сауда және агроөнім шаруашылығынан пайда көздейтінін еске салды. </w:t>
      </w:r>
    </w:p>
    <w:p w14:paraId="4C1D66B3" w14:textId="016433A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Қытайдың ДСҰ-дағы өнеркәсіптік субсидия туралы келіссөздерге қатысып, дәстүрлі болат өндіру, жоғарғы технологиялық салалардағы мәселелерді шешу қажеттілігі айтылды.  Сонымен бірге, ЕО ҚХР-мен географиялық көрсеткіш туралы Келісімге қол қойылу рәсімдері күтілуде екендігі айтылды. Осылайша, 2020 жылы 20 шілдеде 2019 жылдан бері талқыланып келе жатқан географиялық көрсеткіштер туралы Келісімге қол қойылды</w:t>
      </w:r>
      <w:r w:rsidR="003C70A1">
        <w:rPr>
          <w:rFonts w:ascii="Times New Roman" w:eastAsia="SimSun" w:hAnsi="Times New Roman" w:cs="Times New Roman"/>
          <w:sz w:val="28"/>
          <w:szCs w:val="28"/>
          <w:lang w:val="kk-KZ"/>
        </w:rPr>
        <w:t xml:space="preserve"> </w:t>
      </w:r>
      <w:r w:rsidR="003C70A1" w:rsidRPr="003C70A1">
        <w:rPr>
          <w:rFonts w:ascii="Times New Roman" w:eastAsia="SimSun" w:hAnsi="Times New Roman" w:cs="Times New Roman"/>
          <w:sz w:val="28"/>
          <w:szCs w:val="28"/>
          <w:lang w:val="kk-KZ"/>
        </w:rPr>
        <w:t>[125]</w:t>
      </w:r>
      <w:r w:rsidRPr="00B46144">
        <w:rPr>
          <w:rFonts w:ascii="Times New Roman" w:eastAsia="SimSun" w:hAnsi="Times New Roman" w:cs="Times New Roman"/>
          <w:sz w:val="28"/>
          <w:szCs w:val="28"/>
          <w:lang w:val="kk-KZ"/>
        </w:rPr>
        <w:t xml:space="preserve">. Келісімде әр тараптың жүз географиялық көрсеткіші қорғалатыны айтылды. Бұл соңғы жиырма жылдықта қол қойылған ең ірі сауда келісім-щарты десе де болады. Тараптардың сауда әрекеттестігін тереңдететін келісім, ЕО мен ҚХР-ге көптеген артықшылықтар беретініне кәміл сенуге болады. Бұл қадам зияткерлік меншік құқығын қорғау және жоғары дәрежеде ашықтықты қамтамасыздандыруда Қытай үкіметінің шешімділігін көрсетті. Бұл шешімнен ҚХР-ЕО екіжақты ашықтық аясын кеңейте отырып, тағылымдамалық әрекеттестікті тереңдету арқылы өзара тиімді, нәтижелі, сонымен қатар ҚХР экономикасын қалпына келтіруге пайдасы бар келісіммен жұмыс істеуге дайындықтары білінді. </w:t>
      </w:r>
    </w:p>
    <w:p w14:paraId="1EF9CC4A"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Осы саммит барысында тараптар жалпы әлемдік сандық технологияның экономикаға және қоғамға маңыздылығын талдады. ЕО өз кезегінде жаңа цифрлық технологиялардың деректер базасын қорғау және құқығын сақтауды басты міндет етіп алатынын айтты. Киберқауіпсіздік мәселелері де көтерілді. </w:t>
      </w:r>
    </w:p>
    <w:p w14:paraId="6F74C6B1" w14:textId="295924A5" w:rsidR="00B46144" w:rsidRPr="00B46144" w:rsidRDefault="00B46144" w:rsidP="00934C7F">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Тақырыптық пікірталаста жаһандағы климаттың өзгеруі жайлы мәселелер талқыланды. Аталған мәселе бойынша ҚХР Париж келісімінде ЕО-ның серіктесі екенін еске салуға болады. Ауаға көмірқышқыл газын шығарудан АҚШ-ты ғана алдына жіберген ҚХР-дан ЕО басшылығы экология бойынша </w:t>
      </w:r>
      <w:r w:rsidRPr="00B46144">
        <w:rPr>
          <w:rFonts w:ascii="Times New Roman" w:eastAsia="SimSun" w:hAnsi="Times New Roman" w:cs="Times New Roman"/>
          <w:sz w:val="28"/>
          <w:szCs w:val="28"/>
          <w:lang w:val="kk-KZ"/>
        </w:rPr>
        <w:lastRenderedPageBreak/>
        <w:t>ішкі жұмыста</w:t>
      </w:r>
      <w:r w:rsidR="00934C7F">
        <w:rPr>
          <w:rFonts w:ascii="Times New Roman" w:eastAsia="SimSun" w:hAnsi="Times New Roman" w:cs="Times New Roman"/>
          <w:sz w:val="28"/>
          <w:szCs w:val="28"/>
          <w:lang w:val="kk-KZ"/>
        </w:rPr>
        <w:t>рды тез арада реттеуді сұрап, е</w:t>
      </w:r>
      <w:r w:rsidRPr="00B46144">
        <w:rPr>
          <w:rFonts w:ascii="Times New Roman" w:eastAsia="SimSun" w:hAnsi="Times New Roman" w:cs="Times New Roman"/>
          <w:sz w:val="28"/>
          <w:szCs w:val="28"/>
          <w:lang w:val="kk-KZ"/>
        </w:rPr>
        <w:t>кі тарап халықаралық жүйе ережесі негізінде жаһандық мәселелерді шешу жауапкершілігін алып, дамымаған елдерге тұрақты қолдау көрсетуге келіс</w:t>
      </w:r>
      <w:r w:rsidR="00242BA6">
        <w:rPr>
          <w:rFonts w:ascii="Times New Roman" w:eastAsia="SimSun" w:hAnsi="Times New Roman" w:cs="Times New Roman"/>
          <w:sz w:val="28"/>
          <w:szCs w:val="28"/>
          <w:lang w:val="kk-KZ"/>
        </w:rPr>
        <w:t xml:space="preserve">ті. </w:t>
      </w:r>
    </w:p>
    <w:p w14:paraId="6DF75E06" w14:textId="1AC4561E"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Әрине осы саммит аясында бүкіл әлемді дүр сілкіндірген короновирус індеті де талқы</w:t>
      </w:r>
      <w:r w:rsidR="007E022F">
        <w:rPr>
          <w:rFonts w:ascii="Times New Roman" w:eastAsia="SimSun" w:hAnsi="Times New Roman" w:cs="Times New Roman"/>
          <w:sz w:val="28"/>
          <w:szCs w:val="28"/>
          <w:lang w:val="kk-KZ"/>
        </w:rPr>
        <w:t>ланды. Вирустың таралуын тоқтат</w:t>
      </w:r>
      <w:r w:rsidRPr="00B46144">
        <w:rPr>
          <w:rFonts w:ascii="Times New Roman" w:eastAsia="SimSun" w:hAnsi="Times New Roman" w:cs="Times New Roman"/>
          <w:sz w:val="28"/>
          <w:szCs w:val="28"/>
          <w:lang w:val="kk-KZ"/>
        </w:rPr>
        <w:t xml:space="preserve">уға жахандық күшпен біріге қатысу жауапкершілігі айтылып, емдеу-медицина салаларындағы зерттеулерді қолдау және вакцина шығару, жасыл және инклюзивті адам ағзасын қалпына келтіру жұмыстарын жаһандық жүйеде қалпына келтіру тәрізді маңызды мәселелерді шешу шараларын талқылауы тараптардың осындай қиын жағдайда бір-біріне деген сенімділігін көрсетеді. ЕО дамушы елдердегі індетпен күресте, алдымен қарыздарды жеңілдетуге қатысты әрекеттестік керек деген пікір білдірді. ҚХР ЕО-ны Бүкіләлемдік денсаулық сақтау Ассамблеясының халықаралық санкциялық резолюциясын сақтай отырып өз тәжірбиесімен бөлісуге шақырды. </w:t>
      </w:r>
    </w:p>
    <w:p w14:paraId="45DEF168" w14:textId="244B074B"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2020 жылы болған саммитте Гонконг мәселесі көтерілді. ЕО тарапы</w:t>
      </w:r>
      <w:r w:rsidR="00242BA6">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 ҚХР-дың Ұлттық қауіпсіздік заңнамасының кейбір жоспарларына келіспеушілігін білдірді. ЕО тарапының пікірінше, Гонконг ерекше </w:t>
      </w:r>
      <w:r w:rsidR="00AF6B38">
        <w:rPr>
          <w:rFonts w:ascii="Times New Roman" w:eastAsia="SimSun" w:hAnsi="Times New Roman" w:cs="Times New Roman"/>
          <w:sz w:val="28"/>
          <w:szCs w:val="28"/>
          <w:lang w:val="kk-KZ"/>
        </w:rPr>
        <w:t>аумақты</w:t>
      </w:r>
      <w:r w:rsidRPr="00B46144">
        <w:rPr>
          <w:rFonts w:ascii="Times New Roman" w:eastAsia="SimSun" w:hAnsi="Times New Roman" w:cs="Times New Roman"/>
          <w:sz w:val="28"/>
          <w:szCs w:val="28"/>
          <w:lang w:val="kk-KZ"/>
        </w:rPr>
        <w:t xml:space="preserve"> әкімшілік бірлігінің Негізгі Заңы мен ҚХР-дың Халықаралық міндеттемелеріне сай келмейді, сонымен бірге, тұрғылықты елдің еркіндігіне және негізгі құқығына қысым көрсету болып табылады. </w:t>
      </w:r>
    </w:p>
    <w:p w14:paraId="14E00BE9" w14:textId="46D3185F"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ЕО тарапы ҚХР-да адам құқықтары жағдайлары ушығып тұрғанына ерекше көңіл бөлді. Саммитте бұл мәселенің көтерілуіне Синьцзянь Ұйғыр Автономды ауданы, Тибет аймақтарындағы аз ұлт өкілдерінің өздерінің негізгі құқықтарының сақталмайтыны туралы халықаралық ұйымдарға өтініш беруі себеп болды. ЕО тарапы ҚХР-дан дипломатиялық әрекеттестік басталғалы бері адам құқығын қорғауын талап етуде. Талабы орындалмағандықтан ҚХР тара</w:t>
      </w:r>
      <w:r w:rsidR="005257C1">
        <w:rPr>
          <w:rFonts w:ascii="Times New Roman" w:eastAsia="SimSun" w:hAnsi="Times New Roman" w:cs="Times New Roman"/>
          <w:sz w:val="28"/>
          <w:szCs w:val="28"/>
          <w:lang w:val="kk-KZ"/>
        </w:rPr>
        <w:t>пына қару-жарақ эмбаргосын қойғаны мәлім</w:t>
      </w:r>
      <w:r w:rsidRPr="00B46144">
        <w:rPr>
          <w:rFonts w:ascii="Times New Roman" w:eastAsia="SimSun" w:hAnsi="Times New Roman" w:cs="Times New Roman"/>
          <w:sz w:val="28"/>
          <w:szCs w:val="28"/>
          <w:lang w:val="kk-KZ"/>
        </w:rPr>
        <w:t xml:space="preserve">. ЕО тарапы ҚХР-ға адам құқығы туралы диалогты осы жылы COVID-19 індеті карантині бәсеңдегенде жалғастыратынын басып айтты. Сонымен бірге, ЕО басшылығы ҚХР-да орын алған ішкі жағдайларды талқыға салды, жақында болған SARS індетімен күрес жайлы алдын-ала ашық айтқан қытайлық дәрігерлердің із-түссіз жоғалуы, швед азаматы Гуй Минхай (2019 қазан айында жоғалып, 2020 жылы 17 қаңтарда қайта табылған Гонконгтік оппозициялық баспа қызметкері, 2003 жылы жасаған жол көлік оқиғасы орнынан кетіп қалғандықтан, қазір жазасын өтеуге дайын екенін Қытай телерадио ақпарат құралдарында айтты), Майкл Ковриг, Майкл Спэйвордың (Қытайдың заң өкілдері канадалық екі азаматқа мемлекеттік құпия ақпаратты заңсыз алды деген кінә тақты) өз еркімен тұтқынға түсуі сияқты бірқатар адам құқығы бұзылған фактілерді атады. 2018 жылы </w:t>
      </w:r>
      <w:r w:rsidR="002E59DA">
        <w:rPr>
          <w:rFonts w:ascii="Times New Roman" w:eastAsia="SimSun" w:hAnsi="Times New Roman" w:cs="Times New Roman"/>
          <w:sz w:val="28"/>
          <w:szCs w:val="28"/>
          <w:lang w:val="kk-KZ"/>
        </w:rPr>
        <w:t>«</w:t>
      </w:r>
      <w:r w:rsidR="007E022F" w:rsidRPr="007E022F">
        <w:rPr>
          <w:rFonts w:ascii="Times New Roman" w:eastAsia="SimSun" w:hAnsi="Times New Roman" w:cs="Times New Roman"/>
          <w:sz w:val="28"/>
          <w:szCs w:val="28"/>
          <w:lang w:val="kk-KZ"/>
        </w:rPr>
        <w:t>Huawei</w:t>
      </w:r>
      <w:r w:rsidR="002E59DA">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компаниясына (Канадағы аталған компаниян</w:t>
      </w:r>
      <w:r w:rsidR="0095474E">
        <w:rPr>
          <w:rFonts w:ascii="Times New Roman" w:eastAsia="SimSun" w:hAnsi="Times New Roman" w:cs="Times New Roman"/>
          <w:sz w:val="28"/>
          <w:szCs w:val="28"/>
          <w:lang w:val="kk-KZ"/>
        </w:rPr>
        <w:t xml:space="preserve">ың бас директоры Мэн Ваньчжоу) </w:t>
      </w:r>
      <w:r w:rsidRPr="00B46144">
        <w:rPr>
          <w:rFonts w:ascii="Times New Roman" w:eastAsia="SimSun" w:hAnsi="Times New Roman" w:cs="Times New Roman"/>
          <w:sz w:val="28"/>
          <w:szCs w:val="28"/>
          <w:lang w:val="kk-KZ"/>
        </w:rPr>
        <w:t>өндірістік</w:t>
      </w:r>
      <w:r w:rsidR="0095474E">
        <w:rPr>
          <w:rFonts w:ascii="Times New Roman" w:eastAsia="SimSun" w:hAnsi="Times New Roman" w:cs="Times New Roman"/>
          <w:sz w:val="28"/>
          <w:szCs w:val="28"/>
          <w:lang w:val="kk-KZ"/>
        </w:rPr>
        <w:t xml:space="preserve"> шпион қызметі</w:t>
      </w:r>
      <w:r w:rsidRPr="00B46144">
        <w:rPr>
          <w:rFonts w:ascii="Times New Roman" w:eastAsia="SimSun" w:hAnsi="Times New Roman" w:cs="Times New Roman"/>
          <w:sz w:val="28"/>
          <w:szCs w:val="28"/>
          <w:lang w:val="kk-KZ"/>
        </w:rPr>
        <w:t xml:space="preserve"> туралы АҚШ тарапынан айып тағылған</w:t>
      </w:r>
      <w:r w:rsidR="002E59DA">
        <w:rPr>
          <w:rFonts w:ascii="Times New Roman" w:eastAsia="SimSun" w:hAnsi="Times New Roman" w:cs="Times New Roman"/>
          <w:sz w:val="28"/>
          <w:szCs w:val="28"/>
          <w:lang w:val="kk-KZ"/>
        </w:rPr>
        <w:t xml:space="preserve"> </w:t>
      </w:r>
      <w:r w:rsidR="002E59DA" w:rsidRPr="002E59DA">
        <w:rPr>
          <w:rFonts w:ascii="Times New Roman" w:eastAsia="SimSun" w:hAnsi="Times New Roman" w:cs="Times New Roman"/>
          <w:sz w:val="28"/>
          <w:szCs w:val="28"/>
          <w:lang w:val="kk-KZ"/>
        </w:rPr>
        <w:t>[</w:t>
      </w:r>
      <w:r w:rsidR="00780E8C">
        <w:rPr>
          <w:rFonts w:ascii="Times New Roman" w:eastAsia="SimSun" w:hAnsi="Times New Roman" w:cs="Times New Roman"/>
          <w:sz w:val="28"/>
          <w:szCs w:val="28"/>
          <w:lang w:val="kk-KZ"/>
        </w:rPr>
        <w:t>126</w:t>
      </w:r>
      <w:r w:rsidR="002E59DA" w:rsidRPr="002E59DA">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Бұл</w:t>
      </w:r>
      <w:r w:rsidR="007E022F">
        <w:rPr>
          <w:rFonts w:ascii="Times New Roman" w:eastAsia="SimSun" w:hAnsi="Times New Roman" w:cs="Times New Roman"/>
          <w:sz w:val="28"/>
          <w:szCs w:val="28"/>
          <w:lang w:val="kk-KZ"/>
        </w:rPr>
        <w:t xml:space="preserve"> айыптың тағылуы канадалық екі азаматты айыптау туралы </w:t>
      </w:r>
      <w:r w:rsidRPr="00B46144">
        <w:rPr>
          <w:rFonts w:ascii="Times New Roman" w:eastAsia="SimSun" w:hAnsi="Times New Roman" w:cs="Times New Roman"/>
          <w:sz w:val="28"/>
          <w:szCs w:val="28"/>
          <w:lang w:val="kk-KZ"/>
        </w:rPr>
        <w:t>оқиғаның жауабы ретінде берілгенін еуропалық-шетелдік БАҚ өкілдері жазды.</w:t>
      </w:r>
      <w:r w:rsidRPr="00B46144">
        <w:rPr>
          <w:rFonts w:ascii="Times New Roman" w:eastAsia="SimSun" w:hAnsi="Times New Roman" w:cs="Times New Roman"/>
          <w:color w:val="FF0000"/>
          <w:sz w:val="28"/>
          <w:szCs w:val="28"/>
          <w:lang w:val="kk-KZ"/>
        </w:rPr>
        <w:t xml:space="preserve"> </w:t>
      </w:r>
      <w:r w:rsidRPr="00B46144">
        <w:rPr>
          <w:rFonts w:ascii="Times New Roman" w:eastAsia="SimSun" w:hAnsi="Times New Roman" w:cs="Times New Roman"/>
          <w:sz w:val="28"/>
          <w:szCs w:val="28"/>
          <w:lang w:val="kk-KZ"/>
        </w:rPr>
        <w:t>Бірақ Қыт</w:t>
      </w:r>
      <w:r w:rsidR="00C3698D">
        <w:rPr>
          <w:rFonts w:ascii="Times New Roman" w:eastAsia="SimSun" w:hAnsi="Times New Roman" w:cs="Times New Roman"/>
          <w:sz w:val="28"/>
          <w:szCs w:val="28"/>
          <w:lang w:val="kk-KZ"/>
        </w:rPr>
        <w:t>ай тарапы бұл істің канадалық а</w:t>
      </w:r>
      <w:r w:rsidRPr="00B46144">
        <w:rPr>
          <w:rFonts w:ascii="Times New Roman" w:eastAsia="SimSun" w:hAnsi="Times New Roman" w:cs="Times New Roman"/>
          <w:sz w:val="28"/>
          <w:szCs w:val="28"/>
          <w:lang w:val="kk-KZ"/>
        </w:rPr>
        <w:t xml:space="preserve">заматтардың ісіне қатысы жоқтығын </w:t>
      </w:r>
      <w:r w:rsidRPr="00B46144">
        <w:rPr>
          <w:rFonts w:ascii="Times New Roman" w:eastAsia="SimSun" w:hAnsi="Times New Roman" w:cs="Times New Roman"/>
          <w:sz w:val="28"/>
          <w:szCs w:val="28"/>
          <w:lang w:val="kk-KZ"/>
        </w:rPr>
        <w:lastRenderedPageBreak/>
        <w:t>хабарлады.</w:t>
      </w:r>
      <w:r w:rsidR="0095474E">
        <w:rPr>
          <w:rFonts w:ascii="Times New Roman" w:eastAsia="SimSun" w:hAnsi="Times New Roman" w:cs="Times New Roman"/>
          <w:sz w:val="28"/>
          <w:szCs w:val="28"/>
          <w:lang w:val="kk-KZ"/>
        </w:rPr>
        <w:t xml:space="preserve"> </w:t>
      </w:r>
      <w:r w:rsidR="00C3698D">
        <w:rPr>
          <w:rFonts w:ascii="Times New Roman" w:eastAsia="SimSun" w:hAnsi="Times New Roman" w:cs="Times New Roman"/>
          <w:sz w:val="28"/>
          <w:szCs w:val="28"/>
          <w:lang w:val="kk-KZ"/>
        </w:rPr>
        <w:t>Дегенмен адам құқығына үлкен жауапкершілікпен қарайтын ЕО тарапы ҚХР тарапының бұл әрекетін құптамады.</w:t>
      </w:r>
      <w:r w:rsidRPr="00B46144">
        <w:rPr>
          <w:rFonts w:ascii="Times New Roman" w:eastAsia="SimSun" w:hAnsi="Times New Roman" w:cs="Times New Roman"/>
          <w:sz w:val="28"/>
          <w:szCs w:val="28"/>
          <w:lang w:val="kk-KZ"/>
        </w:rPr>
        <w:t xml:space="preserve">   </w:t>
      </w:r>
    </w:p>
    <w:p w14:paraId="7235970C" w14:textId="7777777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Стратегиялық серіктестіктің басты мақсаты – бір жағынан ынтымақтастықтың ұзақ мерзімді мақсаттарын қоюға қабілетті механизм құру, ал екінші жағынан қазіргі уақытта жаңа проблемалардың пайда болуын болжау. Мысалы, қазірдің өзінде қару-жарақ эмбаргосына қатысты немесе тоқыма саудасында болуы мүмкін проблемаларды шешуге ықпал ету.</w:t>
      </w:r>
    </w:p>
    <w:p w14:paraId="0CF0AA6A" w14:textId="427C678B" w:rsidR="00B46144" w:rsidRPr="00B46144" w:rsidRDefault="00780E8C" w:rsidP="00400904">
      <w:pPr>
        <w:tabs>
          <w:tab w:val="left" w:pos="3420"/>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аясында, тараптардың БАҚ өкілдерінің мәліметіне, </w:t>
      </w:r>
      <w:r w:rsidR="00B46144" w:rsidRPr="00B46144">
        <w:rPr>
          <w:rFonts w:ascii="Times New Roman" w:eastAsia="SimSun" w:hAnsi="Times New Roman" w:cs="Times New Roman"/>
          <w:sz w:val="28"/>
          <w:szCs w:val="28"/>
          <w:lang w:val="kk-KZ"/>
        </w:rPr>
        <w:t>Брюссельде де, Пекинде де шенеуніктер мен мамандар арасында тарихи тәжірибеге сүйене отырып, саммиттер ЕО мен Қытай арасындағы қарым-қатынастарға стратегиялық көзқарас қамтамасыз ете алмайды деген пікір кең таралған</w:t>
      </w:r>
      <w:r>
        <w:rPr>
          <w:rFonts w:ascii="Times New Roman" w:eastAsia="SimSun" w:hAnsi="Times New Roman" w:cs="Times New Roman"/>
          <w:sz w:val="28"/>
          <w:szCs w:val="28"/>
          <w:lang w:val="kk-KZ"/>
        </w:rPr>
        <w:t>ын байқадық</w:t>
      </w:r>
      <w:r w:rsidR="00B46144" w:rsidRPr="00B46144">
        <w:rPr>
          <w:rFonts w:ascii="Times New Roman" w:eastAsia="SimSun" w:hAnsi="Times New Roman" w:cs="Times New Roman"/>
          <w:sz w:val="28"/>
          <w:szCs w:val="28"/>
          <w:lang w:val="kk-KZ"/>
        </w:rPr>
        <w:t xml:space="preserve">. Әр саммит сайын жоспарлар тізіміне жаңа міндеттер қосылады. </w:t>
      </w:r>
      <w:r w:rsidR="00242BA6">
        <w:rPr>
          <w:rFonts w:ascii="Times New Roman" w:eastAsia="SimSun" w:hAnsi="Times New Roman" w:cs="Times New Roman"/>
          <w:sz w:val="28"/>
          <w:szCs w:val="28"/>
          <w:lang w:val="kk-KZ"/>
        </w:rPr>
        <w:t xml:space="preserve">                                       </w:t>
      </w:r>
      <w:r w:rsidR="00B46144" w:rsidRPr="00B46144">
        <w:rPr>
          <w:rFonts w:ascii="Times New Roman" w:eastAsia="SimSun" w:hAnsi="Times New Roman" w:cs="Times New Roman"/>
          <w:sz w:val="28"/>
          <w:szCs w:val="28"/>
          <w:lang w:val="kk-KZ"/>
        </w:rPr>
        <w:t>ЕО-Қытайдың кезекті саммиті бұрынғы мәселелерді шеше ме, әлде жаңаларын қоя ма, жақын арада білетін боламыз.</w:t>
      </w:r>
    </w:p>
    <w:p w14:paraId="07C64C26" w14:textId="2B5AD47F"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ЕО мен ҚХР сауда-экономикалық, гуманитарлық-әлеуметтік саладағы ынтымақтастық пен әрекеттестікті күшейту мақсатында бірге жұмыс істеу жоспарларының жыл сайынғы кездесулерде айтылатынын мемлекет Төрағаларының баяндамаларынан көруге болады. Мысалы, саммит барысында ҚХР Төрағасы Си Цзиньпин өз сөзінде «Қытай жаһандық даму және мемлекетаралық басқару құрылымдары салаларында ЕО-мен жан-жақты әрекеттестік аясында келіссөздер жүргізуге дайын»</w:t>
      </w:r>
      <w:r w:rsidR="001A3BB5">
        <w:rPr>
          <w:rFonts w:ascii="Times New Roman" w:eastAsia="SimSun" w:hAnsi="Times New Roman" w:cs="Times New Roman"/>
          <w:sz w:val="28"/>
          <w:szCs w:val="28"/>
          <w:lang w:val="kk-KZ"/>
        </w:rPr>
        <w:t xml:space="preserve"> </w:t>
      </w:r>
      <w:r w:rsidR="001A3BB5" w:rsidRPr="001A3BB5">
        <w:rPr>
          <w:rFonts w:ascii="Times New Roman" w:eastAsia="SimSun" w:hAnsi="Times New Roman" w:cs="Times New Roman"/>
          <w:sz w:val="28"/>
          <w:szCs w:val="28"/>
          <w:lang w:val="kk-KZ"/>
        </w:rPr>
        <w:t>[</w:t>
      </w:r>
      <w:r w:rsidR="001A3BB5">
        <w:rPr>
          <w:rFonts w:ascii="Times New Roman" w:eastAsia="SimSun" w:hAnsi="Times New Roman" w:cs="Times New Roman"/>
          <w:sz w:val="28"/>
          <w:szCs w:val="28"/>
          <w:lang w:val="kk-KZ"/>
        </w:rPr>
        <w:t>127</w:t>
      </w:r>
      <w:r w:rsidR="001A3BB5" w:rsidRPr="001A3BB5">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-деді. Сонымен қатар, ҚХР үкіметі ЕО елдерімен бірлесе отырып «пандемиядан кейінгі кезеңнен» соң жаңа экономикалық үлгі құруға ниетті. Әлемді дүр сілкінткен індет кезеңінде Қытай мен АҚШ арасындағы әлсіз қарым-қатынас одан әрі нашарлады. Сол себепті ҚХР сауда және инвестиция саласында басты серіктес іздеуге мәжбүр болды. Әрине, заманауи халықаралық әрекеттестік жүйесіндегі мықты, тәуелсіз, сенімді серіктес ретінде ЕО өзара пайдалы және тең негізде екіжақты диалог жүргізуге әбден лайықты еді.</w:t>
      </w:r>
      <w:r w:rsidR="007738F1">
        <w:rPr>
          <w:rFonts w:ascii="Times New Roman" w:eastAsia="SimSun" w:hAnsi="Times New Roman" w:cs="Times New Roman"/>
          <w:sz w:val="28"/>
          <w:szCs w:val="28"/>
          <w:lang w:val="kk-KZ"/>
        </w:rPr>
        <w:t xml:space="preserve">  </w:t>
      </w:r>
    </w:p>
    <w:p w14:paraId="5D6404A7" w14:textId="7EDF1F87" w:rsidR="00B46144" w:rsidRPr="00B46144" w:rsidRDefault="00B46144" w:rsidP="00400904">
      <w:pPr>
        <w:tabs>
          <w:tab w:val="left" w:pos="3420"/>
        </w:tabs>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ЕЭҚ мен ҚХР арасындағы дипломатиялық қатынастарды орнату бойынша консенсусқа қол жеткізу және 1975 жылы сенім грамоталарын тапсыру екі тараптың сыртқы қатынастарының қалыптасуы мен дамуындағы бастапқы нүкте болды. Қарастырылып отырған кезең ішінде ҚХР экономикасының дамуы ЕЭК/ЕО-ның осы елге қатысты сыртқы саяси бағыты үшін шешуші рөл атқарды. </w:t>
      </w:r>
    </w:p>
    <w:p w14:paraId="3D64537C" w14:textId="6E94525E"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202</w:t>
      </w:r>
      <w:r w:rsidR="003B34E7">
        <w:rPr>
          <w:rFonts w:ascii="Times New Roman" w:eastAsia="SimSun" w:hAnsi="Times New Roman" w:cs="Times New Roman"/>
          <w:sz w:val="28"/>
          <w:szCs w:val="28"/>
          <w:lang w:val="kk-KZ"/>
        </w:rPr>
        <w:t>0</w:t>
      </w:r>
      <w:r w:rsidRPr="00B46144">
        <w:rPr>
          <w:rFonts w:ascii="Times New Roman" w:eastAsia="SimSun" w:hAnsi="Times New Roman" w:cs="Times New Roman"/>
          <w:sz w:val="28"/>
          <w:szCs w:val="28"/>
          <w:lang w:val="kk-KZ"/>
        </w:rPr>
        <w:t xml:space="preserve"> жылы 2013 жылы қол қойылған «Еуропалық Одақ пен Қытай арасындағы 2020 жылға дейінгі стратегиялық ынтымақтастықтың күн тәртібі» (бұдан әрі </w:t>
      </w:r>
      <w:r w:rsidR="00400904">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2020 күн тәртібі) атты өз уақытында Тараптар арасында қайшылықтар мен оларды еңсерудің ықтимал жолдарын тұжырымдаған негізгі екіжақты құжаттың мерзімі аяқталды. АҚШ пен Қытай, АҚШ пен ЕО арасындағы, сондай-ақ тікелей ЕО-ға мүше мемлекеттер арасындағы келіспеушіліктерді шиеленістірген Сovid-19 пандемиясы аясында халықаралық қатынастардағы тұрақсыздықтың шиеленісуі ЕО мен ҚХР өзара іс-қимыл</w:t>
      </w:r>
      <w:r w:rsidR="00C3698D">
        <w:rPr>
          <w:rFonts w:ascii="Times New Roman" w:eastAsia="SimSun" w:hAnsi="Times New Roman" w:cs="Times New Roman"/>
          <w:sz w:val="28"/>
          <w:szCs w:val="28"/>
          <w:lang w:val="kk-KZ"/>
        </w:rPr>
        <w:t xml:space="preserve">ының динамикасына да әсер етті. </w:t>
      </w:r>
      <w:r w:rsidR="003B34E7">
        <w:rPr>
          <w:rFonts w:ascii="Times New Roman" w:eastAsia="SimSun" w:hAnsi="Times New Roman" w:cs="Times New Roman"/>
          <w:sz w:val="28"/>
          <w:szCs w:val="28"/>
          <w:lang w:val="kk-KZ"/>
        </w:rPr>
        <w:t xml:space="preserve">Қытайлық </w:t>
      </w:r>
      <w:r w:rsidRPr="00B46144">
        <w:rPr>
          <w:rFonts w:ascii="Times New Roman" w:eastAsia="SimSun" w:hAnsi="Times New Roman" w:cs="Times New Roman"/>
          <w:sz w:val="28"/>
          <w:szCs w:val="28"/>
          <w:lang w:val="kk-KZ"/>
        </w:rPr>
        <w:t>сарапшылардың айтуынша, пандемия кезінде ҚХР ЕО-ның рөлін жүйелі түрде қайта қарастыруда.</w:t>
      </w:r>
    </w:p>
    <w:p w14:paraId="4CE39B21" w14:textId="473A8FEA"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lastRenderedPageBreak/>
        <w:t xml:space="preserve">Мәселен, өткен жылдарда жоспарланған бірқатар шараларға дайындық басталды және 2020 жылдың күн тәртібіндегі </w:t>
      </w:r>
      <w:r w:rsidR="00832EED">
        <w:rPr>
          <w:rFonts w:ascii="Times New Roman" w:eastAsia="SimSun" w:hAnsi="Times New Roman" w:cs="Times New Roman"/>
          <w:sz w:val="28"/>
          <w:szCs w:val="28"/>
          <w:lang w:val="kk-KZ"/>
        </w:rPr>
        <w:t xml:space="preserve">маңызды </w:t>
      </w:r>
      <w:r w:rsidRPr="00B46144">
        <w:rPr>
          <w:rFonts w:ascii="Times New Roman" w:eastAsia="SimSun" w:hAnsi="Times New Roman" w:cs="Times New Roman"/>
          <w:sz w:val="28"/>
          <w:szCs w:val="28"/>
          <w:lang w:val="kk-KZ"/>
        </w:rPr>
        <w:t>құжат</w:t>
      </w:r>
      <w:r w:rsidR="00832EED">
        <w:rPr>
          <w:rFonts w:ascii="Times New Roman" w:eastAsia="SimSun" w:hAnsi="Times New Roman" w:cs="Times New Roman"/>
          <w:sz w:val="28"/>
          <w:szCs w:val="28"/>
          <w:lang w:val="kk-KZ"/>
        </w:rPr>
        <w:t xml:space="preserve"> «Көп жақты инвестициялық келісім»</w:t>
      </w:r>
      <w:r w:rsidRPr="00B46144">
        <w:rPr>
          <w:rFonts w:ascii="Times New Roman" w:eastAsia="SimSun" w:hAnsi="Times New Roman" w:cs="Times New Roman"/>
          <w:sz w:val="28"/>
          <w:szCs w:val="28"/>
          <w:lang w:val="kk-KZ"/>
        </w:rPr>
        <w:t xml:space="preserve"> бірден күшіне енді. Қосымша талқылаулардан кейін құжат мәтіні 2021 жылдың 22 қаңтарында Еуропалық комиссияның сайтында жарияланды.</w:t>
      </w:r>
    </w:p>
    <w:p w14:paraId="52C32E15" w14:textId="2CAFF18E" w:rsidR="00B46144" w:rsidRPr="00B46144" w:rsidRDefault="00D868B0"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Зерттеу барысында ж</w:t>
      </w:r>
      <w:r w:rsidR="00584C71">
        <w:rPr>
          <w:rFonts w:ascii="Times New Roman" w:eastAsia="SimSun" w:hAnsi="Times New Roman" w:cs="Times New Roman"/>
          <w:sz w:val="28"/>
          <w:szCs w:val="28"/>
          <w:lang w:val="kk-KZ"/>
        </w:rPr>
        <w:t>оға</w:t>
      </w:r>
      <w:r>
        <w:rPr>
          <w:rFonts w:ascii="Times New Roman" w:eastAsia="SimSun" w:hAnsi="Times New Roman" w:cs="Times New Roman"/>
          <w:sz w:val="28"/>
          <w:szCs w:val="28"/>
          <w:lang w:val="kk-KZ"/>
        </w:rPr>
        <w:t>рыдағы көрсетілген мәліметтерді талдай келе</w:t>
      </w:r>
      <w:r w:rsidR="00584C71">
        <w:rPr>
          <w:rFonts w:ascii="Times New Roman" w:eastAsia="SimSun" w:hAnsi="Times New Roman" w:cs="Times New Roman"/>
          <w:sz w:val="28"/>
          <w:szCs w:val="28"/>
          <w:lang w:val="kk-KZ"/>
        </w:rPr>
        <w:t>, т</w:t>
      </w:r>
      <w:r w:rsidR="00B46144" w:rsidRPr="00B46144">
        <w:rPr>
          <w:rFonts w:ascii="Times New Roman" w:eastAsia="SimSun" w:hAnsi="Times New Roman" w:cs="Times New Roman"/>
          <w:sz w:val="28"/>
          <w:szCs w:val="28"/>
          <w:lang w:val="kk-KZ"/>
        </w:rPr>
        <w:t>иісінше, ЕО-ҚХР қатынастарының соңғы</w:t>
      </w:r>
      <w:r w:rsidR="00584C71">
        <w:rPr>
          <w:rFonts w:ascii="Times New Roman" w:eastAsia="SimSun" w:hAnsi="Times New Roman" w:cs="Times New Roman"/>
          <w:sz w:val="28"/>
          <w:szCs w:val="28"/>
          <w:lang w:val="kk-KZ"/>
        </w:rPr>
        <w:t xml:space="preserve"> бағдарламалық құжаты қабылда</w:t>
      </w:r>
      <w:r w:rsidR="00B46144" w:rsidRPr="00B46144">
        <w:rPr>
          <w:rFonts w:ascii="Times New Roman" w:eastAsia="SimSun" w:hAnsi="Times New Roman" w:cs="Times New Roman"/>
          <w:sz w:val="28"/>
          <w:szCs w:val="28"/>
          <w:lang w:val="kk-KZ"/>
        </w:rPr>
        <w:t>ғаннан бергі жеті жыл ішінде жүріп өткен жолын және жақын болашақта екіжақты қатынастардың күн тәртібінде қандай сын-қатерлер болытынын анықтау үшін соңғы келісімдердің маңыздылығын бағалау қажет</w:t>
      </w:r>
      <w:r>
        <w:rPr>
          <w:rFonts w:ascii="Times New Roman" w:eastAsia="SimSun" w:hAnsi="Times New Roman" w:cs="Times New Roman"/>
          <w:sz w:val="28"/>
          <w:szCs w:val="28"/>
          <w:lang w:val="kk-KZ"/>
        </w:rPr>
        <w:t>тілігі туындағанын байқауға болады</w:t>
      </w:r>
      <w:r w:rsidR="00B46144" w:rsidRPr="00B46144">
        <w:rPr>
          <w:rFonts w:ascii="Times New Roman" w:eastAsia="SimSun" w:hAnsi="Times New Roman" w:cs="Times New Roman"/>
          <w:sz w:val="28"/>
          <w:szCs w:val="28"/>
          <w:lang w:val="kk-KZ"/>
        </w:rPr>
        <w:t>.</w:t>
      </w:r>
      <w:r w:rsidR="00B46144" w:rsidRPr="00B46144">
        <w:rPr>
          <w:rFonts w:ascii="Calibri" w:eastAsia="SimSun" w:hAnsi="Calibri" w:cs="Times New Roman"/>
          <w:lang w:val="kk-KZ"/>
        </w:rPr>
        <w:t xml:space="preserve"> </w:t>
      </w:r>
      <w:r w:rsidR="004C2525" w:rsidRPr="004C2525">
        <w:rPr>
          <w:rFonts w:ascii="Times New Roman" w:eastAsia="SimSun" w:hAnsi="Times New Roman" w:cs="Times New Roman"/>
          <w:sz w:val="28"/>
          <w:szCs w:val="28"/>
          <w:lang w:val="kk-KZ"/>
        </w:rPr>
        <w:t>Атап ай</w:t>
      </w:r>
      <w:r w:rsidR="004C2525">
        <w:rPr>
          <w:rFonts w:ascii="Times New Roman" w:eastAsia="SimSun" w:hAnsi="Times New Roman" w:cs="Times New Roman"/>
          <w:sz w:val="28"/>
          <w:szCs w:val="28"/>
          <w:lang w:val="kk-KZ"/>
        </w:rPr>
        <w:t>т</w:t>
      </w:r>
      <w:r w:rsidR="004C2525" w:rsidRPr="004C2525">
        <w:rPr>
          <w:rFonts w:ascii="Times New Roman" w:eastAsia="SimSun" w:hAnsi="Times New Roman" w:cs="Times New Roman"/>
          <w:sz w:val="28"/>
          <w:szCs w:val="28"/>
          <w:lang w:val="kk-KZ"/>
        </w:rPr>
        <w:t>сақ,</w:t>
      </w:r>
      <w:r w:rsidR="004C2525">
        <w:rPr>
          <w:rFonts w:ascii="Calibri" w:eastAsia="SimSun" w:hAnsi="Calibri" w:cs="Times New Roman"/>
          <w:lang w:val="kk-KZ"/>
        </w:rPr>
        <w:t xml:space="preserve"> </w:t>
      </w:r>
      <w:r w:rsidR="00B46144" w:rsidRPr="00B46144">
        <w:rPr>
          <w:rFonts w:ascii="Times New Roman" w:eastAsia="SimSun" w:hAnsi="Times New Roman" w:cs="Times New Roman"/>
          <w:sz w:val="28"/>
          <w:szCs w:val="28"/>
          <w:lang w:val="kk-KZ"/>
        </w:rPr>
        <w:t>2010 жылдары екіжақты қарым-қатынастардың қайта жандануына бірнеше фактор ықпал етті. Біріншіден, 2008-2009 жылдардағы дағдарыстан кейін жаһандық экономиканы сауықтыру басталды, бұл ретте Қытай инвестициялары ЕО экономикасын қалпына келтіруде маңызды рөл атқарды.</w:t>
      </w:r>
      <w:r w:rsidR="00584C71">
        <w:rPr>
          <w:rFonts w:ascii="Times New Roman" w:eastAsia="SimSun" w:hAnsi="Times New Roman" w:cs="Times New Roman"/>
          <w:sz w:val="28"/>
          <w:szCs w:val="28"/>
          <w:lang w:val="kk-KZ"/>
        </w:rPr>
        <w:t xml:space="preserve"> Нақты кезең тараптар арасындағы әрекеттестіктің динамикасының шарықтаған шегін көрсетеді. </w:t>
      </w:r>
      <w:r w:rsidR="00B46144" w:rsidRPr="00B46144">
        <w:rPr>
          <w:rFonts w:ascii="Times New Roman" w:eastAsia="SimSun" w:hAnsi="Times New Roman" w:cs="Times New Roman"/>
          <w:sz w:val="28"/>
          <w:szCs w:val="28"/>
          <w:lang w:val="kk-KZ"/>
        </w:rPr>
        <w:t xml:space="preserve">Қос тарап та </w:t>
      </w:r>
      <w:r w:rsidR="00832EED">
        <w:rPr>
          <w:rFonts w:ascii="Times New Roman" w:eastAsia="SimSun" w:hAnsi="Times New Roman" w:cs="Times New Roman"/>
          <w:sz w:val="28"/>
          <w:szCs w:val="28"/>
          <w:lang w:val="kk-KZ"/>
        </w:rPr>
        <w:t>экономикалық әрекеттестіктің</w:t>
      </w:r>
      <w:r w:rsidR="005257C1">
        <w:rPr>
          <w:rFonts w:ascii="Times New Roman" w:eastAsia="SimSun" w:hAnsi="Times New Roman" w:cs="Times New Roman"/>
          <w:sz w:val="28"/>
          <w:szCs w:val="28"/>
          <w:lang w:val="kk-KZ"/>
        </w:rPr>
        <w:t xml:space="preserve"> дамуының</w:t>
      </w:r>
      <w:r w:rsidR="00584C71">
        <w:rPr>
          <w:rFonts w:ascii="Times New Roman" w:eastAsia="SimSun" w:hAnsi="Times New Roman" w:cs="Times New Roman"/>
          <w:sz w:val="28"/>
          <w:szCs w:val="28"/>
          <w:lang w:val="kk-KZ"/>
        </w:rPr>
        <w:t xml:space="preserve"> </w:t>
      </w:r>
      <w:r w:rsidR="00B46144" w:rsidRPr="00B46144">
        <w:rPr>
          <w:rFonts w:ascii="Times New Roman" w:eastAsia="SimSun" w:hAnsi="Times New Roman" w:cs="Times New Roman"/>
          <w:sz w:val="28"/>
          <w:szCs w:val="28"/>
          <w:lang w:val="kk-KZ"/>
        </w:rPr>
        <w:t>барынша пайда көргісі келді. Екіншіден, Си Цзиньпиннің билікке келуімен дәстүрлі емес одақтарды нығайту, сыртқы экономикалық экспансия (оның ішінде Еуропаға), ҚХР-дың қатысуымен Жаһандық дамыту арқылы Қытайдың халықаралық қатынастардағы рөлін арттыру және көпорталықты дамыту саясаты жандандырылды. Үшіншіден, ЕО-ны өсіп келе жатқан сауда тапшылығы, сыртқы инвесторларға жабық қытайлық мемлекеттік компаниялардың демпингі және басқа да мәселелер, соның ішінде - адам құқықтары көбірек алаңдатты.</w:t>
      </w:r>
    </w:p>
    <w:p w14:paraId="24CBC774" w14:textId="3BD864DD" w:rsidR="00B46144" w:rsidRPr="00B46144" w:rsidRDefault="00FB348B"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Яғни</w:t>
      </w:r>
      <w:r w:rsidR="00CA6DA6">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м</w:t>
      </w:r>
      <w:r w:rsidR="00B46144" w:rsidRPr="00B46144">
        <w:rPr>
          <w:rFonts w:ascii="Times New Roman" w:eastAsia="SimSun" w:hAnsi="Times New Roman" w:cs="Times New Roman"/>
          <w:sz w:val="28"/>
          <w:szCs w:val="28"/>
          <w:lang w:val="kk-KZ"/>
        </w:rPr>
        <w:t>ұндай жағдайда Қытаймен болашаққа прагматикалық ынтымақтастықты сақтай отырып, қалыптасқан теріс тенденцияларды түзету әрекеті ретінде қатынастарды нормативтік реттеуге әрекет етті. 2013 жылы дағдарыстан кейін де ЕО-дағы жағдай тұрақты еді. Еуропа жаһандық экономикадағы жетекші позициялардың, демократиялық құндылықтар мен трансатлантикалық байланыстардың кепілі ретіндегі беделінің арқасында қазіргі жаһандық басқару жүйесінің көшбасшыларының бірі болып қала берді. Олар Б.</w:t>
      </w:r>
      <w:r w:rsidR="00400904">
        <w:rPr>
          <w:rFonts w:ascii="Times New Roman" w:eastAsia="SimSun" w:hAnsi="Times New Roman" w:cs="Times New Roman"/>
          <w:sz w:val="28"/>
          <w:szCs w:val="28"/>
          <w:lang w:val="kk-KZ"/>
        </w:rPr>
        <w:t xml:space="preserve"> </w:t>
      </w:r>
      <w:r w:rsidR="00B46144" w:rsidRPr="00B46144">
        <w:rPr>
          <w:rFonts w:ascii="Times New Roman" w:eastAsia="SimSun" w:hAnsi="Times New Roman" w:cs="Times New Roman"/>
          <w:sz w:val="28"/>
          <w:szCs w:val="28"/>
          <w:lang w:val="kk-KZ"/>
        </w:rPr>
        <w:t>Обама әкімшілігінің саясатының арқасында өрлеу мен белсенді даму кезеңінен өтті. Сол кезде Қытайдың геосаяси тұрғыдан өрлеуінің шыңы еді.</w:t>
      </w:r>
      <w:r w:rsidR="00B46144" w:rsidRPr="00B46144">
        <w:rPr>
          <w:rFonts w:ascii="Calibri" w:eastAsia="SimSun" w:hAnsi="Calibri" w:cs="Times New Roman"/>
          <w:lang w:val="kk-KZ"/>
        </w:rPr>
        <w:t xml:space="preserve"> </w:t>
      </w:r>
      <w:r w:rsidR="00B46144" w:rsidRPr="00B46144">
        <w:rPr>
          <w:rFonts w:ascii="Times New Roman" w:eastAsia="SimSun" w:hAnsi="Times New Roman" w:cs="Times New Roman"/>
          <w:sz w:val="28"/>
          <w:szCs w:val="28"/>
          <w:lang w:val="kk-KZ"/>
        </w:rPr>
        <w:t xml:space="preserve">Дегенмен, </w:t>
      </w:r>
      <w:r w:rsidR="000058D3">
        <w:rPr>
          <w:rFonts w:ascii="Times New Roman" w:eastAsia="SimSun" w:hAnsi="Times New Roman" w:cs="Times New Roman"/>
          <w:sz w:val="28"/>
          <w:szCs w:val="28"/>
          <w:lang w:val="kk-KZ"/>
        </w:rPr>
        <w:t>тәжірбиелік</w:t>
      </w:r>
      <w:r w:rsidR="00B46144" w:rsidRPr="00B46144">
        <w:rPr>
          <w:rFonts w:ascii="Times New Roman" w:eastAsia="SimSun" w:hAnsi="Times New Roman" w:cs="Times New Roman"/>
          <w:sz w:val="28"/>
          <w:szCs w:val="28"/>
          <w:lang w:val="kk-KZ"/>
        </w:rPr>
        <w:t xml:space="preserve"> тұрғыдан алғанда, инвестициялық келісімді өршіл деп атауға болмайды. Бұл мақсаттар экономика саласында тұжырымдалды, онда ЕО-ның екі құрылымдық міндеті болды: Қытай компанияларының еуропалық нарыққа шығуына байланысты тәуекелдерді шектеу және еуропалық инвесторлардың Қытай нарығына шығуын жеңілдету. Бұл сол кезде жинақталған басқа да </w:t>
      </w:r>
      <w:r w:rsidR="00DF292A">
        <w:rPr>
          <w:rFonts w:ascii="Times New Roman" w:eastAsia="SimSun" w:hAnsi="Times New Roman" w:cs="Times New Roman"/>
          <w:sz w:val="28"/>
          <w:szCs w:val="28"/>
          <w:lang w:val="kk-KZ"/>
        </w:rPr>
        <w:t>мәселелерді</w:t>
      </w:r>
      <w:r w:rsidR="00B46144" w:rsidRPr="00B46144">
        <w:rPr>
          <w:rFonts w:ascii="Times New Roman" w:eastAsia="SimSun" w:hAnsi="Times New Roman" w:cs="Times New Roman"/>
          <w:sz w:val="28"/>
          <w:szCs w:val="28"/>
          <w:lang w:val="kk-KZ"/>
        </w:rPr>
        <w:t xml:space="preserve"> ішінара шешуге: сауда теңгерімсіздігін</w:t>
      </w:r>
      <w:r w:rsidR="00DF292A">
        <w:rPr>
          <w:rFonts w:ascii="Times New Roman" w:eastAsia="SimSun" w:hAnsi="Times New Roman" w:cs="Times New Roman"/>
          <w:sz w:val="28"/>
          <w:szCs w:val="28"/>
          <w:lang w:val="kk-KZ"/>
        </w:rPr>
        <w:t xml:space="preserve"> түзетуге, Қытай компанияларына кедергі </w:t>
      </w:r>
      <w:r w:rsidR="00B46144" w:rsidRPr="00B46144">
        <w:rPr>
          <w:rFonts w:ascii="Times New Roman" w:eastAsia="SimSun" w:hAnsi="Times New Roman" w:cs="Times New Roman"/>
          <w:sz w:val="28"/>
          <w:szCs w:val="28"/>
          <w:lang w:val="kk-KZ"/>
        </w:rPr>
        <w:t xml:space="preserve">беруді тоқтатуға, Қытай демпингіне және мемлекеттік компанияларды субсидиялауға қарсы тұруға, еңбек нарықтарындағы сәйкессіздіктерді түзетуге мүмкіндік берер еді. Бірақ бұл бөлімдегі барлық ережелер олардың жүзеге асырылуын тексеруге мүмкіндік </w:t>
      </w:r>
      <w:r w:rsidR="00B46144" w:rsidRPr="00B46144">
        <w:rPr>
          <w:rFonts w:ascii="Times New Roman" w:eastAsia="SimSun" w:hAnsi="Times New Roman" w:cs="Times New Roman"/>
          <w:sz w:val="28"/>
          <w:szCs w:val="28"/>
          <w:lang w:val="kk-KZ"/>
        </w:rPr>
        <w:lastRenderedPageBreak/>
        <w:t>бермейді. Мысалы, сауда саласында тараптар негізгі қарама-қайшылықтарды жоюға және одан әрі өсу үшін жағдай жасауға ниет білдірді.</w:t>
      </w:r>
    </w:p>
    <w:p w14:paraId="3D4AE5DA" w14:textId="08255F48" w:rsidR="00B46144" w:rsidRPr="00B46144" w:rsidRDefault="00B46144" w:rsidP="00BB22AF">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Тікелей инвестициялық емес, дегенмен сауда аспектілері, тіпті жаһандық мәселелерді қамтитын, еуропалық инвесторлар үшін бірқатар преференцияларды тұтастай қамтитын құжат ретінде бекітілген инвестициялық келісім ең үлкен халықаралық-саяси резонанс тудырды: еуропалық компаниялар үшін нарықты көбірек ашу, қытайлық мемлекеттік корпорацияларды субсидиялаумен жағдайды ішінара реттеу, тараптар арасындағы инвестициялық режимді одан әрі ырық</w:t>
      </w:r>
      <w:r w:rsidR="00BB22AF">
        <w:rPr>
          <w:rFonts w:ascii="Times New Roman" w:eastAsia="SimSun" w:hAnsi="Times New Roman" w:cs="Times New Roman"/>
          <w:sz w:val="28"/>
          <w:szCs w:val="28"/>
          <w:lang w:val="kk-KZ"/>
        </w:rPr>
        <w:t xml:space="preserve">тандыру үшін алғышарттар жасау болады. </w:t>
      </w:r>
      <w:r w:rsidRPr="00B46144">
        <w:rPr>
          <w:rFonts w:ascii="Times New Roman" w:eastAsia="SimSun" w:hAnsi="Times New Roman" w:cs="Times New Roman"/>
          <w:sz w:val="28"/>
          <w:szCs w:val="28"/>
          <w:lang w:val="kk-KZ"/>
        </w:rPr>
        <w:t xml:space="preserve">Еуропалық нарықта қытайлық инвесторлар үшін шектеулер аз. Алайда, ресми мәлімдемеге сәйкес, </w:t>
      </w:r>
      <w:r w:rsidR="00ED1732">
        <w:rPr>
          <w:rFonts w:ascii="Times New Roman" w:eastAsia="SimSun" w:hAnsi="Times New Roman" w:cs="Times New Roman"/>
          <w:sz w:val="28"/>
          <w:szCs w:val="28"/>
          <w:lang w:val="kk-KZ"/>
        </w:rPr>
        <w:t>әлсіз</w:t>
      </w:r>
      <w:r w:rsidRPr="00B46144">
        <w:rPr>
          <w:rFonts w:ascii="Times New Roman" w:eastAsia="SimSun" w:hAnsi="Times New Roman" w:cs="Times New Roman"/>
          <w:sz w:val="28"/>
          <w:szCs w:val="28"/>
          <w:lang w:val="kk-KZ"/>
        </w:rPr>
        <w:t xml:space="preserve"> секторлар (энергетика, ауыл шаруашылығы, балық аулау, қызмет көрсету және т.б.) әлі де қорғалады. Сондай-ақ, Еуропада 2019-2020 жылдары келісім жасау барысында шетелдік инвестицияларды тексеру тетігі және 5G технологиялардың қауіпсіздігі жөніндегі құралдар сияқты қосымша ішкі қорғау регламенттері де қабылданғанын ұмытпаған жөн.</w:t>
      </w:r>
    </w:p>
    <w:p w14:paraId="7D60B79B" w14:textId="00E84241"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Шынында да, егер </w:t>
      </w:r>
      <w:r w:rsidR="00ED1732">
        <w:rPr>
          <w:rFonts w:ascii="Times New Roman" w:eastAsia="SimSun" w:hAnsi="Times New Roman" w:cs="Times New Roman"/>
          <w:sz w:val="28"/>
          <w:szCs w:val="28"/>
          <w:lang w:val="kk-KZ"/>
        </w:rPr>
        <w:t xml:space="preserve">аталған </w:t>
      </w:r>
      <w:r w:rsidRPr="00B46144">
        <w:rPr>
          <w:rFonts w:ascii="Times New Roman" w:eastAsia="SimSun" w:hAnsi="Times New Roman" w:cs="Times New Roman"/>
          <w:sz w:val="28"/>
          <w:szCs w:val="28"/>
          <w:lang w:val="kk-KZ"/>
        </w:rPr>
        <w:t>келісім күшіне енсе, жеке мәселелер бойынша мәртебені өзгерту қиын болады. Жаңа нарықтарға шыққаннан кейін инвесторларды қорғау ерекше сала болып табылады. Әзірге құжат нарыққа қол</w:t>
      </w:r>
      <w:r w:rsidR="00ED1732">
        <w:rPr>
          <w:rFonts w:ascii="Times New Roman" w:eastAsia="SimSun" w:hAnsi="Times New Roman" w:cs="Times New Roman"/>
          <w:sz w:val="28"/>
          <w:szCs w:val="28"/>
          <w:lang w:val="kk-KZ"/>
        </w:rPr>
        <w:t xml:space="preserve"> жеткізу шарттарын реттейді. </w:t>
      </w:r>
      <w:r w:rsidRPr="00B46144">
        <w:rPr>
          <w:rFonts w:ascii="Times New Roman" w:eastAsia="SimSun" w:hAnsi="Times New Roman" w:cs="Times New Roman"/>
          <w:sz w:val="28"/>
          <w:szCs w:val="28"/>
          <w:lang w:val="kk-KZ"/>
        </w:rPr>
        <w:t xml:space="preserve">Тараптар инвесторлардың құқықтарын қорғау туралы қосымша келісім нарыққа шыққаннан кейін алдағы екі жылда талқыланатынын айтты. Оның қорытындысына 2022 жылдың бірінші жартысында Францияның Еуропалық Кеңеске төрағалығы ықпал етуі мүмкін, ал 2021 жылы Португалия мен Словения осы </w:t>
      </w:r>
      <w:r w:rsidR="00D868B0">
        <w:rPr>
          <w:rFonts w:ascii="Times New Roman" w:eastAsia="SimSun" w:hAnsi="Times New Roman" w:cs="Times New Roman"/>
          <w:sz w:val="28"/>
          <w:szCs w:val="28"/>
          <w:lang w:val="kk-KZ"/>
        </w:rPr>
        <w:t>қызметтерді</w:t>
      </w:r>
      <w:r w:rsidRPr="00B46144">
        <w:rPr>
          <w:rFonts w:ascii="Times New Roman" w:eastAsia="SimSun" w:hAnsi="Times New Roman" w:cs="Times New Roman"/>
          <w:sz w:val="28"/>
          <w:szCs w:val="28"/>
          <w:lang w:val="kk-KZ"/>
        </w:rPr>
        <w:t xml:space="preserve"> орындайтын болса, серпіліс күту қиын болады.</w:t>
      </w:r>
    </w:p>
    <w:p w14:paraId="0270A63B" w14:textId="314DDB48"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Қытайдың өнеркәсіп саласы үшін Еуропаға салған инвестицияларына қатысты субсидиялау мәселелері ашық қалып отыр, ал бұл қосымша келісім-шарттың басты нысаны болып табылады. Дауды шешудің ұсынылған шешімі қызмет көрсету саласына қатысты емес, сонымен қатар мемлекетаралық негізде жұмыс істейтін </w:t>
      </w:r>
      <w:r w:rsidR="00ED1732">
        <w:rPr>
          <w:rFonts w:ascii="Times New Roman" w:eastAsia="SimSun" w:hAnsi="Times New Roman" w:cs="Times New Roman"/>
          <w:sz w:val="28"/>
          <w:szCs w:val="28"/>
          <w:lang w:val="kk-KZ"/>
        </w:rPr>
        <w:t xml:space="preserve">болады. Бұл заңды тұлғалар </w:t>
      </w:r>
      <w:r w:rsidRPr="00B46144">
        <w:rPr>
          <w:rFonts w:ascii="Times New Roman" w:eastAsia="SimSun" w:hAnsi="Times New Roman" w:cs="Times New Roman"/>
          <w:sz w:val="28"/>
          <w:szCs w:val="28"/>
          <w:lang w:val="kk-KZ"/>
        </w:rPr>
        <w:t>мүмкіндігін қысқартады.</w:t>
      </w:r>
    </w:p>
    <w:p w14:paraId="36A5CEB8" w14:textId="6821A928" w:rsidR="00B46144" w:rsidRPr="00B46144" w:rsidRDefault="00B46144" w:rsidP="00400904">
      <w:pPr>
        <w:spacing w:after="0" w:line="240" w:lineRule="auto"/>
        <w:ind w:firstLine="709"/>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Соңғы екіжақты бағдарламалық құжат жасалған сәттен бастап ЕО мен ҚХР арасындағы қатынастардың дамуын нәтижесіз деп атауға болмайды: 2020 жылы күн тәртібіне енг</w:t>
      </w:r>
      <w:r w:rsidR="006A2213">
        <w:rPr>
          <w:rFonts w:ascii="Times New Roman" w:eastAsia="SimSun" w:hAnsi="Times New Roman" w:cs="Times New Roman"/>
          <w:sz w:val="28"/>
          <w:szCs w:val="28"/>
          <w:lang w:val="kk-KZ"/>
        </w:rPr>
        <w:t xml:space="preserve">ізілген тәжірбиелік </w:t>
      </w:r>
      <w:r w:rsidRPr="00B46144">
        <w:rPr>
          <w:rFonts w:ascii="Times New Roman" w:eastAsia="SimSun" w:hAnsi="Times New Roman" w:cs="Times New Roman"/>
          <w:sz w:val="28"/>
          <w:szCs w:val="28"/>
          <w:lang w:val="kk-KZ"/>
        </w:rPr>
        <w:t xml:space="preserve">бастамалардың көпшілігі белгілі бір дәрежеде орындалды. Сондай-ақ өзара іс-қимылды нормативтік реттеуге және Еуропа үшін шығындарды азайтуға бағытталған тиісті келісімдерге қол қойылды. Дегенмен, ЕО үшін екіжақты қатынастардың жаһандық </w:t>
      </w:r>
      <w:r w:rsidR="00D868B0">
        <w:rPr>
          <w:rFonts w:ascii="Times New Roman" w:eastAsia="SimSun" w:hAnsi="Times New Roman" w:cs="Times New Roman"/>
          <w:sz w:val="28"/>
          <w:szCs w:val="28"/>
          <w:lang w:val="kk-KZ"/>
        </w:rPr>
        <w:t>мәселелері</w:t>
      </w:r>
      <w:r w:rsidRPr="00B46144">
        <w:rPr>
          <w:rFonts w:ascii="Times New Roman" w:eastAsia="SimSun" w:hAnsi="Times New Roman" w:cs="Times New Roman"/>
          <w:sz w:val="28"/>
          <w:szCs w:val="28"/>
          <w:lang w:val="kk-KZ"/>
        </w:rPr>
        <w:t xml:space="preserve"> </w:t>
      </w:r>
      <w:r w:rsidR="00400904">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сауда саласындағы теңгерімсіздік, экономикалық қызмет стандарттарын жақындастыру, қытай нарығында өз компанияларының құқықтарын қорғау шешілмей қалды. 2020 жылдың соңында жасалған кешенді инвестициялық келісім ЕО үшін үлкен қадам болып табылады. Бірақ бұл жетілдіруді қажет етеді.</w:t>
      </w:r>
    </w:p>
    <w:p w14:paraId="4D6FC4A1" w14:textId="789928FF" w:rsidR="0051435A" w:rsidRPr="0051435A" w:rsidRDefault="00FB348B"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Осы бөлімді зерттеу аясында,</w:t>
      </w:r>
      <w:r w:rsidR="00D868B0">
        <w:rPr>
          <w:rFonts w:ascii="Times New Roman" w:eastAsia="SimSun" w:hAnsi="Times New Roman" w:cs="Times New Roman"/>
          <w:sz w:val="28"/>
          <w:szCs w:val="28"/>
          <w:lang w:val="kk-KZ"/>
        </w:rPr>
        <w:t xml:space="preserve"> </w:t>
      </w:r>
      <w:r w:rsidR="00B46144" w:rsidRPr="00B46144">
        <w:rPr>
          <w:rFonts w:ascii="Times New Roman" w:eastAsia="SimSun" w:hAnsi="Times New Roman" w:cs="Times New Roman"/>
          <w:sz w:val="28"/>
          <w:szCs w:val="28"/>
          <w:lang w:val="kk-KZ"/>
        </w:rPr>
        <w:t xml:space="preserve">ҚХР Еуропадағы өз </w:t>
      </w:r>
      <w:r w:rsidR="006C55C8">
        <w:rPr>
          <w:rFonts w:ascii="Times New Roman" w:eastAsia="SimSun" w:hAnsi="Times New Roman" w:cs="Times New Roman"/>
          <w:sz w:val="28"/>
          <w:szCs w:val="28"/>
          <w:lang w:val="kk-KZ"/>
        </w:rPr>
        <w:t xml:space="preserve">басымдылығын </w:t>
      </w:r>
      <w:r w:rsidR="00B46144" w:rsidRPr="00B46144">
        <w:rPr>
          <w:rFonts w:ascii="Times New Roman" w:eastAsia="SimSun" w:hAnsi="Times New Roman" w:cs="Times New Roman"/>
          <w:sz w:val="28"/>
          <w:szCs w:val="28"/>
          <w:lang w:val="kk-KZ"/>
        </w:rPr>
        <w:t xml:space="preserve">нығайта отырып, ЕО басшылығымен қарым-қатынасқа және Еуропалық Одақ мемлекеттерімен екіжақты байланыстарға ғана емес, сонымен бірге ЕО-ның </w:t>
      </w:r>
      <w:r w:rsidR="00B46144" w:rsidRPr="00B46144">
        <w:rPr>
          <w:rFonts w:ascii="Times New Roman" w:eastAsia="SimSun" w:hAnsi="Times New Roman" w:cs="Times New Roman"/>
          <w:sz w:val="28"/>
          <w:szCs w:val="28"/>
          <w:lang w:val="kk-KZ"/>
        </w:rPr>
        <w:lastRenderedPageBreak/>
        <w:t>барлық дерлік елдері қандай-да бір түрде қатыса</w:t>
      </w:r>
      <w:r>
        <w:rPr>
          <w:rFonts w:ascii="Times New Roman" w:eastAsia="SimSun" w:hAnsi="Times New Roman" w:cs="Times New Roman"/>
          <w:sz w:val="28"/>
          <w:szCs w:val="28"/>
          <w:lang w:val="kk-KZ"/>
        </w:rPr>
        <w:t xml:space="preserve">тын жаһандық </w:t>
      </w:r>
      <w:r w:rsidR="006A2213">
        <w:rPr>
          <w:rFonts w:ascii="Times New Roman" w:eastAsia="SimSun" w:hAnsi="Times New Roman" w:cs="Times New Roman"/>
          <w:sz w:val="28"/>
          <w:szCs w:val="28"/>
          <w:lang w:val="kk-KZ"/>
        </w:rPr>
        <w:t xml:space="preserve">келесі </w:t>
      </w:r>
      <w:r>
        <w:rPr>
          <w:rFonts w:ascii="Times New Roman" w:eastAsia="SimSun" w:hAnsi="Times New Roman" w:cs="Times New Roman"/>
          <w:sz w:val="28"/>
          <w:szCs w:val="28"/>
          <w:lang w:val="kk-KZ"/>
        </w:rPr>
        <w:t>екі жобаға сүйенетіне көз жеткіздік</w:t>
      </w:r>
      <w:r w:rsidR="006A2213">
        <w:rPr>
          <w:rFonts w:ascii="Times New Roman" w:eastAsia="SimSun" w:hAnsi="Times New Roman" w:cs="Times New Roman"/>
          <w:sz w:val="28"/>
          <w:szCs w:val="28"/>
          <w:lang w:val="kk-KZ"/>
        </w:rPr>
        <w:t xml:space="preserve">: </w:t>
      </w:r>
      <w:r w:rsidR="00B46144" w:rsidRPr="00B46144">
        <w:rPr>
          <w:rFonts w:ascii="Times New Roman" w:eastAsia="SimSun" w:hAnsi="Times New Roman" w:cs="Times New Roman"/>
          <w:sz w:val="28"/>
          <w:szCs w:val="28"/>
          <w:lang w:val="kk-KZ"/>
        </w:rPr>
        <w:t>«17+1» және «Бір белдеу – бір жол» бағдарламалары.</w:t>
      </w:r>
      <w:r w:rsidR="00B46144" w:rsidRPr="00B46144">
        <w:rPr>
          <w:rFonts w:ascii="Calibri" w:eastAsia="SimSun" w:hAnsi="Calibri" w:cs="Times New Roman"/>
          <w:lang w:val="kk-KZ"/>
        </w:rPr>
        <w:t xml:space="preserve"> </w:t>
      </w:r>
      <w:r w:rsidR="00B46144" w:rsidRPr="00B46144">
        <w:rPr>
          <w:rFonts w:ascii="Times New Roman" w:eastAsia="SimSun" w:hAnsi="Times New Roman" w:cs="Times New Roman"/>
          <w:sz w:val="28"/>
          <w:szCs w:val="28"/>
          <w:lang w:val="kk-KZ"/>
        </w:rPr>
        <w:t>ҚХР</w:t>
      </w:r>
      <w:r w:rsidR="00531BB4">
        <w:rPr>
          <w:rFonts w:ascii="Times New Roman" w:eastAsia="SimSun" w:hAnsi="Times New Roman" w:cs="Times New Roman"/>
          <w:sz w:val="28"/>
          <w:szCs w:val="28"/>
          <w:lang w:val="kk-KZ"/>
        </w:rPr>
        <w:t xml:space="preserve"> «</w:t>
      </w:r>
      <w:r w:rsidR="00450775">
        <w:rPr>
          <w:rFonts w:ascii="Times New Roman" w:eastAsia="SimSun" w:hAnsi="Times New Roman" w:cs="Times New Roman"/>
          <w:sz w:val="28"/>
          <w:szCs w:val="28"/>
          <w:lang w:val="kk-KZ"/>
        </w:rPr>
        <w:t>17+</w:t>
      </w:r>
      <w:r w:rsidR="00B46144" w:rsidRPr="00B46144">
        <w:rPr>
          <w:rFonts w:ascii="Times New Roman" w:eastAsia="SimSun" w:hAnsi="Times New Roman" w:cs="Times New Roman"/>
          <w:sz w:val="28"/>
          <w:szCs w:val="28"/>
          <w:lang w:val="kk-KZ"/>
        </w:rPr>
        <w:t>1» формуласы бойынша орталық және Шығыс Еуропа елдерімен болған виртуалды кездесуде бес жылдан кейін осы өңірден келетін тауар импортының деңгейін $170 млрд-қа дейін жеткізуге уәде берді. 2020 жылы олардың арасындағы сауда көлемі алғаш рет $100 млрд-тан асты</w:t>
      </w:r>
      <w:r w:rsidR="00242BA6">
        <w:rPr>
          <w:rFonts w:ascii="Times New Roman" w:eastAsia="SimSun" w:hAnsi="Times New Roman" w:cs="Times New Roman"/>
          <w:sz w:val="28"/>
          <w:szCs w:val="28"/>
          <w:lang w:val="kk-KZ"/>
        </w:rPr>
        <w:t> </w:t>
      </w:r>
      <w:r w:rsidRPr="00FB348B">
        <w:rPr>
          <w:rFonts w:ascii="Times New Roman" w:eastAsia="SimSun" w:hAnsi="Times New Roman" w:cs="Times New Roman"/>
          <w:sz w:val="28"/>
          <w:szCs w:val="28"/>
          <w:lang w:val="kk-KZ"/>
        </w:rPr>
        <w:t>[</w:t>
      </w:r>
      <w:r w:rsidR="00421F82" w:rsidRPr="00421F82">
        <w:rPr>
          <w:rFonts w:ascii="Times New Roman" w:eastAsia="SimSun" w:hAnsi="Times New Roman" w:cs="Times New Roman"/>
          <w:sz w:val="28"/>
          <w:szCs w:val="28"/>
          <w:lang w:val="kk-KZ"/>
        </w:rPr>
        <w:t>128</w:t>
      </w:r>
      <w:r w:rsidRPr="00FB348B">
        <w:rPr>
          <w:rFonts w:ascii="Times New Roman" w:eastAsia="SimSun" w:hAnsi="Times New Roman" w:cs="Times New Roman"/>
          <w:sz w:val="28"/>
          <w:szCs w:val="28"/>
          <w:lang w:val="kk-KZ"/>
        </w:rPr>
        <w:t>]</w:t>
      </w:r>
      <w:r w:rsidR="00B46144" w:rsidRPr="00B46144">
        <w:rPr>
          <w:rFonts w:ascii="Times New Roman" w:eastAsia="SimSun" w:hAnsi="Times New Roman" w:cs="Times New Roman"/>
          <w:sz w:val="28"/>
          <w:szCs w:val="28"/>
          <w:lang w:val="kk-KZ"/>
        </w:rPr>
        <w:t>.</w:t>
      </w:r>
      <w:r w:rsidR="0051435A" w:rsidRPr="0051435A">
        <w:rPr>
          <w:rFonts w:ascii="Times New Roman" w:eastAsia="Times New Roman" w:hAnsi="Times New Roman" w:cs="Times New Roman"/>
          <w:sz w:val="28"/>
          <w:szCs w:val="28"/>
          <w:lang w:val="kk-KZ"/>
        </w:rPr>
        <w:t> </w:t>
      </w:r>
    </w:p>
    <w:p w14:paraId="53D725C9" w14:textId="56EF5790"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Қазіргі уақыттағы Орталық және Шығыс Еуропадағы Қытайдың экономикалық қадамын кешенді түрде бағалау, «Қытайдың экономикалық </w:t>
      </w:r>
      <w:r w:rsidR="00242BA6">
        <w:rPr>
          <w:rFonts w:ascii="Times New Roman" w:eastAsia="Times New Roman" w:hAnsi="Times New Roman" w:cs="Times New Roman"/>
          <w:sz w:val="28"/>
          <w:szCs w:val="28"/>
          <w:lang w:val="kk-KZ"/>
        </w:rPr>
        <w:t xml:space="preserve">(күші) қуаты индексінің» жалпы </w:t>
      </w:r>
      <w:r w:rsidRPr="0069338B">
        <w:rPr>
          <w:rFonts w:ascii="Times New Roman" w:eastAsia="Times New Roman" w:hAnsi="Times New Roman" w:cs="Times New Roman"/>
          <w:sz w:val="28"/>
          <w:szCs w:val="28"/>
          <w:lang w:val="kk-KZ"/>
        </w:rPr>
        <w:t>Пекиннің өсіп келе жатқан ықпалы оған саяси мүмкіндіктер беруі мүмкіндігін, геосаяси ықпалының өсуі мүмкіндігін теріске шығармайды. Бірақ, Қыт</w:t>
      </w:r>
      <w:r w:rsidR="006A2213">
        <w:rPr>
          <w:rFonts w:ascii="Times New Roman" w:eastAsia="Times New Roman" w:hAnsi="Times New Roman" w:cs="Times New Roman"/>
          <w:sz w:val="28"/>
          <w:szCs w:val="28"/>
          <w:lang w:val="kk-KZ"/>
        </w:rPr>
        <w:t>айдың бұл іс әрекеті ЕО пен АҚШ-</w:t>
      </w:r>
      <w:r w:rsidRPr="0069338B">
        <w:rPr>
          <w:rFonts w:ascii="Times New Roman" w:eastAsia="Times New Roman" w:hAnsi="Times New Roman" w:cs="Times New Roman"/>
          <w:sz w:val="28"/>
          <w:szCs w:val="28"/>
          <w:lang w:val="kk-KZ"/>
        </w:rPr>
        <w:t>ның наразылығын тудыруы мүмкін екендігін де теріске шығаруға болмайды.</w:t>
      </w:r>
    </w:p>
    <w:p w14:paraId="7FD16CED" w14:textId="057F8178"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Сонымен қатар қытай</w:t>
      </w:r>
      <w:r w:rsidR="006A2213">
        <w:rPr>
          <w:rFonts w:ascii="Times New Roman" w:eastAsia="Times New Roman" w:hAnsi="Times New Roman" w:cs="Times New Roman"/>
          <w:sz w:val="28"/>
          <w:szCs w:val="28"/>
          <w:lang w:val="kk-KZ"/>
        </w:rPr>
        <w:t>лық капиталд</w:t>
      </w:r>
      <w:r w:rsidRPr="0069338B">
        <w:rPr>
          <w:rFonts w:ascii="Times New Roman" w:eastAsia="Times New Roman" w:hAnsi="Times New Roman" w:cs="Times New Roman"/>
          <w:sz w:val="28"/>
          <w:szCs w:val="28"/>
          <w:lang w:val="kk-KZ"/>
        </w:rPr>
        <w:t>ың елге құйылуы оның қоршаған ортаға және басқару сапасына теріс әсері болуы мүмкіндігі де жиі көтеріледі.</w:t>
      </w:r>
    </w:p>
    <w:p w14:paraId="204CC94B" w14:textId="65AF36FA"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Болгарияның демократияны зерттеу орталығы </w:t>
      </w:r>
      <w:r w:rsidR="003D1A13" w:rsidRPr="0069338B">
        <w:rPr>
          <w:rFonts w:ascii="Times New Roman" w:eastAsia="Times New Roman" w:hAnsi="Times New Roman" w:cs="Times New Roman"/>
          <w:sz w:val="28"/>
          <w:szCs w:val="28"/>
          <w:lang w:val="kk-KZ"/>
        </w:rPr>
        <w:t xml:space="preserve">2018 жылы </w:t>
      </w:r>
      <w:r w:rsidRPr="0069338B">
        <w:rPr>
          <w:rFonts w:ascii="Times New Roman" w:eastAsia="Times New Roman" w:hAnsi="Times New Roman" w:cs="Times New Roman"/>
          <w:sz w:val="28"/>
          <w:szCs w:val="28"/>
          <w:lang w:val="kk-KZ"/>
        </w:rPr>
        <w:t>9 қыркүйекте жариялаған зерттеуде соңғы онжылдықта Пекиннің орталық және Шығыс Еуропаға экономикалық қатысуының өсуі құқықтық стандарттар мен басқару стандарттарының төмендеуімен сәйкес келді, бұл қоршаған ортаны қорғауға және аймақтағы қарыздың өсуіне байланысты алаңдаушылық тудырды.</w:t>
      </w:r>
    </w:p>
    <w:p w14:paraId="3CD30C33"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Бұл есеп-Қытайдың Орталық және Шығыс Еуропада кеңеюінің алғашқы кең ауқымды зерттеуі, нәтижесінде Пекин аймақтың ең ірі сауда серіктесіне айналып барады.</w:t>
      </w:r>
    </w:p>
    <w:p w14:paraId="0787E516"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Қытайдың ықпалы 2009 жылдан бастап гранттар, несиелер, бірігу және экономикалық жеңілдіктер түрінде шамамен 14 миллиард доллар және инфрақұрылымдық, энергетикалық және телекоммуникациялық жобалар аясында шамамен 50 миллиард доллар ағынымен мүмкін болды.</w:t>
      </w:r>
    </w:p>
    <w:p w14:paraId="036C2755"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Зерттеу сонымен қатар, ел Қытайға неғұрлым қаржылық тұрғыдан тәуелді бола түссе және оның ЖІӨ-нің үлесі Қытай инвестицияларына неғұрлым мәжбүр болса, Қытай «экономикалық және саяси ықпалын» кеңейту үшін осы елдер заңдағы проблемаларды Қытайдың пайдалану мүмкіндігі соғұрлым жоғары болады.</w:t>
      </w:r>
    </w:p>
    <w:p w14:paraId="672D8D0B" w14:textId="4E90632F"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«Бұл Қытай сияқты </w:t>
      </w:r>
      <w:r w:rsidR="00BB22AF">
        <w:rPr>
          <w:rFonts w:ascii="Times New Roman" w:eastAsia="Times New Roman" w:hAnsi="Times New Roman" w:cs="Times New Roman"/>
          <w:sz w:val="28"/>
          <w:szCs w:val="28"/>
          <w:lang w:val="kk-KZ"/>
        </w:rPr>
        <w:t>беделді</w:t>
      </w:r>
      <w:r w:rsidRPr="0069338B">
        <w:rPr>
          <w:rFonts w:ascii="Times New Roman" w:eastAsia="Times New Roman" w:hAnsi="Times New Roman" w:cs="Times New Roman"/>
          <w:sz w:val="28"/>
          <w:szCs w:val="28"/>
          <w:lang w:val="kk-KZ"/>
        </w:rPr>
        <w:t xml:space="preserve"> елдер өздерінің ықпалын кеңейту үшін заңнамадағы олқылықтар мен сыбайлас жемқорлық әдістерін пайдаланатын ыңғайлы мүмкіндік шеңбері», дейді Демократияны зерттеу орталығының энергетика және климат бағдарламасын басқаратын есеп авторларының бірі Мартин Владимиров. «Бұл желілер көбірек капитал құюға мүмкіндік береді, бұл одан да көп құлдырауға әкеледі: деректер қытайлық ақша ағымы мен басқару сапасының төмендеуі арасындағы өте күшті байланысты көрсетеді»</w:t>
      </w:r>
      <w:r w:rsidR="003D1A13" w:rsidRPr="0069338B">
        <w:rPr>
          <w:rFonts w:ascii="Times New Roman" w:eastAsia="Times New Roman" w:hAnsi="Times New Roman" w:cs="Times New Roman"/>
          <w:sz w:val="28"/>
          <w:szCs w:val="28"/>
          <w:lang w:val="kk-KZ"/>
        </w:rPr>
        <w:t xml:space="preserve"> </w:t>
      </w:r>
      <w:r w:rsidR="003D1A13" w:rsidRPr="0069338B">
        <w:rPr>
          <w:rFonts w:ascii="Times New Roman" w:hAnsi="Times New Roman" w:cs="Times New Roman"/>
          <w:sz w:val="28"/>
          <w:szCs w:val="28"/>
          <w:lang w:val="kk-KZ"/>
        </w:rPr>
        <w:t>[</w:t>
      </w:r>
      <w:r w:rsidR="00716BE8">
        <w:rPr>
          <w:rFonts w:ascii="Times New Roman" w:hAnsi="Times New Roman" w:cs="Times New Roman"/>
          <w:sz w:val="28"/>
          <w:szCs w:val="28"/>
          <w:lang w:val="kk-KZ"/>
        </w:rPr>
        <w:t xml:space="preserve">128, </w:t>
      </w:r>
      <w:r w:rsidR="00242BA6">
        <w:rPr>
          <w:rFonts w:ascii="Times New Roman" w:hAnsi="Times New Roman" w:cs="Times New Roman"/>
          <w:sz w:val="28"/>
          <w:szCs w:val="28"/>
          <w:lang w:val="kk-KZ"/>
        </w:rPr>
        <w:t xml:space="preserve">с. </w:t>
      </w:r>
      <w:r w:rsidR="00716BE8">
        <w:rPr>
          <w:rFonts w:ascii="Times New Roman" w:hAnsi="Times New Roman" w:cs="Times New Roman"/>
          <w:sz w:val="28"/>
          <w:szCs w:val="28"/>
          <w:lang w:val="kk-KZ"/>
        </w:rPr>
        <w:t>40</w:t>
      </w:r>
      <w:r w:rsidR="003D1A13" w:rsidRPr="0069338B">
        <w:rPr>
          <w:rFonts w:ascii="Times New Roman" w:hAnsi="Times New Roman" w:cs="Times New Roman"/>
          <w:sz w:val="28"/>
          <w:szCs w:val="28"/>
          <w:lang w:val="kk-KZ"/>
        </w:rPr>
        <w:t>]</w:t>
      </w:r>
      <w:r w:rsidRPr="0069338B">
        <w:rPr>
          <w:rFonts w:ascii="Times New Roman" w:eastAsia="Times New Roman" w:hAnsi="Times New Roman" w:cs="Times New Roman"/>
          <w:sz w:val="28"/>
          <w:szCs w:val="28"/>
          <w:lang w:val="kk-KZ"/>
        </w:rPr>
        <w:t>.</w:t>
      </w:r>
    </w:p>
    <w:p w14:paraId="5988BC6E"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Бұл байланыс Қытайдың экономикалық ықпалының бүкіл көлемін көрсетуге арналған «Қытайдың экономикалық қуат индексі» арқылы өлшенеді. Оның аймақтағы өсуі біркелкі болмады: көп бөлігі Чехияға, Венгрияға және </w:t>
      </w:r>
      <w:r w:rsidRPr="0069338B">
        <w:rPr>
          <w:rFonts w:ascii="Times New Roman" w:eastAsia="Times New Roman" w:hAnsi="Times New Roman" w:cs="Times New Roman"/>
          <w:sz w:val="28"/>
          <w:szCs w:val="28"/>
          <w:lang w:val="kk-KZ"/>
        </w:rPr>
        <w:lastRenderedPageBreak/>
        <w:t>Батыс Балқанға, ең алдымен Босния мен Герцеговина мен Сербияға бағытталған.</w:t>
      </w:r>
    </w:p>
    <w:p w14:paraId="6DB1B534"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Есептің қорытындысына сәйкес, Босния мен Герцеговина, Венгрия, Черногория және Сербия қытай инвестицияларының ұлғаюына байланысты басқару сапасының төмендеуі жемқорлық тенденциялары айқын байқалып ең үлкен құлдырауды бастан өткеруде. Ал Пекин қолдайтын қытай компаниялары салық жеңілдіктерін, жергілікті еңбек заңнамасын айналып өту мүмкіндігін және басқа да артықшылықтарды алды.</w:t>
      </w:r>
    </w:p>
    <w:p w14:paraId="558185A6" w14:textId="77D5AB7C"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Зерттеу сонымен қатар, әсіресе Батыс Балқанда, «аймақтық үкіметтермен тығыз байла</w:t>
      </w:r>
      <w:r w:rsidR="00716BE8">
        <w:rPr>
          <w:rFonts w:ascii="Times New Roman" w:eastAsia="Times New Roman" w:hAnsi="Times New Roman" w:cs="Times New Roman"/>
          <w:sz w:val="28"/>
          <w:szCs w:val="28"/>
          <w:lang w:val="kk-KZ"/>
        </w:rPr>
        <w:t xml:space="preserve">нысы бар жергілікті компаниялар Қытай </w:t>
      </w:r>
      <w:r w:rsidRPr="0069338B">
        <w:rPr>
          <w:rFonts w:ascii="Times New Roman" w:eastAsia="Times New Roman" w:hAnsi="Times New Roman" w:cs="Times New Roman"/>
          <w:sz w:val="28"/>
          <w:szCs w:val="28"/>
          <w:lang w:val="kk-KZ"/>
        </w:rPr>
        <w:t>жобаларын жүзеге асыруға тікелей қолдау көрсетеді», бұл жергілікті фирмалардың көпшілігінде «Қытай мен ұлттық үкіметтер арасындағы көпір» ретінде әрекет етуге үлкен коммерциялық қызығушылық бар.</w:t>
      </w:r>
    </w:p>
    <w:p w14:paraId="64F11196" w14:textId="48B01CF9"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Бұл әрекеттің бәрі техникалық тұрғыдан заңды</w:t>
      </w:r>
      <w:r w:rsidR="003D1A13" w:rsidRPr="0069338B">
        <w:rPr>
          <w:rFonts w:ascii="Times New Roman" w:eastAsia="Times New Roman" w:hAnsi="Times New Roman" w:cs="Times New Roman"/>
          <w:sz w:val="28"/>
          <w:szCs w:val="28"/>
          <w:lang w:val="kk-KZ"/>
        </w:rPr>
        <w:t xml:space="preserve"> [</w:t>
      </w:r>
      <w:r w:rsidR="00716BE8">
        <w:rPr>
          <w:rFonts w:ascii="Times New Roman" w:eastAsia="Times New Roman" w:hAnsi="Times New Roman" w:cs="Times New Roman"/>
          <w:sz w:val="28"/>
          <w:szCs w:val="28"/>
          <w:lang w:val="kk-KZ"/>
        </w:rPr>
        <w:t>128,</w:t>
      </w:r>
      <w:r w:rsidR="00242BA6">
        <w:rPr>
          <w:rFonts w:ascii="Times New Roman" w:eastAsia="Times New Roman" w:hAnsi="Times New Roman" w:cs="Times New Roman"/>
          <w:sz w:val="28"/>
          <w:szCs w:val="28"/>
          <w:lang w:val="kk-KZ"/>
        </w:rPr>
        <w:t xml:space="preserve"> с. </w:t>
      </w:r>
      <w:r w:rsidR="00716BE8">
        <w:rPr>
          <w:rFonts w:ascii="Times New Roman" w:eastAsia="Times New Roman" w:hAnsi="Times New Roman" w:cs="Times New Roman"/>
          <w:sz w:val="28"/>
          <w:szCs w:val="28"/>
          <w:lang w:val="kk-KZ"/>
        </w:rPr>
        <w:t>77</w:t>
      </w:r>
      <w:r w:rsidR="003D1A13" w:rsidRPr="0069338B">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дейді </w:t>
      </w:r>
      <w:r w:rsidR="000864B8">
        <w:rPr>
          <w:rFonts w:ascii="Times New Roman" w:eastAsia="Times New Roman" w:hAnsi="Times New Roman" w:cs="Times New Roman"/>
          <w:sz w:val="28"/>
          <w:szCs w:val="28"/>
          <w:lang w:val="kk-KZ"/>
        </w:rPr>
        <w:t>М.</w:t>
      </w:r>
      <w:r w:rsidR="00242BA6">
        <w:rPr>
          <w:rFonts w:ascii="Times New Roman" w:eastAsia="Times New Roman" w:hAnsi="Times New Roman" w:cs="Times New Roman"/>
          <w:sz w:val="28"/>
          <w:szCs w:val="28"/>
          <w:lang w:val="kk-KZ"/>
        </w:rPr>
        <w:t> </w:t>
      </w:r>
      <w:r w:rsidRPr="0069338B">
        <w:rPr>
          <w:rFonts w:ascii="Times New Roman" w:eastAsia="Times New Roman" w:hAnsi="Times New Roman" w:cs="Times New Roman"/>
          <w:sz w:val="28"/>
          <w:szCs w:val="28"/>
          <w:lang w:val="kk-KZ"/>
        </w:rPr>
        <w:t>Владимиров. Бірақ оның жалпы әсері бар - мемлекеттік мекемелер бұдан былай қытай компанияларының қызметін реттемейді, бұл институттар қоғамдық мүддеге қызмет етуді тоқтатады және оның орнына саяси топтармен байланысты конгломераттардың немесе жергілікті олигархтардың мүдделеріне көмектеседі.</w:t>
      </w:r>
    </w:p>
    <w:p w14:paraId="0F3C90FF" w14:textId="07968208"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Қытайдың Орталық және Шығыс Еуропада болуы өте маңызды болып көрінеді, себебі Қытай экономикасы әлсіз, қаржыға мұқтаж мемлекеттерге, әсіресе Балқан елдері көмек көрсетіп жатқандай әсер қалдырады. Қытай бұл елдерге соңғы жылдары миллиардтаған қаражат салды. Ал батыс саяси топтары бұл аймақтың Пекинге қаржылық тәуелді болуына алаңдаушылық жасап отыр.</w:t>
      </w:r>
      <w:r w:rsidR="00C02185">
        <w:rPr>
          <w:rFonts w:ascii="Times New Roman" w:eastAsia="Times New Roman" w:hAnsi="Times New Roman" w:cs="Times New Roman"/>
          <w:sz w:val="28"/>
          <w:szCs w:val="28"/>
          <w:lang w:val="kk-KZ"/>
        </w:rPr>
        <w:t xml:space="preserve"> </w:t>
      </w:r>
    </w:p>
    <w:p w14:paraId="21933086"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Пекиннің Батыс Балқандағы ықпалын кеңейту үшін экономикалық және саяси орталық ретінде қызмет еткен Сербия (астанасы Белград) бұған айқын мысал. Ел Қытайдың әртүрлі бастамаларына арналған сауда орынының витринасы ретінде әрекет етеді. Себебі, көрші елдер қабылдауы мүмкін телекоммуникация мен бақылау технологиясынан бастап, коронавирустық пандемия жағдайында денсаулық сақтау технологиясына дейін Қытай өнімін өткізеді.</w:t>
      </w:r>
    </w:p>
    <w:p w14:paraId="26B94CC3"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Бірақ соңғы уақытта аймақтағы көптеген қытайлық жобалар тендерлер кезінде келісімшарттардың ашықтығына байланысты мен сыбайлас жемқорлықпен айыпталық басты назарда болды</w:t>
      </w:r>
    </w:p>
    <w:p w14:paraId="2DC2A4A4"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Венгрияның Премьер-Министрі Виктор Орбан наразылық пен саяси қысымға тап болды. Оның үкіметі Шанхай Фудань университеті үшін жергілікті кампус салу үшін Қытай банкінен 1,5 миллиард доллар несие алуды жоспарлағаны да наразылық тудырды.</w:t>
      </w:r>
    </w:p>
    <w:p w14:paraId="086BF886" w14:textId="74D29D7D" w:rsidR="00C721C4" w:rsidRDefault="00FD164A" w:rsidP="00400904">
      <w:pPr>
        <w:spacing w:after="0" w:line="240" w:lineRule="auto"/>
        <w:ind w:firstLine="709"/>
        <w:jc w:val="both"/>
        <w:rPr>
          <w:rFonts w:ascii="Times New Roman" w:eastAsia="Times New Roman" w:hAnsi="Times New Roman" w:cs="Times New Roman"/>
          <w:bCs/>
          <w:sz w:val="28"/>
          <w:szCs w:val="28"/>
          <w:lang w:val="kk-KZ"/>
        </w:rPr>
      </w:pPr>
      <w:r w:rsidRPr="00FD164A">
        <w:rPr>
          <w:rFonts w:ascii="Times New Roman" w:eastAsia="Times New Roman" w:hAnsi="Times New Roman" w:cs="Times New Roman"/>
          <w:bCs/>
          <w:sz w:val="28"/>
          <w:szCs w:val="28"/>
          <w:lang w:val="kk-KZ"/>
        </w:rPr>
        <w:t xml:space="preserve">Еуропалық Одақтағы </w:t>
      </w:r>
      <w:r>
        <w:rPr>
          <w:rFonts w:ascii="Times New Roman" w:eastAsia="Times New Roman" w:hAnsi="Times New Roman" w:cs="Times New Roman"/>
          <w:bCs/>
          <w:sz w:val="28"/>
          <w:szCs w:val="28"/>
          <w:lang w:val="kk-KZ"/>
        </w:rPr>
        <w:t>ең бірінші Фудан университетінің филиалы 2024 жылға дейін құрылысын салып бітіру керек болған. Батыс сарапшылары Венгрия Қытайдың қарыз тұзағына түсіп, тәуелсіздігін жоғалтады деген алаңдаущылығы пайда болды. Оған бірінші себеп-осы университет жобасына Қытай 1,5 млрд.доллар көлемінде несие беріп, демеушілік көрсетті, екіншісі-</w:t>
      </w:r>
      <w:r w:rsidR="006E202F">
        <w:rPr>
          <w:rFonts w:ascii="Times New Roman" w:eastAsia="Times New Roman" w:hAnsi="Times New Roman" w:cs="Times New Roman"/>
          <w:bCs/>
          <w:sz w:val="28"/>
          <w:szCs w:val="28"/>
          <w:lang w:val="kk-KZ"/>
        </w:rPr>
        <w:lastRenderedPageBreak/>
        <w:t xml:space="preserve">Фудан университетінің салынған орны венгрлік студенттерге арналған баспана құрылысы үшін арналған болатын. </w:t>
      </w:r>
    </w:p>
    <w:p w14:paraId="5B15DC5F" w14:textId="65D5CB45" w:rsidR="006E202F" w:rsidRDefault="0037745C" w:rsidP="00400904">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Осы мәселені талдасақ, әрине </w:t>
      </w:r>
      <w:r w:rsidR="009378E8">
        <w:rPr>
          <w:rFonts w:ascii="Times New Roman" w:eastAsia="Times New Roman" w:hAnsi="Times New Roman" w:cs="Times New Roman"/>
          <w:bCs/>
          <w:sz w:val="28"/>
          <w:szCs w:val="28"/>
          <w:lang w:val="kk-KZ"/>
        </w:rPr>
        <w:t>Венгрия мем</w:t>
      </w:r>
      <w:r>
        <w:rPr>
          <w:rFonts w:ascii="Times New Roman" w:eastAsia="Times New Roman" w:hAnsi="Times New Roman" w:cs="Times New Roman"/>
          <w:bCs/>
          <w:sz w:val="28"/>
          <w:szCs w:val="28"/>
          <w:lang w:val="kk-KZ"/>
        </w:rPr>
        <w:t xml:space="preserve">лекетінің тұрғындары </w:t>
      </w:r>
      <w:r w:rsidR="00C721C4">
        <w:rPr>
          <w:rFonts w:ascii="Times New Roman" w:eastAsia="Times New Roman" w:hAnsi="Times New Roman" w:cs="Times New Roman"/>
          <w:bCs/>
          <w:sz w:val="28"/>
          <w:szCs w:val="28"/>
          <w:lang w:val="kk-KZ"/>
        </w:rPr>
        <w:t xml:space="preserve">Қытайдың </w:t>
      </w:r>
      <w:r>
        <w:rPr>
          <w:rFonts w:ascii="Times New Roman" w:eastAsia="Times New Roman" w:hAnsi="Times New Roman" w:cs="Times New Roman"/>
          <w:bCs/>
          <w:sz w:val="28"/>
          <w:szCs w:val="28"/>
          <w:lang w:val="kk-KZ"/>
        </w:rPr>
        <w:t xml:space="preserve">аталған жобаны ЕО-та өзінің әсерін кұшейту мақсатында пайдалану жоспарына наразы болды. </w:t>
      </w:r>
      <w:r w:rsidR="00BC2E61">
        <w:rPr>
          <w:rFonts w:ascii="Times New Roman" w:eastAsia="Times New Roman" w:hAnsi="Times New Roman" w:cs="Times New Roman"/>
          <w:bCs/>
          <w:sz w:val="28"/>
          <w:szCs w:val="28"/>
          <w:lang w:val="kk-KZ"/>
        </w:rPr>
        <w:t xml:space="preserve">Дегенмен, </w:t>
      </w:r>
      <w:r w:rsidR="00BF2486">
        <w:rPr>
          <w:rFonts w:ascii="Times New Roman" w:eastAsia="Times New Roman" w:hAnsi="Times New Roman" w:cs="Times New Roman"/>
          <w:bCs/>
          <w:sz w:val="28"/>
          <w:szCs w:val="28"/>
          <w:lang w:val="kk-KZ"/>
        </w:rPr>
        <w:t xml:space="preserve">Венгрия </w:t>
      </w:r>
      <w:r w:rsidR="00BC2E61">
        <w:rPr>
          <w:rFonts w:ascii="Times New Roman" w:eastAsia="Times New Roman" w:hAnsi="Times New Roman" w:cs="Times New Roman"/>
          <w:bCs/>
          <w:sz w:val="28"/>
          <w:szCs w:val="28"/>
          <w:lang w:val="kk-KZ"/>
        </w:rPr>
        <w:t>премьер-министрі Виктор Орбан ЕО басшылығ</w:t>
      </w:r>
      <w:r w:rsidR="00823EF9">
        <w:rPr>
          <w:rFonts w:ascii="Times New Roman" w:eastAsia="Times New Roman" w:hAnsi="Times New Roman" w:cs="Times New Roman"/>
          <w:bCs/>
          <w:sz w:val="28"/>
          <w:szCs w:val="28"/>
          <w:lang w:val="kk-KZ"/>
        </w:rPr>
        <w:t>ымен бір мәмліге келмей,</w:t>
      </w:r>
      <w:r w:rsidR="00BC2E61">
        <w:rPr>
          <w:rFonts w:ascii="Times New Roman" w:eastAsia="Times New Roman" w:hAnsi="Times New Roman" w:cs="Times New Roman"/>
          <w:bCs/>
          <w:sz w:val="28"/>
          <w:szCs w:val="28"/>
          <w:lang w:val="kk-KZ"/>
        </w:rPr>
        <w:t xml:space="preserve"> ҚХР, Ресесймен және либералды емес үкіметпен серікте</w:t>
      </w:r>
      <w:r w:rsidR="00823EF9">
        <w:rPr>
          <w:rFonts w:ascii="Times New Roman" w:eastAsia="Times New Roman" w:hAnsi="Times New Roman" w:cs="Times New Roman"/>
          <w:bCs/>
          <w:sz w:val="28"/>
          <w:szCs w:val="28"/>
          <w:lang w:val="kk-KZ"/>
        </w:rPr>
        <w:t>стік орнатып</w:t>
      </w:r>
      <w:r w:rsidR="00BC2E61">
        <w:rPr>
          <w:rFonts w:ascii="Times New Roman" w:eastAsia="Times New Roman" w:hAnsi="Times New Roman" w:cs="Times New Roman"/>
          <w:bCs/>
          <w:sz w:val="28"/>
          <w:szCs w:val="28"/>
          <w:lang w:val="kk-KZ"/>
        </w:rPr>
        <w:t xml:space="preserve">, БАҚ </w:t>
      </w:r>
      <w:r w:rsidR="00823EF9">
        <w:rPr>
          <w:rFonts w:ascii="Times New Roman" w:eastAsia="Times New Roman" w:hAnsi="Times New Roman" w:cs="Times New Roman"/>
          <w:bCs/>
          <w:sz w:val="28"/>
          <w:szCs w:val="28"/>
          <w:lang w:val="kk-KZ"/>
        </w:rPr>
        <w:t xml:space="preserve">өкілдерінің қызметін шектеді. </w:t>
      </w:r>
      <w:r w:rsidR="00695F23">
        <w:rPr>
          <w:rFonts w:ascii="Times New Roman" w:eastAsia="Times New Roman" w:hAnsi="Times New Roman" w:cs="Times New Roman"/>
          <w:bCs/>
          <w:sz w:val="28"/>
          <w:szCs w:val="28"/>
          <w:lang w:val="kk-KZ"/>
        </w:rPr>
        <w:t xml:space="preserve"> </w:t>
      </w:r>
    </w:p>
    <w:p w14:paraId="47AA7D64" w14:textId="4C1D918D" w:rsidR="009F6882" w:rsidRPr="00BB22AF" w:rsidRDefault="00695F23" w:rsidP="00BB22AF">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Ал оған керісінше </w:t>
      </w:r>
      <w:r w:rsidR="005419E8">
        <w:rPr>
          <w:rFonts w:ascii="Times New Roman" w:eastAsia="Times New Roman" w:hAnsi="Times New Roman" w:cs="Times New Roman"/>
          <w:bCs/>
          <w:sz w:val="28"/>
          <w:szCs w:val="28"/>
          <w:lang w:val="kk-KZ"/>
        </w:rPr>
        <w:t xml:space="preserve">Будапештің либералды мэрі Гергей Карачон ҚХР-ның аталған жобасына өзінің теріс пікірін білдірді. </w:t>
      </w:r>
      <w:r w:rsidR="000542B6">
        <w:rPr>
          <w:rFonts w:ascii="Times New Roman" w:eastAsia="Times New Roman" w:hAnsi="Times New Roman" w:cs="Times New Roman"/>
          <w:bCs/>
          <w:sz w:val="28"/>
          <w:szCs w:val="28"/>
          <w:lang w:val="kk-KZ"/>
        </w:rPr>
        <w:t xml:space="preserve">Себебі, оның ойынша Фудан жоғары оқу орнының жарғысы ҚХР Коммунистік партиясының ұстанымдарын дәріптейді және соған мойын ұсынуды талап етеді. Осы себеп венгр жастарының мүмкіндігін шектеп, қытайландыру саясаты ЕО мүше елдерінде бойлай жүреді. </w:t>
      </w:r>
      <w:r w:rsidR="00BB22AF">
        <w:rPr>
          <w:rFonts w:ascii="Times New Roman" w:eastAsia="Times New Roman" w:hAnsi="Times New Roman" w:cs="Times New Roman"/>
          <w:bCs/>
          <w:sz w:val="28"/>
          <w:szCs w:val="28"/>
          <w:lang w:val="kk-KZ"/>
        </w:rPr>
        <w:t xml:space="preserve"> </w:t>
      </w:r>
      <w:r w:rsidR="00A20403">
        <w:rPr>
          <w:rFonts w:ascii="Times New Roman" w:eastAsia="Times New Roman" w:hAnsi="Times New Roman" w:cs="Times New Roman"/>
          <w:bCs/>
          <w:sz w:val="28"/>
          <w:szCs w:val="28"/>
          <w:lang w:val="kk-KZ"/>
        </w:rPr>
        <w:t>Осындай пікірлерге Венгр басшылығының</w:t>
      </w:r>
      <w:r w:rsidR="009F6882">
        <w:rPr>
          <w:rFonts w:ascii="Times New Roman" w:eastAsia="Times New Roman" w:hAnsi="Times New Roman" w:cs="Times New Roman"/>
          <w:bCs/>
          <w:sz w:val="28"/>
          <w:szCs w:val="28"/>
          <w:lang w:val="kk-KZ"/>
        </w:rPr>
        <w:t xml:space="preserve"> Министр орынбасары Тамаш Шанда аталған келіспеушіліктерді негізсіз екенін айта келе, бұл жоба әлі күнге дейін жоспарлау деңгейінде тұрғанын нақты түрде хабарлады. </w:t>
      </w:r>
      <w:r w:rsidR="00A20403">
        <w:rPr>
          <w:rFonts w:ascii="Times New Roman" w:eastAsia="Times New Roman" w:hAnsi="Times New Roman" w:cs="Times New Roman"/>
          <w:bCs/>
          <w:sz w:val="28"/>
          <w:szCs w:val="28"/>
          <w:lang w:val="kk-KZ"/>
        </w:rPr>
        <w:t xml:space="preserve"> </w:t>
      </w:r>
      <w:r w:rsidR="00BB22AF">
        <w:rPr>
          <w:rFonts w:ascii="Times New Roman" w:eastAsia="Times New Roman" w:hAnsi="Times New Roman" w:cs="Times New Roman"/>
          <w:bCs/>
          <w:sz w:val="28"/>
          <w:szCs w:val="28"/>
          <w:lang w:val="kk-KZ"/>
        </w:rPr>
        <w:t xml:space="preserve">Ал </w:t>
      </w:r>
      <w:r w:rsidR="00AB4F40">
        <w:rPr>
          <w:rFonts w:ascii="Times New Roman" w:eastAsia="Times New Roman" w:hAnsi="Times New Roman" w:cs="Times New Roman"/>
          <w:iCs/>
          <w:sz w:val="28"/>
          <w:szCs w:val="28"/>
          <w:lang w:val="kk-KZ"/>
        </w:rPr>
        <w:t xml:space="preserve">ЕО мүше болуға дайындықта </w:t>
      </w:r>
      <w:r w:rsidR="00C03947">
        <w:rPr>
          <w:rFonts w:ascii="Times New Roman" w:eastAsia="Times New Roman" w:hAnsi="Times New Roman" w:cs="Times New Roman"/>
          <w:iCs/>
          <w:sz w:val="28"/>
          <w:szCs w:val="28"/>
          <w:lang w:val="kk-KZ"/>
        </w:rPr>
        <w:t xml:space="preserve">жүрген, НАТО мүшесі Черногория жедел жүретін автомобиль жолын салу жобасына ҚХР-нан алған қарызын пандемия салдарына байланысты қайтара алмайтынын хабарлады. </w:t>
      </w:r>
      <w:r w:rsidR="00AB4F40">
        <w:rPr>
          <w:rFonts w:ascii="Times New Roman" w:eastAsia="Times New Roman" w:hAnsi="Times New Roman" w:cs="Times New Roman"/>
          <w:iCs/>
          <w:sz w:val="28"/>
          <w:szCs w:val="28"/>
          <w:lang w:val="kk-KZ"/>
        </w:rPr>
        <w:t xml:space="preserve"> </w:t>
      </w:r>
    </w:p>
    <w:p w14:paraId="77E503B0" w14:textId="487D71AA" w:rsidR="0051435A" w:rsidRPr="0069338B" w:rsidRDefault="0051435A" w:rsidP="00BB22AF">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Тас жол жұмыс кестесінен қалып келе жатқандықтан ғана емес, жоба бойынша артық шығындардың көп болуына және қытайлық жұмыс күшіне т</w:t>
      </w:r>
      <w:r w:rsidR="003831EE">
        <w:rPr>
          <w:rFonts w:ascii="Times New Roman" w:eastAsia="Times New Roman" w:hAnsi="Times New Roman" w:cs="Times New Roman"/>
          <w:sz w:val="28"/>
          <w:szCs w:val="28"/>
          <w:lang w:val="kk-KZ"/>
        </w:rPr>
        <w:t>ым тәуелділік наразылық тудырды</w:t>
      </w:r>
      <w:r w:rsidR="00BB22AF">
        <w:rPr>
          <w:rFonts w:ascii="Times New Roman" w:eastAsia="Times New Roman" w:hAnsi="Times New Roman" w:cs="Times New Roman"/>
          <w:sz w:val="28"/>
          <w:szCs w:val="28"/>
          <w:lang w:val="kk-KZ"/>
        </w:rPr>
        <w:t>. С</w:t>
      </w:r>
      <w:r w:rsidRPr="0069338B">
        <w:rPr>
          <w:rFonts w:ascii="Times New Roman" w:eastAsia="Times New Roman" w:hAnsi="Times New Roman" w:cs="Times New Roman"/>
          <w:sz w:val="28"/>
          <w:szCs w:val="28"/>
          <w:lang w:val="kk-KZ"/>
        </w:rPr>
        <w:t>оңында, Подгорица қаржыны тұрақтандыру және несие бойынша жарналар салу мақсатында бірқатар американдық және еуропалық ұйымдардан несиелік көмек алды.</w:t>
      </w:r>
    </w:p>
    <w:p w14:paraId="7B0A5076" w14:textId="320362A0"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«Орталық және Шығыс Еуропа Қытай бизнесінің Еуропа мен Еуропалық Одақта кеңейту үшін және оған білдіртпей кіретін Қытайд</w:t>
      </w:r>
      <w:r w:rsidR="003831EE">
        <w:rPr>
          <w:rFonts w:ascii="Times New Roman" w:eastAsia="Times New Roman" w:hAnsi="Times New Roman" w:cs="Times New Roman"/>
          <w:sz w:val="28"/>
          <w:szCs w:val="28"/>
          <w:lang w:val="kk-KZ"/>
        </w:rPr>
        <w:t xml:space="preserve">ың өте тиімді артқы есігі болды» </w:t>
      </w:r>
      <w:r w:rsidR="003831EE" w:rsidRPr="003831EE">
        <w:rPr>
          <w:rFonts w:ascii="Times New Roman" w:hAnsi="Times New Roman" w:cs="Times New Roman"/>
          <w:sz w:val="28"/>
          <w:szCs w:val="28"/>
          <w:lang w:val="kk-KZ"/>
        </w:rPr>
        <w:t>[</w:t>
      </w:r>
      <w:r w:rsidR="008A4C06">
        <w:rPr>
          <w:rFonts w:ascii="Times New Roman" w:hAnsi="Times New Roman" w:cs="Times New Roman"/>
          <w:sz w:val="28"/>
          <w:szCs w:val="28"/>
          <w:lang w:val="kk-KZ"/>
        </w:rPr>
        <w:t xml:space="preserve">128, </w:t>
      </w:r>
      <w:r w:rsidR="00242BA6">
        <w:rPr>
          <w:rFonts w:ascii="Times New Roman" w:hAnsi="Times New Roman" w:cs="Times New Roman"/>
          <w:sz w:val="28"/>
          <w:szCs w:val="28"/>
          <w:lang w:val="kk-KZ"/>
        </w:rPr>
        <w:t xml:space="preserve">с. </w:t>
      </w:r>
      <w:r w:rsidR="008A4C06">
        <w:rPr>
          <w:rFonts w:ascii="Times New Roman" w:hAnsi="Times New Roman" w:cs="Times New Roman"/>
          <w:sz w:val="28"/>
          <w:szCs w:val="28"/>
          <w:lang w:val="kk-KZ"/>
        </w:rPr>
        <w:t>55</w:t>
      </w:r>
      <w:r w:rsidR="003831EE" w:rsidRPr="003831EE">
        <w:rPr>
          <w:rFonts w:ascii="Times New Roman" w:hAnsi="Times New Roman" w:cs="Times New Roman"/>
          <w:sz w:val="28"/>
          <w:szCs w:val="28"/>
          <w:lang w:val="kk-KZ"/>
        </w:rPr>
        <w:t>]</w:t>
      </w:r>
      <w:r w:rsidR="003831EE">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дейді мамандар. Бұл Қытайдың ұзақ мерзімді стратегия</w:t>
      </w:r>
      <w:r w:rsidR="003831EE" w:rsidRPr="003831EE">
        <w:rPr>
          <w:rFonts w:ascii="Times New Roman" w:eastAsia="Times New Roman" w:hAnsi="Times New Roman" w:cs="Times New Roman"/>
          <w:sz w:val="28"/>
          <w:szCs w:val="28"/>
          <w:lang w:val="kk-KZ"/>
        </w:rPr>
        <w:t>c</w:t>
      </w:r>
      <w:r w:rsidR="003831EE">
        <w:rPr>
          <w:rFonts w:ascii="Times New Roman" w:eastAsia="Times New Roman" w:hAnsi="Times New Roman" w:cs="Times New Roman"/>
          <w:sz w:val="28"/>
          <w:szCs w:val="28"/>
          <w:lang w:val="kk-KZ"/>
        </w:rPr>
        <w:t>ы</w:t>
      </w:r>
      <w:r w:rsidRPr="0069338B">
        <w:rPr>
          <w:rFonts w:ascii="Times New Roman" w:eastAsia="Times New Roman" w:hAnsi="Times New Roman" w:cs="Times New Roman"/>
          <w:sz w:val="28"/>
          <w:szCs w:val="28"/>
          <w:lang w:val="kk-KZ"/>
        </w:rPr>
        <w:t xml:space="preserve">ның </w:t>
      </w:r>
      <w:r w:rsidR="003831EE">
        <w:rPr>
          <w:rFonts w:ascii="Times New Roman" w:eastAsia="Times New Roman" w:hAnsi="Times New Roman" w:cs="Times New Roman"/>
          <w:sz w:val="28"/>
          <w:szCs w:val="28"/>
          <w:lang w:val="kk-KZ"/>
        </w:rPr>
        <w:t xml:space="preserve">бірбөлігі. </w:t>
      </w:r>
      <w:r w:rsidR="003D1A13" w:rsidRPr="0069338B">
        <w:rPr>
          <w:rFonts w:ascii="Times New Roman" w:eastAsia="Times New Roman" w:hAnsi="Times New Roman" w:cs="Times New Roman"/>
          <w:sz w:val="28"/>
          <w:szCs w:val="28"/>
          <w:lang w:val="kk-KZ"/>
        </w:rPr>
        <w:t xml:space="preserve">Тараптар арасындағы қоршаған орта мәселесіне тоқталсақ, </w:t>
      </w:r>
      <w:r w:rsidRPr="0069338B">
        <w:rPr>
          <w:rFonts w:ascii="Times New Roman" w:eastAsia="Times New Roman" w:hAnsi="Times New Roman" w:cs="Times New Roman"/>
          <w:sz w:val="28"/>
          <w:szCs w:val="28"/>
          <w:lang w:val="kk-KZ"/>
        </w:rPr>
        <w:t>баяндамада Қытайдың экономикалық өсуі Орталық және Шығыс Еуропада электр энергиясын өндіруде көмір үлесінің артуына, сондай-ақ бүкіл аймақтағы жобалар үшін экологиялық стандарттардың төмендеуіне әкелді деген қорытынды жасалды.</w:t>
      </w:r>
    </w:p>
    <w:p w14:paraId="55BDB8D9"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Черногорияның даулы автожолы несие мәселелеріне байланысты ғана емес, сонымен бірге ЮНЕСКО-ның қорғауындағы Тара өзеніне осы құрылыстың келтірілген экологиялық залалына байланысты белсенділердің наразылығын тудырды.</w:t>
      </w:r>
    </w:p>
    <w:p w14:paraId="6A6951F1"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Сол сияқты, Сербияның Бор қаласының маңындағы қытайлықтарға тиесілі мыс кенішінен келтірілген экологиялық залал ластануға қатысты шағымдар мен наразылықтарға алып келді, бұл компанияны өз қызметін уақытша тоқтата тұруға мәжбүр етті.</w:t>
      </w:r>
    </w:p>
    <w:p w14:paraId="65798714"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Сонымен қатар, мамандар көміртегі шығарындыларының көбеюі және Қытайдың көмірге салған инвестициялары батыстағы Балқан елдерінің ЕО-ға қосылуға деген ұмтылысына кедергі келтіруі мүмкін деген пікір айтады. Келесі онжылдықта көмірден кезең-кезеңмен бас тарту жоспары, сондай-ақ 2030 және </w:t>
      </w:r>
      <w:r w:rsidRPr="0069338B">
        <w:rPr>
          <w:rFonts w:ascii="Times New Roman" w:eastAsia="Times New Roman" w:hAnsi="Times New Roman" w:cs="Times New Roman"/>
          <w:sz w:val="28"/>
          <w:szCs w:val="28"/>
          <w:lang w:val="kk-KZ"/>
        </w:rPr>
        <w:lastRenderedPageBreak/>
        <w:t>2050 жылдарға арналған көміртегі шығарындыларын азайту мақсаттары қолға алына бастады.</w:t>
      </w:r>
    </w:p>
    <w:p w14:paraId="6D37B6C4" w14:textId="6AC788E7" w:rsidR="0051435A" w:rsidRPr="0069338B" w:rsidRDefault="003831EE" w:rsidP="0040090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 жұмысында </w:t>
      </w:r>
      <w:r w:rsidR="002B1543" w:rsidRPr="0069338B">
        <w:rPr>
          <w:rFonts w:ascii="Times New Roman" w:eastAsia="Times New Roman" w:hAnsi="Times New Roman" w:cs="Times New Roman"/>
          <w:sz w:val="28"/>
          <w:szCs w:val="28"/>
          <w:lang w:val="kk-KZ"/>
        </w:rPr>
        <w:t>Қытай елдердің ЕО-</w:t>
      </w:r>
      <w:r w:rsidR="0051435A" w:rsidRPr="0069338B">
        <w:rPr>
          <w:rFonts w:ascii="Times New Roman" w:eastAsia="Times New Roman" w:hAnsi="Times New Roman" w:cs="Times New Roman"/>
          <w:sz w:val="28"/>
          <w:szCs w:val="28"/>
          <w:lang w:val="kk-KZ"/>
        </w:rPr>
        <w:t>ға кіруіне кедергі жасамайды</w:t>
      </w:r>
      <w:r>
        <w:rPr>
          <w:rFonts w:ascii="Times New Roman" w:eastAsia="Times New Roman" w:hAnsi="Times New Roman" w:cs="Times New Roman"/>
          <w:sz w:val="28"/>
          <w:szCs w:val="28"/>
          <w:lang w:val="kk-KZ"/>
        </w:rPr>
        <w:t xml:space="preserve">, </w:t>
      </w:r>
      <w:r w:rsidR="0051435A" w:rsidRPr="0069338B">
        <w:rPr>
          <w:rFonts w:ascii="Times New Roman" w:eastAsia="Times New Roman" w:hAnsi="Times New Roman" w:cs="Times New Roman"/>
          <w:sz w:val="28"/>
          <w:szCs w:val="28"/>
          <w:lang w:val="kk-KZ"/>
        </w:rPr>
        <w:t>бірақ Қытай инвестицияларына ықпал ету үшін қолданылатын саясат пен заңдар көптеген елдердің қосы</w:t>
      </w:r>
      <w:r>
        <w:rPr>
          <w:rFonts w:ascii="Times New Roman" w:eastAsia="Times New Roman" w:hAnsi="Times New Roman" w:cs="Times New Roman"/>
          <w:sz w:val="28"/>
          <w:szCs w:val="28"/>
          <w:lang w:val="kk-KZ"/>
        </w:rPr>
        <w:t>лу процесін жанама түрде бұзады</w:t>
      </w:r>
      <w:r w:rsidR="0051435A" w:rsidRPr="0069338B">
        <w:rPr>
          <w:rFonts w:ascii="Times New Roman" w:eastAsia="Times New Roman" w:hAnsi="Times New Roman" w:cs="Times New Roman"/>
          <w:sz w:val="28"/>
          <w:szCs w:val="28"/>
          <w:lang w:val="kk-KZ"/>
        </w:rPr>
        <w:t xml:space="preserve"> деген пікір </w:t>
      </w:r>
      <w:r>
        <w:rPr>
          <w:rFonts w:ascii="Times New Roman" w:eastAsia="Times New Roman" w:hAnsi="Times New Roman" w:cs="Times New Roman"/>
          <w:sz w:val="28"/>
          <w:szCs w:val="28"/>
          <w:lang w:val="kk-KZ"/>
        </w:rPr>
        <w:t>қалыптасты</w:t>
      </w:r>
      <w:r w:rsidR="0051435A" w:rsidRPr="0069338B">
        <w:rPr>
          <w:rFonts w:ascii="Times New Roman" w:eastAsia="Times New Roman" w:hAnsi="Times New Roman" w:cs="Times New Roman"/>
          <w:sz w:val="28"/>
          <w:szCs w:val="28"/>
          <w:lang w:val="kk-KZ"/>
        </w:rPr>
        <w:t>.</w:t>
      </w:r>
    </w:p>
    <w:p w14:paraId="0D6B5F71" w14:textId="77777777" w:rsidR="0051435A" w:rsidRPr="00400904" w:rsidRDefault="0051435A" w:rsidP="00400904">
      <w:pPr>
        <w:spacing w:after="0" w:line="240" w:lineRule="auto"/>
        <w:ind w:firstLine="709"/>
        <w:jc w:val="both"/>
        <w:rPr>
          <w:rFonts w:ascii="Times New Roman" w:eastAsia="Times New Roman" w:hAnsi="Times New Roman" w:cs="Times New Roman"/>
          <w:i/>
          <w:sz w:val="28"/>
          <w:szCs w:val="28"/>
          <w:lang w:val="kk-KZ"/>
        </w:rPr>
      </w:pPr>
      <w:r w:rsidRPr="00400904">
        <w:rPr>
          <w:rFonts w:ascii="Times New Roman" w:eastAsia="Times New Roman" w:hAnsi="Times New Roman" w:cs="Times New Roman"/>
          <w:bCs/>
          <w:i/>
          <w:sz w:val="28"/>
          <w:szCs w:val="28"/>
          <w:lang w:val="kk-KZ"/>
        </w:rPr>
        <w:t>Қарыз тұзағы: Қытай Еуропаға кеңеюін сәтсіз аяқтады</w:t>
      </w:r>
    </w:p>
    <w:p w14:paraId="6B391B2F" w14:textId="2C749E31"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Қытайдың Еуропаға кеңейту стратегиясы сәтсіз аяқталды. 2021 жылдың ақпанында </w:t>
      </w:r>
      <w:r w:rsidR="002B1543" w:rsidRPr="0069338B">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17+1</w:t>
      </w:r>
      <w:r w:rsidR="002B1543" w:rsidRPr="0069338B">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форматындағы онлайн-кездесу сәтсіз аяқталды. Бұл Орталық және Шығыс Еуропа елдері мен Қытай арасындағы кездесу еді. Оған алты мемлекет келмеді, бұл платформаның болашағы туралы мәселе туғызды, оның көмегімен ҚХР өзінің ықпалын нығайту мақсатын қойған еді.</w:t>
      </w:r>
    </w:p>
    <w:p w14:paraId="08D4CF91" w14:textId="3425401B" w:rsidR="0051435A" w:rsidRPr="0069338B" w:rsidRDefault="002B1543"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w:t>
      </w:r>
      <w:r w:rsidR="0051435A" w:rsidRPr="0069338B">
        <w:rPr>
          <w:rFonts w:ascii="Times New Roman" w:eastAsia="Times New Roman" w:hAnsi="Times New Roman" w:cs="Times New Roman"/>
          <w:sz w:val="28"/>
          <w:szCs w:val="28"/>
          <w:lang w:val="kk-KZ"/>
        </w:rPr>
        <w:t>17+1</w:t>
      </w:r>
      <w:r w:rsidRPr="0069338B">
        <w:rPr>
          <w:rFonts w:ascii="Times New Roman" w:eastAsia="Times New Roman" w:hAnsi="Times New Roman" w:cs="Times New Roman"/>
          <w:sz w:val="28"/>
          <w:szCs w:val="28"/>
          <w:lang w:val="kk-KZ"/>
        </w:rPr>
        <w:t>»</w:t>
      </w:r>
      <w:r w:rsidR="0051435A" w:rsidRPr="0069338B">
        <w:rPr>
          <w:rFonts w:ascii="Times New Roman" w:eastAsia="Times New Roman" w:hAnsi="Times New Roman" w:cs="Times New Roman"/>
          <w:sz w:val="28"/>
          <w:szCs w:val="28"/>
          <w:lang w:val="kk-KZ"/>
        </w:rPr>
        <w:t xml:space="preserve"> форматындағы кездесуге Болгария, Румыния, Словения, Латвия, Литва және Эстония басшылары қосылмады. Politico шолушыларының көзқарасы бойынша олардың болмауы ҚХР Төрағасы Си Цзиньпин үшін үлкен дипломатиялық сәтсіздікке айналды, өйткені қытай дипломаттары бұл мемлекеттердің шешіміне әсер етуге тырысты, бірақ сәтсіз болды.</w:t>
      </w:r>
    </w:p>
    <w:p w14:paraId="672B99F5" w14:textId="6A0BAF0A" w:rsidR="0051435A" w:rsidRPr="0069338B" w:rsidRDefault="002B1543"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«17+</w:t>
      </w:r>
      <w:r w:rsidR="0051435A" w:rsidRPr="0069338B">
        <w:rPr>
          <w:rFonts w:ascii="Times New Roman" w:eastAsia="Times New Roman" w:hAnsi="Times New Roman" w:cs="Times New Roman"/>
          <w:sz w:val="28"/>
          <w:szCs w:val="28"/>
          <w:lang w:val="kk-KZ"/>
        </w:rPr>
        <w:t>1</w:t>
      </w:r>
      <w:r w:rsidRPr="0069338B">
        <w:rPr>
          <w:rFonts w:ascii="Times New Roman" w:eastAsia="Times New Roman" w:hAnsi="Times New Roman" w:cs="Times New Roman"/>
          <w:sz w:val="28"/>
          <w:szCs w:val="28"/>
          <w:lang w:val="kk-KZ"/>
        </w:rPr>
        <w:t>»</w:t>
      </w:r>
      <w:r w:rsidR="0051435A" w:rsidRPr="0069338B">
        <w:rPr>
          <w:rFonts w:ascii="Times New Roman" w:eastAsia="Times New Roman" w:hAnsi="Times New Roman" w:cs="Times New Roman"/>
          <w:sz w:val="28"/>
          <w:szCs w:val="28"/>
          <w:lang w:val="kk-KZ"/>
        </w:rPr>
        <w:t xml:space="preserve"> форумын жалпы дәстүр бойынша Қытай Шығыс және Орталық Еуропадағы ықпалын жаңа инвестициялар арқылы, соның ішінде «Бір белдеу, бір жол» бастамасы арқылы күшейту үшін пайдалану мақсатын ұстанған еді. Бірақ, мамандар бұл мемлекеттер Бейжің оларға өздері армандаған экономикалық жеңілдіктерді шынымен беретініне сенімді емес деп санайды.</w:t>
      </w:r>
    </w:p>
    <w:p w14:paraId="0EBE3342"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Сонымен қатар, мамандар, форматтың өзін Қытай ЕО-ны айналып өтіп, Еуропадағы бірқатар елдермен өзара әрекеттесу жүйесін құру әрекеті ретінде ойластырған деген пікір айтады.</w:t>
      </w:r>
    </w:p>
    <w:p w14:paraId="31C129FE"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«Шын мәнінде, бұл ЕО елдерін де, басқа мемлекеттерді де біріктіретін мемлекеттердің виртуалды қауымдастығын құру туралы еді деген пікір айтады. Басты міндет онда үлкен инфрақұрылым құру және оны қаржыландыру болды дейді.</w:t>
      </w:r>
    </w:p>
    <w:p w14:paraId="5A74C5E5" w14:textId="4741D946"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Бірақ, </w:t>
      </w:r>
      <w:r w:rsidR="00B66D21">
        <w:rPr>
          <w:rFonts w:ascii="Times New Roman" w:eastAsia="Times New Roman" w:hAnsi="Times New Roman" w:cs="Times New Roman"/>
          <w:sz w:val="28"/>
          <w:szCs w:val="28"/>
          <w:lang w:val="kk-KZ"/>
        </w:rPr>
        <w:t xml:space="preserve">сарапшылардың пікірінше, </w:t>
      </w:r>
      <w:r w:rsidRPr="0069338B">
        <w:rPr>
          <w:rFonts w:ascii="Times New Roman" w:eastAsia="Times New Roman" w:hAnsi="Times New Roman" w:cs="Times New Roman"/>
          <w:sz w:val="28"/>
          <w:szCs w:val="28"/>
          <w:lang w:val="kk-KZ"/>
        </w:rPr>
        <w:t xml:space="preserve">бастысы бұл елдердің барлығы дерлік Қытайдан, ең алдымен жол құрылысына үлкен инвестициялар алды. </w:t>
      </w:r>
    </w:p>
    <w:p w14:paraId="3441B318" w14:textId="44391E68"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Екіншіден, мүше мемлекеттерде еркін сауда аймағын құру, сондай-ақ оларда біртіндеп Қытай қаржыландыратын кең инфрақұрылымдық және өндірістік </w:t>
      </w:r>
      <w:r w:rsidR="00B66D21">
        <w:rPr>
          <w:rFonts w:ascii="Times New Roman" w:eastAsia="Times New Roman" w:hAnsi="Times New Roman" w:cs="Times New Roman"/>
          <w:sz w:val="28"/>
          <w:szCs w:val="28"/>
          <w:lang w:val="kk-KZ"/>
        </w:rPr>
        <w:t>желіні ұйымдастыру жоспарланған</w:t>
      </w:r>
      <w:r w:rsidRPr="0069338B">
        <w:rPr>
          <w:rFonts w:ascii="Times New Roman" w:eastAsia="Times New Roman" w:hAnsi="Times New Roman" w:cs="Times New Roman"/>
          <w:sz w:val="28"/>
          <w:szCs w:val="28"/>
          <w:lang w:val="kk-KZ"/>
        </w:rPr>
        <w:t>.</w:t>
      </w:r>
    </w:p>
    <w:p w14:paraId="5780663A" w14:textId="77777777" w:rsidR="0051435A" w:rsidRPr="00400904" w:rsidRDefault="0051435A" w:rsidP="00400904">
      <w:pPr>
        <w:spacing w:after="0" w:line="240" w:lineRule="auto"/>
        <w:ind w:firstLine="709"/>
        <w:jc w:val="both"/>
        <w:rPr>
          <w:rFonts w:ascii="Times New Roman" w:eastAsia="Times New Roman" w:hAnsi="Times New Roman" w:cs="Times New Roman"/>
          <w:i/>
          <w:sz w:val="28"/>
          <w:szCs w:val="28"/>
          <w:lang w:val="kk-KZ"/>
        </w:rPr>
      </w:pPr>
      <w:r w:rsidRPr="00400904">
        <w:rPr>
          <w:rFonts w:ascii="Times New Roman" w:eastAsia="Times New Roman" w:hAnsi="Times New Roman" w:cs="Times New Roman"/>
          <w:bCs/>
          <w:i/>
          <w:sz w:val="28"/>
          <w:szCs w:val="28"/>
          <w:lang w:val="kk-KZ"/>
        </w:rPr>
        <w:t>Теріс факторлар</w:t>
      </w:r>
    </w:p>
    <w:p w14:paraId="73DE95FC" w14:textId="196D6DA6"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Еуропалық Одақта бұл формат басқаша қабылданды, Қытайды «қауымдастықты бөлуге» тырысады деп күдіктенеді. The Diplomat ақпаратына сәйкес, ЕО үшін </w:t>
      </w:r>
      <w:r w:rsidR="002B1543" w:rsidRPr="0069338B">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17+1</w:t>
      </w:r>
      <w:r w:rsidR="002B1543" w:rsidRPr="0069338B">
        <w:rPr>
          <w:rFonts w:ascii="Times New Roman" w:eastAsia="Times New Roman" w:hAnsi="Times New Roman" w:cs="Times New Roman"/>
          <w:sz w:val="28"/>
          <w:szCs w:val="28"/>
          <w:lang w:val="kk-KZ"/>
        </w:rPr>
        <w:t xml:space="preserve"> бөлу және жеңу»</w:t>
      </w:r>
      <w:r w:rsidRPr="0069338B">
        <w:rPr>
          <w:rFonts w:ascii="Times New Roman" w:eastAsia="Times New Roman" w:hAnsi="Times New Roman" w:cs="Times New Roman"/>
          <w:sz w:val="28"/>
          <w:szCs w:val="28"/>
          <w:lang w:val="kk-KZ"/>
        </w:rPr>
        <w:t xml:space="preserve"> тактикасының бөлігі</w:t>
      </w:r>
      <w:r w:rsidR="002B1543" w:rsidRPr="0069338B">
        <w:rPr>
          <w:rFonts w:ascii="Times New Roman" w:eastAsia="Times New Roman" w:hAnsi="Times New Roman" w:cs="Times New Roman"/>
          <w:sz w:val="28"/>
          <w:szCs w:val="28"/>
          <w:lang w:val="kk-KZ"/>
        </w:rPr>
        <w:t xml:space="preserve"> </w:t>
      </w:r>
      <w:r w:rsidR="002B1543" w:rsidRPr="0069338B">
        <w:rPr>
          <w:rFonts w:ascii="Times New Roman" w:hAnsi="Times New Roman" w:cs="Times New Roman"/>
          <w:sz w:val="28"/>
          <w:szCs w:val="28"/>
          <w:lang w:val="kk-KZ"/>
        </w:rPr>
        <w:t>[</w:t>
      </w:r>
      <w:r w:rsidR="00716BE8">
        <w:rPr>
          <w:rFonts w:ascii="Times New Roman" w:hAnsi="Times New Roman" w:cs="Times New Roman"/>
          <w:sz w:val="28"/>
          <w:szCs w:val="28"/>
          <w:lang w:val="kk-KZ"/>
        </w:rPr>
        <w:t>128</w:t>
      </w:r>
      <w:r w:rsidR="00242BA6">
        <w:rPr>
          <w:rFonts w:ascii="Times New Roman" w:hAnsi="Times New Roman" w:cs="Times New Roman"/>
          <w:sz w:val="28"/>
          <w:szCs w:val="28"/>
          <w:lang w:val="kk-KZ"/>
        </w:rPr>
        <w:t>,</w:t>
      </w:r>
      <w:r w:rsidR="00716BE8">
        <w:rPr>
          <w:rFonts w:ascii="Times New Roman" w:hAnsi="Times New Roman" w:cs="Times New Roman"/>
          <w:sz w:val="28"/>
          <w:szCs w:val="28"/>
          <w:lang w:val="kk-KZ"/>
        </w:rPr>
        <w:t xml:space="preserve"> </w:t>
      </w:r>
      <w:r w:rsidR="00242BA6">
        <w:rPr>
          <w:rFonts w:ascii="Times New Roman" w:hAnsi="Times New Roman" w:cs="Times New Roman"/>
          <w:sz w:val="28"/>
          <w:szCs w:val="28"/>
          <w:lang w:val="kk-KZ"/>
        </w:rPr>
        <w:t xml:space="preserve">с. </w:t>
      </w:r>
      <w:r w:rsidR="00716BE8">
        <w:rPr>
          <w:rFonts w:ascii="Times New Roman" w:hAnsi="Times New Roman" w:cs="Times New Roman"/>
          <w:sz w:val="28"/>
          <w:szCs w:val="28"/>
          <w:lang w:val="kk-KZ"/>
        </w:rPr>
        <w:t>62</w:t>
      </w:r>
      <w:r w:rsidR="002B1543" w:rsidRPr="0069338B">
        <w:rPr>
          <w:rFonts w:ascii="Times New Roman" w:hAnsi="Times New Roman" w:cs="Times New Roman"/>
          <w:sz w:val="28"/>
          <w:szCs w:val="28"/>
          <w:lang w:val="kk-KZ"/>
        </w:rPr>
        <w:t>]</w:t>
      </w:r>
      <w:r w:rsidRPr="0069338B">
        <w:rPr>
          <w:rFonts w:ascii="Times New Roman" w:eastAsia="Times New Roman" w:hAnsi="Times New Roman" w:cs="Times New Roman"/>
          <w:sz w:val="28"/>
          <w:szCs w:val="28"/>
          <w:lang w:val="kk-KZ"/>
        </w:rPr>
        <w:t>, бұл Еуропа мемлекеттері арасында ҚХР-ға сенімсіздік тудырады. Брюссельдің күдіктерінен басқа, Қытай өз уәделерін соңына дейін орындамайды.</w:t>
      </w:r>
    </w:p>
    <w:p w14:paraId="3D2CD95C"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Еуропа елдерінің негізгі ресми талабы-олардың компаниялары үшін Қытай нарықтарына белсенді қол жетімділіктің болмауы. Атап айтқанда, Чернаводе атом электр станциясының құрылысы тоқтатылып, Будапешт-Белград темір жолының жобасы тоқтатылды. </w:t>
      </w:r>
    </w:p>
    <w:p w14:paraId="7C9B7F27" w14:textId="4BFFBA47" w:rsidR="0051435A" w:rsidRPr="0069338B" w:rsidRDefault="00B66D21" w:rsidP="0040090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Батыс </w:t>
      </w:r>
      <w:r w:rsidR="0051435A" w:rsidRPr="0069338B">
        <w:rPr>
          <w:rFonts w:ascii="Times New Roman" w:eastAsia="Times New Roman" w:hAnsi="Times New Roman" w:cs="Times New Roman"/>
          <w:sz w:val="28"/>
          <w:szCs w:val="28"/>
          <w:lang w:val="kk-KZ"/>
        </w:rPr>
        <w:t>шолушылары мұны Қытай корпорациялары Батыс Еуропаға көбірек қызығушылық танытатындығымен түсіндіреді, олар Орталық және Шығыс Еуропадағы жобаларда көп пайда көрмейді, бұл Пекиннің осы мемлекеттерге ықпал ету арқылы Батыс Европаға ену саяатын ұстанып отыр деген пікір айтады.</w:t>
      </w:r>
    </w:p>
    <w:p w14:paraId="7469E81C" w14:textId="0F7E6FD0"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Си Цзиньпин үшін тағы бір жағымсыз сәт Вашингтонның Пекинге қарсы тұру бағытымен байланысты. Ақ үй үшін </w:t>
      </w:r>
      <w:r w:rsidR="00602F7C">
        <w:rPr>
          <w:rFonts w:ascii="Times New Roman" w:eastAsia="Times New Roman" w:hAnsi="Times New Roman" w:cs="Times New Roman"/>
          <w:sz w:val="28"/>
          <w:szCs w:val="28"/>
          <w:lang w:val="kk-KZ"/>
        </w:rPr>
        <w:t>«</w:t>
      </w:r>
      <w:r w:rsidR="002B1543" w:rsidRPr="0069338B">
        <w:rPr>
          <w:rFonts w:ascii="Times New Roman" w:eastAsia="Times New Roman" w:hAnsi="Times New Roman" w:cs="Times New Roman"/>
          <w:sz w:val="28"/>
          <w:szCs w:val="28"/>
          <w:lang w:val="kk-KZ"/>
        </w:rPr>
        <w:t>17+1</w:t>
      </w:r>
      <w:r w:rsidR="00602F7C">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форматы АҚШ-қа қарсы тұруға тырысатын Еуропадағы ықпалын нығайту үшін ҚХР құралы болып көрінеді.</w:t>
      </w:r>
    </w:p>
    <w:p w14:paraId="2DD67F62" w14:textId="34023E48"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Мамандар Вашингтон Қытайды аймақта қысымға алып платформаны шайқай бастады, АҚШ-тың жаңа президенті Джо Байденнің тұсында қысым күшейе түсті. </w:t>
      </w:r>
    </w:p>
    <w:p w14:paraId="18E18C00" w14:textId="533A8E69"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"Қазіргі уақытта Ақ үй форматқа кіретін елдерде Қытай юаніне, сондай-ақ ҚХР технологиясына тәуелді екенін белсенді түрде уағыздайды. Яғни, Вашингтонның міндеті-бәрін қорқыту, содан кейін олардың балама қызметтерін ұсыну</w:t>
      </w:r>
      <w:r w:rsidR="00B66D21">
        <w:rPr>
          <w:rFonts w:ascii="Times New Roman" w:eastAsia="Times New Roman" w:hAnsi="Times New Roman" w:cs="Times New Roman"/>
          <w:sz w:val="28"/>
          <w:szCs w:val="28"/>
          <w:lang w:val="kk-KZ"/>
        </w:rPr>
        <w:t xml:space="preserve">.  </w:t>
      </w:r>
    </w:p>
    <w:p w14:paraId="1FC494B9"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Шын мәнінде, осы және басқа мәселелер бойынша АҚШ-тың Қытайға қысымын жалғастыру Мемлекеттік департаменттің жаңа басшысы Энтони Блинкеннің сөздерін растайды. Сонымен, ол Байден әкімшілігі АҚШ-тың экс-президенті Дональд Трамптың ҚХР-ға қатал көзқарасын дұрыс деп санайды.</w:t>
      </w:r>
    </w:p>
    <w:p w14:paraId="7A5D3A02" w14:textId="48EF221B" w:rsidR="0051435A" w:rsidRPr="00400904" w:rsidRDefault="00863775" w:rsidP="00400904">
      <w:pPr>
        <w:spacing w:after="0" w:line="240" w:lineRule="auto"/>
        <w:ind w:firstLine="709"/>
        <w:jc w:val="both"/>
        <w:rPr>
          <w:rFonts w:ascii="Times New Roman" w:eastAsia="Times New Roman" w:hAnsi="Times New Roman" w:cs="Times New Roman"/>
          <w:i/>
          <w:sz w:val="28"/>
          <w:szCs w:val="28"/>
          <w:lang w:val="kk-KZ"/>
        </w:rPr>
      </w:pPr>
      <w:r w:rsidRPr="00400904">
        <w:rPr>
          <w:rFonts w:ascii="Times New Roman" w:eastAsia="Times New Roman" w:hAnsi="Times New Roman" w:cs="Times New Roman"/>
          <w:bCs/>
          <w:i/>
          <w:sz w:val="28"/>
          <w:szCs w:val="28"/>
          <w:lang w:val="kk-KZ"/>
        </w:rPr>
        <w:t>Платформаның құлдырауы</w:t>
      </w:r>
    </w:p>
    <w:p w14:paraId="6587472D" w14:textId="3E86E6C4"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 xml:space="preserve">АҚШ-тың қысымына көбейтілген </w:t>
      </w:r>
      <w:r w:rsidR="00602F7C">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17+1</w:t>
      </w:r>
      <w:r w:rsidR="00602F7C">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форматындағы бірқатар жағымсыз факторларды және барлық еуропалық қатысушы мемлекеттердің Вашингтонмен қытайлық технологиялық компанияларға қарсы тұруға бағытталған өзара түсіністік туралы Меморандумға қол қойғанын ескере отырып, осы платформаның болашақ тағдыры туралы мәселе туындайды.</w:t>
      </w:r>
    </w:p>
    <w:p w14:paraId="11C26B48" w14:textId="67D38590" w:rsidR="0051435A" w:rsidRPr="0069338B" w:rsidRDefault="0072292D" w:rsidP="0040090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Ресейлік сарапшы </w:t>
      </w:r>
      <w:r w:rsidR="0051435A" w:rsidRPr="0069338B">
        <w:rPr>
          <w:rFonts w:ascii="Times New Roman" w:eastAsia="Times New Roman" w:hAnsi="Times New Roman" w:cs="Times New Roman"/>
          <w:sz w:val="28"/>
          <w:szCs w:val="28"/>
          <w:lang w:val="kk-KZ"/>
        </w:rPr>
        <w:t>Алексей Масловтың пікірінше, формат 2016-2017 жылдарға дейін өте сәтті болды, Пекин оны белсенді түрде қолдады және барлық жағынан насихаттады</w:t>
      </w:r>
      <w:r w:rsidR="00863775" w:rsidRPr="0069338B">
        <w:rPr>
          <w:rFonts w:ascii="Times New Roman" w:eastAsia="Times New Roman" w:hAnsi="Times New Roman" w:cs="Times New Roman"/>
          <w:sz w:val="28"/>
          <w:szCs w:val="28"/>
          <w:lang w:val="kk-KZ"/>
        </w:rPr>
        <w:t xml:space="preserve"> [</w:t>
      </w:r>
      <w:r w:rsidR="0031582E">
        <w:rPr>
          <w:rFonts w:ascii="Times New Roman" w:eastAsia="Times New Roman" w:hAnsi="Times New Roman" w:cs="Times New Roman"/>
          <w:sz w:val="28"/>
          <w:szCs w:val="28"/>
          <w:lang w:val="kk-KZ"/>
        </w:rPr>
        <w:t xml:space="preserve">128, </w:t>
      </w:r>
      <w:r w:rsidR="00242BA6">
        <w:rPr>
          <w:rFonts w:ascii="Times New Roman" w:eastAsia="Times New Roman" w:hAnsi="Times New Roman" w:cs="Times New Roman"/>
          <w:sz w:val="28"/>
          <w:szCs w:val="28"/>
          <w:lang w:val="kk-KZ"/>
        </w:rPr>
        <w:t xml:space="preserve">р. </w:t>
      </w:r>
      <w:r w:rsidR="0031582E">
        <w:rPr>
          <w:rFonts w:ascii="Times New Roman" w:eastAsia="Times New Roman" w:hAnsi="Times New Roman" w:cs="Times New Roman"/>
          <w:sz w:val="28"/>
          <w:szCs w:val="28"/>
          <w:lang w:val="kk-KZ"/>
        </w:rPr>
        <w:t>86</w:t>
      </w:r>
      <w:r w:rsidR="00863775" w:rsidRPr="0069338B">
        <w:rPr>
          <w:rFonts w:ascii="Times New Roman" w:eastAsia="Times New Roman" w:hAnsi="Times New Roman" w:cs="Times New Roman"/>
          <w:sz w:val="28"/>
          <w:szCs w:val="28"/>
          <w:lang w:val="kk-KZ"/>
        </w:rPr>
        <w:t>]</w:t>
      </w:r>
      <w:r w:rsidR="0051435A" w:rsidRPr="0069338B">
        <w:rPr>
          <w:rFonts w:ascii="Times New Roman" w:eastAsia="Times New Roman" w:hAnsi="Times New Roman" w:cs="Times New Roman"/>
          <w:sz w:val="28"/>
          <w:szCs w:val="28"/>
          <w:lang w:val="kk-KZ"/>
        </w:rPr>
        <w:t>.</w:t>
      </w:r>
    </w:p>
    <w:p w14:paraId="6A9A6C24" w14:textId="77777777"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Бірқатар мемлекеттердің ыдырауы біртіндеп басталды және АҚШ-пен емес, осы елдердің орындалмаған амбицияларымен байланысты болды.</w:t>
      </w:r>
    </w:p>
    <w:p w14:paraId="413389C1" w14:textId="6FCF750E" w:rsidR="0051435A" w:rsidRPr="0069338B" w:rsidRDefault="0051435A" w:rsidP="00400904">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Сонымен, Польша барлық форматтың жетекшісі емес екендігіне өте жағымсыз көзқараспен қарай бастады, дегенмен ол оған алғашқылардың бірі болып қосылды. Содан кейін Румыния 2018-2019 жылдары тиісті келісімдерге қарамастан ҚХР-мен атом электр станцияларын салудан бас тартты. Сонымен бірге</w:t>
      </w:r>
      <w:r w:rsidR="00863775" w:rsidRPr="0069338B">
        <w:rPr>
          <w:rFonts w:ascii="Times New Roman" w:eastAsia="Times New Roman" w:hAnsi="Times New Roman" w:cs="Times New Roman"/>
          <w:sz w:val="28"/>
          <w:szCs w:val="28"/>
          <w:lang w:val="kk-KZ"/>
        </w:rPr>
        <w:t>,</w:t>
      </w:r>
      <w:r w:rsidRPr="0069338B">
        <w:rPr>
          <w:rFonts w:ascii="Times New Roman" w:eastAsia="Times New Roman" w:hAnsi="Times New Roman" w:cs="Times New Roman"/>
          <w:sz w:val="28"/>
          <w:szCs w:val="28"/>
          <w:lang w:val="kk-KZ"/>
        </w:rPr>
        <w:t xml:space="preserve"> Чехия</w:t>
      </w:r>
      <w:r w:rsidR="00863775" w:rsidRPr="0069338B">
        <w:rPr>
          <w:rFonts w:ascii="Times New Roman" w:eastAsia="Times New Roman" w:hAnsi="Times New Roman" w:cs="Times New Roman"/>
          <w:sz w:val="28"/>
          <w:szCs w:val="28"/>
          <w:lang w:val="kk-KZ"/>
        </w:rPr>
        <w:t>, Литва мемлекеттері</w:t>
      </w:r>
      <w:r w:rsidRPr="0069338B">
        <w:rPr>
          <w:rFonts w:ascii="Times New Roman" w:eastAsia="Times New Roman" w:hAnsi="Times New Roman" w:cs="Times New Roman"/>
          <w:sz w:val="28"/>
          <w:szCs w:val="28"/>
          <w:lang w:val="kk-KZ"/>
        </w:rPr>
        <w:t xml:space="preserve"> Қытаймен ынтымақтастықты тоқтатпай Тайваньмен байланыс орната бастады, бұл Пекинге ұнамады</w:t>
      </w:r>
      <w:r w:rsidR="0072292D">
        <w:rPr>
          <w:rFonts w:ascii="Times New Roman" w:eastAsia="Times New Roman" w:hAnsi="Times New Roman" w:cs="Times New Roman"/>
          <w:sz w:val="28"/>
          <w:szCs w:val="28"/>
          <w:lang w:val="kk-KZ"/>
        </w:rPr>
        <w:t>.</w:t>
      </w:r>
    </w:p>
    <w:p w14:paraId="70A09041" w14:textId="5C4D884A" w:rsidR="0072292D" w:rsidRPr="0069338B" w:rsidRDefault="00863775" w:rsidP="0072292D">
      <w:pPr>
        <w:spacing w:after="0" w:line="240" w:lineRule="auto"/>
        <w:ind w:firstLine="709"/>
        <w:jc w:val="both"/>
        <w:rPr>
          <w:rFonts w:ascii="Times New Roman" w:eastAsia="Times New Roman" w:hAnsi="Times New Roman" w:cs="Times New Roman"/>
          <w:sz w:val="28"/>
          <w:szCs w:val="28"/>
          <w:lang w:val="kk-KZ"/>
        </w:rPr>
      </w:pPr>
      <w:r w:rsidRPr="0069338B">
        <w:rPr>
          <w:rFonts w:ascii="Times New Roman" w:eastAsia="Times New Roman" w:hAnsi="Times New Roman" w:cs="Times New Roman"/>
          <w:sz w:val="28"/>
          <w:szCs w:val="28"/>
          <w:lang w:val="kk-KZ"/>
        </w:rPr>
        <w:t>«</w:t>
      </w:r>
      <w:r w:rsidR="0051435A" w:rsidRPr="0069338B">
        <w:rPr>
          <w:rFonts w:ascii="Times New Roman" w:eastAsia="Times New Roman" w:hAnsi="Times New Roman" w:cs="Times New Roman"/>
          <w:sz w:val="28"/>
          <w:szCs w:val="28"/>
          <w:lang w:val="kk-KZ"/>
        </w:rPr>
        <w:t>Көптеген мемлекеттер Қытай инвестициялары олардың экономикасына қауіп төндіреді деп сене бастады, өйткені елдер қарыз тұзағына түсед</w:t>
      </w:r>
      <w:r w:rsidR="0072292D">
        <w:rPr>
          <w:rFonts w:ascii="Times New Roman" w:eastAsia="Times New Roman" w:hAnsi="Times New Roman" w:cs="Times New Roman"/>
          <w:sz w:val="28"/>
          <w:szCs w:val="28"/>
          <w:lang w:val="kk-KZ"/>
        </w:rPr>
        <w:t>і.</w:t>
      </w:r>
      <w:r w:rsidR="0072292D" w:rsidRPr="0072292D">
        <w:rPr>
          <w:rFonts w:ascii="Times New Roman" w:eastAsia="Times New Roman" w:hAnsi="Times New Roman" w:cs="Times New Roman"/>
          <w:sz w:val="28"/>
          <w:szCs w:val="28"/>
          <w:lang w:val="kk-KZ"/>
        </w:rPr>
        <w:t xml:space="preserve"> </w:t>
      </w:r>
      <w:r w:rsidR="0072292D" w:rsidRPr="0069338B">
        <w:rPr>
          <w:rFonts w:ascii="Times New Roman" w:eastAsia="Times New Roman" w:hAnsi="Times New Roman" w:cs="Times New Roman"/>
          <w:sz w:val="28"/>
          <w:szCs w:val="28"/>
          <w:lang w:val="kk-KZ"/>
        </w:rPr>
        <w:t xml:space="preserve">Егер </w:t>
      </w:r>
      <w:r w:rsidR="0072292D">
        <w:rPr>
          <w:rFonts w:ascii="Times New Roman" w:eastAsia="Times New Roman" w:hAnsi="Times New Roman" w:cs="Times New Roman"/>
          <w:sz w:val="28"/>
          <w:szCs w:val="28"/>
          <w:lang w:val="kk-KZ"/>
        </w:rPr>
        <w:t>«</w:t>
      </w:r>
      <w:r w:rsidR="0072292D" w:rsidRPr="0069338B">
        <w:rPr>
          <w:rFonts w:ascii="Times New Roman" w:eastAsia="Times New Roman" w:hAnsi="Times New Roman" w:cs="Times New Roman"/>
          <w:sz w:val="28"/>
          <w:szCs w:val="28"/>
          <w:lang w:val="kk-KZ"/>
        </w:rPr>
        <w:t>17+1</w:t>
      </w:r>
      <w:r w:rsidR="0072292D">
        <w:rPr>
          <w:rFonts w:ascii="Times New Roman" w:eastAsia="Times New Roman" w:hAnsi="Times New Roman" w:cs="Times New Roman"/>
          <w:sz w:val="28"/>
          <w:szCs w:val="28"/>
          <w:lang w:val="kk-KZ"/>
        </w:rPr>
        <w:t>»</w:t>
      </w:r>
      <w:r w:rsidR="0072292D" w:rsidRPr="0069338B">
        <w:rPr>
          <w:rFonts w:ascii="Times New Roman" w:eastAsia="Times New Roman" w:hAnsi="Times New Roman" w:cs="Times New Roman"/>
          <w:sz w:val="28"/>
          <w:szCs w:val="28"/>
          <w:lang w:val="kk-KZ"/>
        </w:rPr>
        <w:t xml:space="preserve"> форматындағы онлайн-кездесуді жоғары деңгейде елемейтін мемлекеттер туралы айтатын болсақ, онда олар Қытайдан көп несие алды, енді оларға қандай да бір жолмен беру керек</w:t>
      </w:r>
      <w:r w:rsidR="0072292D">
        <w:rPr>
          <w:rFonts w:ascii="Times New Roman" w:eastAsia="Times New Roman" w:hAnsi="Times New Roman" w:cs="Times New Roman"/>
          <w:sz w:val="28"/>
          <w:szCs w:val="28"/>
          <w:lang w:val="kk-KZ"/>
        </w:rPr>
        <w:t xml:space="preserve">. </w:t>
      </w:r>
      <w:r w:rsidR="0072292D" w:rsidRPr="0069338B">
        <w:rPr>
          <w:rFonts w:ascii="Times New Roman" w:eastAsia="Times New Roman" w:hAnsi="Times New Roman" w:cs="Times New Roman"/>
          <w:sz w:val="28"/>
          <w:szCs w:val="28"/>
          <w:lang w:val="kk-KZ"/>
        </w:rPr>
        <w:t xml:space="preserve">Бұл жерде мәселе Пекинге емес, ол оларды мәжбүрледі, бірақ бұл мемлекеттерде қажетті экономикалық сараптама болмады. Олардың саммиттегі қадамы-Қытайды елемей, қарыз тұзағынан шығу </w:t>
      </w:r>
      <w:r w:rsidR="0072292D" w:rsidRPr="0069338B">
        <w:rPr>
          <w:rFonts w:ascii="Times New Roman" w:eastAsia="Times New Roman" w:hAnsi="Times New Roman" w:cs="Times New Roman"/>
          <w:sz w:val="28"/>
          <w:szCs w:val="28"/>
          <w:lang w:val="kk-KZ"/>
        </w:rPr>
        <w:lastRenderedPageBreak/>
        <w:t xml:space="preserve">әрекеті. Егер жағдай осылай жалғаса берсе, формат бұзылмайды, бірақ тиімді болмайды. Мұндай жағдайда Бейжің елдермен жеке </w:t>
      </w:r>
      <w:r w:rsidR="0072292D">
        <w:rPr>
          <w:rFonts w:ascii="Times New Roman" w:eastAsia="Times New Roman" w:hAnsi="Times New Roman" w:cs="Times New Roman"/>
          <w:sz w:val="28"/>
          <w:szCs w:val="28"/>
          <w:lang w:val="kk-KZ"/>
        </w:rPr>
        <w:t>–</w:t>
      </w:r>
      <w:r w:rsidR="0072292D" w:rsidRPr="0069338B">
        <w:rPr>
          <w:rFonts w:ascii="Times New Roman" w:eastAsia="Times New Roman" w:hAnsi="Times New Roman" w:cs="Times New Roman"/>
          <w:sz w:val="28"/>
          <w:szCs w:val="28"/>
          <w:lang w:val="kk-KZ"/>
        </w:rPr>
        <w:t xml:space="preserve"> жеке жұмыс істеуге мәжбүр болады, дегенмен ол мемлекеттер топтарымен кө</w:t>
      </w:r>
      <w:r w:rsidR="0072292D">
        <w:rPr>
          <w:rFonts w:ascii="Times New Roman" w:eastAsia="Times New Roman" w:hAnsi="Times New Roman" w:cs="Times New Roman"/>
          <w:sz w:val="28"/>
          <w:szCs w:val="28"/>
          <w:lang w:val="kk-KZ"/>
        </w:rPr>
        <w:t>бірек жұмыс істеуге дағдыланған»</w:t>
      </w:r>
      <w:r w:rsidR="0072292D" w:rsidRPr="0072292D">
        <w:rPr>
          <w:rFonts w:ascii="Times New Roman" w:hAnsi="Times New Roman" w:cs="Times New Roman"/>
          <w:sz w:val="28"/>
          <w:szCs w:val="28"/>
          <w:lang w:val="kk-KZ"/>
        </w:rPr>
        <w:t xml:space="preserve"> </w:t>
      </w:r>
      <w:r w:rsidR="0072292D" w:rsidRPr="0069338B">
        <w:rPr>
          <w:rFonts w:ascii="Times New Roman" w:hAnsi="Times New Roman" w:cs="Times New Roman"/>
          <w:sz w:val="28"/>
          <w:szCs w:val="28"/>
          <w:lang w:val="kk-KZ"/>
        </w:rPr>
        <w:t>[</w:t>
      </w:r>
      <w:r w:rsidR="0072292D">
        <w:rPr>
          <w:rFonts w:ascii="Times New Roman" w:hAnsi="Times New Roman" w:cs="Times New Roman"/>
          <w:sz w:val="28"/>
          <w:szCs w:val="28"/>
          <w:lang w:val="kk-KZ"/>
        </w:rPr>
        <w:t>128, с. 88</w:t>
      </w:r>
      <w:r w:rsidR="0072292D" w:rsidRPr="0069338B">
        <w:rPr>
          <w:rFonts w:ascii="Times New Roman" w:hAnsi="Times New Roman" w:cs="Times New Roman"/>
          <w:sz w:val="28"/>
          <w:szCs w:val="28"/>
          <w:lang w:val="kk-KZ"/>
        </w:rPr>
        <w:t>]</w:t>
      </w:r>
      <w:r w:rsidR="0072292D">
        <w:rPr>
          <w:rFonts w:ascii="Times New Roman" w:eastAsia="Times New Roman" w:hAnsi="Times New Roman" w:cs="Times New Roman"/>
          <w:sz w:val="28"/>
          <w:szCs w:val="28"/>
          <w:lang w:val="kk-KZ"/>
        </w:rPr>
        <w:t xml:space="preserve"> </w:t>
      </w:r>
      <w:r w:rsidR="0072292D" w:rsidRPr="0069338B">
        <w:rPr>
          <w:rFonts w:ascii="Times New Roman" w:eastAsia="Times New Roman" w:hAnsi="Times New Roman" w:cs="Times New Roman"/>
          <w:sz w:val="28"/>
          <w:szCs w:val="28"/>
          <w:lang w:val="kk-KZ"/>
        </w:rPr>
        <w:t xml:space="preserve"> - деп түйіндеді </w:t>
      </w:r>
      <w:r w:rsidR="0072292D">
        <w:rPr>
          <w:rFonts w:ascii="Times New Roman" w:eastAsia="Times New Roman" w:hAnsi="Times New Roman" w:cs="Times New Roman"/>
          <w:sz w:val="28"/>
          <w:szCs w:val="28"/>
          <w:lang w:val="kk-KZ"/>
        </w:rPr>
        <w:t>А.</w:t>
      </w:r>
      <w:r w:rsidR="0072292D" w:rsidRPr="0069338B">
        <w:rPr>
          <w:rFonts w:ascii="Times New Roman" w:eastAsia="Times New Roman" w:hAnsi="Times New Roman" w:cs="Times New Roman"/>
          <w:sz w:val="28"/>
          <w:szCs w:val="28"/>
          <w:lang w:val="kk-KZ"/>
        </w:rPr>
        <w:t>Маслов.</w:t>
      </w:r>
    </w:p>
    <w:p w14:paraId="7C9EB6AF" w14:textId="2A0C5213"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Сонымен бірге, ЕО Қытаймен сауда-экономикалық ынтымақтастық пен оның жаһандық амбицияларын тежеу, Қытайдың саяси, экономикалық және әскери күшеюуіне қарсы тұру қажеттілігі арасында тепе-теңдік табуға</w:t>
      </w:r>
      <w:r w:rsidR="0072292D">
        <w:rPr>
          <w:rFonts w:ascii="Times New Roman" w:eastAsia="SimSun" w:hAnsi="Times New Roman" w:cs="Times New Roman"/>
          <w:sz w:val="28"/>
          <w:szCs w:val="28"/>
          <w:lang w:val="kk-KZ"/>
        </w:rPr>
        <w:t xml:space="preserve"> тырысуда. Жалпы алғанда, АҚШ-</w:t>
      </w:r>
      <w:r w:rsidRPr="0069338B">
        <w:rPr>
          <w:rFonts w:ascii="Times New Roman" w:eastAsia="SimSun" w:hAnsi="Times New Roman" w:cs="Times New Roman"/>
          <w:sz w:val="28"/>
          <w:szCs w:val="28"/>
          <w:lang w:val="kk-KZ"/>
        </w:rPr>
        <w:t xml:space="preserve">та дәл осындай міндет қояды. Алайда, оны көптеген жолдармен шешуге болады, және бұл әлі күнге дейін АҚШ пен Еуропаның позицияларындағы айырмашылықты түсіндірді. </w:t>
      </w:r>
      <w:r w:rsidR="00ED1732" w:rsidRPr="0069338B">
        <w:rPr>
          <w:rFonts w:ascii="Times New Roman" w:eastAsia="SimSun" w:hAnsi="Times New Roman" w:cs="Times New Roman"/>
          <w:sz w:val="28"/>
          <w:szCs w:val="28"/>
          <w:lang w:val="kk-KZ"/>
        </w:rPr>
        <w:t xml:space="preserve">Д. </w:t>
      </w:r>
      <w:r w:rsidRPr="0069338B">
        <w:rPr>
          <w:rFonts w:ascii="Times New Roman" w:eastAsia="SimSun" w:hAnsi="Times New Roman" w:cs="Times New Roman"/>
          <w:sz w:val="28"/>
          <w:szCs w:val="28"/>
          <w:lang w:val="kk-KZ"/>
        </w:rPr>
        <w:t xml:space="preserve">Трамп әкімшілігі Қытайға сауда және технологиялық соғыс жариялады. </w:t>
      </w:r>
      <w:r w:rsidR="00ED1732" w:rsidRPr="0069338B">
        <w:rPr>
          <w:rFonts w:ascii="Times New Roman" w:eastAsia="SimSun" w:hAnsi="Times New Roman" w:cs="Times New Roman"/>
          <w:sz w:val="28"/>
          <w:szCs w:val="28"/>
          <w:lang w:val="kk-KZ"/>
        </w:rPr>
        <w:t>Дж.</w:t>
      </w:r>
      <w:r w:rsidRPr="0069338B">
        <w:rPr>
          <w:rFonts w:ascii="Times New Roman" w:eastAsia="SimSun" w:hAnsi="Times New Roman" w:cs="Times New Roman"/>
          <w:sz w:val="28"/>
          <w:szCs w:val="28"/>
          <w:lang w:val="kk-KZ"/>
        </w:rPr>
        <w:t xml:space="preserve">Байден әкімшілігі бұл саясатты қайта қарастыруда, бірақ ол әлі өз </w:t>
      </w:r>
      <w:r w:rsidR="00877E07" w:rsidRPr="0069338B">
        <w:rPr>
          <w:rFonts w:ascii="Times New Roman" w:eastAsia="SimSun" w:hAnsi="Times New Roman" w:cs="Times New Roman"/>
          <w:sz w:val="28"/>
          <w:szCs w:val="28"/>
          <w:lang w:val="kk-KZ"/>
        </w:rPr>
        <w:t xml:space="preserve">қадамын </w:t>
      </w:r>
      <w:r w:rsidRPr="0069338B">
        <w:rPr>
          <w:rFonts w:ascii="Times New Roman" w:eastAsia="SimSun" w:hAnsi="Times New Roman" w:cs="Times New Roman"/>
          <w:sz w:val="28"/>
          <w:szCs w:val="28"/>
          <w:lang w:val="kk-KZ"/>
        </w:rPr>
        <w:t>жасаған жоқ.</w:t>
      </w:r>
    </w:p>
    <w:p w14:paraId="6FD35CDE" w14:textId="0A046A4D"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әртүрлі тәуелсіз мемлекеттер біріккен одақ болғандықтан мүше елдер жыл басында жалпы бөлінген бір бюджетке тәуелді. Беделді мүше мемлекеттер жаһандық геосаяси «ойыншы» АҚШ-тың Қытайға деген «теріс» көзқарасты ұстанымына қарсы келе алмайды</w:t>
      </w:r>
      <w:r w:rsidR="00ED1732" w:rsidRPr="0069338B">
        <w:rPr>
          <w:rFonts w:ascii="Times New Roman" w:eastAsia="SimSun" w:hAnsi="Times New Roman" w:cs="Times New Roman"/>
          <w:sz w:val="28"/>
          <w:szCs w:val="28"/>
          <w:lang w:val="kk-KZ"/>
        </w:rPr>
        <w:t xml:space="preserve"> [</w:t>
      </w:r>
      <w:r w:rsidR="00421F82" w:rsidRPr="0069338B">
        <w:rPr>
          <w:rFonts w:ascii="Times New Roman" w:eastAsia="SimSun" w:hAnsi="Times New Roman" w:cs="Times New Roman"/>
          <w:sz w:val="28"/>
          <w:szCs w:val="28"/>
          <w:lang w:val="kk-KZ"/>
        </w:rPr>
        <w:t xml:space="preserve">128, </w:t>
      </w:r>
      <w:r w:rsidR="00B015C3">
        <w:rPr>
          <w:rFonts w:ascii="Times New Roman" w:eastAsia="SimSun" w:hAnsi="Times New Roman" w:cs="Times New Roman"/>
          <w:sz w:val="28"/>
          <w:szCs w:val="28"/>
          <w:lang w:val="kk-KZ"/>
        </w:rPr>
        <w:t xml:space="preserve">с. </w:t>
      </w:r>
      <w:r w:rsidR="0031582E">
        <w:rPr>
          <w:rFonts w:ascii="Times New Roman" w:eastAsia="SimSun" w:hAnsi="Times New Roman" w:cs="Times New Roman"/>
          <w:sz w:val="28"/>
          <w:szCs w:val="28"/>
          <w:lang w:val="kk-KZ"/>
        </w:rPr>
        <w:t>90</w:t>
      </w:r>
      <w:r w:rsidR="00ED1732"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Бірақ, ЕО-ға мүше елдердің кейбірі, әсіресе экономикасы жақсы дамымаған елдер Қытаймен өз серіктестігін тәуелсіз түрде жүргізгісі келеді. Қытай көпшілік назарында ЕО интеграциясын қолдаушы мемлекет болып көрінгенмен, өз есебі бар ел. Төмендегі ақпараттар соның дәлелі. Әрине әр мемлекет өз мүддесін ойлайды.  Мысалы Греция, Италия сияқты ЕО-ға мүше кейбір елдер Қытай жобасына елеулі өзгерістер</w:t>
      </w:r>
      <w:r w:rsidR="00421F82" w:rsidRPr="0069338B">
        <w:rPr>
          <w:rFonts w:ascii="Times New Roman" w:eastAsia="SimSun" w:hAnsi="Times New Roman" w:cs="Times New Roman"/>
          <w:sz w:val="28"/>
          <w:szCs w:val="28"/>
          <w:lang w:val="kk-KZ"/>
        </w:rPr>
        <w:t xml:space="preserve"> жасады. Сонымен, Гре</w:t>
      </w:r>
      <w:r w:rsidR="0072292D">
        <w:rPr>
          <w:rFonts w:ascii="Times New Roman" w:eastAsia="SimSun" w:hAnsi="Times New Roman" w:cs="Times New Roman"/>
          <w:sz w:val="28"/>
          <w:szCs w:val="28"/>
          <w:lang w:val="kk-KZ"/>
        </w:rPr>
        <w:t>ц</w:t>
      </w:r>
      <w:r w:rsidRPr="0069338B">
        <w:rPr>
          <w:rFonts w:ascii="Times New Roman" w:eastAsia="SimSun" w:hAnsi="Times New Roman" w:cs="Times New Roman"/>
          <w:sz w:val="28"/>
          <w:szCs w:val="28"/>
          <w:lang w:val="kk-KZ"/>
        </w:rPr>
        <w:t>ияда 2008 жылдан бастап қытайлық инвесторлар Пирей портын кеңейтуге және қайта құруға қатысты. Нәтижесінде порт айналымды жылына 4 млн. контейнерге дейін ұлғайтты және Қытай экспортының Оңтүстік, Шығыс және Орталық Еуропаға кіргізетін негізгі пунктіне айналды. 2016 жылы қытайлық China Ocean Shipping Company (COSCO) порт акцияларының бақылау пакетін сатып алып, жобаға жалпы сомас</w:t>
      </w:r>
      <w:r w:rsidR="00BA045D" w:rsidRPr="0069338B">
        <w:rPr>
          <w:rFonts w:ascii="Times New Roman" w:eastAsia="SimSun" w:hAnsi="Times New Roman" w:cs="Times New Roman"/>
          <w:sz w:val="28"/>
          <w:szCs w:val="28"/>
          <w:lang w:val="kk-KZ"/>
        </w:rPr>
        <w:t>ы 270 млн.доллар инвестициялады</w:t>
      </w:r>
      <w:r w:rsidRPr="0069338B">
        <w:rPr>
          <w:rFonts w:ascii="Times New Roman" w:eastAsia="SimSun" w:hAnsi="Times New Roman" w:cs="Times New Roman"/>
          <w:sz w:val="28"/>
          <w:szCs w:val="28"/>
          <w:lang w:val="kk-KZ"/>
        </w:rPr>
        <w:t xml:space="preserve">. Келісім шарттары бойынша 2021 жылға қарай Пирей порты толығымен Қытай инвесторларының бақылауына өтеді </w:t>
      </w:r>
      <w:r w:rsidR="00421F82" w:rsidRPr="0069338B">
        <w:rPr>
          <w:rFonts w:ascii="Times New Roman" w:eastAsia="SimSun" w:hAnsi="Times New Roman" w:cs="Times New Roman"/>
          <w:sz w:val="28"/>
          <w:szCs w:val="28"/>
          <w:lang w:val="kk-KZ"/>
        </w:rPr>
        <w:t>[129].</w:t>
      </w:r>
    </w:p>
    <w:p w14:paraId="1A9EB640" w14:textId="666EB9AD"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2019 жылдың наурыз айында Италия «Бір белдеу-бір жол» </w:t>
      </w:r>
      <w:r w:rsidR="007C068E" w:rsidRPr="0069338B">
        <w:rPr>
          <w:rFonts w:ascii="Times New Roman" w:eastAsia="SimSun" w:hAnsi="Times New Roman" w:cs="Times New Roman"/>
          <w:sz w:val="28"/>
          <w:szCs w:val="28"/>
          <w:lang w:val="kk-KZ"/>
        </w:rPr>
        <w:t>жобасы</w:t>
      </w:r>
      <w:r w:rsidR="0072292D">
        <w:rPr>
          <w:rFonts w:ascii="Times New Roman" w:eastAsia="SimSun" w:hAnsi="Times New Roman" w:cs="Times New Roman"/>
          <w:sz w:val="28"/>
          <w:szCs w:val="28"/>
          <w:lang w:val="kk-KZ"/>
        </w:rPr>
        <w:t>на</w:t>
      </w:r>
      <w:r w:rsidRPr="0069338B">
        <w:rPr>
          <w:rFonts w:ascii="Times New Roman" w:eastAsia="SimSun" w:hAnsi="Times New Roman" w:cs="Times New Roman"/>
          <w:sz w:val="28"/>
          <w:szCs w:val="28"/>
          <w:lang w:val="kk-KZ"/>
        </w:rPr>
        <w:t xml:space="preserve"> қосылды. Бірлескен жоба аясында қытайлық инвесторлардың жер үсті инфрақұрылымын, азаматтық авиацияны, порттарды, энергетика мен телекоммуникацияны дамыту жөніндегі бірқатар объектілерге қатысуы жоспарлануда. Грекия және Италиямен қатар Польша, Словакия, Чехия, Венгрия, Португалия және Хорватия Қытаймен «Бір белдеу, бір жол» бастамасы бойынша өзара түсіністік туралы Меморандумға қол қойды.</w:t>
      </w:r>
    </w:p>
    <w:p w14:paraId="55C263A1" w14:textId="46BB3FC0"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Будапешт - Белград - Скопье - Афина жоғары жылдамдықты теміржол құрылысының жобасы геосаяси тұрғыдан маңызды оқиға болды. Бұл магистр</w:t>
      </w:r>
      <w:r w:rsidR="00BB22AF">
        <w:rPr>
          <w:rFonts w:ascii="Times New Roman" w:eastAsia="SimSun" w:hAnsi="Times New Roman" w:cs="Times New Roman"/>
          <w:sz w:val="28"/>
          <w:szCs w:val="28"/>
          <w:lang w:val="kk-KZ"/>
        </w:rPr>
        <w:t>аль Оңтүстік Еуропа елдерін Грец</w:t>
      </w:r>
      <w:r w:rsidRPr="0069338B">
        <w:rPr>
          <w:rFonts w:ascii="Times New Roman" w:eastAsia="SimSun" w:hAnsi="Times New Roman" w:cs="Times New Roman"/>
          <w:sz w:val="28"/>
          <w:szCs w:val="28"/>
          <w:lang w:val="kk-KZ"/>
        </w:rPr>
        <w:t xml:space="preserve">иядағы Пирей портымен байланыстырады және іс жүзінде Жерорта теңізінен Еуропаға теңіз Жібек жолының құрлықтық жалғасы болады. Қазіргі уақытта Венгрия мен Сербияны байланыстыратын Магистраль бөлігі салынуда. Жобаға Қытайдың екі </w:t>
      </w:r>
      <w:r w:rsidRPr="0069338B">
        <w:rPr>
          <w:rFonts w:ascii="Times New Roman" w:eastAsia="SimSun" w:hAnsi="Times New Roman" w:cs="Times New Roman"/>
          <w:sz w:val="28"/>
          <w:szCs w:val="28"/>
          <w:lang w:val="kk-KZ"/>
        </w:rPr>
        <w:lastRenderedPageBreak/>
        <w:t xml:space="preserve">мемлекеттік компаниясы - China Railway International Corporation және Export-Import Bank of China қатысты. «Бір белдеу, бір жол» бағдарламасы шеңберінде Қытай өзіне геоэкономикалық тұрғыдан тиімді бағыттарда жобаларды жүзеге асыра отырып, көптеген Еуропа елдерінің көлік жасау экономикасы мен порттық логистикасына айтарлықтай кіргенін атап өткен жөн. Қытайлық компаниялардың </w:t>
      </w:r>
      <w:r w:rsidR="00BA045D" w:rsidRPr="0069338B">
        <w:rPr>
          <w:rFonts w:ascii="Times New Roman" w:eastAsia="SimSun" w:hAnsi="Times New Roman" w:cs="Times New Roman"/>
          <w:sz w:val="28"/>
          <w:szCs w:val="28"/>
          <w:lang w:val="kk-KZ"/>
        </w:rPr>
        <w:t xml:space="preserve">белсенділік </w:t>
      </w:r>
      <w:r w:rsidRPr="0069338B">
        <w:rPr>
          <w:rFonts w:ascii="Times New Roman" w:eastAsia="SimSun" w:hAnsi="Times New Roman" w:cs="Times New Roman"/>
          <w:sz w:val="28"/>
          <w:szCs w:val="28"/>
          <w:lang w:val="kk-KZ"/>
        </w:rPr>
        <w:t>дәрежелері әртүрлі болғандықтан, Венеция (Италия), Гамбург (Германия), Брюгге, Антверпен (Бельгия), Роттердам (Нидерланды), Клайпеда (Литва), Валлета (Мальта), Ноатум (Испания) порттары қайта құрылды</w:t>
      </w:r>
      <w:r w:rsidR="007C068E" w:rsidRPr="0069338B">
        <w:rPr>
          <w:rFonts w:ascii="Times New Roman" w:eastAsia="SimSun" w:hAnsi="Times New Roman" w:cs="Times New Roman"/>
          <w:sz w:val="28"/>
          <w:szCs w:val="28"/>
          <w:lang w:val="kk-KZ"/>
        </w:rPr>
        <w:t xml:space="preserve"> [130].</w:t>
      </w:r>
      <w:r w:rsidRPr="0069338B">
        <w:rPr>
          <w:rFonts w:ascii="Times New Roman" w:eastAsia="SimSun" w:hAnsi="Times New Roman" w:cs="Times New Roman"/>
          <w:sz w:val="28"/>
          <w:szCs w:val="28"/>
          <w:lang w:val="kk-KZ"/>
        </w:rPr>
        <w:t xml:space="preserve"> </w:t>
      </w:r>
    </w:p>
    <w:p w14:paraId="2CDBF859" w14:textId="5054BA04"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Еуропалық</w:t>
      </w:r>
      <w:r w:rsidR="00F000A3" w:rsidRPr="0069338B">
        <w:rPr>
          <w:rFonts w:ascii="Times New Roman" w:eastAsia="SimSun" w:hAnsi="Times New Roman" w:cs="Times New Roman"/>
          <w:sz w:val="28"/>
          <w:szCs w:val="28"/>
          <w:lang w:val="kk-KZ"/>
        </w:rPr>
        <w:t xml:space="preserve"> сарапшылардың пікірінше,</w:t>
      </w:r>
      <w:r w:rsidRPr="0069338B">
        <w:rPr>
          <w:rFonts w:ascii="Times New Roman" w:eastAsia="SimSun" w:hAnsi="Times New Roman" w:cs="Times New Roman"/>
          <w:sz w:val="28"/>
          <w:szCs w:val="28"/>
          <w:lang w:val="kk-KZ"/>
        </w:rPr>
        <w:t xml:space="preserve"> қатысушылар үшін БББЖ жобасының айқын тартымды жақтарымен қатар, Қытай жобасының кемшіліктері</w:t>
      </w:r>
      <w:r w:rsidR="00F000A3" w:rsidRPr="0069338B">
        <w:rPr>
          <w:rFonts w:ascii="Times New Roman" w:eastAsia="SimSun" w:hAnsi="Times New Roman" w:cs="Times New Roman"/>
          <w:sz w:val="28"/>
          <w:szCs w:val="28"/>
          <w:lang w:val="kk-KZ"/>
        </w:rPr>
        <w:t xml:space="preserve"> де бар</w:t>
      </w:r>
      <w:r w:rsidRPr="0069338B">
        <w:rPr>
          <w:rFonts w:ascii="Times New Roman" w:eastAsia="SimSun" w:hAnsi="Times New Roman" w:cs="Times New Roman"/>
          <w:sz w:val="28"/>
          <w:szCs w:val="28"/>
          <w:lang w:val="kk-KZ"/>
        </w:rPr>
        <w:t xml:space="preserve">. Соңғысы, ең алдымен, </w:t>
      </w:r>
      <w:r w:rsidR="00F000A3" w:rsidRPr="0069338B">
        <w:rPr>
          <w:rFonts w:ascii="Times New Roman" w:eastAsia="SimSun" w:hAnsi="Times New Roman" w:cs="Times New Roman"/>
          <w:sz w:val="28"/>
          <w:szCs w:val="28"/>
          <w:lang w:val="kk-KZ"/>
        </w:rPr>
        <w:t xml:space="preserve">осы жобаның </w:t>
      </w:r>
      <w:r w:rsidRPr="0069338B">
        <w:rPr>
          <w:rFonts w:ascii="Times New Roman" w:eastAsia="SimSun" w:hAnsi="Times New Roman" w:cs="Times New Roman"/>
          <w:sz w:val="28"/>
          <w:szCs w:val="28"/>
          <w:lang w:val="kk-KZ"/>
        </w:rPr>
        <w:t>«несиелік бағдарлануы», қытайлық инвесторлардың құрылыс саласындағы мердігерлері мен технологияларын</w:t>
      </w:r>
      <w:r w:rsidR="00F000A3"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 қатаң түрде қолдануы, геоэкономикалық орындылық туралы қытай идеясына сәйкес объектілерді мақсатты таңдау болды. Осы жобаға осындай қос көзқарастың нәтижесі еуропалықтардың жобаларды Еуропа елдерінің өздерінің шындықтары мен қажеттіліктеріне бейімдеуге және түзетуге арналған Қытаймен көлік дәліздерінің қарсы бастамасын (EU-China Conne</w:t>
      </w:r>
      <w:r w:rsidR="00F000A3" w:rsidRPr="0069338B">
        <w:rPr>
          <w:rFonts w:ascii="Times New Roman" w:eastAsia="SimSun" w:hAnsi="Times New Roman" w:cs="Times New Roman"/>
          <w:sz w:val="28"/>
          <w:szCs w:val="28"/>
          <w:lang w:val="kk-KZ"/>
        </w:rPr>
        <w:t xml:space="preserve">ctivity Platform) ұсынуы болды. </w:t>
      </w:r>
      <w:r w:rsidRPr="0069338B">
        <w:rPr>
          <w:rFonts w:ascii="Times New Roman" w:eastAsia="SimSun" w:hAnsi="Times New Roman" w:cs="Times New Roman"/>
          <w:sz w:val="28"/>
          <w:szCs w:val="28"/>
          <w:lang w:val="kk-KZ"/>
        </w:rPr>
        <w:t>«Бір белдеу, бір жол» жобасына прагматикалық көзқарастың маңызды симптомы Қытай қамқорлығымен құрылған Азия Инфрақұрылымдық Инвестициялар Банкіне (АИИБ) ЕО негізгі елдерінің қатысуы болды. 2014 жылы құрылған Банк негізінен Азиядағы инфрақұрылымдық жобаларға бағытталған қаржы институты ретінде ойластырылған, бірақ ең бастысы - Дүниежүзілік банкке балама қаржы институты ретінде</w:t>
      </w:r>
      <w:r w:rsidR="00AC2EB7">
        <w:rPr>
          <w:rFonts w:ascii="Times New Roman" w:eastAsia="SimSun" w:hAnsi="Times New Roman" w:cs="Times New Roman"/>
          <w:sz w:val="28"/>
          <w:szCs w:val="28"/>
          <w:lang w:val="kk-KZ"/>
        </w:rPr>
        <w:t xml:space="preserve"> болды</w:t>
      </w:r>
      <w:r w:rsidR="00AE0412">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Сондықтан ҚХР-ның бұл бастамасы АҚШ тарапынан теріс қабылданды.</w:t>
      </w:r>
    </w:p>
    <w:p w14:paraId="0DD34973" w14:textId="23B5F747" w:rsidR="00B46144"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Сондай-ақ, </w:t>
      </w:r>
      <w:r w:rsidR="00F000A3" w:rsidRPr="0069338B">
        <w:rPr>
          <w:rFonts w:ascii="Times New Roman" w:eastAsia="SimSun" w:hAnsi="Times New Roman" w:cs="Times New Roman"/>
          <w:sz w:val="28"/>
          <w:szCs w:val="28"/>
          <w:lang w:val="kk-KZ"/>
        </w:rPr>
        <w:t xml:space="preserve">осы </w:t>
      </w:r>
      <w:r w:rsidR="0098575D" w:rsidRPr="0069338B">
        <w:rPr>
          <w:rFonts w:ascii="Times New Roman" w:eastAsia="SimSun" w:hAnsi="Times New Roman" w:cs="Times New Roman"/>
          <w:sz w:val="28"/>
          <w:szCs w:val="28"/>
          <w:lang w:val="kk-KZ"/>
        </w:rPr>
        <w:t xml:space="preserve">айтылған мәселеге талдама жасау арқылы, </w:t>
      </w:r>
      <w:r w:rsidRPr="0069338B">
        <w:rPr>
          <w:rFonts w:ascii="Times New Roman" w:eastAsia="SimSun" w:hAnsi="Times New Roman" w:cs="Times New Roman"/>
          <w:sz w:val="28"/>
          <w:szCs w:val="28"/>
          <w:lang w:val="kk-KZ"/>
        </w:rPr>
        <w:t>ЕО-ның Орталық және Шығыс Еуропа елдері, Балтық жағалауы елдері және бұрынғы Югославия есебінен кеңеюі нәтижесінде Еуропалық Одаққа негізгі экономикалық жағдайлар, Саяси тарих, өркениет ерекшеліктері, этносаяси бэкграунд бойынша өте гетерогенді мүше елдер кіретінін атап өткен жөн. Бұл айырмашылықтарды Қытай прагматикалық түрде қолданады, оны Е</w:t>
      </w:r>
      <w:r w:rsidR="0098575D" w:rsidRPr="0069338B">
        <w:rPr>
          <w:rFonts w:ascii="Times New Roman" w:eastAsia="SimSun" w:hAnsi="Times New Roman" w:cs="Times New Roman"/>
          <w:sz w:val="28"/>
          <w:szCs w:val="28"/>
          <w:lang w:val="kk-KZ"/>
        </w:rPr>
        <w:t>О аймағына жылжытуға итермелеуге мәжбүрлейтінін анықтадық</w:t>
      </w:r>
      <w:r w:rsidRPr="0069338B">
        <w:rPr>
          <w:rFonts w:ascii="Times New Roman" w:eastAsia="SimSun" w:hAnsi="Times New Roman" w:cs="Times New Roman"/>
          <w:sz w:val="28"/>
          <w:szCs w:val="28"/>
          <w:lang w:val="kk-KZ"/>
        </w:rPr>
        <w:t>. Мұндай мақсаттылықтың нәтижесі Қытайдың ЕО ішіндегі және одан тыс Орталық Еуропа елдерінің тобымен – «17+1» деп аталатын форматпен қарым-қатынасының субөңірлік форматын қалыптастыру болды. «17+1» форматы-бұл институттандырылған бірлестік емес. Қытайлық емес қатысушылардың басты қызығушылығы-Қытайдың инвестициялық және сыртқы сауда тартымдылығы, оның еркін қаржылық ресурстары және сөзсіз сыртқы саяси күшті реномасы. ЕО ресурстарына балама ҚХР-ның қаржылық ресурстары бұл елдер арасында ерекше сұранысқа ие, олардың көлік, энергетикалық және әлеуметтік инфрақұрылымы ЕО дамыған аймақ елдерінен едәуір төмен екенін ескеру қажет.</w:t>
      </w:r>
    </w:p>
    <w:p w14:paraId="7DB56F74" w14:textId="54F9B4A3" w:rsidR="00B46144" w:rsidRPr="00BB22AF" w:rsidRDefault="00B46144"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ХХІ ғасырда ЕО мен Қытай арасындағы ынтымақтастықты дамытудың маңызды бағыттарының бірі туризм және студенттер алмасу болды. </w:t>
      </w:r>
      <w:r w:rsidR="00C703B6" w:rsidRPr="0069338B">
        <w:rPr>
          <w:rFonts w:ascii="Times New Roman" w:eastAsia="SimSun" w:hAnsi="Times New Roman" w:cs="Times New Roman"/>
          <w:sz w:val="28"/>
          <w:szCs w:val="28"/>
          <w:lang w:val="kk-KZ"/>
        </w:rPr>
        <w:t xml:space="preserve">Төмендегі мәліметтер осы мәселенің айғағы десе де болады. </w:t>
      </w:r>
      <w:r w:rsidRPr="0069338B">
        <w:rPr>
          <w:rFonts w:ascii="Times New Roman" w:eastAsia="SimSun" w:hAnsi="Times New Roman" w:cs="Times New Roman"/>
          <w:sz w:val="28"/>
          <w:szCs w:val="28"/>
          <w:lang w:val="kk-KZ"/>
        </w:rPr>
        <w:t xml:space="preserve">ЕО-Қытайдың 18-ші саммитінде 2018 жылды туризм жылы деп жариялау туралы шешім қабылданды. 2017 жылы Қытайға Еуропаның </w:t>
      </w:r>
      <w:r w:rsidR="002E5707" w:rsidRPr="00BB22AF">
        <w:rPr>
          <w:rFonts w:ascii="Times New Roman" w:eastAsia="SimSun" w:hAnsi="Times New Roman" w:cs="Times New Roman"/>
          <w:sz w:val="28"/>
          <w:szCs w:val="28"/>
          <w:lang w:val="kk-KZ"/>
        </w:rPr>
        <w:t>алты млнға</w:t>
      </w:r>
      <w:r w:rsidRPr="00BB22AF">
        <w:rPr>
          <w:rFonts w:ascii="Times New Roman" w:eastAsia="SimSun" w:hAnsi="Times New Roman" w:cs="Times New Roman"/>
          <w:sz w:val="28"/>
          <w:szCs w:val="28"/>
          <w:lang w:val="kk-KZ"/>
        </w:rPr>
        <w:t xml:space="preserve"> жуық </w:t>
      </w:r>
      <w:r w:rsidR="002E5707" w:rsidRPr="00BB22AF">
        <w:rPr>
          <w:rFonts w:ascii="Times New Roman" w:eastAsia="SimSun" w:hAnsi="Times New Roman" w:cs="Times New Roman"/>
          <w:sz w:val="28"/>
          <w:szCs w:val="28"/>
          <w:lang w:val="kk-KZ"/>
        </w:rPr>
        <w:t>адамы</w:t>
      </w:r>
      <w:r w:rsidRPr="00BB22AF">
        <w:rPr>
          <w:rFonts w:ascii="Times New Roman" w:eastAsia="SimSun" w:hAnsi="Times New Roman" w:cs="Times New Roman"/>
          <w:sz w:val="28"/>
          <w:szCs w:val="28"/>
          <w:lang w:val="kk-KZ"/>
        </w:rPr>
        <w:t xml:space="preserve"> келді, бұл </w:t>
      </w:r>
      <w:r w:rsidR="002E5707" w:rsidRPr="00BB22AF">
        <w:rPr>
          <w:rFonts w:ascii="Times New Roman" w:eastAsia="SimSun" w:hAnsi="Times New Roman" w:cs="Times New Roman"/>
          <w:sz w:val="28"/>
          <w:szCs w:val="28"/>
          <w:lang w:val="kk-KZ"/>
        </w:rPr>
        <w:t>мемлекеттке</w:t>
      </w:r>
      <w:r w:rsidRPr="00BB22AF">
        <w:rPr>
          <w:rFonts w:ascii="Times New Roman" w:eastAsia="SimSun" w:hAnsi="Times New Roman" w:cs="Times New Roman"/>
          <w:sz w:val="28"/>
          <w:szCs w:val="28"/>
          <w:lang w:val="kk-KZ"/>
        </w:rPr>
        <w:t xml:space="preserve"> келген шетелдік туристердің 30%-дан астамын құрады. Е</w:t>
      </w:r>
      <w:r w:rsidR="002E5707" w:rsidRPr="00BB22AF">
        <w:rPr>
          <w:rFonts w:ascii="Times New Roman" w:eastAsia="SimSun" w:hAnsi="Times New Roman" w:cs="Times New Roman"/>
          <w:sz w:val="28"/>
          <w:szCs w:val="28"/>
          <w:lang w:val="kk-KZ"/>
        </w:rPr>
        <w:t>О мүше елдерге саяхаттан</w:t>
      </w:r>
      <w:r w:rsidRPr="00BB22AF">
        <w:rPr>
          <w:rFonts w:ascii="Times New Roman" w:eastAsia="SimSun" w:hAnsi="Times New Roman" w:cs="Times New Roman"/>
          <w:sz w:val="28"/>
          <w:szCs w:val="28"/>
          <w:lang w:val="kk-KZ"/>
        </w:rPr>
        <w:t xml:space="preserve"> </w:t>
      </w:r>
      <w:r w:rsidR="002E5707" w:rsidRPr="00BB22AF">
        <w:rPr>
          <w:rFonts w:ascii="Times New Roman" w:eastAsia="SimSun" w:hAnsi="Times New Roman" w:cs="Times New Roman"/>
          <w:sz w:val="28"/>
          <w:szCs w:val="28"/>
          <w:lang w:val="kk-KZ"/>
        </w:rPr>
        <w:t>Қытай азаматтары күннен күнге көбеюде</w:t>
      </w:r>
      <w:r w:rsidR="0098575D" w:rsidRPr="00BB22AF">
        <w:rPr>
          <w:rFonts w:ascii="Times New Roman" w:eastAsia="SimSun" w:hAnsi="Times New Roman" w:cs="Times New Roman"/>
          <w:sz w:val="28"/>
          <w:szCs w:val="28"/>
          <w:lang w:val="kk-KZ"/>
        </w:rPr>
        <w:t>[</w:t>
      </w:r>
      <w:r w:rsidR="00C703B6" w:rsidRPr="00BB22AF">
        <w:rPr>
          <w:rFonts w:ascii="Times New Roman" w:eastAsia="SimSun" w:hAnsi="Times New Roman" w:cs="Times New Roman"/>
          <w:sz w:val="28"/>
          <w:szCs w:val="28"/>
          <w:lang w:val="kk-KZ"/>
        </w:rPr>
        <w:t>131</w:t>
      </w:r>
      <w:r w:rsidR="0098575D" w:rsidRPr="00BB22AF">
        <w:rPr>
          <w:rFonts w:ascii="Times New Roman" w:eastAsia="SimSun" w:hAnsi="Times New Roman" w:cs="Times New Roman"/>
          <w:sz w:val="28"/>
          <w:szCs w:val="28"/>
          <w:lang w:val="kk-KZ"/>
        </w:rPr>
        <w:t>]</w:t>
      </w:r>
      <w:r w:rsidRPr="00BB22AF">
        <w:rPr>
          <w:rFonts w:ascii="Times New Roman" w:eastAsia="SimSun" w:hAnsi="Times New Roman" w:cs="Times New Roman"/>
          <w:sz w:val="28"/>
          <w:szCs w:val="28"/>
          <w:lang w:val="kk-KZ"/>
        </w:rPr>
        <w:t xml:space="preserve">. </w:t>
      </w:r>
    </w:p>
    <w:p w14:paraId="180A3BE5" w14:textId="28C0CF75" w:rsidR="00B46144" w:rsidRPr="00BB22AF" w:rsidRDefault="00B46144" w:rsidP="00400904">
      <w:pPr>
        <w:spacing w:after="0" w:line="240" w:lineRule="auto"/>
        <w:ind w:firstLine="709"/>
        <w:jc w:val="both"/>
        <w:rPr>
          <w:rFonts w:ascii="Times New Roman" w:eastAsia="SimSun" w:hAnsi="Times New Roman" w:cs="Times New Roman"/>
          <w:sz w:val="28"/>
          <w:szCs w:val="28"/>
          <w:lang w:val="kk-KZ"/>
        </w:rPr>
      </w:pPr>
      <w:r w:rsidRPr="00BB22AF">
        <w:rPr>
          <w:rFonts w:ascii="Times New Roman" w:eastAsia="SimSun" w:hAnsi="Times New Roman" w:cs="Times New Roman"/>
          <w:sz w:val="28"/>
          <w:szCs w:val="28"/>
          <w:lang w:val="kk-KZ"/>
        </w:rPr>
        <w:t xml:space="preserve">ЕО мен </w:t>
      </w:r>
      <w:r w:rsidR="002E5707" w:rsidRPr="00BB22AF">
        <w:rPr>
          <w:rFonts w:ascii="Times New Roman" w:eastAsia="SimSun" w:hAnsi="Times New Roman" w:cs="Times New Roman"/>
          <w:sz w:val="28"/>
          <w:szCs w:val="28"/>
          <w:lang w:val="kk-KZ"/>
        </w:rPr>
        <w:t xml:space="preserve">ҚХР </w:t>
      </w:r>
      <w:r w:rsidRPr="00BB22AF">
        <w:rPr>
          <w:rFonts w:ascii="Times New Roman" w:eastAsia="SimSun" w:hAnsi="Times New Roman" w:cs="Times New Roman"/>
          <w:sz w:val="28"/>
          <w:szCs w:val="28"/>
          <w:lang w:val="kk-KZ"/>
        </w:rPr>
        <w:t xml:space="preserve">арасында </w:t>
      </w:r>
      <w:r w:rsidR="002E5707" w:rsidRPr="00BB22AF">
        <w:rPr>
          <w:rFonts w:ascii="Times New Roman" w:eastAsia="SimSun" w:hAnsi="Times New Roman" w:cs="Times New Roman"/>
          <w:sz w:val="28"/>
          <w:szCs w:val="28"/>
          <w:lang w:val="kk-KZ"/>
        </w:rPr>
        <w:t>сексеннен</w:t>
      </w:r>
      <w:r w:rsidR="00BA045D" w:rsidRPr="00BB22AF">
        <w:rPr>
          <w:rFonts w:ascii="Times New Roman" w:eastAsia="SimSun" w:hAnsi="Times New Roman" w:cs="Times New Roman"/>
          <w:sz w:val="28"/>
          <w:szCs w:val="28"/>
          <w:lang w:val="kk-KZ"/>
        </w:rPr>
        <w:t xml:space="preserve"> астам екі</w:t>
      </w:r>
      <w:r w:rsidR="002E5707" w:rsidRPr="00BB22AF">
        <w:rPr>
          <w:rFonts w:ascii="Times New Roman" w:eastAsia="SimSun" w:hAnsi="Times New Roman" w:cs="Times New Roman"/>
          <w:sz w:val="28"/>
          <w:szCs w:val="28"/>
          <w:lang w:val="kk-KZ"/>
        </w:rPr>
        <w:t xml:space="preserve">тараптық </w:t>
      </w:r>
      <w:r w:rsidR="00BA045D" w:rsidRPr="00BB22AF">
        <w:rPr>
          <w:rFonts w:ascii="Times New Roman" w:eastAsia="SimSun" w:hAnsi="Times New Roman" w:cs="Times New Roman"/>
          <w:sz w:val="28"/>
          <w:szCs w:val="28"/>
          <w:lang w:val="kk-KZ"/>
        </w:rPr>
        <w:t>келісім</w:t>
      </w:r>
      <w:r w:rsidR="002E5707" w:rsidRPr="00BB22AF">
        <w:rPr>
          <w:rFonts w:ascii="Times New Roman" w:eastAsia="SimSun" w:hAnsi="Times New Roman" w:cs="Times New Roman"/>
          <w:sz w:val="28"/>
          <w:szCs w:val="28"/>
          <w:lang w:val="kk-KZ"/>
        </w:rPr>
        <w:t xml:space="preserve">-шартқа қол қойылды. </w:t>
      </w:r>
      <w:r w:rsidR="00BA045D" w:rsidRPr="00BB22AF">
        <w:rPr>
          <w:rFonts w:ascii="Times New Roman" w:eastAsia="SimSun" w:hAnsi="Times New Roman" w:cs="Times New Roman"/>
          <w:sz w:val="28"/>
          <w:szCs w:val="28"/>
          <w:lang w:val="kk-KZ"/>
        </w:rPr>
        <w:t xml:space="preserve"> </w:t>
      </w:r>
      <w:r w:rsidR="002E5707" w:rsidRPr="00BB22AF">
        <w:rPr>
          <w:rFonts w:ascii="Times New Roman" w:eastAsia="SimSun" w:hAnsi="Times New Roman" w:cs="Times New Roman"/>
          <w:sz w:val="28"/>
          <w:szCs w:val="28"/>
          <w:lang w:val="kk-KZ"/>
        </w:rPr>
        <w:t xml:space="preserve">Әсіресе білім саласына арнайы көңіл бөлінді. </w:t>
      </w:r>
      <w:r w:rsidRPr="00BB22AF">
        <w:rPr>
          <w:rFonts w:ascii="Times New Roman" w:eastAsia="SimSun" w:hAnsi="Times New Roman" w:cs="Times New Roman"/>
          <w:sz w:val="28"/>
          <w:szCs w:val="28"/>
          <w:lang w:val="kk-KZ"/>
        </w:rPr>
        <w:t xml:space="preserve">Еуропада </w:t>
      </w:r>
      <w:r w:rsidR="002E5707" w:rsidRPr="00BB22AF">
        <w:rPr>
          <w:rFonts w:ascii="Times New Roman" w:eastAsia="SimSun" w:hAnsi="Times New Roman" w:cs="Times New Roman"/>
          <w:sz w:val="28"/>
          <w:szCs w:val="28"/>
          <w:lang w:val="kk-KZ"/>
        </w:rPr>
        <w:t>үш жүз</w:t>
      </w:r>
      <w:r w:rsidRPr="00BB22AF">
        <w:rPr>
          <w:rFonts w:ascii="Times New Roman" w:eastAsia="SimSun" w:hAnsi="Times New Roman" w:cs="Times New Roman"/>
          <w:sz w:val="28"/>
          <w:szCs w:val="28"/>
          <w:lang w:val="kk-KZ"/>
        </w:rPr>
        <w:t xml:space="preserve"> мыңнан астам қытай студенттері немесе барлық шетелдік студенттердің төрттен бір бөлігі білім алуда. Бағалау бойынша, әрбір қытайлық студент болу елінде шамамен 30 мың АҚШ долларын жұмсайды. АҚШ долларын құрады, бұл 2015 жылы ЕО елдерінің ЖІӨ-нің 0,25%-ын құрады және ЕО-да миллионға жуық жұмыс орнын құрды. 2015 жылы Қытайда ЕО елдерінен </w:t>
      </w:r>
      <w:r w:rsidR="002E5707" w:rsidRPr="00BB22AF">
        <w:rPr>
          <w:rFonts w:ascii="Times New Roman" w:eastAsia="SimSun" w:hAnsi="Times New Roman" w:cs="Times New Roman"/>
          <w:sz w:val="28"/>
          <w:szCs w:val="28"/>
          <w:lang w:val="kk-KZ"/>
        </w:rPr>
        <w:t xml:space="preserve">қырық бес </w:t>
      </w:r>
      <w:r w:rsidRPr="00BB22AF">
        <w:rPr>
          <w:rFonts w:ascii="Times New Roman" w:eastAsia="SimSun" w:hAnsi="Times New Roman" w:cs="Times New Roman"/>
          <w:sz w:val="28"/>
          <w:szCs w:val="28"/>
          <w:lang w:val="kk-KZ"/>
        </w:rPr>
        <w:t xml:space="preserve">мың </w:t>
      </w:r>
      <w:r w:rsidR="002E5707" w:rsidRPr="00BB22AF">
        <w:rPr>
          <w:rFonts w:ascii="Times New Roman" w:eastAsia="SimSun" w:hAnsi="Times New Roman" w:cs="Times New Roman"/>
          <w:sz w:val="28"/>
          <w:szCs w:val="28"/>
          <w:lang w:val="kk-KZ"/>
        </w:rPr>
        <w:t>шәкірт білім алды, ал</w:t>
      </w:r>
      <w:r w:rsidRPr="00BB22AF">
        <w:rPr>
          <w:rFonts w:ascii="Times New Roman" w:eastAsia="SimSun" w:hAnsi="Times New Roman" w:cs="Times New Roman"/>
          <w:sz w:val="28"/>
          <w:szCs w:val="28"/>
          <w:lang w:val="kk-KZ"/>
        </w:rPr>
        <w:t xml:space="preserve"> </w:t>
      </w:r>
      <w:r w:rsidR="002E5707" w:rsidRPr="00BB22AF">
        <w:rPr>
          <w:rFonts w:ascii="Times New Roman" w:eastAsia="SimSun" w:hAnsi="Times New Roman" w:cs="Times New Roman"/>
          <w:sz w:val="28"/>
          <w:szCs w:val="28"/>
          <w:lang w:val="kk-KZ"/>
        </w:rPr>
        <w:t>үш мыңға жуық студент</w:t>
      </w:r>
      <w:r w:rsidRPr="00BB22AF">
        <w:rPr>
          <w:rFonts w:ascii="Times New Roman" w:eastAsia="SimSun" w:hAnsi="Times New Roman" w:cs="Times New Roman"/>
          <w:sz w:val="28"/>
          <w:szCs w:val="28"/>
          <w:lang w:val="kk-KZ"/>
        </w:rPr>
        <w:t xml:space="preserve"> ҚХР үкіметінен </w:t>
      </w:r>
      <w:r w:rsidR="002E5707" w:rsidRPr="00BB22AF">
        <w:rPr>
          <w:rFonts w:ascii="Times New Roman" w:eastAsia="SimSun" w:hAnsi="Times New Roman" w:cs="Times New Roman"/>
          <w:sz w:val="28"/>
          <w:szCs w:val="28"/>
          <w:lang w:val="kk-KZ"/>
        </w:rPr>
        <w:t>шәкіртақы</w:t>
      </w:r>
      <w:r w:rsidRPr="00BB22AF">
        <w:rPr>
          <w:rFonts w:ascii="Times New Roman" w:eastAsia="SimSun" w:hAnsi="Times New Roman" w:cs="Times New Roman"/>
          <w:sz w:val="28"/>
          <w:szCs w:val="28"/>
          <w:lang w:val="kk-KZ"/>
        </w:rPr>
        <w:t xml:space="preserve"> алды.</w:t>
      </w:r>
      <w:r w:rsidRPr="00BB22AF">
        <w:rPr>
          <w:rFonts w:ascii="Calibri" w:eastAsia="SimSun" w:hAnsi="Calibri" w:cs="Times New Roman"/>
          <w:lang w:val="kk-KZ"/>
        </w:rPr>
        <w:t xml:space="preserve"> </w:t>
      </w:r>
      <w:r w:rsidRPr="00BB22AF">
        <w:rPr>
          <w:rFonts w:ascii="Times New Roman" w:eastAsia="SimSun" w:hAnsi="Times New Roman" w:cs="Times New Roman"/>
          <w:sz w:val="28"/>
          <w:szCs w:val="28"/>
          <w:lang w:val="kk-KZ"/>
        </w:rPr>
        <w:t>Қытай уни</w:t>
      </w:r>
      <w:r w:rsidR="00C703B6" w:rsidRPr="00BB22AF">
        <w:rPr>
          <w:rFonts w:ascii="Times New Roman" w:eastAsia="SimSun" w:hAnsi="Times New Roman" w:cs="Times New Roman"/>
          <w:sz w:val="28"/>
          <w:szCs w:val="28"/>
          <w:lang w:val="kk-KZ"/>
        </w:rPr>
        <w:t xml:space="preserve">верситеттерінде </w:t>
      </w:r>
      <w:r w:rsidR="002E5707" w:rsidRPr="00BB22AF">
        <w:rPr>
          <w:rFonts w:ascii="Times New Roman" w:eastAsia="SimSun" w:hAnsi="Times New Roman" w:cs="Times New Roman"/>
          <w:sz w:val="28"/>
          <w:szCs w:val="28"/>
          <w:lang w:val="kk-KZ"/>
        </w:rPr>
        <w:t>шамамен</w:t>
      </w:r>
      <w:r w:rsidR="00C703B6" w:rsidRPr="00BB22AF">
        <w:rPr>
          <w:rFonts w:ascii="Times New Roman" w:eastAsia="SimSun" w:hAnsi="Times New Roman" w:cs="Times New Roman"/>
          <w:sz w:val="28"/>
          <w:szCs w:val="28"/>
          <w:lang w:val="kk-KZ"/>
        </w:rPr>
        <w:t xml:space="preserve"> </w:t>
      </w:r>
      <w:r w:rsidR="002E5707" w:rsidRPr="00BB22AF">
        <w:rPr>
          <w:rFonts w:ascii="Times New Roman" w:eastAsia="SimSun" w:hAnsi="Times New Roman" w:cs="Times New Roman"/>
          <w:sz w:val="28"/>
          <w:szCs w:val="28"/>
          <w:lang w:val="kk-KZ"/>
        </w:rPr>
        <w:t xml:space="preserve">жиырма төрт </w:t>
      </w:r>
      <w:r w:rsidR="00C703B6" w:rsidRPr="00BB22AF">
        <w:rPr>
          <w:rFonts w:ascii="Times New Roman" w:eastAsia="SimSun" w:hAnsi="Times New Roman" w:cs="Times New Roman"/>
          <w:sz w:val="28"/>
          <w:szCs w:val="28"/>
          <w:lang w:val="kk-KZ"/>
        </w:rPr>
        <w:t>ресми академиялық</w:t>
      </w:r>
      <w:r w:rsidR="002E5707" w:rsidRPr="00BB22AF">
        <w:rPr>
          <w:rFonts w:ascii="Times New Roman" w:eastAsia="SimSun" w:hAnsi="Times New Roman" w:cs="Times New Roman"/>
          <w:sz w:val="28"/>
          <w:szCs w:val="28"/>
          <w:lang w:val="kk-KZ"/>
        </w:rPr>
        <w:t>-ұтқырлық</w:t>
      </w:r>
      <w:r w:rsidR="00C703B6" w:rsidRPr="00BB22AF">
        <w:rPr>
          <w:rFonts w:ascii="Times New Roman" w:eastAsia="SimSun" w:hAnsi="Times New Roman" w:cs="Times New Roman"/>
          <w:sz w:val="28"/>
          <w:szCs w:val="28"/>
          <w:lang w:val="kk-KZ"/>
        </w:rPr>
        <w:t xml:space="preserve"> жүйе</w:t>
      </w:r>
      <w:r w:rsidR="002E5707" w:rsidRPr="00BB22AF">
        <w:rPr>
          <w:rFonts w:ascii="Times New Roman" w:eastAsia="SimSun" w:hAnsi="Times New Roman" w:cs="Times New Roman"/>
          <w:sz w:val="28"/>
          <w:szCs w:val="28"/>
          <w:lang w:val="kk-KZ"/>
        </w:rPr>
        <w:t>сі</w:t>
      </w:r>
      <w:r w:rsidR="00C703B6" w:rsidRPr="00BB22AF">
        <w:rPr>
          <w:rFonts w:ascii="Times New Roman" w:eastAsia="SimSun" w:hAnsi="Times New Roman" w:cs="Times New Roman"/>
          <w:sz w:val="28"/>
          <w:szCs w:val="28"/>
          <w:lang w:val="kk-KZ"/>
        </w:rPr>
        <w:t>мен айналысады</w:t>
      </w:r>
      <w:r w:rsidR="00F81850" w:rsidRPr="00BB22AF">
        <w:rPr>
          <w:rFonts w:ascii="Times New Roman" w:eastAsia="SimSun" w:hAnsi="Times New Roman" w:cs="Times New Roman"/>
          <w:sz w:val="28"/>
          <w:szCs w:val="28"/>
          <w:lang w:val="kk-KZ"/>
        </w:rPr>
        <w:t xml:space="preserve"> [131,</w:t>
      </w:r>
      <w:r w:rsidR="00B015C3" w:rsidRPr="00BB22AF">
        <w:rPr>
          <w:rFonts w:ascii="Times New Roman" w:eastAsia="SimSun" w:hAnsi="Times New Roman" w:cs="Times New Roman"/>
          <w:sz w:val="28"/>
          <w:szCs w:val="28"/>
          <w:lang w:val="kk-KZ"/>
        </w:rPr>
        <w:t xml:space="preserve"> с.</w:t>
      </w:r>
      <w:r w:rsidR="003F750A" w:rsidRPr="00BB22AF">
        <w:rPr>
          <w:rFonts w:ascii="Times New Roman" w:eastAsia="SimSun" w:hAnsi="Times New Roman" w:cs="Times New Roman"/>
          <w:sz w:val="28"/>
          <w:szCs w:val="28"/>
          <w:lang w:val="kk-KZ"/>
        </w:rPr>
        <w:t>303</w:t>
      </w:r>
      <w:r w:rsidR="00F81850" w:rsidRPr="00BB22AF">
        <w:rPr>
          <w:rFonts w:ascii="Times New Roman" w:eastAsia="SimSun" w:hAnsi="Times New Roman" w:cs="Times New Roman"/>
          <w:sz w:val="28"/>
          <w:szCs w:val="28"/>
          <w:lang w:val="kk-KZ"/>
        </w:rPr>
        <w:t>]</w:t>
      </w:r>
      <w:r w:rsidR="00C703B6" w:rsidRPr="00BB22AF">
        <w:rPr>
          <w:rFonts w:ascii="Times New Roman" w:eastAsia="SimSun" w:hAnsi="Times New Roman" w:cs="Times New Roman"/>
          <w:sz w:val="28"/>
          <w:szCs w:val="28"/>
          <w:lang w:val="kk-KZ"/>
        </w:rPr>
        <w:t xml:space="preserve">. </w:t>
      </w:r>
    </w:p>
    <w:p w14:paraId="5BA88726" w14:textId="55E9C1CD" w:rsidR="00B46144" w:rsidRPr="00BB22AF" w:rsidRDefault="00B46144" w:rsidP="00400904">
      <w:pPr>
        <w:spacing w:after="0" w:line="240" w:lineRule="auto"/>
        <w:ind w:firstLine="709"/>
        <w:jc w:val="both"/>
        <w:rPr>
          <w:rFonts w:ascii="Times New Roman" w:hAnsi="Times New Roman" w:cs="Times New Roman"/>
          <w:sz w:val="24"/>
          <w:szCs w:val="24"/>
          <w:lang w:val="kk-KZ"/>
        </w:rPr>
      </w:pPr>
      <w:r w:rsidRPr="00BB22AF">
        <w:rPr>
          <w:rFonts w:ascii="Times New Roman" w:eastAsia="SimSun" w:hAnsi="Times New Roman" w:cs="Times New Roman"/>
          <w:sz w:val="28"/>
          <w:szCs w:val="28"/>
          <w:lang w:val="kk-KZ"/>
        </w:rPr>
        <w:t xml:space="preserve">Ал </w:t>
      </w:r>
      <w:r w:rsidR="002E5707" w:rsidRPr="00BB22AF">
        <w:rPr>
          <w:rFonts w:ascii="Times New Roman" w:eastAsia="SimSun" w:hAnsi="Times New Roman" w:cs="Times New Roman"/>
          <w:sz w:val="28"/>
          <w:szCs w:val="28"/>
          <w:lang w:val="kk-KZ"/>
        </w:rPr>
        <w:t>алты жүз</w:t>
      </w:r>
      <w:r w:rsidRPr="00BB22AF">
        <w:rPr>
          <w:rFonts w:ascii="Times New Roman" w:eastAsia="SimSun" w:hAnsi="Times New Roman" w:cs="Times New Roman"/>
          <w:sz w:val="28"/>
          <w:szCs w:val="28"/>
          <w:lang w:val="kk-KZ"/>
        </w:rPr>
        <w:t xml:space="preserve"> мың</w:t>
      </w:r>
      <w:r w:rsidR="00BA045D" w:rsidRPr="00BB22AF">
        <w:rPr>
          <w:rFonts w:ascii="Times New Roman" w:eastAsia="SimSun" w:hAnsi="Times New Roman" w:cs="Times New Roman"/>
          <w:sz w:val="28"/>
          <w:szCs w:val="28"/>
          <w:lang w:val="kk-KZ"/>
        </w:rPr>
        <w:t xml:space="preserve">нан астам </w:t>
      </w:r>
      <w:r w:rsidRPr="00BB22AF">
        <w:rPr>
          <w:rFonts w:ascii="Times New Roman" w:eastAsia="SimSun" w:hAnsi="Times New Roman" w:cs="Times New Roman"/>
          <w:sz w:val="28"/>
          <w:szCs w:val="28"/>
          <w:lang w:val="kk-KZ"/>
        </w:rPr>
        <w:t xml:space="preserve">еуропалықтар қытай тілін Еуропадағы Конфуцийдің </w:t>
      </w:r>
      <w:r w:rsidR="002E5707" w:rsidRPr="00BB22AF">
        <w:rPr>
          <w:rFonts w:ascii="Times New Roman" w:eastAsia="SimSun" w:hAnsi="Times New Roman" w:cs="Times New Roman"/>
          <w:sz w:val="28"/>
          <w:szCs w:val="28"/>
          <w:lang w:val="kk-KZ"/>
        </w:rPr>
        <w:t xml:space="preserve">жүз алпыс </w:t>
      </w:r>
      <w:r w:rsidRPr="00BB22AF">
        <w:rPr>
          <w:rFonts w:ascii="Times New Roman" w:eastAsia="SimSun" w:hAnsi="Times New Roman" w:cs="Times New Roman"/>
          <w:sz w:val="28"/>
          <w:szCs w:val="28"/>
          <w:lang w:val="kk-KZ"/>
        </w:rPr>
        <w:t xml:space="preserve">институтында оқиды. Қытайлық студенттердің үштен бірінен көбі Ұлыбританияда оқитындықтан, </w:t>
      </w:r>
      <w:r w:rsidR="00CC25FA" w:rsidRPr="00BB22AF">
        <w:rPr>
          <w:rFonts w:ascii="Times New Roman" w:eastAsia="SimSun" w:hAnsi="Times New Roman" w:cs="Times New Roman"/>
          <w:sz w:val="28"/>
          <w:szCs w:val="28"/>
          <w:lang w:val="kk-KZ"/>
        </w:rPr>
        <w:t>брекс</w:t>
      </w:r>
      <w:r w:rsidR="006C55C8" w:rsidRPr="00BB22AF">
        <w:rPr>
          <w:rFonts w:ascii="Times New Roman" w:eastAsia="SimSun" w:hAnsi="Times New Roman" w:cs="Times New Roman"/>
          <w:sz w:val="28"/>
          <w:szCs w:val="28"/>
          <w:lang w:val="kk-KZ"/>
        </w:rPr>
        <w:t>иттен</w:t>
      </w:r>
      <w:r w:rsidRPr="00BB22AF">
        <w:rPr>
          <w:rFonts w:ascii="Times New Roman" w:eastAsia="SimSun" w:hAnsi="Times New Roman" w:cs="Times New Roman"/>
          <w:sz w:val="28"/>
          <w:szCs w:val="28"/>
          <w:lang w:val="kk-KZ"/>
        </w:rPr>
        <w:t xml:space="preserve"> кейін ЕО мен Қытай арасындағы білім беру саласындағы ынтымақтастық қысқарады деп күтілуде. Алайда, қазірдің өзінде Брюссель мен Бейжің арасында </w:t>
      </w:r>
      <w:r w:rsidR="002E5707" w:rsidRPr="00BB22AF">
        <w:rPr>
          <w:rFonts w:ascii="Times New Roman" w:eastAsia="SimSun" w:hAnsi="Times New Roman" w:cs="Times New Roman"/>
          <w:sz w:val="28"/>
          <w:szCs w:val="28"/>
          <w:lang w:val="kk-KZ"/>
        </w:rPr>
        <w:t>«</w:t>
      </w:r>
      <w:r w:rsidRPr="00BB22AF">
        <w:rPr>
          <w:rFonts w:ascii="Times New Roman" w:eastAsia="SimSun" w:hAnsi="Times New Roman" w:cs="Times New Roman"/>
          <w:sz w:val="28"/>
          <w:szCs w:val="28"/>
          <w:lang w:val="kk-KZ"/>
        </w:rPr>
        <w:t>ЕО-27</w:t>
      </w:r>
      <w:r w:rsidR="002E5707" w:rsidRPr="00BB22AF">
        <w:rPr>
          <w:rFonts w:ascii="Times New Roman" w:eastAsia="SimSun" w:hAnsi="Times New Roman" w:cs="Times New Roman"/>
          <w:sz w:val="28"/>
          <w:szCs w:val="28"/>
          <w:lang w:val="kk-KZ"/>
        </w:rPr>
        <w:t>»</w:t>
      </w:r>
      <w:r w:rsidRPr="00BB22AF">
        <w:rPr>
          <w:rFonts w:ascii="Times New Roman" w:eastAsia="SimSun" w:hAnsi="Times New Roman" w:cs="Times New Roman"/>
          <w:sz w:val="28"/>
          <w:szCs w:val="28"/>
          <w:lang w:val="kk-KZ"/>
        </w:rPr>
        <w:t xml:space="preserve"> аясындағы </w:t>
      </w:r>
      <w:r w:rsidR="002E5707" w:rsidRPr="00BB22AF">
        <w:rPr>
          <w:rFonts w:ascii="Times New Roman" w:eastAsia="SimSun" w:hAnsi="Times New Roman" w:cs="Times New Roman"/>
          <w:sz w:val="28"/>
          <w:szCs w:val="28"/>
          <w:lang w:val="kk-KZ"/>
        </w:rPr>
        <w:t>серіктестікті ұлғайту бойынша</w:t>
      </w:r>
      <w:r w:rsidRPr="00BB22AF">
        <w:rPr>
          <w:rFonts w:ascii="Times New Roman" w:eastAsia="SimSun" w:hAnsi="Times New Roman" w:cs="Times New Roman"/>
          <w:sz w:val="28"/>
          <w:szCs w:val="28"/>
          <w:lang w:val="kk-KZ"/>
        </w:rPr>
        <w:t xml:space="preserve"> келіссөздер </w:t>
      </w:r>
      <w:r w:rsidR="002E5707" w:rsidRPr="00BB22AF">
        <w:rPr>
          <w:rFonts w:ascii="Times New Roman" w:eastAsia="SimSun" w:hAnsi="Times New Roman" w:cs="Times New Roman"/>
          <w:sz w:val="28"/>
          <w:szCs w:val="28"/>
          <w:lang w:val="kk-KZ"/>
        </w:rPr>
        <w:t>жүзеге асуда</w:t>
      </w:r>
      <w:r w:rsidR="00C703B6" w:rsidRPr="00BB22AF">
        <w:rPr>
          <w:rFonts w:ascii="Times New Roman" w:hAnsi="Times New Roman" w:cs="Times New Roman"/>
          <w:sz w:val="28"/>
          <w:szCs w:val="28"/>
          <w:lang w:val="kk-KZ"/>
        </w:rPr>
        <w:t>[132].</w:t>
      </w:r>
      <w:r w:rsidR="00C703B6" w:rsidRPr="00BB22AF">
        <w:rPr>
          <w:rFonts w:ascii="Times New Roman" w:hAnsi="Times New Roman" w:cs="Times New Roman"/>
          <w:sz w:val="24"/>
          <w:szCs w:val="24"/>
          <w:lang w:val="kk-KZ"/>
        </w:rPr>
        <w:t xml:space="preserve"> </w:t>
      </w:r>
    </w:p>
    <w:p w14:paraId="616024BA" w14:textId="54B96DD3" w:rsidR="00ED74F8" w:rsidRPr="0069338B" w:rsidRDefault="00B46144" w:rsidP="00400904">
      <w:pPr>
        <w:spacing w:after="0" w:line="240" w:lineRule="auto"/>
        <w:ind w:firstLine="709"/>
        <w:jc w:val="both"/>
        <w:rPr>
          <w:rFonts w:ascii="Times New Roman" w:eastAsia="SimSun" w:hAnsi="Times New Roman" w:cs="Times New Roman"/>
          <w:sz w:val="28"/>
          <w:szCs w:val="28"/>
          <w:lang w:val="kk-KZ"/>
        </w:rPr>
      </w:pPr>
      <w:r w:rsidRPr="00BB22AF">
        <w:rPr>
          <w:rFonts w:ascii="Times New Roman" w:eastAsia="SimSun" w:hAnsi="Times New Roman" w:cs="Times New Roman"/>
          <w:sz w:val="28"/>
          <w:szCs w:val="28"/>
          <w:lang w:val="kk-KZ"/>
        </w:rPr>
        <w:t>АҚШ-тан айырма</w:t>
      </w:r>
      <w:r w:rsidR="00CA6DA6" w:rsidRPr="00BB22AF">
        <w:rPr>
          <w:rFonts w:ascii="Times New Roman" w:eastAsia="SimSun" w:hAnsi="Times New Roman" w:cs="Times New Roman"/>
          <w:sz w:val="28"/>
          <w:szCs w:val="28"/>
          <w:lang w:val="kk-KZ"/>
        </w:rPr>
        <w:t xml:space="preserve">шылығы, еуропалықтар өздерінің Азияға </w:t>
      </w:r>
      <w:r w:rsidR="00CA6DA6">
        <w:rPr>
          <w:rFonts w:ascii="Times New Roman" w:eastAsia="SimSun" w:hAnsi="Times New Roman" w:cs="Times New Roman"/>
          <w:sz w:val="28"/>
          <w:szCs w:val="28"/>
          <w:lang w:val="kk-KZ"/>
        </w:rPr>
        <w:t xml:space="preserve">бағытын </w:t>
      </w:r>
      <w:r w:rsidRPr="0069338B">
        <w:rPr>
          <w:rFonts w:ascii="Times New Roman" w:eastAsia="SimSun" w:hAnsi="Times New Roman" w:cs="Times New Roman"/>
          <w:sz w:val="28"/>
          <w:szCs w:val="28"/>
          <w:lang w:val="kk-KZ"/>
        </w:rPr>
        <w:t>саяси немесе әскери-стратегиялық тұрғыдан емес, осы аймақтағы елдер экономикасы</w:t>
      </w:r>
      <w:r w:rsidR="00C703B6" w:rsidRPr="0069338B">
        <w:rPr>
          <w:rFonts w:ascii="Times New Roman" w:eastAsia="SimSun" w:hAnsi="Times New Roman" w:cs="Times New Roman"/>
          <w:sz w:val="28"/>
          <w:szCs w:val="28"/>
          <w:lang w:val="kk-KZ"/>
        </w:rPr>
        <w:t>ның серпінді дамуымен негіздеді</w:t>
      </w:r>
      <w:r w:rsidRPr="0069338B">
        <w:rPr>
          <w:rFonts w:ascii="Times New Roman" w:eastAsia="SimSun" w:hAnsi="Times New Roman" w:cs="Times New Roman"/>
          <w:sz w:val="28"/>
          <w:szCs w:val="28"/>
          <w:lang w:val="kk-KZ"/>
        </w:rPr>
        <w:t xml:space="preserve">. </w:t>
      </w:r>
    </w:p>
    <w:p w14:paraId="6B55972A" w14:textId="21937C65" w:rsidR="00B46144" w:rsidRPr="0069338B" w:rsidRDefault="002960EA" w:rsidP="00400904">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Кейбір батыс</w:t>
      </w:r>
      <w:r w:rsidR="00ED74F8" w:rsidRPr="0069338B">
        <w:rPr>
          <w:rFonts w:ascii="Times New Roman" w:eastAsia="SimSun" w:hAnsi="Times New Roman" w:cs="Times New Roman"/>
          <w:sz w:val="28"/>
          <w:szCs w:val="28"/>
          <w:lang w:val="kk-KZ"/>
        </w:rPr>
        <w:t xml:space="preserve"> сарапшылардың пікірінше, ЕО-Қытай қарым-қатынасы алға жылжыды және экономика алға жылжуда. Екі жақты сауда тез дамып, еуропалық компаниялар тез дамып келе жатқан қытай экономикасына миллиардтаған доллар инвестициялағаннан бері ЕО экономикалық қатынастар үшін келісілген саяси құрылым құруға ұмтылды.</w:t>
      </w:r>
    </w:p>
    <w:p w14:paraId="4D9528B5" w14:textId="138B2D44" w:rsidR="00B46144" w:rsidRPr="0069338B" w:rsidRDefault="007027DC"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Ал қытай зерттеушілерінің пікірінше, б</w:t>
      </w:r>
      <w:r w:rsidR="00B46144" w:rsidRPr="0069338B">
        <w:rPr>
          <w:rFonts w:ascii="Times New Roman" w:eastAsia="SimSun" w:hAnsi="Times New Roman" w:cs="Times New Roman"/>
          <w:sz w:val="28"/>
          <w:szCs w:val="28"/>
          <w:lang w:val="kk-KZ"/>
        </w:rPr>
        <w:t>үгінгі таңда</w:t>
      </w:r>
      <w:r w:rsidRPr="0069338B">
        <w:rPr>
          <w:rFonts w:ascii="Times New Roman" w:eastAsia="SimSun" w:hAnsi="Times New Roman" w:cs="Times New Roman"/>
          <w:sz w:val="28"/>
          <w:szCs w:val="28"/>
          <w:lang w:val="kk-KZ"/>
        </w:rPr>
        <w:t xml:space="preserve"> тараптар арасындағы</w:t>
      </w:r>
      <w:r w:rsidR="00FE2E2C" w:rsidRPr="0069338B">
        <w:rPr>
          <w:rFonts w:ascii="Times New Roman" w:eastAsia="SimSun" w:hAnsi="Times New Roman" w:cs="Times New Roman"/>
          <w:sz w:val="28"/>
          <w:szCs w:val="28"/>
          <w:lang w:val="kk-KZ"/>
        </w:rPr>
        <w:t xml:space="preserve"> </w:t>
      </w:r>
      <w:r w:rsidR="00B46144" w:rsidRPr="0069338B">
        <w:rPr>
          <w:rFonts w:ascii="Times New Roman" w:eastAsia="SimSun" w:hAnsi="Times New Roman" w:cs="Times New Roman"/>
          <w:sz w:val="28"/>
          <w:szCs w:val="28"/>
          <w:lang w:val="kk-KZ"/>
        </w:rPr>
        <w:t>геосаяси компонент қарым-қатынасқа көбірек араласады және олардың реттелуі тараптардың сыртқы серіктестері арасында да, прагматизм мен алармизм арасында да тепе-теңдікті таба алатындығына, алға жылжу үшін жеңілдіктер жасауға дайын болу мен тым көп нәрсені беруден қорқып, бір-бірінен бас тартуға азғыруға байланысты</w:t>
      </w:r>
      <w:r w:rsidRPr="0069338B">
        <w:rPr>
          <w:rFonts w:ascii="Times New Roman" w:eastAsia="SimSun" w:hAnsi="Times New Roman" w:cs="Times New Roman"/>
          <w:sz w:val="28"/>
          <w:szCs w:val="28"/>
          <w:lang w:val="kk-KZ"/>
        </w:rPr>
        <w:t xml:space="preserve"> болады</w:t>
      </w:r>
      <w:r w:rsidR="00B46144" w:rsidRPr="0069338B">
        <w:rPr>
          <w:rFonts w:ascii="Times New Roman" w:eastAsia="SimSun" w:hAnsi="Times New Roman" w:cs="Times New Roman"/>
          <w:sz w:val="28"/>
          <w:szCs w:val="28"/>
          <w:lang w:val="kk-KZ"/>
        </w:rPr>
        <w:t>.</w:t>
      </w:r>
    </w:p>
    <w:p w14:paraId="49A2261D" w14:textId="07DE72B3" w:rsidR="00B46144" w:rsidRPr="0069338B" w:rsidRDefault="00B4614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Германия империясының алғашқы канцлері Отто фон Бисмарктың «Үшеуі бар әлемде екеуінің бірі болған жақсы»</w:t>
      </w:r>
      <w:r w:rsidR="00FE2E2C" w:rsidRPr="0069338B">
        <w:rPr>
          <w:rFonts w:ascii="Times New Roman" w:eastAsia="SimSun" w:hAnsi="Times New Roman" w:cs="Times New Roman" w:hint="eastAsia"/>
          <w:sz w:val="28"/>
          <w:szCs w:val="28"/>
          <w:lang w:val="kk-KZ"/>
        </w:rPr>
        <w:t xml:space="preserve"> </w:t>
      </w:r>
      <w:r w:rsidR="00FE2E2C" w:rsidRPr="0069338B">
        <w:rPr>
          <w:rFonts w:ascii="Times New Roman" w:eastAsia="SimSun" w:hAnsi="Times New Roman" w:cs="Times New Roman"/>
          <w:sz w:val="28"/>
          <w:szCs w:val="28"/>
          <w:lang w:val="kk-KZ"/>
        </w:rPr>
        <w:t>[</w:t>
      </w:r>
      <w:r w:rsidR="00332A86" w:rsidRPr="0069338B">
        <w:rPr>
          <w:rFonts w:ascii="Times New Roman" w:eastAsia="SimSun" w:hAnsi="Times New Roman" w:cs="Times New Roman"/>
          <w:sz w:val="28"/>
          <w:szCs w:val="28"/>
          <w:lang w:val="kk-KZ"/>
        </w:rPr>
        <w:t>133</w:t>
      </w:r>
      <w:r w:rsidR="00FE2E2C" w:rsidRPr="0069338B">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деген сөздерді осы ЕО пен ҚХР-ның арасындағы әрекеттестікке байланысты деп айтсақ та болады. Ал</w:t>
      </w:r>
      <w:r w:rsidR="0033484D" w:rsidRPr="0069338B">
        <w:rPr>
          <w:rFonts w:ascii="Times New Roman" w:eastAsia="SimSun" w:hAnsi="Times New Roman" w:cs="Times New Roman"/>
          <w:sz w:val="28"/>
          <w:szCs w:val="28"/>
          <w:lang w:val="kk-KZ"/>
        </w:rPr>
        <w:t>айда, біздің ойымызша ЕО АҚШ-пен Қытайға қарсы бірігуді және «win-win</w:t>
      </w:r>
      <w:r w:rsidR="00FE2E2C"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қағидаты бойынша әрекет етуді қаламайды. Бұл қандай да бір асылдықпен емес, коммерциялық ойлармен түсіндіріледі. Еуропалықтардың Қытаймен қарым-қатынасына көзқарасы өте күрделі және көп қырлы. Ол 2020 жылдың 2 </w:t>
      </w:r>
      <w:r w:rsidRPr="0069338B">
        <w:rPr>
          <w:rFonts w:ascii="Times New Roman" w:eastAsia="SimSun" w:hAnsi="Times New Roman" w:cs="Times New Roman"/>
          <w:sz w:val="28"/>
          <w:szCs w:val="28"/>
          <w:lang w:val="kk-KZ"/>
        </w:rPr>
        <w:lastRenderedPageBreak/>
        <w:t xml:space="preserve">желтоқсанында Еуропалық Комиссияның «Жаһандық өзгерістерге арналған ЕО </w:t>
      </w:r>
      <w:r w:rsidR="00400904">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 xml:space="preserve"> АҚШ-тың жаңа күн тәртібі» атты меморандумында тіркелді. ЕО-ның Сыртқы істер және қауіпсіздік саясаты жөніндегі Жоғарғы өкілі Жозеп Боррел оны Еуропалық Кеңес пен Еуропарламент үшін ЕО отырысының қорытындысы бойынша дайындады, онда Д.Байден президенттік сайлауда жеңіске жеткеннен кейін АҚШ-пен қарым-қатынас мәселесі қаралды. Құжатта «Қытай ЕО үшін ынтымақтастық туралы келіссөздер бойынша серіктес, экономикалық бәсекелес және жүйелік қарсылас»</w:t>
      </w:r>
      <w:r w:rsidR="00332A86" w:rsidRPr="0069338B">
        <w:rPr>
          <w:rFonts w:ascii="Times New Roman" w:eastAsia="SimSun" w:hAnsi="Times New Roman" w:cs="Times New Roman"/>
          <w:sz w:val="28"/>
          <w:szCs w:val="28"/>
          <w:lang w:val="kk-KZ"/>
        </w:rPr>
        <w:t xml:space="preserve"> [133</w:t>
      </w:r>
      <w:r w:rsidR="0049110E" w:rsidRPr="0069338B">
        <w:rPr>
          <w:rFonts w:ascii="Times New Roman" w:eastAsia="SimSun" w:hAnsi="Times New Roman" w:cs="Times New Roman"/>
          <w:sz w:val="28"/>
          <w:szCs w:val="28"/>
          <w:lang w:val="kk-KZ"/>
        </w:rPr>
        <w:t xml:space="preserve">, </w:t>
      </w:r>
      <w:r w:rsidR="00B015C3">
        <w:rPr>
          <w:rFonts w:ascii="Times New Roman" w:eastAsia="SimSun" w:hAnsi="Times New Roman" w:cs="Times New Roman"/>
          <w:sz w:val="28"/>
          <w:szCs w:val="28"/>
          <w:lang w:val="kk-KZ"/>
        </w:rPr>
        <w:t xml:space="preserve">р. </w:t>
      </w:r>
      <w:r w:rsidR="0049110E" w:rsidRPr="0069338B">
        <w:rPr>
          <w:rFonts w:ascii="Times New Roman" w:eastAsia="SimSun" w:hAnsi="Times New Roman" w:cs="Times New Roman"/>
          <w:sz w:val="28"/>
          <w:szCs w:val="28"/>
          <w:lang w:val="kk-KZ"/>
        </w:rPr>
        <w:t>25</w:t>
      </w:r>
      <w:r w:rsidR="00332A86" w:rsidRPr="0069338B">
        <w:rPr>
          <w:rFonts w:ascii="Times New Roman" w:eastAsia="SimSun" w:hAnsi="Times New Roman" w:cs="Times New Roman"/>
          <w:sz w:val="28"/>
          <w:szCs w:val="28"/>
          <w:lang w:val="kk-KZ"/>
        </w:rPr>
        <w:t>]</w:t>
      </w:r>
      <w:r w:rsidR="00432D5E" w:rsidRPr="0069338B">
        <w:rPr>
          <w:rFonts w:ascii="Times New Roman" w:eastAsia="SimSun" w:hAnsi="Times New Roman" w:cs="Times New Roman"/>
          <w:sz w:val="28"/>
          <w:szCs w:val="28"/>
          <w:lang w:val="kk-KZ"/>
        </w:rPr>
        <w:t xml:space="preserve">, ал </w:t>
      </w:r>
      <w:r w:rsidRPr="0069338B">
        <w:rPr>
          <w:rFonts w:ascii="Times New Roman" w:eastAsia="SimSun" w:hAnsi="Times New Roman" w:cs="Times New Roman"/>
          <w:sz w:val="28"/>
          <w:szCs w:val="28"/>
          <w:lang w:val="kk-KZ"/>
        </w:rPr>
        <w:t xml:space="preserve">ЕО мен АҚШ бұл еуропалықтардың пікірінше ашық демократиялық қоғамдар мен нарықтық экономикалық одақтас. </w:t>
      </w:r>
    </w:p>
    <w:p w14:paraId="55E16F5A" w14:textId="6DFE1AD6" w:rsidR="0033441A" w:rsidRPr="0069338B" w:rsidRDefault="004E2DC8"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Зерттеу жұмысының барысында</w:t>
      </w:r>
      <w:r w:rsidR="0033441A" w:rsidRPr="0069338B">
        <w:rPr>
          <w:rFonts w:ascii="Times New Roman" w:eastAsia="SimSun" w:hAnsi="Times New Roman" w:cs="Times New Roman"/>
          <w:sz w:val="28"/>
          <w:szCs w:val="28"/>
          <w:lang w:val="kk-KZ"/>
        </w:rPr>
        <w:t xml:space="preserve"> </w:t>
      </w:r>
      <w:r w:rsidR="002765E9" w:rsidRPr="0069338B">
        <w:rPr>
          <w:rFonts w:ascii="Times New Roman" w:eastAsia="SimSun" w:hAnsi="Times New Roman" w:cs="Times New Roman"/>
          <w:sz w:val="28"/>
          <w:szCs w:val="28"/>
          <w:lang w:val="kk-KZ"/>
        </w:rPr>
        <w:t xml:space="preserve">осы бөлімге </w:t>
      </w:r>
      <w:r w:rsidR="0033441A" w:rsidRPr="0069338B">
        <w:rPr>
          <w:rFonts w:ascii="Times New Roman" w:eastAsia="SimSun" w:hAnsi="Times New Roman" w:cs="Times New Roman"/>
          <w:sz w:val="28"/>
          <w:szCs w:val="28"/>
          <w:lang w:val="kk-KZ"/>
        </w:rPr>
        <w:t xml:space="preserve">төмендегі </w:t>
      </w:r>
      <w:r w:rsidRPr="0069338B">
        <w:rPr>
          <w:rFonts w:ascii="Times New Roman" w:eastAsia="SimSun" w:hAnsi="Times New Roman" w:cs="Times New Roman"/>
          <w:sz w:val="28"/>
          <w:szCs w:val="28"/>
          <w:lang w:val="kk-KZ"/>
        </w:rPr>
        <w:t>қорытынды</w:t>
      </w:r>
      <w:r w:rsidR="0033441A" w:rsidRPr="0069338B">
        <w:rPr>
          <w:rFonts w:ascii="Times New Roman" w:eastAsia="SimSun" w:hAnsi="Times New Roman" w:cs="Times New Roman"/>
          <w:sz w:val="28"/>
          <w:szCs w:val="28"/>
          <w:lang w:val="kk-KZ"/>
        </w:rPr>
        <w:t xml:space="preserve"> жасалды: </w:t>
      </w:r>
    </w:p>
    <w:p w14:paraId="597615D8" w14:textId="4A7F4A10"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1. ЕО-ның ҚХР-ға қатысты сыртқы саясаты өзіндік сыртқы қарым-қатынас ая</w:t>
      </w:r>
      <w:r w:rsidR="0033441A" w:rsidRPr="0069338B">
        <w:rPr>
          <w:rFonts w:ascii="Times New Roman" w:eastAsia="SimSun" w:hAnsi="Times New Roman" w:cs="Times New Roman"/>
          <w:sz w:val="28"/>
          <w:szCs w:val="28"/>
          <w:lang w:val="kk-KZ"/>
        </w:rPr>
        <w:t>сында үш кезеңдік бағытта дамыды</w:t>
      </w:r>
      <w:r w:rsidRPr="0069338B">
        <w:rPr>
          <w:rFonts w:ascii="Times New Roman" w:eastAsia="SimSun" w:hAnsi="Times New Roman" w:cs="Times New Roman"/>
          <w:sz w:val="28"/>
          <w:szCs w:val="28"/>
          <w:lang w:val="kk-KZ"/>
        </w:rPr>
        <w:t>: 1992-</w:t>
      </w:r>
      <w:r w:rsidR="00FE2E2C" w:rsidRPr="0069338B">
        <w:rPr>
          <w:rFonts w:ascii="Times New Roman" w:eastAsia="SimSun" w:hAnsi="Times New Roman" w:cs="Times New Roman"/>
          <w:sz w:val="28"/>
          <w:szCs w:val="28"/>
          <w:lang w:val="kk-KZ"/>
        </w:rPr>
        <w:t>1995 жж</w:t>
      </w:r>
      <w:r w:rsidR="00B015C3">
        <w:rPr>
          <w:rFonts w:ascii="Times New Roman" w:eastAsia="SimSun" w:hAnsi="Times New Roman" w:cs="Times New Roman"/>
          <w:sz w:val="28"/>
          <w:szCs w:val="28"/>
          <w:lang w:val="kk-KZ"/>
        </w:rPr>
        <w:t>.</w:t>
      </w:r>
      <w:r w:rsidR="00FE2E2C" w:rsidRPr="0069338B">
        <w:rPr>
          <w:rFonts w:ascii="Times New Roman" w:eastAsia="SimSun" w:hAnsi="Times New Roman" w:cs="Times New Roman"/>
          <w:sz w:val="28"/>
          <w:szCs w:val="28"/>
          <w:lang w:val="kk-KZ"/>
        </w:rPr>
        <w:t>; 1995-2006 жж</w:t>
      </w:r>
      <w:r w:rsidR="00B015C3">
        <w:rPr>
          <w:rFonts w:ascii="Times New Roman" w:eastAsia="SimSun" w:hAnsi="Times New Roman" w:cs="Times New Roman"/>
          <w:sz w:val="28"/>
          <w:szCs w:val="28"/>
          <w:lang w:val="kk-KZ"/>
        </w:rPr>
        <w:t>.</w:t>
      </w:r>
      <w:r w:rsidR="00FE2E2C" w:rsidRPr="0069338B">
        <w:rPr>
          <w:rFonts w:ascii="Times New Roman" w:eastAsia="SimSun" w:hAnsi="Times New Roman" w:cs="Times New Roman"/>
          <w:sz w:val="28"/>
          <w:szCs w:val="28"/>
          <w:lang w:val="kk-KZ"/>
        </w:rPr>
        <w:t>; 2006-2021</w:t>
      </w:r>
      <w:r w:rsidRPr="0069338B">
        <w:rPr>
          <w:rFonts w:ascii="Times New Roman" w:eastAsia="SimSun" w:hAnsi="Times New Roman" w:cs="Times New Roman"/>
          <w:sz w:val="28"/>
          <w:szCs w:val="28"/>
          <w:lang w:val="kk-KZ"/>
        </w:rPr>
        <w:t xml:space="preserve"> жж. Жалпы осы барлық кезеңде сауда-экономикалық байланыс басым болды. ЕО-ның ҚХР-ға қатысты сыртқы саяси бағыты өзіне мүше елдердің қызығушылығына және ұйымның ортақ саяси мақсаттарымен бір келісімдік деңгейінде болуымен ерекшеленеді. </w:t>
      </w:r>
    </w:p>
    <w:p w14:paraId="2230DC88" w14:textId="104929BF"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28 мүше (2019 жылдан бастап 27) елдің интеграциялық ауқымдылығы ЕО-ның сыртқы саяси бағытта өз бетінше шешім қабылдауына қиындық туғызды. ЕО-ға мүше елдердің Қытайға деген ұстанымдары мен қызығушылықтары әртүрлі болды, яғни келісу қиын әрі қарсы көзқарастағылар болды. Көбі еуропалық институттардың араласуын және мүше елдердің сыртқы саясатының </w:t>
      </w:r>
      <w:r w:rsidR="0033441A" w:rsidRPr="0069338B">
        <w:rPr>
          <w:rFonts w:ascii="Times New Roman" w:eastAsia="SimSun" w:hAnsi="Times New Roman" w:cs="Times New Roman"/>
          <w:sz w:val="28"/>
          <w:szCs w:val="28"/>
          <w:lang w:val="kk-KZ"/>
        </w:rPr>
        <w:t xml:space="preserve">интеграциялану процессін талап етті. </w:t>
      </w:r>
      <w:r w:rsidRPr="0069338B">
        <w:rPr>
          <w:rFonts w:ascii="Times New Roman" w:eastAsia="SimSun" w:hAnsi="Times New Roman" w:cs="Times New Roman"/>
          <w:sz w:val="28"/>
          <w:szCs w:val="28"/>
          <w:lang w:val="kk-KZ"/>
        </w:rPr>
        <w:t xml:space="preserve">Еуропалық сыртқы іс-қимыл қызметі мен Еуропалық Кеңес төрағасының 2007 жылғы Лиссабон шартына сәйкес ЕО-ның сыртқы саясатына араласуы ЕО іс-әрекеттерінде ықпал етпеді. ЕО-ға мүше елдер (Ұлыбритания, Польша және т.б.) сыртқы саясаттағы егемендік құқықтарының бір бөлігінен де бас тартуға асықпады. 1992-ші жылдардың басында КСРО тарқаған соң күшейе түскен идеологиялық қарама-қайшылықтар аясында ҚХР-дың партияға белгілі бір бетбұрысы, 1992-ші жылдардың аяғынан бастап реформалар мен ашықтық бағытын дәйекті түрде жүргізу, Пекиннің сыртқы саясаттағы тәуелсіздік пен дербестікке бағдар алуы, елдің шетелдік капитал тартуға мүдделілігі, 2000-шы жылдардағы әлемдік экономика мен саясаттағы ҚХР рөлін нығайту, бір жағынан, ЕО үшін екіжақты өзара іс-қимылды дамытудың жаңа мүмкіндіктерін, ал екінші жағынан, ЕО саясатының ҚХР-дағы ішкі және сыртқы саяси процесстерге жауап беру сипатын анықтады. Әсіресе, бұл үрдіс 2013 жылғы наурызда Си Цзиньпиннің ҚХР Төрағасы болып сайлануымен күшейе түсті. Әлемдік экономикада жаңа позицияларды игеру және сыртқы нарықтағы инвестициялық қызметті жандандыру арқылы сыртқы экономикалық жағдайды нығайту ҚХР саясатының негізгі міндеттерінің бірі болып жарияланды. ЕО-ның ҚХР-мен ынтымақтастығы көбіне өзара тауар айналымы көлемінде көрініс тапты. </w:t>
      </w:r>
    </w:p>
    <w:p w14:paraId="71634832" w14:textId="0165F031"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w:t>
      </w:r>
      <w:r w:rsidR="00952C2C" w:rsidRPr="0069338B">
        <w:rPr>
          <w:rFonts w:ascii="Times New Roman" w:eastAsia="SimSun" w:hAnsi="Times New Roman" w:cs="Times New Roman"/>
          <w:sz w:val="28"/>
          <w:szCs w:val="28"/>
          <w:lang w:val="kk-KZ"/>
        </w:rPr>
        <w:t xml:space="preserve"> </w:t>
      </w:r>
      <w:r w:rsidR="009C0661" w:rsidRPr="0069338B">
        <w:rPr>
          <w:rFonts w:ascii="Times New Roman" w:eastAsia="SimSun" w:hAnsi="Times New Roman" w:cs="Times New Roman"/>
          <w:sz w:val="28"/>
          <w:szCs w:val="28"/>
          <w:lang w:val="kk-KZ"/>
        </w:rPr>
        <w:t xml:space="preserve">Тараптардың әрекеттестігінің бірінші кезеңінде </w:t>
      </w:r>
      <w:r w:rsidRPr="0069338B">
        <w:rPr>
          <w:rFonts w:ascii="Times New Roman" w:eastAsia="SimSun" w:hAnsi="Times New Roman" w:cs="Times New Roman"/>
          <w:sz w:val="28"/>
          <w:szCs w:val="28"/>
          <w:lang w:val="kk-KZ"/>
        </w:rPr>
        <w:t>ЕО ҚХР-дың бас сауда серіктесі болса, ЕО үшін ҚХР АҚШ-тан кейінгі саудадағы екінші маңызды серіктес</w:t>
      </w:r>
      <w:r w:rsidR="009C0661" w:rsidRPr="0069338B">
        <w:rPr>
          <w:rFonts w:ascii="Times New Roman" w:eastAsia="SimSun" w:hAnsi="Times New Roman" w:cs="Times New Roman"/>
          <w:sz w:val="28"/>
          <w:szCs w:val="28"/>
          <w:lang w:val="kk-KZ"/>
        </w:rPr>
        <w:t xml:space="preserve"> екені анықталды</w:t>
      </w:r>
      <w:r w:rsidR="00F934A2"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ҚХР-дың ЕО-ға мүше елдерден географиялық </w:t>
      </w:r>
      <w:r w:rsidRPr="0069338B">
        <w:rPr>
          <w:rFonts w:ascii="Times New Roman" w:eastAsia="SimSun" w:hAnsi="Times New Roman" w:cs="Times New Roman"/>
          <w:sz w:val="28"/>
          <w:szCs w:val="28"/>
          <w:lang w:val="kk-KZ"/>
        </w:rPr>
        <w:lastRenderedPageBreak/>
        <w:t>тұрғыдан алыс орналасуына байланысты қатынастардың басымдылығы, сондай-ақ ЕО-ның сыртқы саяси бағытының туынды сипаттан (ҚХР-дың АҚШ пен КСРО-ның екіжақты қатынастарына тәуелділігі) жалпы ішкі саясат пен қауіпсіздік саясатының институ</w:t>
      </w:r>
      <w:r w:rsidR="00952C2C" w:rsidRPr="0069338B">
        <w:rPr>
          <w:rFonts w:ascii="Times New Roman" w:eastAsia="SimSun" w:hAnsi="Times New Roman" w:cs="Times New Roman"/>
          <w:sz w:val="28"/>
          <w:szCs w:val="28"/>
          <w:lang w:val="kk-KZ"/>
        </w:rPr>
        <w:t>т</w:t>
      </w:r>
      <w:r w:rsidRPr="0069338B">
        <w:rPr>
          <w:rFonts w:ascii="Times New Roman" w:eastAsia="SimSun" w:hAnsi="Times New Roman" w:cs="Times New Roman"/>
          <w:sz w:val="28"/>
          <w:szCs w:val="28"/>
          <w:lang w:val="kk-KZ"/>
        </w:rPr>
        <w:t xml:space="preserve">ционализациясына байланысты дербес эволюциясы болды. </w:t>
      </w:r>
      <w:r w:rsidR="00F934A2" w:rsidRPr="0069338B">
        <w:rPr>
          <w:rFonts w:ascii="Times New Roman" w:eastAsia="SimSun" w:hAnsi="Times New Roman" w:cs="Times New Roman"/>
          <w:sz w:val="28"/>
          <w:szCs w:val="28"/>
          <w:lang w:val="kk-KZ"/>
        </w:rPr>
        <w:t xml:space="preserve">Сонымен бірге, </w:t>
      </w:r>
      <w:r w:rsidRPr="0069338B">
        <w:rPr>
          <w:rFonts w:ascii="Times New Roman" w:eastAsia="SimSun" w:hAnsi="Times New Roman" w:cs="Times New Roman"/>
          <w:sz w:val="28"/>
          <w:szCs w:val="28"/>
          <w:lang w:val="kk-KZ"/>
        </w:rPr>
        <w:t xml:space="preserve">КСРО-мен идеологиялық қақтығыс ҚХР-ды батысқа қарай бетбұрыс жасауға итермеледі. </w:t>
      </w:r>
      <w:r w:rsidR="00404F42" w:rsidRPr="0069338B">
        <w:rPr>
          <w:rFonts w:ascii="Times New Roman" w:eastAsia="SimSun" w:hAnsi="Times New Roman" w:cs="Times New Roman"/>
          <w:sz w:val="28"/>
          <w:szCs w:val="28"/>
          <w:lang w:val="kk-KZ"/>
        </w:rPr>
        <w:t>ЕО мүше е</w:t>
      </w:r>
      <w:r w:rsidRPr="0069338B">
        <w:rPr>
          <w:rFonts w:ascii="Times New Roman" w:eastAsia="SimSun" w:hAnsi="Times New Roman" w:cs="Times New Roman"/>
          <w:sz w:val="28"/>
          <w:szCs w:val="28"/>
          <w:lang w:val="kk-KZ"/>
        </w:rPr>
        <w:t xml:space="preserve">лдеріне ҚХР-мен қарым-қатынастарды дамыту үшін зор мүмкіндік берді. Сауда-экономикалық ынтымақтастық біртіндеп кеңейе түсті, ал саяси байланыстардың қарқындылығы төмен болып қала берді. Тяньаньмэнь алаңындағы оқиғаларға байланысты ЕЭК ҚХР-мен ресми байланыстарын тоқтатты. Алайда 1990 жылдың қазан айында ЕЭК Сыртқы істер министрлерінің отырысында ҚХР-мен әскери саладағы өзара іс-қимылды қоспағанда, экономикалық ынтымақтастық пен жоғары деңгейдегі байланыстарды қалпына келтіру туралы шешім қабылданды. </w:t>
      </w:r>
    </w:p>
    <w:p w14:paraId="08D5AADE" w14:textId="704D04C7"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Қырғи-қабақ соғыстың аяқталуы еуропалық интеграция процестерін жеделдетті.</w:t>
      </w:r>
      <w:r w:rsidR="003A7F2B" w:rsidRPr="0069338B">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ҚХР-дың құрылымдық реформаларды жүргізуге бейілділігі мүше елдердің Қытай экономикасына инвестициялар салуға қызығушылығын күшейтті. Бұл өз кезегінде ЕО-ның ҚХР-ға қатысты сыртқы іс-қимылын жандандыруын талап етті. ЕО-ның сыртқы саяси бағытын әзірлеуге Қытаймен өзара іс-қимылдың неміс моделі елеулі ықпал етті. Оған сәйкес ынтымақтастықтың басым бағыттары ретінде экономикалық және ғылыми-техникалық салалар айқындалды. Екінші кезең (1995-2006) ЕО-ның ҚХР-ға қатысты белсенді сыртқы саяси әрекеттерімен сипатталады. 1995 жылы ЕО сындарлы қатысу саясатын тұжырымдады, оның аясында ол </w:t>
      </w:r>
      <w:r w:rsidR="00F934A2" w:rsidRPr="0069338B">
        <w:rPr>
          <w:rFonts w:ascii="Times New Roman" w:eastAsia="SimSun" w:hAnsi="Times New Roman" w:cs="Times New Roman"/>
          <w:sz w:val="28"/>
          <w:szCs w:val="28"/>
          <w:lang w:val="kk-KZ"/>
        </w:rPr>
        <w:t>Қытайға</w:t>
      </w:r>
      <w:r w:rsidRPr="0069338B">
        <w:rPr>
          <w:rFonts w:ascii="Times New Roman" w:eastAsia="SimSun" w:hAnsi="Times New Roman" w:cs="Times New Roman"/>
          <w:sz w:val="28"/>
          <w:szCs w:val="28"/>
          <w:lang w:val="kk-KZ"/>
        </w:rPr>
        <w:t xml:space="preserve"> саяси, экономикалық және әлеуметтік реформаларды жүзеге асыруда, сыртқы және ішкі саясаттың орындалуын қамтамасыз ету үшін жәрдемдесуді көздеді.</w:t>
      </w:r>
    </w:p>
    <w:p w14:paraId="500D43FD" w14:textId="55BD332A"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ЕО-ның ҚХР-ға қатысты сыртқы саяси бағыты өзара іс-қимылды дамыту модельдерін сипаттайтын 1998, 2001, 2003 жылдардағы кейінгі құжаттарда толықтырылды. ЕО-ның серіктесіне қатысты сыртқы саяси бағытын қалыптастыруға және іске асыруға «Үлкен үштік»</w:t>
      </w:r>
      <w:r w:rsidR="005A5200" w:rsidRPr="0069338B">
        <w:rPr>
          <w:rFonts w:ascii="Times New Roman" w:eastAsia="SimSun" w:hAnsi="Times New Roman" w:cs="Times New Roman"/>
          <w:sz w:val="28"/>
          <w:szCs w:val="28"/>
          <w:lang w:val="kk-KZ"/>
        </w:rPr>
        <w:t xml:space="preserve"> елдері айтарлықтай әсер етті. </w:t>
      </w:r>
      <w:r w:rsidRPr="0069338B">
        <w:rPr>
          <w:rFonts w:ascii="Times New Roman" w:eastAsia="SimSun" w:hAnsi="Times New Roman" w:cs="Times New Roman"/>
          <w:sz w:val="28"/>
          <w:szCs w:val="28"/>
          <w:lang w:val="kk-KZ"/>
        </w:rPr>
        <w:t xml:space="preserve">Мысалы, Германия мен Франция ҚХР-ға қару-жарақ жеткізуге эмбаргоны жоюды және Қытай тарапымен әскери-техникалық ынтымақтастықты қалпына келтіруді барынша қолдады. ЕО мен ҚХР қатынастарында елеулі бәсекелестіктің болмауы интеграциялық бірлестікке ҚХР-мен жан-жақты ынтымақтастық орнатуды едәуір жеңілдетті. </w:t>
      </w:r>
    </w:p>
    <w:p w14:paraId="01A3C101" w14:textId="5660A940"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Экономикалық қарым-қатынас пен инвестициялық ынтымақтастықтың дамуына, тіпті одан әрі өрбуіне қарамастан, 2008-2009 жылдардағы дағдарыстан кейін ЕО мен ҚХР арасындағы кикілжің мәселелер ұлғайып, қытай-америкалық қатынасқа ұқсас қарама-қайшылықтар көбейе түсті. </w:t>
      </w:r>
    </w:p>
    <w:p w14:paraId="022FE83B" w14:textId="77777777"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ЕО Қытайды ішкі нарығы еуропалық компаниялар үшін жабық, технологияны заңсыз «сығып алады» және технологиялық тыңшылық жасайды, экспортты мемлекеттік субсидиялау арқылы іске асырады деп айыптаса, Қытай тарапы өз инвесторларына қатысты кемсітушілікке, шетелдік компаниялар </w:t>
      </w:r>
      <w:r w:rsidRPr="0069338B">
        <w:rPr>
          <w:rFonts w:ascii="Times New Roman" w:eastAsia="SimSun" w:hAnsi="Times New Roman" w:cs="Times New Roman"/>
          <w:sz w:val="28"/>
          <w:szCs w:val="28"/>
          <w:lang w:val="kk-KZ"/>
        </w:rPr>
        <w:lastRenderedPageBreak/>
        <w:t>үшін «тең дәреже» енгізілмеді деген сылтауымен ҚХР-дың ішкі саясатына араласуына шағымданды.</w:t>
      </w:r>
    </w:p>
    <w:p w14:paraId="02ECE100" w14:textId="13CB3863"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Еуропалықтар Қытайдың «белсенді» саясатқа көшуін Си Цзиньпиннің билікке келуімен және ішкі ұстанымының нығайтуымен байланыстырады. Еуропалық сарапшылардың пікірінше, ҚКП XVIII съезінде (2012) Қытайдың Батыспен сауда және басқа да бағыттар бойынша ымыраға келмейтіні атап өтілді.</w:t>
      </w:r>
    </w:p>
    <w:p w14:paraId="54807980" w14:textId="57F3A90E"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Белгілі бір сәттен бастап «өзара түсіністік туралы» тезис негізгі пікірталас тақырыбына айналды. Еуропалық серіктестер Пекинді еуропалық нарыққа кең енуі және ЕО елдеріне қытай инвестициясының өсуі аясында өзара түсіністік танытпады деп айыптады. Осы уақытқа дейін Қытай жалпы тауар айналымы бойынша ЕО-ның АҚШ-тан кейінгі екінші сауда серіктесі дәрежесіне қол жеткізсе, Қытай үшін ЕО ең маңызды экспорттық нарыққа айналды. Қытай тарапы ЕО-ның бұл талаптарын АҚШ-тың дәстүрлі түрдегі қысымымен байланыстырып, Қытайдың экономикалық моделінің тиімділігіне байланысты бәсекеге қабілетті дамуынан сескенеді және экономикалық қатынастарды саясиландырды деп айыптады [1</w:t>
      </w:r>
      <w:r w:rsidR="008E2A84" w:rsidRPr="0069338B">
        <w:rPr>
          <w:rFonts w:ascii="Times New Roman" w:eastAsia="SimSun" w:hAnsi="Times New Roman" w:cs="Times New Roman"/>
          <w:sz w:val="28"/>
          <w:szCs w:val="28"/>
          <w:lang w:val="kk-KZ"/>
        </w:rPr>
        <w:t>33</w:t>
      </w:r>
      <w:r w:rsidRPr="0069338B">
        <w:rPr>
          <w:rFonts w:ascii="Times New Roman" w:eastAsia="SimSun" w:hAnsi="Times New Roman" w:cs="Times New Roman"/>
          <w:sz w:val="28"/>
          <w:szCs w:val="28"/>
          <w:lang w:val="kk-KZ"/>
        </w:rPr>
        <w:t>]. Әдетте серіктестік дәрежесінің маңызды барометрлері болып саналатын 2016 және 2017 жылдары өткен ЕО-Қытай саммиттері қатты сәйкессіздіктерге байланысты қорытынды құжатты қабылдамай аяқталды.</w:t>
      </w:r>
    </w:p>
    <w:p w14:paraId="5FC2136A" w14:textId="77777777"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Шын мәнінде, Еуроодақ 2019 жылғы наурызда Еурокомиссия қабылдаған Тараптардың экономикалық өзара іс-қимылындағы жақсы қарым-қатынастың аяқталуын білдіретін «ЕО-Қытай: стратегиялық болашақ» атты бағдарламалық құжатында Қытайға деген өз талаптарын қорытындылады.</w:t>
      </w:r>
    </w:p>
    <w:p w14:paraId="336FAA2B" w14:textId="77777777"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Бұл құжат тікелей сынымен және Қытайға қойылатын талаптардың нақты мерзімдерін белгілеуімен айтарлықтай ерекшеленді. Онда алғаш рет Қытайдың «серіктес, бәсекелес және жүйелі қарсылас»деген жаңа мәртебесі тұжырымдалған. Бұл анықтаманың соңғы элементі Пекин үшін өте жағымсыз тосынсый еді. Бағдарламалық мәтін деңгейінде мұндай тұжырым алғаш рет қолданылып отыр.</w:t>
      </w:r>
    </w:p>
    <w:p w14:paraId="5DDFF33C" w14:textId="18DDD69F" w:rsidR="001B1904" w:rsidRPr="00E956EF"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Құжатта Қытайдың сыртқы саяси ұстанымдары Синьцзян, Тибет, Оңтүстік Қытай теңізі, Гонконгке қатысты наразылықтары туралы ашық сын көрсетілген. Еуропалық және қытайлық фирмалардың екі елдің нарықтарына және мемлекеттік сатып алу үдерісіне тең қол жеткізуін қамтамасыз ету үшін Қытайға жұмысты жеделдету және 2020 жылға қарай инвестициялау бойынша екіжақты келісім жасау (2013 жылдан бері нәтижесіз) туралы нақты талап қойылды. ЕО мен ҚХР үшін ДСҰ деңгейінде экспортты мемлекеттік субсидиялау үшін салынатын айыппұл санкцияларының регламентін бірлесіп қабылдау міндеті белгіленіп отыр. Қытай фирмаларының еуропалық нарықтағы тендерлер мен күмәнді инвестицияларға қол жеткізуіне бақылауды күшейту мақсатында ЕО және Қытай экспорттаушылары мен инвесторларын скринингтік және лицензиялаудың арнайы шараларын әзірлеуді жариялады</w:t>
      </w:r>
      <w:r w:rsidR="00B015C3">
        <w:rPr>
          <w:rFonts w:ascii="Times New Roman" w:eastAsia="SimSun" w:hAnsi="Times New Roman" w:cs="Times New Roman"/>
          <w:sz w:val="28"/>
          <w:szCs w:val="28"/>
          <w:lang w:val="kk-KZ"/>
        </w:rPr>
        <w:t> </w:t>
      </w:r>
      <w:r w:rsidRPr="00E956EF">
        <w:rPr>
          <w:rFonts w:ascii="Times New Roman" w:eastAsia="SimSun" w:hAnsi="Times New Roman" w:cs="Times New Roman"/>
          <w:sz w:val="28"/>
          <w:szCs w:val="28"/>
          <w:lang w:val="kk-KZ"/>
        </w:rPr>
        <w:t>[1</w:t>
      </w:r>
      <w:r w:rsidR="008E2A84" w:rsidRPr="00E956EF">
        <w:rPr>
          <w:rFonts w:ascii="Times New Roman" w:eastAsia="SimSun" w:hAnsi="Times New Roman" w:cs="Times New Roman"/>
          <w:sz w:val="28"/>
          <w:szCs w:val="28"/>
          <w:lang w:val="kk-KZ"/>
        </w:rPr>
        <w:t>33</w:t>
      </w:r>
      <w:r w:rsidR="00B015C3" w:rsidRPr="00E956EF">
        <w:rPr>
          <w:rFonts w:ascii="Times New Roman" w:eastAsia="SimSun" w:hAnsi="Times New Roman" w:cs="Times New Roman"/>
          <w:sz w:val="28"/>
          <w:szCs w:val="28"/>
          <w:lang w:val="kk-KZ"/>
        </w:rPr>
        <w:t>, р.</w:t>
      </w:r>
      <w:r w:rsidR="004548FF" w:rsidRPr="00E956EF">
        <w:rPr>
          <w:rFonts w:ascii="Times New Roman" w:eastAsia="SimSun" w:hAnsi="Times New Roman" w:cs="Times New Roman"/>
          <w:sz w:val="28"/>
          <w:szCs w:val="28"/>
          <w:lang w:val="kk-KZ"/>
        </w:rPr>
        <w:t>88</w:t>
      </w:r>
      <w:r w:rsidRPr="00E956EF">
        <w:rPr>
          <w:rFonts w:ascii="Times New Roman" w:eastAsia="SimSun" w:hAnsi="Times New Roman" w:cs="Times New Roman"/>
          <w:sz w:val="28"/>
          <w:szCs w:val="28"/>
          <w:lang w:val="kk-KZ"/>
        </w:rPr>
        <w:t xml:space="preserve">]. </w:t>
      </w:r>
    </w:p>
    <w:p w14:paraId="738326CD" w14:textId="5E7859D3" w:rsidR="001B1904" w:rsidRPr="00E956EF"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E956EF">
        <w:rPr>
          <w:rFonts w:ascii="Times New Roman" w:eastAsia="SimSun" w:hAnsi="Times New Roman" w:cs="Times New Roman"/>
          <w:sz w:val="28"/>
          <w:szCs w:val="28"/>
          <w:lang w:val="kk-KZ"/>
        </w:rPr>
        <w:lastRenderedPageBreak/>
        <w:t>Қытай тарапы ЕО-ның экономикалық стратегиясындағы түбегейлі өзгерістерге наразылық танытты. Қытайдың ЕО-дағы Елшісі Чжан Мин саяси өзара әрекеттестікке қатысты ұстаным туралы әңгімелердің шындыққа жанаспайтындығын және Қытай өзінің сыртқы нарығын қажет деп тапқан кезде ғана өз бастамасы бойынша ашатынын мәлімдеді [1</w:t>
      </w:r>
      <w:r w:rsidR="008E2A84" w:rsidRPr="00E956EF">
        <w:rPr>
          <w:rFonts w:ascii="Times New Roman" w:eastAsia="SimSun" w:hAnsi="Times New Roman" w:cs="Times New Roman"/>
          <w:sz w:val="28"/>
          <w:szCs w:val="28"/>
          <w:lang w:val="kk-KZ"/>
        </w:rPr>
        <w:t>33</w:t>
      </w:r>
      <w:r w:rsidR="00B015C3" w:rsidRPr="00E956EF">
        <w:rPr>
          <w:rFonts w:ascii="Times New Roman" w:eastAsia="SimSun" w:hAnsi="Times New Roman" w:cs="Times New Roman"/>
          <w:sz w:val="28"/>
          <w:szCs w:val="28"/>
          <w:lang w:val="kk-KZ"/>
        </w:rPr>
        <w:t>, р.</w:t>
      </w:r>
      <w:r w:rsidR="004548FF" w:rsidRPr="00E956EF">
        <w:rPr>
          <w:rFonts w:ascii="Times New Roman" w:eastAsia="SimSun" w:hAnsi="Times New Roman" w:cs="Times New Roman"/>
          <w:sz w:val="28"/>
          <w:szCs w:val="28"/>
          <w:lang w:val="kk-KZ"/>
        </w:rPr>
        <w:t>92</w:t>
      </w:r>
      <w:r w:rsidRPr="00E956EF">
        <w:rPr>
          <w:rFonts w:ascii="Times New Roman" w:eastAsia="SimSun" w:hAnsi="Times New Roman" w:cs="Times New Roman"/>
          <w:sz w:val="28"/>
          <w:szCs w:val="28"/>
          <w:lang w:val="kk-KZ"/>
        </w:rPr>
        <w:t xml:space="preserve">].  </w:t>
      </w:r>
    </w:p>
    <w:p w14:paraId="097476CB" w14:textId="77777777"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Жоғары технологиялар саласы да ЕО мен Қытайдың екіжақты өзара іс-қимылының айқын проблемалық мәселесіне айналуда. Соңғы онжылдықта қытай инвестициясы мен жобаларының едәуір бөлігі ЕО-ның ақпараттық және компьютерлік технологиялар, жасанды интеллект, кванттық бағдарлама, биотехнология саласына бағытталды .</w:t>
      </w:r>
    </w:p>
    <w:p w14:paraId="53FE0803" w14:textId="77777777"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Еуропалықтар үшін Қытаймен жоғары технологиялар саласындағы серіктестіктің бірқатар басым жақтары бар екенін атап өткен жөн. Біріншіден, еуропалықтар жаһандану жағдайындағы әлемдік ғылыми үдерістің біртұтас және үздіксіз екенін, кез-келген қуатты серіктеспен өзара әрекеттесуден бас тарту бәсекелестерге, әсіресе америкалық және жапондық компанияларға нарықтық артықшылық беретінін түсінеді. Екіншіден, ЕО үшін қаржы факторы өте тартымды. Қытайдың ғылыми-зерттеу жұмыстарына жұмсай алатын мемлекеттік шығындары еуропалық компаниялардың мүмкіндіктерінен асып түседі. Үшіншіден, Қытай ғылыми-технологиялық ынтымақтастық жөніндегі серіктес ретінде дайындалған және ғылыми кадрлардың айтарлықтай резервуарына ие, бұл жаһандық еңбек бөлінісінде жоғары бағаланады. Құнды ғылыми кадрлар, қуатты эксперименттік база және қолданбалы ғылыми әзірлемелерді енгізудің кең нарығы, сөзсіз, ғылыми алмасу серіктестігінің тартымды жағы. Соған қарамастан, еуропалықтар АҚШ-тағыдай технологиялардың қытайлықтардың қолына өтіп кету, басым ғылыми позицияларды жоғалту және Қытайдың әскери және мемлекеттік мүддесі үшін қосарланған технологияларды қолдану мүмкіншілігіне көбірек алаңдайды.</w:t>
      </w:r>
    </w:p>
    <w:p w14:paraId="24DFD2EA" w14:textId="31D17D61" w:rsidR="001B1904" w:rsidRPr="0069338B" w:rsidRDefault="001B1904" w:rsidP="00400904">
      <w:pPr>
        <w:spacing w:after="0" w:line="240" w:lineRule="auto"/>
        <w:ind w:firstLine="709"/>
        <w:contextualSpacing/>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Классикалық мысал ретінде «Galileo» еуропалық ғарыш бағдарламасына Қытайдың қатысу тәжірибесін келтірсек жеткілікті. Қытай қатысушылары жоба аяқталғаннан кейін «Beidou» қосарлы мақсаттағы ғарыштық навигациялық жүйесін құру үшін жинақталған деректер мен технологияларды өз пайдасына жаратты. Қазіргі кезде, бір жағынан, «Galileo»-мен коммерциялық жағынан бәсекелесіп отырса, екінші жағынан, plac қажеттіліктері үшін, атап айтқанда зымыранды басқару жүйесінде белсенді қолданылады.  </w:t>
      </w:r>
    </w:p>
    <w:p w14:paraId="213692C3" w14:textId="2C530C45" w:rsidR="00F934A2"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Саяси байланыстарды қарқындату (1998 жылдан бастап ЕО-ҚХР саммиттері өткізілді), сауда-экономикалық (2004 жылы ЕО Қытайдың ең ірі сауда әріптесі болды) және ғылыми-техн</w:t>
      </w:r>
      <w:r w:rsidR="00F934A2" w:rsidRPr="0069338B">
        <w:rPr>
          <w:rFonts w:ascii="Times New Roman" w:eastAsia="SimSun" w:hAnsi="Times New Roman" w:cs="Times New Roman"/>
          <w:sz w:val="28"/>
          <w:szCs w:val="28"/>
          <w:lang w:val="kk-KZ"/>
        </w:rPr>
        <w:t>икалық ынтымақтастықты (ҚХР-ды «Галилео»</w:t>
      </w:r>
      <w:r w:rsidRPr="0069338B">
        <w:rPr>
          <w:rFonts w:ascii="Times New Roman" w:eastAsia="SimSun" w:hAnsi="Times New Roman" w:cs="Times New Roman"/>
          <w:sz w:val="28"/>
          <w:szCs w:val="28"/>
          <w:lang w:val="kk-KZ"/>
        </w:rPr>
        <w:t xml:space="preserve"> ЕО спутниктік навигация жобасына қосу) табысты дамыту, өзінің жаһандық рөліне баса назар аудару және ҚХР-ды 2003 жылғы еуропалық қауіпсіздік стратегиясында стратегиялық әріптес ретінде айқындау</w:t>
      </w:r>
      <w:r w:rsidR="00C7356C" w:rsidRPr="0069338B">
        <w:rPr>
          <w:rFonts w:ascii="Times New Roman" w:eastAsia="SimSun" w:hAnsi="Times New Roman" w:cs="Times New Roman"/>
          <w:sz w:val="28"/>
          <w:szCs w:val="28"/>
          <w:lang w:val="kk-KZ"/>
        </w:rPr>
        <w:t xml:space="preserve">ы қос тараптың әрекеттестігінің даму динамикасын барынша көрсетті. </w:t>
      </w:r>
      <w:r w:rsidR="00F934A2" w:rsidRPr="0069338B">
        <w:rPr>
          <w:rFonts w:ascii="Times New Roman" w:eastAsia="SimSun" w:hAnsi="Times New Roman" w:cs="Times New Roman"/>
          <w:sz w:val="28"/>
          <w:szCs w:val="28"/>
          <w:lang w:val="kk-KZ"/>
        </w:rPr>
        <w:t xml:space="preserve"> </w:t>
      </w:r>
    </w:p>
    <w:p w14:paraId="0113F7A9" w14:textId="04559C14" w:rsidR="0042436F"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ҚХР-дың ЕО-мен қарым-қатынаста жеңілдіктер жасауы оның ЕО нарығына ену, шетелдік инвестициялар тарту және озық еуропалық технологиялар алу ниетімен байланысты еді.  </w:t>
      </w:r>
    </w:p>
    <w:p w14:paraId="286FBDC9" w14:textId="591B22D4"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lastRenderedPageBreak/>
        <w:t xml:space="preserve">ҚХР ЕО-ның ынтымақтастықты дамытуға бағытталған күш-жігерін қолдай отырып, ҚХР-ға қару-жарақ жеткізуін және елге нарықтық экономика мәртебесін беруін сұрады. 2004 жылы мүше елдер санының көбеюуі ҚХР-ға қатысты сыртқы саяси шешімдер қабылдауда ЕО-ға шектеулер әкелді. ҚХР-дың нарықтық экономикалық ел статусын мойындамауын мемлекеттердің өз нарығын Қытай тауарларының ағынынан қорғау ниетімен түсіндіргенімен, ЕО елдерінің эмбаргоны жою мәселесінің шешіміне АҚШ-тың әсері анық еді. </w:t>
      </w:r>
    </w:p>
    <w:p w14:paraId="61D087C8" w14:textId="763EE615"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Орталық және Шығыс Еуропаның жаңа мүшелері АҚШ-тың теріс реакциясынан қорқып, бұл мәселені талқылаудан бас тартты.  Ұлыбритания АҚШ-тың қысымына қатты ұшырады.</w:t>
      </w:r>
    </w:p>
    <w:p w14:paraId="76A2A00A" w14:textId="568B6EDD" w:rsidR="00B76CE6"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Үшінші кезеңде (2006-2016) ЕО-ың ҚХР-ға қатысты саясатынан айтарлықтай прагматикалық тәсіл көреміз. ҚХР тарапынан сауда бәсекелестігінің артуы ЕО-ның 2006 жылы екіжақты ынтымақтастықты дамыту проблемаларына (сауда теңгерімі тапшылығының өсуі, зияткерлік меншік құқықтарының сақталмауы) шынайы көзқарас қалыптастыруға ықпал етті. Бұл интеграциялық бірлестіктің сыртқы саяси бағытының күшеюіне түрткі болды. Атап айтқанда, ЕО ҚХР-дан адам құқықтарын сақтауды және адал бәсекелестікті қамтамасыз етуді талап етті. Саяси жағдайды қолдану 2006-2011 жылдары ЕО-ның ҚХР-мен өзара әрекеттесу сипатын анықтады. 2006-2008 жылдары адам құқықтары мен Тибет </w:t>
      </w:r>
      <w:r w:rsidR="00F22FBD">
        <w:rPr>
          <w:rFonts w:ascii="Times New Roman" w:eastAsia="SimSun" w:hAnsi="Times New Roman" w:cs="Times New Roman"/>
          <w:sz w:val="28"/>
          <w:szCs w:val="28"/>
          <w:lang w:val="kk-KZ"/>
        </w:rPr>
        <w:t>мәселесіне</w:t>
      </w:r>
      <w:r w:rsidRPr="0069338B">
        <w:rPr>
          <w:rFonts w:ascii="Times New Roman" w:eastAsia="SimSun" w:hAnsi="Times New Roman" w:cs="Times New Roman"/>
          <w:sz w:val="28"/>
          <w:szCs w:val="28"/>
          <w:lang w:val="kk-KZ"/>
        </w:rPr>
        <w:t xml:space="preserve"> көбірек көңіл бөлу ЕО-ның ҚХР-мен қарым-қатынасындағы шиеленістің артуына себеп болды. Бірақ екі тарап екіжақты қатынастардың үдемелі дамуына қызығушылық танытқандықтан, бұл дағдарыс тез арада тоқтады. </w:t>
      </w:r>
    </w:p>
    <w:p w14:paraId="17F5F39A" w14:textId="0C51CCB0" w:rsidR="00F2213A" w:rsidRPr="0069338B" w:rsidRDefault="00404F42"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Сонымен қатар 2021 жылдың 3 қарашысында </w:t>
      </w:r>
      <w:r w:rsidR="00D802DB" w:rsidRPr="0069338B">
        <w:rPr>
          <w:rFonts w:ascii="Times New Roman" w:eastAsia="SimSun" w:hAnsi="Times New Roman" w:cs="Times New Roman"/>
          <w:sz w:val="28"/>
          <w:szCs w:val="28"/>
          <w:lang w:val="kk-KZ"/>
        </w:rPr>
        <w:t>Еуропарламенттің жеті депутаты Тайвань аралына ынтымақтастықты дамыту мақсатында келіссөз жүргізуге барды. Бұл әрине «Бір ел, бір партия» ұстанымындағы Қытай үшін жағымсыз жаңалық болды</w:t>
      </w:r>
      <w:r w:rsidR="00B76CE6" w:rsidRPr="0069338B">
        <w:rPr>
          <w:rFonts w:ascii="Times New Roman" w:eastAsia="SimSun" w:hAnsi="Times New Roman" w:cs="Times New Roman"/>
          <w:sz w:val="28"/>
          <w:szCs w:val="28"/>
          <w:lang w:val="kk-KZ"/>
        </w:rPr>
        <w:t xml:space="preserve"> яғни </w:t>
      </w:r>
      <w:r w:rsidR="00D802DB" w:rsidRPr="0069338B">
        <w:rPr>
          <w:rFonts w:ascii="Times New Roman" w:eastAsia="SimSun" w:hAnsi="Times New Roman" w:cs="Times New Roman"/>
          <w:sz w:val="28"/>
          <w:szCs w:val="28"/>
          <w:lang w:val="kk-KZ"/>
        </w:rPr>
        <w:t>Еуропарл</w:t>
      </w:r>
      <w:r w:rsidR="006A1DD7" w:rsidRPr="0069338B">
        <w:rPr>
          <w:rFonts w:ascii="Times New Roman" w:eastAsia="SimSun" w:hAnsi="Times New Roman" w:cs="Times New Roman"/>
          <w:sz w:val="28"/>
          <w:szCs w:val="28"/>
          <w:lang w:val="kk-KZ"/>
        </w:rPr>
        <w:t>а</w:t>
      </w:r>
      <w:r w:rsidR="00D802DB" w:rsidRPr="0069338B">
        <w:rPr>
          <w:rFonts w:ascii="Times New Roman" w:eastAsia="SimSun" w:hAnsi="Times New Roman" w:cs="Times New Roman"/>
          <w:sz w:val="28"/>
          <w:szCs w:val="28"/>
          <w:lang w:val="kk-KZ"/>
        </w:rPr>
        <w:t xml:space="preserve">менттің Қытай мемлекетінің ішкі саясатына араласу </w:t>
      </w:r>
      <w:r w:rsidR="00B76CE6" w:rsidRPr="0069338B">
        <w:rPr>
          <w:rFonts w:ascii="Times New Roman" w:eastAsia="SimSun" w:hAnsi="Times New Roman" w:cs="Times New Roman"/>
          <w:sz w:val="28"/>
          <w:szCs w:val="28"/>
          <w:lang w:val="kk-KZ"/>
        </w:rPr>
        <w:t xml:space="preserve">деп саналады. </w:t>
      </w:r>
    </w:p>
    <w:p w14:paraId="518F1CA8" w14:textId="73F66BFB"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 ҚХР-мен Әріптестік және ынтымақтастық туралы келісім (Ә</w:t>
      </w:r>
      <w:r w:rsidR="00F81850" w:rsidRPr="0069338B">
        <w:rPr>
          <w:rFonts w:ascii="Times New Roman" w:eastAsia="SimSun" w:hAnsi="Times New Roman" w:cs="Times New Roman"/>
          <w:sz w:val="28"/>
          <w:szCs w:val="28"/>
          <w:lang w:val="kk-KZ"/>
        </w:rPr>
        <w:t xml:space="preserve">ЫК) жасау арқылы адам құқықтары мәселесі </w:t>
      </w:r>
      <w:r w:rsidRPr="0069338B">
        <w:rPr>
          <w:rFonts w:ascii="Times New Roman" w:eastAsia="SimSun" w:hAnsi="Times New Roman" w:cs="Times New Roman"/>
          <w:sz w:val="28"/>
          <w:szCs w:val="28"/>
          <w:lang w:val="kk-KZ"/>
        </w:rPr>
        <w:t>мен демократиялық құндылықтарды ілгерілетуге ұмтылды. Алайда, ЕО-ның ҚХР-ға әсер ету және осы қағидаларды құжатқа енгізу қабілеті шектеулі еді. ҚХР ӘЫК шеңберінде қатынастарды ең алдымен экономика тұрғысынан қайта қарауға мүдделілік танытты. Құжаттың мазмұнына қатысты тараптардың үміттері әртүрлі болғандықтан 2011 жылы келіссөздер тоқтатылды.</w:t>
      </w:r>
    </w:p>
    <w:p w14:paraId="7A4B3E55" w14:textId="63013538" w:rsidR="00F2213A" w:rsidRPr="00E956EF"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2011-2016 жылдары инвестициялық ынтымақтастықты дамыту басым бағыт болып белгіленді, бұл ҚХР-дағы еуропалық инвесторлардың мүмкіндіктерін кеңейтуді және тиісінше инвестициялық асимметрияны еңсеруді көздеді.  Мәдени және білім беру байланыстарының жандануы, энергетика саласындағы ынтымақтастықтың кеңеюі және жаһандық климаттың өзгеруі ЕО-ның ҚХР қатынастарын институционализациялаудың эволюциясын көрсетті. Еуроаймақтағы қаржы дағдарысы негізінен ЕО-ның сыртқы саясатына теріс әсер етті: дағдарысқа қарсы шараларға басымдық берілді. Қытайдың 2012 жылы ЕО-дағы қаржы дағдарысына қарсы күрес жөніндегі бағдарламалар </w:t>
      </w:r>
      <w:r w:rsidRPr="0069338B">
        <w:rPr>
          <w:rFonts w:ascii="Times New Roman" w:eastAsia="SimSun" w:hAnsi="Times New Roman" w:cs="Times New Roman"/>
          <w:sz w:val="28"/>
          <w:szCs w:val="28"/>
          <w:lang w:val="kk-KZ"/>
        </w:rPr>
        <w:lastRenderedPageBreak/>
        <w:t>аясында Халықаралық Валюта Қорына 43 млрд. доллар аударуы қаржы нарығын тұрақтандыруда маңызды рөл атқарды. 2015 жылы ҚХР еуропалық емес алғашқы донор ел болды. «Еуропа үшін инвестициялық жоспар» (315 млрд еур) ЕО-да өзінің экономикалық ықпалын кеңейтуге мүмкіндік берді</w:t>
      </w:r>
      <w:r w:rsidR="00403832" w:rsidRPr="0069338B">
        <w:rPr>
          <w:rFonts w:ascii="Times New Roman" w:eastAsia="SimSun" w:hAnsi="Times New Roman" w:cs="Times New Roman"/>
          <w:sz w:val="28"/>
          <w:szCs w:val="28"/>
          <w:lang w:val="kk-KZ"/>
        </w:rPr>
        <w:t xml:space="preserve"> </w:t>
      </w:r>
      <w:r w:rsidR="00403832" w:rsidRPr="00E956EF">
        <w:rPr>
          <w:rFonts w:ascii="Times New Roman" w:eastAsia="SimSun" w:hAnsi="Times New Roman" w:cs="Times New Roman"/>
          <w:sz w:val="28"/>
          <w:szCs w:val="28"/>
          <w:lang w:val="kk-KZ"/>
        </w:rPr>
        <w:t>[</w:t>
      </w:r>
      <w:r w:rsidR="009633F8" w:rsidRPr="00E956EF">
        <w:rPr>
          <w:rFonts w:ascii="Times New Roman" w:eastAsia="SimSun" w:hAnsi="Times New Roman" w:cs="Times New Roman"/>
          <w:sz w:val="28"/>
          <w:szCs w:val="28"/>
          <w:lang w:val="kk-KZ"/>
        </w:rPr>
        <w:t>133</w:t>
      </w:r>
      <w:r w:rsidR="00B015C3" w:rsidRPr="00E956EF">
        <w:rPr>
          <w:rFonts w:ascii="Times New Roman" w:eastAsia="SimSun" w:hAnsi="Times New Roman" w:cs="Times New Roman"/>
          <w:sz w:val="28"/>
          <w:szCs w:val="28"/>
          <w:lang w:val="kk-KZ"/>
        </w:rPr>
        <w:t>, р.</w:t>
      </w:r>
      <w:r w:rsidR="00024F60" w:rsidRPr="00E956EF">
        <w:rPr>
          <w:rFonts w:ascii="Times New Roman" w:eastAsia="SimSun" w:hAnsi="Times New Roman" w:cs="Times New Roman"/>
          <w:sz w:val="28"/>
          <w:szCs w:val="28"/>
          <w:lang w:val="kk-KZ"/>
        </w:rPr>
        <w:t>120</w:t>
      </w:r>
      <w:r w:rsidR="00403832" w:rsidRPr="00E956EF">
        <w:rPr>
          <w:rFonts w:ascii="Times New Roman" w:eastAsia="SimSun" w:hAnsi="Times New Roman" w:cs="Times New Roman"/>
          <w:sz w:val="28"/>
          <w:szCs w:val="28"/>
          <w:lang w:val="kk-KZ"/>
        </w:rPr>
        <w:t>]</w:t>
      </w:r>
      <w:r w:rsidRPr="00E956EF">
        <w:rPr>
          <w:rFonts w:ascii="Times New Roman" w:eastAsia="SimSun" w:hAnsi="Times New Roman" w:cs="Times New Roman"/>
          <w:sz w:val="28"/>
          <w:szCs w:val="28"/>
          <w:lang w:val="kk-KZ"/>
        </w:rPr>
        <w:t xml:space="preserve">. </w:t>
      </w:r>
    </w:p>
    <w:p w14:paraId="33A332E6" w14:textId="2B69D401"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ЕО-ның Қытай бағытында жалпы еуропалық саясат жүргізуге ұмтылысына қарамастан, мүше елдердің ұлттық мүдделері қытай капиталы үшін бәсекелестік тудырды.  ҚХР-дың ЕО</w:t>
      </w:r>
      <w:r w:rsidR="00B015C3">
        <w:rPr>
          <w:rFonts w:ascii="Times New Roman" w:eastAsia="SimSun" w:hAnsi="Times New Roman" w:cs="Times New Roman"/>
          <w:sz w:val="28"/>
          <w:szCs w:val="28"/>
          <w:lang w:val="kk-KZ"/>
        </w:rPr>
        <w:t>-</w:t>
      </w:r>
      <w:r w:rsidRPr="0069338B">
        <w:rPr>
          <w:rFonts w:ascii="Times New Roman" w:eastAsia="SimSun" w:hAnsi="Times New Roman" w:cs="Times New Roman"/>
          <w:sz w:val="28"/>
          <w:szCs w:val="28"/>
          <w:lang w:val="kk-KZ"/>
        </w:rPr>
        <w:t>ға экономикалық көмегін кеңейту, ҚХР-дың үздік серіктесі атану құқығы үшін «Үлкен Үштік» елдері арасындағы бәсекелестікті күшейту, ЕО-ға мүше 14 мемлекеттің АИИБ-ке қосылуы, инфрақұрылымдық жобалар</w:t>
      </w:r>
      <w:r w:rsidR="003A7F2B" w:rsidRPr="0069338B">
        <w:rPr>
          <w:rFonts w:ascii="Times New Roman" w:eastAsia="SimSun" w:hAnsi="Times New Roman" w:cs="Times New Roman"/>
          <w:sz w:val="28"/>
          <w:szCs w:val="28"/>
          <w:lang w:val="kk-KZ"/>
        </w:rPr>
        <w:t>ды іске асыруға бағытталған «16+</w:t>
      </w:r>
      <w:r w:rsidRPr="0069338B">
        <w:rPr>
          <w:rFonts w:ascii="Times New Roman" w:eastAsia="SimSun" w:hAnsi="Times New Roman" w:cs="Times New Roman"/>
          <w:sz w:val="28"/>
          <w:szCs w:val="28"/>
          <w:lang w:val="kk-KZ"/>
        </w:rPr>
        <w:t>1» форматын бөлу, сондай-ақ ЕО-ға мүше бірқатар ел</w:t>
      </w:r>
      <w:r w:rsidR="00B015C3">
        <w:rPr>
          <w:rFonts w:ascii="Times New Roman" w:eastAsia="SimSun" w:hAnsi="Times New Roman" w:cs="Times New Roman"/>
          <w:sz w:val="28"/>
          <w:szCs w:val="28"/>
          <w:lang w:val="kk-KZ"/>
        </w:rPr>
        <w:t>дердің (Греция, Венгрия және т.</w:t>
      </w:r>
      <w:r w:rsidRPr="0069338B">
        <w:rPr>
          <w:rFonts w:ascii="Times New Roman" w:eastAsia="SimSun" w:hAnsi="Times New Roman" w:cs="Times New Roman"/>
          <w:sz w:val="28"/>
          <w:szCs w:val="28"/>
          <w:lang w:val="kk-KZ"/>
        </w:rPr>
        <w:t xml:space="preserve">б.) тәуелділігінің өсуі. д.) Қытай инвестицияларынан интеграциялық бірлестіктің келіссөз күшінің төмендеуіне алып келді. </w:t>
      </w:r>
    </w:p>
    <w:p w14:paraId="16E46A50" w14:textId="3CC5BA77"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Әлемдік саясат пен экономикадағы басты орындардың бірін иеленген Қытай еуропалық нормалар мен құндылықтарға бәсекелеске айналды. Мәдени және т</w:t>
      </w:r>
      <w:r w:rsidR="00B015C3">
        <w:rPr>
          <w:rFonts w:ascii="Times New Roman" w:eastAsia="SimSun" w:hAnsi="Times New Roman" w:cs="Times New Roman"/>
          <w:sz w:val="28"/>
          <w:szCs w:val="28"/>
          <w:lang w:val="kk-KZ"/>
        </w:rPr>
        <w:t xml:space="preserve">арихи әртүрлілікті талап етті. </w:t>
      </w:r>
      <w:r w:rsidRPr="0069338B">
        <w:rPr>
          <w:rFonts w:ascii="Times New Roman" w:eastAsia="SimSun" w:hAnsi="Times New Roman" w:cs="Times New Roman"/>
          <w:sz w:val="28"/>
          <w:szCs w:val="28"/>
          <w:lang w:val="kk-KZ"/>
        </w:rPr>
        <w:t>Бұл ЕО-ның ҚХР-мен өзара әрекеттесудегі саяси жағдайдан іс жүзінде бас тартуына әкелді.</w:t>
      </w:r>
    </w:p>
    <w:p w14:paraId="53CF40D9" w14:textId="151423AE" w:rsidR="00F2213A" w:rsidRPr="0069338B" w:rsidRDefault="00F2213A" w:rsidP="00400904">
      <w:pPr>
        <w:spacing w:after="0" w:line="240" w:lineRule="auto"/>
        <w:ind w:firstLine="709"/>
        <w:jc w:val="both"/>
        <w:rPr>
          <w:rFonts w:ascii="Calibri" w:eastAsia="SimSun" w:hAnsi="Calibri" w:cs="Times New Roman"/>
          <w:lang w:val="kk-KZ"/>
        </w:rPr>
      </w:pPr>
      <w:r w:rsidRPr="0069338B">
        <w:rPr>
          <w:rFonts w:ascii="Times New Roman" w:eastAsia="SimSun" w:hAnsi="Times New Roman" w:cs="Times New Roman"/>
          <w:sz w:val="28"/>
          <w:szCs w:val="28"/>
          <w:lang w:val="kk-KZ"/>
        </w:rPr>
        <w:t>5. 1995 жылдан бастап ЕО ҚХР-ға қатысты сыртқы әрекеттер жүйесін құруға және жүзеге асыруға қабілетті болды. Біріншіден, ЕО институттары ҚХР-мен ынтымақтастықты дамытуға қатысты көптеген ресми құжаттар қабылдады, оларды жан-жақты талдау ҚХР-ға қатысты интеграциялық бірлестіктің сыртқы саяси бағытының эволюциясын көрсетеді. Екіншіден, тараптардың өзара іс-қимыл жүйесі «саяси диалог» арқылы қабылданған шешімдерді іске асыру тетігін институттандыру жүзеге асырылды. Қазіргі кезеңде ЕО мен ҚХР арасындағы диалог пен кеңестер саны 70-тен асты. Бұл тараптардың әртүрлі деңгейдегі өзара іс-қимылды одан әрі тереңдетуге және кеңейтуге мүдделілігін айғақтады.</w:t>
      </w:r>
      <w:r w:rsidRPr="0069338B">
        <w:rPr>
          <w:rFonts w:ascii="Calibri" w:eastAsia="SimSun" w:hAnsi="Calibri" w:cs="Times New Roman"/>
          <w:lang w:val="kk-KZ"/>
        </w:rPr>
        <w:t xml:space="preserve"> </w:t>
      </w:r>
    </w:p>
    <w:p w14:paraId="50F7B11A" w14:textId="7C1D7215"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ЕО-ның 1992 жылғы Маастрихт Шартында бекітілген және 1997 жылғы Амстердам шартында және 2007 жылғы Лиссабон шартында қайта қаралған өзінің сыртқы саяси бағытын әзірлеу және іске асыру мүмкіндігі ҚХР-ға қатысты өзінің стратегиясын төмендегідей тұжырымдамаларда қалыптастыруға мүмкіндік берді: сындарлы тарту (1995), стратегиялық әріптестік (2003) және 2016 жылы қабылданған әріптестік стратегиясы.</w:t>
      </w:r>
    </w:p>
    <w:p w14:paraId="49521E58" w14:textId="088F3921" w:rsidR="00F2213A"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2021 жылға қарай жағдай айтарлықтай өзгерді. Жаңа келісімдер экономикалық қана емес, геосаяси шығындарды да барынша азайту үшін ЕО-ның Қытаймен өзара сындарлы іс-қимылдарын сақтау міндеттеріне жауап береді. ЕО либералды әлемдік тәртіптің құлдырауына байланысты сыртқы саяси бастаманы жоғалтады, ал Қытай оны тек алады. Д.</w:t>
      </w:r>
      <w:r w:rsidR="00B015C3">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Трамптың саясаты трансатлантикалық қатынастарға айтарлықтай зиян келтірді. АҚШ-Қытай қақтығысы оның жалпыға бірдей қабылданған сөзсіздігінде ЕО-ның болашақ әлеміндегі орны туралы пікірталасты жандандырды және Брюссельде ҚХР-мен ынтымақтастық дивидендтер әкелуі мүмкін екенін түсінеді. Сондай-ақ, олардың арасында экономикалық өзара тәуелділік бар. ЕО Қытай үшін алғашқы </w:t>
      </w:r>
      <w:r w:rsidRPr="0069338B">
        <w:rPr>
          <w:rFonts w:ascii="Times New Roman" w:eastAsia="SimSun" w:hAnsi="Times New Roman" w:cs="Times New Roman"/>
          <w:sz w:val="28"/>
          <w:szCs w:val="28"/>
          <w:lang w:val="kk-KZ"/>
        </w:rPr>
        <w:lastRenderedPageBreak/>
        <w:t>сауда серіктесі болып табылады, ал Қытай 2020 жылы Еуропамен тауар саудасы бойынша АҚШ-ты басып озды (тауарлар мен қызметтердің жалпы саудасында ол екінші орында қалады). Мұндай жағдайда нормативтік реттеу-бұл бастаманы өз қолында ұстап, болашақ қауіпсіздігіне кең мағынада қамқорлық жасау тәсілі.</w:t>
      </w:r>
    </w:p>
    <w:p w14:paraId="174336FF" w14:textId="5D205F26" w:rsidR="00884E29" w:rsidRPr="0069338B" w:rsidRDefault="00F2213A"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2020 күн тәртібінде әлемнің оң көрінісі бар: кіріспеде өзара тәуелділік пен жеке және жаһандық дамудың игілігі үшін ынтымақтастық қажеттілігі атап өтілген. Диссертациялық жұмыста стратегиялық серіктестер мен жаһандық ойыншыларға тән саяси</w:t>
      </w:r>
      <w:r w:rsidR="00FD0AEF" w:rsidRPr="0069338B">
        <w:rPr>
          <w:rFonts w:ascii="Times New Roman" w:eastAsia="SimSun" w:hAnsi="Times New Roman" w:cs="Times New Roman"/>
          <w:sz w:val="28"/>
          <w:szCs w:val="28"/>
          <w:lang w:val="kk-KZ"/>
        </w:rPr>
        <w:t xml:space="preserve"> кеңестер</w:t>
      </w:r>
      <w:r w:rsidRPr="0069338B">
        <w:rPr>
          <w:rFonts w:ascii="Times New Roman" w:eastAsia="SimSun" w:hAnsi="Times New Roman" w:cs="Times New Roman"/>
          <w:sz w:val="28"/>
          <w:szCs w:val="28"/>
          <w:lang w:val="kk-KZ"/>
        </w:rPr>
        <w:t>, өңірлік және жаһандық қауіпсіздік, тұрақты даму, ғылым мен инновация мәселелері, энергетикалық және экологиялық қауіпсіздікті қамтамасыз ету, мәдени және гуманитарлық ынтымақтастық, ғ</w:t>
      </w:r>
      <w:r w:rsidR="00B015C3">
        <w:rPr>
          <w:rFonts w:ascii="Times New Roman" w:eastAsia="SimSun" w:hAnsi="Times New Roman" w:cs="Times New Roman"/>
          <w:sz w:val="28"/>
          <w:szCs w:val="28"/>
          <w:lang w:val="kk-KZ"/>
        </w:rPr>
        <w:t>арыштағы өзара іс-қимыл және т.</w:t>
      </w:r>
      <w:r w:rsidRPr="0069338B">
        <w:rPr>
          <w:rFonts w:ascii="Times New Roman" w:eastAsia="SimSun" w:hAnsi="Times New Roman" w:cs="Times New Roman"/>
          <w:sz w:val="28"/>
          <w:szCs w:val="28"/>
          <w:lang w:val="kk-KZ"/>
        </w:rPr>
        <w:t>б. салалардың тізімі берілген. Бұл ЕО-ның әлемдік тәртіп жағдайында ҚХР-ға қатысты өз бағытын қалыптастыруды жалғастыру қажеттілігін түсінуін жанама түрде көрсетеді.</w:t>
      </w:r>
    </w:p>
    <w:p w14:paraId="7EFDE422" w14:textId="10B2AD54" w:rsidR="00884E29" w:rsidRPr="0069338B" w:rsidRDefault="00884E29" w:rsidP="00400904">
      <w:pPr>
        <w:spacing w:after="0" w:line="240" w:lineRule="auto"/>
        <w:ind w:firstLine="709"/>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Зерттеу жұмысында қаралған мәліметтерге</w:t>
      </w:r>
      <w:r w:rsidR="00F22FBD">
        <w:rPr>
          <w:rFonts w:ascii="Times New Roman" w:eastAsia="SimSun" w:hAnsi="Times New Roman" w:cs="Times New Roman"/>
          <w:sz w:val="28"/>
          <w:szCs w:val="28"/>
          <w:lang w:val="kk-KZ"/>
        </w:rPr>
        <w:t xml:space="preserve"> байланысты төмендег</w:t>
      </w:r>
      <w:r w:rsidRPr="0069338B">
        <w:rPr>
          <w:rFonts w:ascii="Times New Roman" w:eastAsia="SimSun" w:hAnsi="Times New Roman" w:cs="Times New Roman"/>
          <w:sz w:val="28"/>
          <w:szCs w:val="28"/>
          <w:lang w:val="kk-KZ"/>
        </w:rPr>
        <w:t xml:space="preserve">і ЕО мен ҚХР-дың заманауи әрекеттестігіне </w:t>
      </w:r>
      <w:r w:rsidR="00F22FBD">
        <w:rPr>
          <w:rFonts w:ascii="Times New Roman" w:eastAsia="SimSun" w:hAnsi="Times New Roman" w:cs="Times New Roman"/>
          <w:sz w:val="28"/>
          <w:szCs w:val="28"/>
          <w:lang w:val="kk-KZ"/>
        </w:rPr>
        <w:t xml:space="preserve">Кесте 2-де </w:t>
      </w:r>
      <w:r w:rsidRPr="0069338B">
        <w:rPr>
          <w:rFonts w:ascii="Times New Roman" w:eastAsia="SimSun" w:hAnsi="Times New Roman" w:cs="Times New Roman"/>
          <w:sz w:val="28"/>
          <w:szCs w:val="28"/>
          <w:lang w:val="kk-KZ"/>
        </w:rPr>
        <w:t>SWOT-талдама және</w:t>
      </w:r>
      <w:r w:rsidR="00F22FBD">
        <w:rPr>
          <w:rFonts w:ascii="Times New Roman" w:eastAsia="SimSun" w:hAnsi="Times New Roman" w:cs="Times New Roman"/>
          <w:sz w:val="28"/>
          <w:szCs w:val="28"/>
          <w:lang w:val="kk-KZ"/>
        </w:rPr>
        <w:t xml:space="preserve"> Кесте 3-те</w:t>
      </w:r>
      <w:r w:rsidRPr="0069338B">
        <w:rPr>
          <w:rFonts w:ascii="Times New Roman" w:eastAsia="SimSun" w:hAnsi="Times New Roman" w:cs="Times New Roman"/>
          <w:sz w:val="28"/>
          <w:szCs w:val="28"/>
          <w:lang w:val="kk-KZ"/>
        </w:rPr>
        <w:t xml:space="preserve"> ЕО пен ҚХР арасындағы әрекеттестің «Жұмсақ күш» концепциясы</w:t>
      </w:r>
      <w:r w:rsidR="00B015C3">
        <w:rPr>
          <w:rFonts w:ascii="Times New Roman" w:eastAsia="SimSun" w:hAnsi="Times New Roman" w:cs="Times New Roman"/>
          <w:sz w:val="28"/>
          <w:szCs w:val="28"/>
          <w:lang w:val="kk-KZ"/>
        </w:rPr>
        <w:t xml:space="preserve">ның ерекшеліктерін проекциялау </w:t>
      </w:r>
      <w:r w:rsidRPr="0069338B">
        <w:rPr>
          <w:rFonts w:ascii="Times New Roman" w:eastAsia="SimSun" w:hAnsi="Times New Roman" w:cs="Times New Roman"/>
          <w:sz w:val="28"/>
          <w:szCs w:val="28"/>
          <w:lang w:val="kk-KZ"/>
        </w:rPr>
        <w:t xml:space="preserve">жасалды. </w:t>
      </w:r>
    </w:p>
    <w:p w14:paraId="31B01B93" w14:textId="77777777" w:rsidR="00F22FBD" w:rsidRDefault="00F22FBD" w:rsidP="00575CB0">
      <w:pPr>
        <w:spacing w:after="0" w:line="240" w:lineRule="auto"/>
        <w:jc w:val="both"/>
        <w:rPr>
          <w:rFonts w:ascii="Times New Roman" w:eastAsia="SimSun" w:hAnsi="Times New Roman" w:cs="Times New Roman"/>
          <w:color w:val="FF0000"/>
          <w:sz w:val="28"/>
          <w:szCs w:val="28"/>
          <w:lang w:val="kk-KZ"/>
        </w:rPr>
      </w:pPr>
    </w:p>
    <w:p w14:paraId="4DC8FF46" w14:textId="79152B1E" w:rsidR="00884E29" w:rsidRDefault="00884E29" w:rsidP="00575CB0">
      <w:pPr>
        <w:spacing w:after="0" w:line="240" w:lineRule="auto"/>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Кесте </w:t>
      </w:r>
      <w:r w:rsidR="00B015C3">
        <w:rPr>
          <w:rFonts w:ascii="Times New Roman" w:eastAsia="SimSun" w:hAnsi="Times New Roman" w:cs="Times New Roman"/>
          <w:sz w:val="28"/>
          <w:szCs w:val="28"/>
          <w:lang w:val="kk-KZ"/>
        </w:rPr>
        <w:t>2</w:t>
      </w:r>
      <w:r w:rsidRPr="0069338B">
        <w:rPr>
          <w:rFonts w:ascii="Times New Roman" w:eastAsia="SimSun" w:hAnsi="Times New Roman" w:cs="Times New Roman"/>
          <w:sz w:val="28"/>
          <w:szCs w:val="28"/>
          <w:lang w:val="kk-KZ"/>
        </w:rPr>
        <w:t xml:space="preserve"> </w:t>
      </w:r>
      <w:r w:rsidR="00B015C3">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ЕО мен ҚХР-дың заманауи әрекеттестігіне SWOT-талдама </w:t>
      </w:r>
    </w:p>
    <w:p w14:paraId="5DDF9722" w14:textId="77777777" w:rsidR="00DD37C6" w:rsidRPr="00575CB0" w:rsidRDefault="00DD37C6" w:rsidP="007725EF">
      <w:pPr>
        <w:spacing w:after="0" w:line="240" w:lineRule="auto"/>
        <w:jc w:val="both"/>
        <w:rPr>
          <w:rFonts w:ascii="Times New Roman" w:eastAsia="SimSun" w:hAnsi="Times New Roman" w:cs="Times New Roman"/>
          <w:sz w:val="16"/>
          <w:szCs w:val="16"/>
          <w:lang w:val="kk-KZ"/>
        </w:rPr>
      </w:pPr>
    </w:p>
    <w:tbl>
      <w:tblPr>
        <w:tblStyle w:val="a9"/>
        <w:tblW w:w="0" w:type="auto"/>
        <w:tblInd w:w="122" w:type="dxa"/>
        <w:tblLook w:val="04A0" w:firstRow="1" w:lastRow="0" w:firstColumn="1" w:lastColumn="0" w:noHBand="0" w:noVBand="1"/>
      </w:tblPr>
      <w:tblGrid>
        <w:gridCol w:w="2520"/>
        <w:gridCol w:w="2268"/>
        <w:gridCol w:w="2569"/>
        <w:gridCol w:w="2260"/>
      </w:tblGrid>
      <w:tr w:rsidR="00DD37C6" w:rsidRPr="00575CB0" w14:paraId="724F3320" w14:textId="77777777" w:rsidTr="00B015C3">
        <w:tc>
          <w:tcPr>
            <w:tcW w:w="2520" w:type="dxa"/>
            <w:vAlign w:val="center"/>
          </w:tcPr>
          <w:p w14:paraId="5FF051B0" w14:textId="74AC3AF9" w:rsidR="00DD37C6" w:rsidRPr="00575CB0" w:rsidRDefault="00DD37C6" w:rsidP="00B015C3">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Күшті жақтары</w:t>
            </w:r>
          </w:p>
        </w:tc>
        <w:tc>
          <w:tcPr>
            <w:tcW w:w="2268" w:type="dxa"/>
            <w:vAlign w:val="center"/>
          </w:tcPr>
          <w:p w14:paraId="217AA5E1" w14:textId="0E5F6460" w:rsidR="00DD37C6" w:rsidRPr="00575CB0" w:rsidRDefault="00DD37C6" w:rsidP="00B015C3">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Әлсіз жақтары</w:t>
            </w:r>
          </w:p>
        </w:tc>
        <w:tc>
          <w:tcPr>
            <w:tcW w:w="2569" w:type="dxa"/>
            <w:vAlign w:val="center"/>
          </w:tcPr>
          <w:p w14:paraId="793A7383" w14:textId="7C9A8014" w:rsidR="00DD37C6" w:rsidRPr="00575CB0" w:rsidRDefault="00DD37C6" w:rsidP="00B015C3">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Қауіп-қатер</w:t>
            </w:r>
          </w:p>
        </w:tc>
        <w:tc>
          <w:tcPr>
            <w:tcW w:w="2260" w:type="dxa"/>
            <w:vAlign w:val="center"/>
          </w:tcPr>
          <w:p w14:paraId="526E736E" w14:textId="07DBBB3E" w:rsidR="00DD37C6" w:rsidRPr="00575CB0" w:rsidRDefault="00DD37C6" w:rsidP="00B015C3">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Мүмкіншіліктер</w:t>
            </w:r>
          </w:p>
        </w:tc>
      </w:tr>
      <w:tr w:rsidR="00DD37C6" w:rsidRPr="006F7599" w14:paraId="31200CE9" w14:textId="77777777" w:rsidTr="00B015C3">
        <w:tc>
          <w:tcPr>
            <w:tcW w:w="2520" w:type="dxa"/>
          </w:tcPr>
          <w:p w14:paraId="63694F9B" w14:textId="582E907D" w:rsidR="00DD37C6" w:rsidRPr="00575CB0" w:rsidRDefault="00DD37C6"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ЕО-ның ҚХР алдын</w:t>
            </w:r>
            <w:r w:rsidR="00B015C3">
              <w:rPr>
                <w:rFonts w:ascii="Times New Roman" w:eastAsia="SimSun" w:hAnsi="Times New Roman" w:cs="Times New Roman"/>
                <w:sz w:val="24"/>
                <w:szCs w:val="24"/>
                <w:lang w:val="kk-KZ"/>
              </w:rPr>
              <w:t xml:space="preserve"> </w:t>
            </w:r>
            <w:r w:rsidRPr="00575CB0">
              <w:rPr>
                <w:rFonts w:ascii="Times New Roman" w:eastAsia="SimSun" w:hAnsi="Times New Roman" w:cs="Times New Roman"/>
                <w:sz w:val="24"/>
                <w:szCs w:val="24"/>
                <w:lang w:val="kk-KZ"/>
              </w:rPr>
              <w:t>дағы беделі, оң нәти</w:t>
            </w:r>
            <w:r w:rsidR="00B015C3">
              <w:rPr>
                <w:rFonts w:ascii="Times New Roman" w:eastAsia="SimSun" w:hAnsi="Times New Roman" w:cs="Times New Roman"/>
                <w:sz w:val="24"/>
                <w:szCs w:val="24"/>
                <w:lang w:val="kk-KZ"/>
              </w:rPr>
              <w:t xml:space="preserve"> </w:t>
            </w:r>
            <w:r w:rsidRPr="00575CB0">
              <w:rPr>
                <w:rFonts w:ascii="Times New Roman" w:eastAsia="SimSun" w:hAnsi="Times New Roman" w:cs="Times New Roman"/>
                <w:sz w:val="24"/>
                <w:szCs w:val="24"/>
                <w:lang w:val="kk-KZ"/>
              </w:rPr>
              <w:t>желі жақтары</w:t>
            </w:r>
            <w:r w:rsidR="00B015C3">
              <w:rPr>
                <w:rFonts w:ascii="Times New Roman" w:eastAsia="SimSun" w:hAnsi="Times New Roman" w:cs="Times New Roman"/>
                <w:sz w:val="24"/>
                <w:szCs w:val="24"/>
                <w:lang w:val="kk-KZ"/>
              </w:rPr>
              <w:t xml:space="preserve"> БББЖ бағдарламасы бойын ша </w:t>
            </w:r>
            <w:r w:rsidR="00207AE0" w:rsidRPr="00575CB0">
              <w:rPr>
                <w:rFonts w:ascii="Times New Roman" w:eastAsia="SimSun" w:hAnsi="Times New Roman" w:cs="Times New Roman"/>
                <w:sz w:val="24"/>
                <w:szCs w:val="24"/>
                <w:lang w:val="kk-KZ"/>
              </w:rPr>
              <w:t xml:space="preserve">«Халықаралық көлік дәлізін» жүзеге асыруда </w:t>
            </w:r>
          </w:p>
        </w:tc>
        <w:tc>
          <w:tcPr>
            <w:tcW w:w="2268" w:type="dxa"/>
          </w:tcPr>
          <w:p w14:paraId="5A1FC63F" w14:textId="3D5A1326" w:rsidR="00DD37C6"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Географиялық алшақтық</w:t>
            </w:r>
          </w:p>
        </w:tc>
        <w:tc>
          <w:tcPr>
            <w:tcW w:w="2569" w:type="dxa"/>
          </w:tcPr>
          <w:p w14:paraId="10055008" w14:textId="0D69E866" w:rsidR="00DD37C6" w:rsidRPr="00575CB0" w:rsidRDefault="00207A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Тараптар арасындағы жоба БББЖ өзекті болмай «Жаһандық қақпа» жобасы нарық</w:t>
            </w:r>
            <w:r w:rsidR="00B015C3">
              <w:rPr>
                <w:rFonts w:ascii="Times New Roman" w:eastAsia="SimSun" w:hAnsi="Times New Roman" w:cs="Times New Roman"/>
                <w:sz w:val="24"/>
                <w:szCs w:val="24"/>
                <w:lang w:val="kk-KZ"/>
              </w:rPr>
              <w:t xml:space="preserve"> </w:t>
            </w:r>
            <w:r w:rsidRPr="00575CB0">
              <w:rPr>
                <w:rFonts w:ascii="Times New Roman" w:eastAsia="SimSun" w:hAnsi="Times New Roman" w:cs="Times New Roman"/>
                <w:sz w:val="24"/>
                <w:szCs w:val="24"/>
                <w:lang w:val="kk-KZ"/>
              </w:rPr>
              <w:t xml:space="preserve">тық бәсекелестікке шығуы  </w:t>
            </w:r>
          </w:p>
        </w:tc>
        <w:tc>
          <w:tcPr>
            <w:tcW w:w="2260" w:type="dxa"/>
          </w:tcPr>
          <w:p w14:paraId="36DC0106" w14:textId="7A6FAA8A" w:rsidR="00DD37C6" w:rsidRPr="00575CB0" w:rsidRDefault="00207A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Халықаралық көлік дәлізі «Батыс Еуропа-Батыс Қытай» транзиттік әлеуетті ұтымды пайдалану</w:t>
            </w:r>
          </w:p>
        </w:tc>
      </w:tr>
      <w:tr w:rsidR="00DD37C6" w:rsidRPr="006F7599" w14:paraId="1DEA4DC0" w14:textId="77777777" w:rsidTr="00B015C3">
        <w:tc>
          <w:tcPr>
            <w:tcW w:w="2520" w:type="dxa"/>
          </w:tcPr>
          <w:p w14:paraId="359C164B" w14:textId="7D74AD99" w:rsidR="00DD37C6"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ҚХР-дың арзан жұмыс күші</w:t>
            </w:r>
          </w:p>
        </w:tc>
        <w:tc>
          <w:tcPr>
            <w:tcW w:w="2268" w:type="dxa"/>
          </w:tcPr>
          <w:p w14:paraId="3CBD88FB" w14:textId="6C709BA3" w:rsidR="007417E0"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ҚХР-дың кейбір мәселелер (адам құқығы) бойынша саяси тұрақсыздығы.</w:t>
            </w:r>
          </w:p>
          <w:p w14:paraId="4E3CD3A2" w14:textId="77777777" w:rsidR="007417E0" w:rsidRPr="00575CB0" w:rsidRDefault="007417E0" w:rsidP="007725EF">
            <w:pPr>
              <w:spacing w:after="0" w:line="240" w:lineRule="auto"/>
              <w:jc w:val="both"/>
              <w:rPr>
                <w:rFonts w:ascii="Times New Roman" w:eastAsia="SimSun" w:hAnsi="Times New Roman" w:cs="Times New Roman"/>
                <w:sz w:val="24"/>
                <w:szCs w:val="24"/>
                <w:lang w:val="kk-KZ"/>
              </w:rPr>
            </w:pPr>
          </w:p>
          <w:p w14:paraId="4010184F" w14:textId="77777777" w:rsidR="00DD37C6" w:rsidRPr="00575CB0" w:rsidRDefault="00DD37C6" w:rsidP="007725EF">
            <w:pPr>
              <w:spacing w:after="0" w:line="240" w:lineRule="auto"/>
              <w:jc w:val="both"/>
              <w:rPr>
                <w:rFonts w:ascii="Times New Roman" w:eastAsia="SimSun" w:hAnsi="Times New Roman" w:cs="Times New Roman"/>
                <w:sz w:val="24"/>
                <w:szCs w:val="24"/>
                <w:lang w:val="kk-KZ"/>
              </w:rPr>
            </w:pPr>
          </w:p>
        </w:tc>
        <w:tc>
          <w:tcPr>
            <w:tcW w:w="2569" w:type="dxa"/>
          </w:tcPr>
          <w:p w14:paraId="4481591A" w14:textId="1E4E16F5" w:rsidR="00DD37C6" w:rsidRPr="00575CB0" w:rsidRDefault="00207A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Қытайдың ішкі саяси жүйесіндегі мәселелер бойынша ЕО тарапы басым болып, ұлттық мүддесін жоғалтуы. ЕО тарапы үшін өз аумағына ҚХР-нан мигранттар легі </w:t>
            </w:r>
          </w:p>
        </w:tc>
        <w:tc>
          <w:tcPr>
            <w:tcW w:w="2260" w:type="dxa"/>
          </w:tcPr>
          <w:p w14:paraId="31442272" w14:textId="5CB04C9D" w:rsidR="00DD37C6" w:rsidRPr="00575CB0" w:rsidRDefault="00207A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Қытай аумағында </w:t>
            </w:r>
            <w:r w:rsidR="00592181" w:rsidRPr="00575CB0">
              <w:rPr>
                <w:rFonts w:ascii="Times New Roman" w:eastAsia="SimSun" w:hAnsi="Times New Roman" w:cs="Times New Roman"/>
                <w:sz w:val="24"/>
                <w:szCs w:val="24"/>
                <w:lang w:val="kk-KZ"/>
              </w:rPr>
              <w:t>ЕО ықпалының күшеюі</w:t>
            </w:r>
          </w:p>
        </w:tc>
      </w:tr>
      <w:tr w:rsidR="00DD37C6" w:rsidRPr="006F7599" w14:paraId="60333091" w14:textId="77777777" w:rsidTr="00B015C3">
        <w:tc>
          <w:tcPr>
            <w:tcW w:w="2520" w:type="dxa"/>
          </w:tcPr>
          <w:p w14:paraId="40B58C87" w14:textId="5042F129" w:rsidR="00DD37C6"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Қытай инвестициясының  ЕО елдеріне ықпалы</w:t>
            </w:r>
          </w:p>
        </w:tc>
        <w:tc>
          <w:tcPr>
            <w:tcW w:w="2268" w:type="dxa"/>
          </w:tcPr>
          <w:p w14:paraId="3DF23734" w14:textId="3FE993FF" w:rsidR="007417E0"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ҚХР тарапынан зияткерлік меншік құқығының сақталмауы.</w:t>
            </w:r>
          </w:p>
          <w:p w14:paraId="0FDCDF5A" w14:textId="77777777" w:rsidR="00DD37C6" w:rsidRPr="00575CB0" w:rsidRDefault="00DD37C6" w:rsidP="007725EF">
            <w:pPr>
              <w:spacing w:after="0" w:line="240" w:lineRule="auto"/>
              <w:jc w:val="both"/>
              <w:rPr>
                <w:rFonts w:ascii="Times New Roman" w:eastAsia="SimSun" w:hAnsi="Times New Roman" w:cs="Times New Roman"/>
                <w:sz w:val="24"/>
                <w:szCs w:val="24"/>
                <w:lang w:val="kk-KZ"/>
              </w:rPr>
            </w:pPr>
          </w:p>
        </w:tc>
        <w:tc>
          <w:tcPr>
            <w:tcW w:w="2569" w:type="dxa"/>
          </w:tcPr>
          <w:p w14:paraId="27713E0A" w14:textId="4C1EA8C0" w:rsidR="00DD37C6" w:rsidRPr="00575CB0" w:rsidRDefault="00535C08"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ЕО мүше елдер арасындағы  тұрақсыздық </w:t>
            </w:r>
            <w:r w:rsidR="00F22FBD">
              <w:rPr>
                <w:rFonts w:ascii="Times New Roman" w:eastAsia="SimSun" w:hAnsi="Times New Roman" w:cs="Times New Roman"/>
                <w:sz w:val="24"/>
                <w:szCs w:val="24"/>
                <w:lang w:val="kk-KZ"/>
              </w:rPr>
              <w:t>және ЕО интеграциясының әлсіреуі</w:t>
            </w:r>
          </w:p>
        </w:tc>
        <w:tc>
          <w:tcPr>
            <w:tcW w:w="2260" w:type="dxa"/>
          </w:tcPr>
          <w:p w14:paraId="3E65BDE8" w14:textId="70A9F424" w:rsidR="00DD37C6" w:rsidRPr="00575CB0" w:rsidRDefault="00592181"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Қытайдың әлемдік экономика мен саудаға интеграциялануына ықпал ету, елдің экономикалық және әлеуметтік реформалар процесін қолдау</w:t>
            </w:r>
          </w:p>
        </w:tc>
      </w:tr>
      <w:tr w:rsidR="00DD37C6" w:rsidRPr="006F7599" w14:paraId="25E0FD20" w14:textId="77777777" w:rsidTr="00B015C3">
        <w:tc>
          <w:tcPr>
            <w:tcW w:w="2520" w:type="dxa"/>
          </w:tcPr>
          <w:p w14:paraId="34DE707C" w14:textId="62CB567C" w:rsidR="007417E0" w:rsidRPr="00575CB0" w:rsidRDefault="00F22FBD" w:rsidP="007725EF">
            <w:pPr>
              <w:spacing w:after="0" w:line="240" w:lineRule="auto"/>
              <w:jc w:val="both"/>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Ж</w:t>
            </w:r>
            <w:r w:rsidR="007417E0" w:rsidRPr="00575CB0">
              <w:rPr>
                <w:rFonts w:ascii="Times New Roman" w:eastAsia="SimSun" w:hAnsi="Times New Roman" w:cs="Times New Roman"/>
                <w:sz w:val="24"/>
                <w:szCs w:val="24"/>
                <w:lang w:val="kk-KZ"/>
              </w:rPr>
              <w:t>алпы ҚХР халқы  үшін ЕО-ның тартымдылығы</w:t>
            </w:r>
          </w:p>
          <w:p w14:paraId="6EC0F4DE" w14:textId="77777777" w:rsidR="00DD37C6" w:rsidRPr="00575CB0" w:rsidRDefault="00DD37C6" w:rsidP="007725EF">
            <w:pPr>
              <w:spacing w:after="0" w:line="240" w:lineRule="auto"/>
              <w:jc w:val="both"/>
              <w:rPr>
                <w:rFonts w:ascii="Times New Roman" w:eastAsia="SimSun" w:hAnsi="Times New Roman" w:cs="Times New Roman"/>
                <w:sz w:val="24"/>
                <w:szCs w:val="24"/>
                <w:lang w:val="kk-KZ"/>
              </w:rPr>
            </w:pPr>
          </w:p>
        </w:tc>
        <w:tc>
          <w:tcPr>
            <w:tcW w:w="2268" w:type="dxa"/>
          </w:tcPr>
          <w:p w14:paraId="7B7EDB5C" w14:textId="559FAADD" w:rsidR="00DD37C6" w:rsidRPr="00575CB0" w:rsidRDefault="007417E0"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lastRenderedPageBreak/>
              <w:t>ЕО ҚХР-дың байырғы шартын орындамау</w:t>
            </w:r>
            <w:r w:rsidR="00575CB0">
              <w:rPr>
                <w:rFonts w:ascii="Times New Roman" w:eastAsia="SimSun" w:hAnsi="Times New Roman" w:cs="Times New Roman"/>
                <w:sz w:val="24"/>
                <w:szCs w:val="24"/>
                <w:lang w:val="kk-KZ"/>
              </w:rPr>
              <w:t>ы: қару-</w:t>
            </w:r>
            <w:r w:rsidR="00575CB0">
              <w:rPr>
                <w:rFonts w:ascii="Times New Roman" w:eastAsia="SimSun" w:hAnsi="Times New Roman" w:cs="Times New Roman"/>
                <w:sz w:val="24"/>
                <w:szCs w:val="24"/>
                <w:lang w:val="kk-KZ"/>
              </w:rPr>
              <w:lastRenderedPageBreak/>
              <w:t>жарақ эмбаргосын алмауы</w:t>
            </w:r>
          </w:p>
        </w:tc>
        <w:tc>
          <w:tcPr>
            <w:tcW w:w="2569" w:type="dxa"/>
          </w:tcPr>
          <w:p w14:paraId="4CB25C38" w14:textId="5C03ECF8" w:rsidR="00DD37C6" w:rsidRPr="00575CB0" w:rsidRDefault="00535C08"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lastRenderedPageBreak/>
              <w:t xml:space="preserve">Тараптар арасында нәтижесіз келісімдер саны артуы </w:t>
            </w:r>
          </w:p>
        </w:tc>
        <w:tc>
          <w:tcPr>
            <w:tcW w:w="2260" w:type="dxa"/>
          </w:tcPr>
          <w:p w14:paraId="7188BDA9" w14:textId="7E370269" w:rsidR="00DD37C6" w:rsidRPr="00575CB0" w:rsidRDefault="00F22FBD" w:rsidP="007725EF">
            <w:pPr>
              <w:spacing w:after="0" w:line="240" w:lineRule="auto"/>
              <w:jc w:val="both"/>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С</w:t>
            </w:r>
            <w:r w:rsidR="00592181" w:rsidRPr="00575CB0">
              <w:rPr>
                <w:rFonts w:ascii="Times New Roman" w:eastAsia="SimSun" w:hAnsi="Times New Roman" w:cs="Times New Roman"/>
                <w:sz w:val="24"/>
                <w:szCs w:val="24"/>
                <w:lang w:val="kk-KZ"/>
              </w:rPr>
              <w:t xml:space="preserve">аяси диалогты дамыту арқылы Қытайды </w:t>
            </w:r>
            <w:r w:rsidR="00592181" w:rsidRPr="00575CB0">
              <w:rPr>
                <w:rFonts w:ascii="Times New Roman" w:eastAsia="SimSun" w:hAnsi="Times New Roman" w:cs="Times New Roman"/>
                <w:sz w:val="24"/>
                <w:szCs w:val="24"/>
                <w:lang w:val="kk-KZ"/>
              </w:rPr>
              <w:lastRenderedPageBreak/>
              <w:t>халықаралық қауымдастыққа тарту</w:t>
            </w:r>
          </w:p>
        </w:tc>
      </w:tr>
    </w:tbl>
    <w:p w14:paraId="3305547E" w14:textId="77777777" w:rsidR="00B015C3" w:rsidRDefault="00B015C3" w:rsidP="007725EF">
      <w:pPr>
        <w:spacing w:after="0" w:line="240" w:lineRule="auto"/>
        <w:jc w:val="both"/>
        <w:rPr>
          <w:rFonts w:ascii="Times New Roman" w:eastAsia="SimSun" w:hAnsi="Times New Roman" w:cs="Times New Roman"/>
          <w:sz w:val="28"/>
          <w:szCs w:val="28"/>
          <w:lang w:val="kk-KZ"/>
        </w:rPr>
      </w:pPr>
    </w:p>
    <w:p w14:paraId="10208CE2" w14:textId="2992850E" w:rsidR="00884E29" w:rsidRPr="0069338B" w:rsidRDefault="00884E29" w:rsidP="007725EF">
      <w:pPr>
        <w:spacing w:after="0" w:line="240" w:lineRule="auto"/>
        <w:jc w:val="both"/>
        <w:rPr>
          <w:rFonts w:ascii="Times New Roman" w:eastAsia="SimSun" w:hAnsi="Times New Roman" w:cs="Times New Roman"/>
          <w:sz w:val="28"/>
          <w:szCs w:val="28"/>
          <w:lang w:val="kk-KZ"/>
        </w:rPr>
      </w:pPr>
      <w:r w:rsidRPr="0069338B">
        <w:rPr>
          <w:rFonts w:ascii="Times New Roman" w:eastAsia="SimSun" w:hAnsi="Times New Roman" w:cs="Times New Roman"/>
          <w:sz w:val="28"/>
          <w:szCs w:val="28"/>
          <w:lang w:val="kk-KZ"/>
        </w:rPr>
        <w:t xml:space="preserve">Кесте </w:t>
      </w:r>
      <w:r w:rsidR="00B015C3">
        <w:rPr>
          <w:rFonts w:ascii="Times New Roman" w:eastAsia="SimSun" w:hAnsi="Times New Roman" w:cs="Times New Roman"/>
          <w:sz w:val="28"/>
          <w:szCs w:val="28"/>
          <w:lang w:val="kk-KZ"/>
        </w:rPr>
        <w:t>3</w:t>
      </w:r>
      <w:r w:rsidRPr="0069338B">
        <w:rPr>
          <w:rFonts w:ascii="Times New Roman" w:eastAsia="SimSun" w:hAnsi="Times New Roman" w:cs="Times New Roman"/>
          <w:sz w:val="28"/>
          <w:szCs w:val="28"/>
          <w:lang w:val="kk-KZ"/>
        </w:rPr>
        <w:t xml:space="preserve"> </w:t>
      </w:r>
      <w:r w:rsidR="00B015C3">
        <w:rPr>
          <w:rFonts w:ascii="Times New Roman" w:eastAsia="SimSun" w:hAnsi="Times New Roman" w:cs="Times New Roman"/>
          <w:sz w:val="28"/>
          <w:szCs w:val="28"/>
          <w:lang w:val="kk-KZ"/>
        </w:rPr>
        <w:t xml:space="preserve">– </w:t>
      </w:r>
      <w:r w:rsidRPr="0069338B">
        <w:rPr>
          <w:rFonts w:ascii="Times New Roman" w:eastAsia="SimSun" w:hAnsi="Times New Roman" w:cs="Times New Roman"/>
          <w:sz w:val="28"/>
          <w:szCs w:val="28"/>
          <w:lang w:val="kk-KZ"/>
        </w:rPr>
        <w:t xml:space="preserve">ЕО пен ҚХР арасындағы әрекеттестің «Жұмсақ күш» концепциясының ерекшеліктерін проекциялау  </w:t>
      </w:r>
    </w:p>
    <w:p w14:paraId="4BC966D5" w14:textId="77777777" w:rsidR="00884E29" w:rsidRPr="00575CB0" w:rsidRDefault="00884E29" w:rsidP="007725EF">
      <w:pPr>
        <w:spacing w:after="0" w:line="240" w:lineRule="auto"/>
        <w:jc w:val="both"/>
        <w:rPr>
          <w:rFonts w:ascii="Times New Roman" w:eastAsia="SimSun" w:hAnsi="Times New Roman" w:cs="Times New Roman"/>
          <w:b/>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742"/>
      </w:tblGrid>
      <w:tr w:rsidR="00884E29" w:rsidRPr="00575CB0" w14:paraId="46DFCD3E" w14:textId="77777777" w:rsidTr="00B015C3">
        <w:tc>
          <w:tcPr>
            <w:tcW w:w="4791" w:type="dxa"/>
            <w:shd w:val="clear" w:color="auto" w:fill="auto"/>
          </w:tcPr>
          <w:p w14:paraId="087AE415" w14:textId="1335EF84" w:rsidR="00884E29" w:rsidRPr="00575CB0" w:rsidRDefault="00884E29" w:rsidP="00575CB0">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ЕС</w:t>
            </w:r>
          </w:p>
        </w:tc>
        <w:tc>
          <w:tcPr>
            <w:tcW w:w="4742" w:type="dxa"/>
            <w:shd w:val="clear" w:color="auto" w:fill="auto"/>
          </w:tcPr>
          <w:p w14:paraId="6D8C9FEA" w14:textId="173256AC" w:rsidR="00884E29" w:rsidRPr="00575CB0" w:rsidRDefault="00884E29" w:rsidP="00575CB0">
            <w:pPr>
              <w:spacing w:after="0" w:line="240" w:lineRule="auto"/>
              <w:jc w:val="center"/>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ҚХР</w:t>
            </w:r>
          </w:p>
        </w:tc>
      </w:tr>
      <w:tr w:rsidR="00884E29" w:rsidRPr="006F7599" w14:paraId="541F6DCC" w14:textId="77777777" w:rsidTr="00B015C3">
        <w:tc>
          <w:tcPr>
            <w:tcW w:w="4791" w:type="dxa"/>
            <w:shd w:val="clear" w:color="auto" w:fill="auto"/>
          </w:tcPr>
          <w:p w14:paraId="12D19952" w14:textId="77777777" w:rsidR="00884E29" w:rsidRPr="00575CB0" w:rsidRDefault="00884E29" w:rsidP="007725EF">
            <w:pPr>
              <w:spacing w:after="0" w:line="240" w:lineRule="auto"/>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Кеңейту үдерісінің трансформацияланған идеяларына акцент жасау.   </w:t>
            </w:r>
          </w:p>
        </w:tc>
        <w:tc>
          <w:tcPr>
            <w:tcW w:w="4742" w:type="dxa"/>
            <w:shd w:val="clear" w:color="auto" w:fill="auto"/>
          </w:tcPr>
          <w:p w14:paraId="0DF39172"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ЕО қызығушылығы азайған кезде мүмкіндіктер терезесін қолдану. </w:t>
            </w:r>
          </w:p>
        </w:tc>
      </w:tr>
      <w:tr w:rsidR="00884E29" w:rsidRPr="00575CB0" w14:paraId="059ED329" w14:textId="77777777" w:rsidTr="00B015C3">
        <w:tc>
          <w:tcPr>
            <w:tcW w:w="4791" w:type="dxa"/>
            <w:shd w:val="clear" w:color="auto" w:fill="auto"/>
          </w:tcPr>
          <w:p w14:paraId="54C40B77"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Жалпы жұртшылық үшін ЕО тартымдылығы.</w:t>
            </w:r>
          </w:p>
        </w:tc>
        <w:tc>
          <w:tcPr>
            <w:tcW w:w="4742" w:type="dxa"/>
            <w:shd w:val="clear" w:color="auto" w:fill="auto"/>
          </w:tcPr>
          <w:p w14:paraId="7FF8C4B2"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Қаржы мотивациясы. </w:t>
            </w:r>
          </w:p>
        </w:tc>
      </w:tr>
      <w:tr w:rsidR="00884E29" w:rsidRPr="00575CB0" w14:paraId="7561BAD4" w14:textId="77777777" w:rsidTr="00B015C3">
        <w:tc>
          <w:tcPr>
            <w:tcW w:w="4791" w:type="dxa"/>
            <w:shd w:val="clear" w:color="auto" w:fill="auto"/>
          </w:tcPr>
          <w:p w14:paraId="39176DFD"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Саяси және институционалды қарым-қатынастың орнауы. </w:t>
            </w:r>
          </w:p>
        </w:tc>
        <w:tc>
          <w:tcPr>
            <w:tcW w:w="4742" w:type="dxa"/>
            <w:shd w:val="clear" w:color="auto" w:fill="auto"/>
          </w:tcPr>
          <w:p w14:paraId="52E34F30"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Саяси өкілдер үшін тартымдылық. </w:t>
            </w:r>
          </w:p>
        </w:tc>
      </w:tr>
      <w:tr w:rsidR="00884E29" w:rsidRPr="00575CB0" w14:paraId="0E8C01AA" w14:textId="77777777" w:rsidTr="00B015C3">
        <w:tc>
          <w:tcPr>
            <w:tcW w:w="4791" w:type="dxa"/>
            <w:shd w:val="clear" w:color="auto" w:fill="auto"/>
          </w:tcPr>
          <w:p w14:paraId="4149416A"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Мәдени жақындық. </w:t>
            </w:r>
          </w:p>
        </w:tc>
        <w:tc>
          <w:tcPr>
            <w:tcW w:w="4742" w:type="dxa"/>
            <w:shd w:val="clear" w:color="auto" w:fill="auto"/>
          </w:tcPr>
          <w:p w14:paraId="325F56A7" w14:textId="77777777"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 xml:space="preserve">Қызығушылықтың дамуы. </w:t>
            </w:r>
          </w:p>
        </w:tc>
      </w:tr>
      <w:tr w:rsidR="00884E29" w:rsidRPr="00575CB0" w14:paraId="5E20C613" w14:textId="77777777" w:rsidTr="00B015C3">
        <w:tc>
          <w:tcPr>
            <w:tcW w:w="4791" w:type="dxa"/>
            <w:shd w:val="clear" w:color="auto" w:fill="auto"/>
          </w:tcPr>
          <w:p w14:paraId="2C2884B1" w14:textId="56F3644B"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Түсінікті</w:t>
            </w:r>
            <w:r w:rsidR="00B015C3">
              <w:rPr>
                <w:rFonts w:ascii="Times New Roman" w:eastAsia="SimSun" w:hAnsi="Times New Roman" w:cs="Times New Roman"/>
                <w:sz w:val="24"/>
                <w:szCs w:val="24"/>
                <w:lang w:val="kk-KZ"/>
              </w:rPr>
              <w:t xml:space="preserve"> қарым-қатынас құрылымы</w:t>
            </w:r>
          </w:p>
        </w:tc>
        <w:tc>
          <w:tcPr>
            <w:tcW w:w="4742" w:type="dxa"/>
            <w:shd w:val="clear" w:color="auto" w:fill="auto"/>
          </w:tcPr>
          <w:p w14:paraId="29773B0A" w14:textId="7EF6A78B" w:rsidR="00884E29" w:rsidRPr="00575CB0" w:rsidRDefault="00884E29" w:rsidP="007725EF">
            <w:pPr>
              <w:spacing w:after="0" w:line="240" w:lineRule="auto"/>
              <w:jc w:val="both"/>
              <w:rPr>
                <w:rFonts w:ascii="Times New Roman" w:eastAsia="SimSun" w:hAnsi="Times New Roman" w:cs="Times New Roman"/>
                <w:sz w:val="24"/>
                <w:szCs w:val="24"/>
                <w:lang w:val="kk-KZ"/>
              </w:rPr>
            </w:pPr>
            <w:r w:rsidRPr="00575CB0">
              <w:rPr>
                <w:rFonts w:ascii="Times New Roman" w:eastAsia="SimSun" w:hAnsi="Times New Roman" w:cs="Times New Roman"/>
                <w:sz w:val="24"/>
                <w:szCs w:val="24"/>
                <w:lang w:val="kk-KZ"/>
              </w:rPr>
              <w:t>Қытайд</w:t>
            </w:r>
            <w:r w:rsidR="00B015C3">
              <w:rPr>
                <w:rFonts w:ascii="Times New Roman" w:eastAsia="SimSun" w:hAnsi="Times New Roman" w:cs="Times New Roman"/>
                <w:sz w:val="24"/>
                <w:szCs w:val="24"/>
                <w:lang w:val="kk-KZ"/>
              </w:rPr>
              <w:t>ың жаһандық стратегияға қатысы</w:t>
            </w:r>
          </w:p>
        </w:tc>
      </w:tr>
    </w:tbl>
    <w:p w14:paraId="574C3066" w14:textId="77777777" w:rsidR="00884E29" w:rsidRPr="0069338B" w:rsidRDefault="00884E29" w:rsidP="007725EF">
      <w:pPr>
        <w:autoSpaceDE w:val="0"/>
        <w:autoSpaceDN w:val="0"/>
        <w:adjustRightInd w:val="0"/>
        <w:spacing w:after="0" w:line="240" w:lineRule="auto"/>
        <w:jc w:val="both"/>
        <w:rPr>
          <w:rFonts w:ascii="Times New Roman" w:eastAsia="SimSun" w:hAnsi="Times New Roman" w:cs="Times New Roman"/>
          <w:sz w:val="28"/>
          <w:szCs w:val="28"/>
          <w:lang w:val="kk-KZ"/>
        </w:rPr>
      </w:pPr>
    </w:p>
    <w:p w14:paraId="0A436AF5" w14:textId="15DA991D" w:rsidR="0010350C" w:rsidRPr="00E75DB6" w:rsidRDefault="00ED74FF" w:rsidP="00575CB0">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69338B">
        <w:rPr>
          <w:rFonts w:ascii="Times New Roman" w:eastAsia="SimSun" w:hAnsi="Times New Roman" w:cs="Times New Roman"/>
          <w:sz w:val="28"/>
          <w:szCs w:val="28"/>
          <w:lang w:val="kk-KZ"/>
        </w:rPr>
        <w:t>З</w:t>
      </w:r>
      <w:r w:rsidR="00D267E7" w:rsidRPr="0069338B">
        <w:rPr>
          <w:rFonts w:ascii="Times New Roman" w:eastAsia="SimSun" w:hAnsi="Times New Roman" w:cs="Times New Roman"/>
          <w:sz w:val="28"/>
          <w:szCs w:val="28"/>
          <w:lang w:val="kk-KZ"/>
        </w:rPr>
        <w:t xml:space="preserve">ерттеу барысында </w:t>
      </w:r>
      <w:r w:rsidR="00B46144" w:rsidRPr="0069338B">
        <w:rPr>
          <w:rFonts w:ascii="Times New Roman" w:eastAsia="SimSun" w:hAnsi="Times New Roman" w:cs="Times New Roman"/>
          <w:sz w:val="28"/>
          <w:szCs w:val="28"/>
          <w:lang w:val="kk-KZ"/>
        </w:rPr>
        <w:t>«сұрақ-жауап» алу тәсілімен</w:t>
      </w:r>
      <w:r w:rsidR="00B46144" w:rsidRPr="0069338B">
        <w:rPr>
          <w:rFonts w:ascii="Times New Roman" w:eastAsia="Calibri" w:hAnsi="Times New Roman" w:cs="Times New Roman"/>
          <w:b/>
          <w:sz w:val="28"/>
          <w:szCs w:val="28"/>
          <w:lang w:val="kk-KZ" w:eastAsia="en-US"/>
        </w:rPr>
        <w:t xml:space="preserve"> </w:t>
      </w:r>
      <w:r w:rsidR="00B46144" w:rsidRPr="0069338B">
        <w:rPr>
          <w:rFonts w:ascii="Times New Roman" w:eastAsia="Calibri" w:hAnsi="Times New Roman" w:cs="Times New Roman"/>
          <w:sz w:val="28"/>
          <w:szCs w:val="28"/>
          <w:lang w:val="kk-KZ" w:eastAsia="en-US"/>
        </w:rPr>
        <w:t>Святой Климент</w:t>
      </w:r>
      <w:r w:rsidR="00B46144" w:rsidRPr="0069338B">
        <w:rPr>
          <w:rFonts w:ascii="Times New Roman" w:eastAsia="Calibri" w:hAnsi="Times New Roman" w:cs="Times New Roman"/>
          <w:b/>
          <w:sz w:val="28"/>
          <w:szCs w:val="28"/>
          <w:lang w:val="kk-KZ" w:eastAsia="en-US"/>
        </w:rPr>
        <w:t xml:space="preserve"> </w:t>
      </w:r>
      <w:r w:rsidR="00B46144" w:rsidRPr="0069338B">
        <w:rPr>
          <w:rFonts w:ascii="Times New Roman" w:eastAsia="Calibri" w:hAnsi="Times New Roman" w:cs="Times New Roman"/>
          <w:sz w:val="28"/>
          <w:szCs w:val="28"/>
          <w:lang w:val="kk-KZ" w:eastAsia="en-US"/>
        </w:rPr>
        <w:t>Охридский атындағы София (Болгария-ЕО) университетінің саясаттану ғылым</w:t>
      </w:r>
      <w:r w:rsidR="00AA6E3C" w:rsidRPr="0069338B">
        <w:rPr>
          <w:rFonts w:ascii="Times New Roman" w:eastAsia="Calibri" w:hAnsi="Times New Roman" w:cs="Times New Roman"/>
          <w:sz w:val="28"/>
          <w:szCs w:val="28"/>
          <w:lang w:val="kk-KZ" w:eastAsia="en-US"/>
        </w:rPr>
        <w:t>дарының докторы, профессор Т.А.</w:t>
      </w:r>
      <w:r w:rsidR="00B015C3">
        <w:rPr>
          <w:rFonts w:ascii="Times New Roman" w:eastAsia="Calibri" w:hAnsi="Times New Roman" w:cs="Times New Roman"/>
          <w:sz w:val="28"/>
          <w:szCs w:val="28"/>
          <w:lang w:val="kk-KZ" w:eastAsia="en-US"/>
        </w:rPr>
        <w:t xml:space="preserve"> </w:t>
      </w:r>
      <w:r w:rsidR="00B46144" w:rsidRPr="0069338B">
        <w:rPr>
          <w:rFonts w:ascii="Times New Roman" w:eastAsia="Calibri" w:hAnsi="Times New Roman" w:cs="Times New Roman"/>
          <w:sz w:val="28"/>
          <w:szCs w:val="28"/>
          <w:lang w:val="kk-KZ" w:eastAsia="en-US"/>
        </w:rPr>
        <w:t>Дронзинаға, аталған университеттің саясаттану ғылымдарының докторы, профессор Димитр Денкоға, София университетінің</w:t>
      </w:r>
      <w:r w:rsidR="00FB594F" w:rsidRPr="0069338B">
        <w:rPr>
          <w:rFonts w:ascii="Times New Roman" w:eastAsia="Calibri" w:hAnsi="Times New Roman" w:cs="Times New Roman"/>
          <w:sz w:val="28"/>
          <w:szCs w:val="28"/>
          <w:lang w:val="kk-KZ" w:eastAsia="en-US"/>
        </w:rPr>
        <w:t xml:space="preserve"> Синология кафедрасының доктор, </w:t>
      </w:r>
      <w:r w:rsidR="00B46144" w:rsidRPr="0069338B">
        <w:rPr>
          <w:rFonts w:ascii="Times New Roman" w:eastAsia="Calibri" w:hAnsi="Times New Roman" w:cs="Times New Roman"/>
          <w:sz w:val="28"/>
          <w:szCs w:val="28"/>
          <w:lang w:val="kk-KZ" w:eastAsia="en-US"/>
        </w:rPr>
        <w:t xml:space="preserve">профессоры </w:t>
      </w:r>
      <w:r w:rsidR="00B46144" w:rsidRPr="00813E8F">
        <w:rPr>
          <w:rFonts w:ascii="Times New Roman" w:eastAsia="Calibri" w:hAnsi="Times New Roman" w:cs="Times New Roman"/>
          <w:sz w:val="28"/>
          <w:szCs w:val="28"/>
          <w:lang w:val="kk-KZ" w:eastAsia="en-US"/>
        </w:rPr>
        <w:t>Александр Алексиевке (</w:t>
      </w:r>
      <w:r w:rsidR="00B46144" w:rsidRPr="0069338B">
        <w:rPr>
          <w:rFonts w:ascii="Times New Roman" w:eastAsia="Calibri" w:hAnsi="Times New Roman" w:cs="Times New Roman"/>
          <w:sz w:val="28"/>
          <w:szCs w:val="28"/>
          <w:lang w:val="kk-KZ" w:eastAsia="en-US"/>
        </w:rPr>
        <w:t>Болга</w:t>
      </w:r>
      <w:r w:rsidR="00FB594F" w:rsidRPr="0069338B">
        <w:rPr>
          <w:rFonts w:ascii="Times New Roman" w:eastAsia="Calibri" w:hAnsi="Times New Roman" w:cs="Times New Roman"/>
          <w:sz w:val="28"/>
          <w:szCs w:val="28"/>
          <w:lang w:val="kk-KZ" w:eastAsia="en-US"/>
        </w:rPr>
        <w:t xml:space="preserve">рия-ЕО) ЕО және ҚХР арасындағы </w:t>
      </w:r>
      <w:r w:rsidR="00BF66AD" w:rsidRPr="0069338B">
        <w:rPr>
          <w:rFonts w:ascii="Times New Roman" w:eastAsia="Calibri" w:hAnsi="Times New Roman" w:cs="Times New Roman"/>
          <w:sz w:val="28"/>
          <w:szCs w:val="28"/>
          <w:lang w:val="kk-KZ" w:eastAsia="en-US"/>
        </w:rPr>
        <w:t>әрекеттестік стратегиясы, тараптардың негізгі бағыты-сауда-экономикалық бағытқа, «17+1» форматындағы жобаға қысқаша шолу жасау туралы сұрақтар қойылды</w:t>
      </w:r>
      <w:r w:rsidR="005B1D52">
        <w:rPr>
          <w:rFonts w:ascii="Times New Roman" w:eastAsia="Calibri" w:hAnsi="Times New Roman" w:cs="Times New Roman"/>
          <w:sz w:val="28"/>
          <w:szCs w:val="28"/>
          <w:lang w:val="kk-KZ" w:eastAsia="en-US"/>
        </w:rPr>
        <w:t xml:space="preserve"> (Қосымша В)</w:t>
      </w:r>
      <w:r w:rsidR="00BF66AD" w:rsidRPr="0069338B">
        <w:rPr>
          <w:rFonts w:ascii="Times New Roman" w:eastAsia="Calibri" w:hAnsi="Times New Roman" w:cs="Times New Roman"/>
          <w:sz w:val="28"/>
          <w:szCs w:val="28"/>
          <w:lang w:val="kk-KZ" w:eastAsia="en-US"/>
        </w:rPr>
        <w:t xml:space="preserve">. </w:t>
      </w:r>
      <w:r w:rsidR="00D267E7" w:rsidRPr="0069338B">
        <w:rPr>
          <w:rFonts w:ascii="Times New Roman" w:eastAsia="Calibri" w:hAnsi="Times New Roman" w:cs="Times New Roman"/>
          <w:sz w:val="28"/>
          <w:szCs w:val="28"/>
          <w:lang w:val="kk-KZ" w:eastAsia="en-US"/>
        </w:rPr>
        <w:t>Аталған ЕО ғалым-сарапшыларының</w:t>
      </w:r>
      <w:r w:rsidR="0010350C" w:rsidRPr="0069338B">
        <w:rPr>
          <w:rFonts w:ascii="Times New Roman" w:eastAsia="Calibri" w:hAnsi="Times New Roman" w:cs="Times New Roman"/>
          <w:sz w:val="28"/>
          <w:szCs w:val="28"/>
          <w:lang w:val="kk-KZ" w:eastAsia="en-US"/>
        </w:rPr>
        <w:t xml:space="preserve"> пікірінше </w:t>
      </w:r>
      <w:r w:rsidR="0010350C" w:rsidRPr="0069338B">
        <w:rPr>
          <w:rFonts w:ascii="Times New Roman" w:hAnsi="Times New Roman" w:cs="Times New Roman"/>
          <w:sz w:val="28"/>
          <w:szCs w:val="28"/>
          <w:lang w:val="kk-KZ"/>
        </w:rPr>
        <w:t xml:space="preserve">XXI ғасырдың басында ЕО басшылары ҚХР-ын сауда-экономикалық қарым-қатынасты ашық нарық шартында үйретуге жоспарласа, қазіргі таңда Қытай тарапы ЕО-пен тең дәрежеде </w:t>
      </w:r>
      <w:r w:rsidR="005B1D52">
        <w:rPr>
          <w:rFonts w:ascii="Times New Roman" w:hAnsi="Times New Roman" w:cs="Times New Roman"/>
          <w:sz w:val="28"/>
          <w:szCs w:val="28"/>
          <w:lang w:val="kk-KZ"/>
        </w:rPr>
        <w:t xml:space="preserve">сұхбат </w:t>
      </w:r>
      <w:r w:rsidR="0010350C" w:rsidRPr="0069338B">
        <w:rPr>
          <w:rFonts w:ascii="Times New Roman" w:hAnsi="Times New Roman" w:cs="Times New Roman"/>
          <w:sz w:val="28"/>
          <w:szCs w:val="28"/>
          <w:lang w:val="kk-KZ"/>
        </w:rPr>
        <w:t xml:space="preserve">жүргізе алады. Пекин Брюссельден экономикалық аспект бойынша барынша асып түсті. Сауда көлемі бойынша ЕО мен ҚХРәлм бойынша бірінші орында тұр. Нәтижесінде, ЕО «еуропалық армия» туралы айтса, ҚХР тарапы «Ұлы Қытай арманы» </w:t>
      </w:r>
      <w:r w:rsidR="005F3DA5" w:rsidRPr="0069338B">
        <w:rPr>
          <w:rFonts w:ascii="Times New Roman" w:hAnsi="Times New Roman" w:cs="Times New Roman"/>
          <w:sz w:val="28"/>
          <w:szCs w:val="28"/>
          <w:lang w:val="kk-KZ"/>
        </w:rPr>
        <w:t xml:space="preserve">жобасын орындауға ат салысуда. </w:t>
      </w:r>
      <w:r w:rsidR="00D267E7" w:rsidRPr="0069338B">
        <w:rPr>
          <w:rFonts w:ascii="Times New Roman" w:hAnsi="Times New Roman" w:cs="Times New Roman"/>
          <w:sz w:val="28"/>
          <w:szCs w:val="28"/>
          <w:lang w:val="kk-KZ"/>
        </w:rPr>
        <w:t>Сонымен бірге ЕО тарапы талап еткен адам құқығын сақтау шаралары әлі күнге дейін ҚХР тарапында сақталмайды. Соған қарамастан тараптар сауда-экономикалық әрекеттестікті жандандыра дамытуда. ЕО белсенді түрде халықаралық қылмыс бұзушылық, киберқауіпсіздік, наркотрафик, терроризммен күрес бойынша мәселелерді Қытай та</w:t>
      </w:r>
      <w:r w:rsidR="0069338B">
        <w:rPr>
          <w:rFonts w:ascii="Times New Roman" w:hAnsi="Times New Roman" w:cs="Times New Roman"/>
          <w:sz w:val="28"/>
          <w:szCs w:val="28"/>
          <w:lang w:val="kk-KZ"/>
        </w:rPr>
        <w:t>рапымен диалог жүргізуде. Ал «17</w:t>
      </w:r>
      <w:r w:rsidR="00D267E7" w:rsidRPr="0069338B">
        <w:rPr>
          <w:rFonts w:ascii="Times New Roman" w:hAnsi="Times New Roman" w:cs="Times New Roman"/>
          <w:sz w:val="28"/>
          <w:szCs w:val="28"/>
          <w:lang w:val="kk-KZ"/>
        </w:rPr>
        <w:t>+1» бағдарл</w:t>
      </w:r>
      <w:r w:rsidR="00593C59" w:rsidRPr="0069338B">
        <w:rPr>
          <w:rFonts w:ascii="Times New Roman" w:hAnsi="Times New Roman" w:cs="Times New Roman"/>
          <w:sz w:val="28"/>
          <w:szCs w:val="28"/>
          <w:lang w:val="kk-KZ"/>
        </w:rPr>
        <w:t>амасы бойынша қазіргі күнге дейі</w:t>
      </w:r>
      <w:r w:rsidR="00D267E7" w:rsidRPr="0069338B">
        <w:rPr>
          <w:rFonts w:ascii="Times New Roman" w:hAnsi="Times New Roman" w:cs="Times New Roman"/>
          <w:sz w:val="28"/>
          <w:szCs w:val="28"/>
          <w:lang w:val="kk-KZ"/>
        </w:rPr>
        <w:t xml:space="preserve">н сауда айналымы екі есеге артқан, сондықтан бағдарлама болашағы әлі де серпінді дамиды деген ойда. ЕО пен ҚХР тарапының сауда-экономикалық әрекеттестігі басымдылықпен </w:t>
      </w:r>
      <w:r w:rsidR="005B1D52">
        <w:rPr>
          <w:rFonts w:ascii="Times New Roman" w:hAnsi="Times New Roman" w:cs="Times New Roman"/>
          <w:sz w:val="28"/>
          <w:szCs w:val="28"/>
          <w:lang w:val="kk-KZ"/>
        </w:rPr>
        <w:t>дамып, көп жылдарға созылған  саяси сұхбат өз шешімін</w:t>
      </w:r>
      <w:r w:rsidR="00D267E7" w:rsidRPr="00E75DB6">
        <w:rPr>
          <w:rFonts w:ascii="Times New Roman" w:hAnsi="Times New Roman" w:cs="Times New Roman"/>
          <w:sz w:val="28"/>
          <w:szCs w:val="28"/>
          <w:lang w:val="kk-KZ"/>
        </w:rPr>
        <w:t xml:space="preserve"> деген үмітте. </w:t>
      </w:r>
      <w:r w:rsidR="008B4E3D" w:rsidRPr="00E75DB6">
        <w:rPr>
          <w:rFonts w:ascii="Times New Roman" w:hAnsi="Times New Roman" w:cs="Times New Roman"/>
          <w:sz w:val="28"/>
          <w:szCs w:val="28"/>
          <w:lang w:val="kk-KZ"/>
        </w:rPr>
        <w:t xml:space="preserve"> </w:t>
      </w:r>
      <w:r w:rsidR="0010350C" w:rsidRPr="00E75DB6">
        <w:rPr>
          <w:rFonts w:ascii="Times New Roman" w:hAnsi="Times New Roman" w:cs="Times New Roman"/>
          <w:sz w:val="28"/>
          <w:szCs w:val="28"/>
          <w:lang w:val="kk-KZ"/>
        </w:rPr>
        <w:t xml:space="preserve">  </w:t>
      </w:r>
    </w:p>
    <w:p w14:paraId="79F1B177" w14:textId="77B487F4" w:rsidR="00DC25D5" w:rsidRPr="00E75DB6" w:rsidRDefault="00605E98" w:rsidP="00575CB0">
      <w:pPr>
        <w:tabs>
          <w:tab w:val="left" w:pos="993"/>
        </w:tabs>
        <w:spacing w:after="0" w:line="240" w:lineRule="auto"/>
        <w:ind w:firstLine="709"/>
        <w:contextualSpacing/>
        <w:jc w:val="both"/>
        <w:rPr>
          <w:rFonts w:ascii="Times New Roman" w:eastAsia="SimSun" w:hAnsi="Times New Roman" w:cs="Times New Roman"/>
          <w:sz w:val="28"/>
          <w:szCs w:val="28"/>
          <w:lang w:val="kk-KZ"/>
        </w:rPr>
      </w:pPr>
      <w:r>
        <w:rPr>
          <w:rFonts w:ascii="Times New Roman" w:eastAsia="Calibri" w:hAnsi="Times New Roman" w:cs="Times New Roman"/>
          <w:sz w:val="28"/>
          <w:szCs w:val="28"/>
          <w:lang w:val="kk-KZ" w:eastAsia="en-US"/>
        </w:rPr>
        <w:t>Осы тарауды түйіндей,</w:t>
      </w:r>
      <w:r w:rsidR="003A7F2B" w:rsidRPr="00E75DB6">
        <w:rPr>
          <w:rFonts w:ascii="Times New Roman" w:eastAsia="Calibri" w:hAnsi="Times New Roman" w:cs="Times New Roman"/>
          <w:sz w:val="28"/>
          <w:szCs w:val="28"/>
          <w:lang w:val="kk-KZ" w:eastAsia="en-US"/>
        </w:rPr>
        <w:t xml:space="preserve"> айтсақ: </w:t>
      </w:r>
    </w:p>
    <w:p w14:paraId="48321073" w14:textId="77777777" w:rsidR="00DC25D5" w:rsidRPr="00E75DB6" w:rsidRDefault="00DC25D5" w:rsidP="00575CB0">
      <w:pPr>
        <w:tabs>
          <w:tab w:val="left" w:pos="993"/>
        </w:tabs>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XXI ғасырдың басындағы тараптар әрекеттестігінің негізгі бағыты: </w:t>
      </w:r>
    </w:p>
    <w:p w14:paraId="43ADED1C" w14:textId="77777777" w:rsidR="00DC25D5" w:rsidRPr="00E75DB6" w:rsidRDefault="00DC25D5" w:rsidP="00575CB0">
      <w:pPr>
        <w:numPr>
          <w:ilvl w:val="0"/>
          <w:numId w:val="23"/>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саяси диалог (соның ішінде адам құқығы туралы диалог); </w:t>
      </w:r>
    </w:p>
    <w:p w14:paraId="026E2324" w14:textId="4B99DA61" w:rsidR="00DC25D5" w:rsidRPr="00E75DB6" w:rsidRDefault="0016474D" w:rsidP="00575CB0">
      <w:pPr>
        <w:numPr>
          <w:ilvl w:val="0"/>
          <w:numId w:val="23"/>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сауда-эконо</w:t>
      </w:r>
      <w:r w:rsidR="00DC25D5" w:rsidRPr="00E75DB6">
        <w:rPr>
          <w:rFonts w:ascii="Times New Roman" w:eastAsia="SimSun" w:hAnsi="Times New Roman" w:cs="Times New Roman"/>
          <w:sz w:val="28"/>
          <w:szCs w:val="28"/>
          <w:lang w:val="kk-KZ"/>
        </w:rPr>
        <w:t xml:space="preserve">микалық әрекеттестік және ақпараттық технологиялар мен, ғылым-техника аясындағы жүргізілген диалог; </w:t>
      </w:r>
    </w:p>
    <w:p w14:paraId="5646D8FE" w14:textId="77777777" w:rsidR="00DC25D5" w:rsidRPr="00E75DB6" w:rsidRDefault="00DC25D5" w:rsidP="00575CB0">
      <w:pPr>
        <w:numPr>
          <w:ilvl w:val="0"/>
          <w:numId w:val="23"/>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lastRenderedPageBreak/>
        <w:t xml:space="preserve">мәдени-гуманитарлық алмасу диалогы болды. </w:t>
      </w:r>
    </w:p>
    <w:p w14:paraId="76FF7BF6" w14:textId="088C3583" w:rsidR="00DC25D5" w:rsidRPr="00E75DB6" w:rsidRDefault="00DC25D5" w:rsidP="00575CB0">
      <w:pPr>
        <w:tabs>
          <w:tab w:val="left" w:pos="993"/>
        </w:tabs>
        <w:spacing w:after="0" w:line="240" w:lineRule="auto"/>
        <w:ind w:firstLine="709"/>
        <w:contextualSpacing/>
        <w:jc w:val="both"/>
        <w:rPr>
          <w:rFonts w:ascii="Times New Roman" w:eastAsia="SimSun" w:hAnsi="Times New Roman" w:cs="Times New Roman"/>
          <w:sz w:val="28"/>
          <w:szCs w:val="28"/>
          <w:lang w:val="kk-KZ"/>
        </w:rPr>
      </w:pPr>
      <w:r w:rsidRPr="005B1D52">
        <w:rPr>
          <w:rFonts w:ascii="Times New Roman" w:eastAsia="SimSun" w:hAnsi="Times New Roman" w:cs="Times New Roman"/>
          <w:sz w:val="28"/>
          <w:szCs w:val="28"/>
          <w:lang w:val="kk-KZ"/>
        </w:rPr>
        <w:t xml:space="preserve">Саяси </w:t>
      </w:r>
      <w:r w:rsidR="009503F9" w:rsidRPr="005B1D52">
        <w:rPr>
          <w:rFonts w:ascii="Times New Roman" w:eastAsia="SimSun" w:hAnsi="Times New Roman" w:cs="Times New Roman"/>
          <w:sz w:val="28"/>
          <w:szCs w:val="28"/>
          <w:lang w:val="kk-KZ"/>
        </w:rPr>
        <w:t xml:space="preserve">келісімді қарастырсақ </w:t>
      </w:r>
      <w:r w:rsidRPr="005B1D52">
        <w:rPr>
          <w:rFonts w:ascii="Times New Roman" w:eastAsia="SimSun" w:hAnsi="Times New Roman" w:cs="Times New Roman"/>
          <w:sz w:val="28"/>
          <w:szCs w:val="28"/>
          <w:lang w:val="kk-KZ"/>
        </w:rPr>
        <w:t xml:space="preserve">ЕО 1998 жылы «Қытаймен көп жақты серіктестік құру» туралы хабарлама жариялаған </w:t>
      </w:r>
      <w:r w:rsidR="009503F9" w:rsidRPr="005B1D52">
        <w:rPr>
          <w:rFonts w:ascii="Times New Roman" w:eastAsia="SimSun" w:hAnsi="Times New Roman" w:cs="Times New Roman"/>
          <w:sz w:val="28"/>
          <w:szCs w:val="28"/>
          <w:lang w:val="kk-KZ"/>
        </w:rPr>
        <w:t>кезеңде</w:t>
      </w:r>
      <w:r w:rsidRPr="005B1D52">
        <w:rPr>
          <w:rFonts w:ascii="Times New Roman" w:eastAsia="SimSun" w:hAnsi="Times New Roman" w:cs="Times New Roman"/>
          <w:sz w:val="28"/>
          <w:szCs w:val="28"/>
          <w:lang w:val="kk-KZ"/>
        </w:rPr>
        <w:t xml:space="preserve">, </w:t>
      </w:r>
      <w:r w:rsidR="009503F9" w:rsidRPr="005B1D52">
        <w:rPr>
          <w:rFonts w:ascii="Times New Roman" w:eastAsia="SimSun" w:hAnsi="Times New Roman" w:cs="Times New Roman"/>
          <w:sz w:val="28"/>
          <w:szCs w:val="28"/>
          <w:lang w:val="kk-KZ"/>
        </w:rPr>
        <w:t xml:space="preserve">сапалы </w:t>
      </w:r>
      <w:r w:rsidRPr="005B1D52">
        <w:rPr>
          <w:rFonts w:ascii="Times New Roman" w:eastAsia="SimSun" w:hAnsi="Times New Roman" w:cs="Times New Roman"/>
          <w:sz w:val="28"/>
          <w:szCs w:val="28"/>
          <w:lang w:val="kk-KZ"/>
        </w:rPr>
        <w:t xml:space="preserve">саяси </w:t>
      </w:r>
      <w:r w:rsidR="009503F9" w:rsidRPr="005B1D52">
        <w:rPr>
          <w:rFonts w:ascii="Times New Roman" w:eastAsia="SimSun" w:hAnsi="Times New Roman" w:cs="Times New Roman"/>
          <w:sz w:val="28"/>
          <w:szCs w:val="28"/>
          <w:lang w:val="kk-KZ"/>
        </w:rPr>
        <w:t>келісім</w:t>
      </w:r>
      <w:r w:rsidRPr="005B1D52">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 xml:space="preserve">құру туралы Қытай тарапымен келісімге келді. Бұл келісім Еуропалық қауіпсіздік стратегиясының негізін қалауға ұйытқы болды. Хабарлама тараптардың басшылары тіке екіжақты стратегиялық байланыс орната алды. </w:t>
      </w:r>
    </w:p>
    <w:p w14:paraId="42438E98" w14:textId="60755037" w:rsidR="00DC25D5" w:rsidRPr="005B1D52" w:rsidRDefault="00DC25D5"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Ал 2001 жылдың 15 мамырында Еуропалық комиссия «Қытай бағытына көп мерзімді ЕО стратегиясы: 1998 ж. жоспарын орындау және бо</w:t>
      </w:r>
      <w:r w:rsidR="00B76CE6" w:rsidRPr="00E75DB6">
        <w:rPr>
          <w:rFonts w:ascii="Times New Roman" w:eastAsia="SimSun" w:hAnsi="Times New Roman" w:cs="Times New Roman"/>
          <w:sz w:val="28"/>
          <w:szCs w:val="28"/>
          <w:lang w:val="kk-KZ"/>
        </w:rPr>
        <w:t>лашақтағы қадамдары» Бұл жоғ</w:t>
      </w:r>
      <w:r w:rsidRPr="00E75DB6">
        <w:rPr>
          <w:rFonts w:ascii="Times New Roman" w:eastAsia="SimSun" w:hAnsi="Times New Roman" w:cs="Times New Roman"/>
          <w:sz w:val="28"/>
          <w:szCs w:val="28"/>
          <w:lang w:val="kk-KZ"/>
        </w:rPr>
        <w:t>арыда көрсетілген 1998 жылы қабылданған ұсынысқа қосымша жас</w:t>
      </w:r>
      <w:r w:rsidR="00B76CE6" w:rsidRPr="00E75DB6">
        <w:rPr>
          <w:rFonts w:ascii="Times New Roman" w:eastAsia="SimSun" w:hAnsi="Times New Roman" w:cs="Times New Roman"/>
          <w:sz w:val="28"/>
          <w:szCs w:val="28"/>
          <w:lang w:val="kk-KZ"/>
        </w:rPr>
        <w:t>алынған ұсыныс болды. Т</w:t>
      </w:r>
      <w:r w:rsidRPr="00E75DB6">
        <w:rPr>
          <w:rFonts w:ascii="Times New Roman" w:eastAsia="SimSun" w:hAnsi="Times New Roman" w:cs="Times New Roman"/>
          <w:sz w:val="28"/>
          <w:szCs w:val="28"/>
          <w:lang w:val="kk-KZ"/>
        </w:rPr>
        <w:t>арауда айтылғандай ЕО ҚХР 2001 ж</w:t>
      </w:r>
      <w:r w:rsidR="005B17E8">
        <w:rPr>
          <w:rFonts w:ascii="Times New Roman" w:eastAsia="SimSun" w:hAnsi="Times New Roman" w:cs="Times New Roman"/>
          <w:sz w:val="28"/>
          <w:szCs w:val="28"/>
          <w:lang w:val="kk-KZ"/>
        </w:rPr>
        <w:t>ы</w:t>
      </w:r>
      <w:r w:rsidRPr="00E75DB6">
        <w:rPr>
          <w:rFonts w:ascii="Times New Roman" w:eastAsia="SimSun" w:hAnsi="Times New Roman" w:cs="Times New Roman"/>
          <w:sz w:val="28"/>
          <w:szCs w:val="28"/>
          <w:lang w:val="kk-KZ"/>
        </w:rPr>
        <w:t>лы ДСҰ-на кіруге көп көмек көрсетті. Нәтижесінде Қытайдың нарық және қоғамның  жаңа реформасының демократизациясы табысты түрде өтті. Ол қытайлық қоғамды институционалды түрде өзгеру және жаңаруға алып келді. ЕО-ның болашақтағы стратегиясының маңызды құжаттары: 2002 жылы қабылданған «Қытайға қатысты ЕО стратегиясы» және 2003 жылы бекітілген «Кемелденген серіктестік-ЕО пен Қытайдың арасындағы жалпы қатынастардың мүдделері мен сын-қатерлері». Қос құжат ЕО басымдылықпен әрекеттестікке түскен аспектілерін қарастырып, «Көп жақты ынтымақтастықты ҚХР-мен құру» хабарламасының мақсатын қайталайды. Хабарламамен зерттеу а</w:t>
      </w:r>
      <w:r w:rsidR="0053161D">
        <w:rPr>
          <w:rFonts w:ascii="Times New Roman" w:eastAsia="SimSun" w:hAnsi="Times New Roman" w:cs="Times New Roman"/>
          <w:sz w:val="28"/>
          <w:szCs w:val="28"/>
          <w:lang w:val="kk-KZ"/>
        </w:rPr>
        <w:t>ясында танысқанда екі нәтижеге қ</w:t>
      </w:r>
      <w:r w:rsidRPr="00E75DB6">
        <w:rPr>
          <w:rFonts w:ascii="Times New Roman" w:eastAsia="SimSun" w:hAnsi="Times New Roman" w:cs="Times New Roman"/>
          <w:sz w:val="28"/>
          <w:szCs w:val="28"/>
          <w:lang w:val="kk-KZ"/>
        </w:rPr>
        <w:t>ол жеткіздік</w:t>
      </w:r>
      <w:r w:rsidRPr="0053161D">
        <w:rPr>
          <w:rFonts w:ascii="Times New Roman" w:eastAsia="SimSun" w:hAnsi="Times New Roman" w:cs="Times New Roman"/>
          <w:color w:val="FF0000"/>
          <w:sz w:val="28"/>
          <w:szCs w:val="28"/>
          <w:lang w:val="kk-KZ"/>
        </w:rPr>
        <w:t xml:space="preserve">: </w:t>
      </w:r>
      <w:r w:rsidRPr="005B1D52">
        <w:rPr>
          <w:rFonts w:ascii="Times New Roman" w:eastAsia="SimSun" w:hAnsi="Times New Roman" w:cs="Times New Roman"/>
          <w:sz w:val="28"/>
          <w:szCs w:val="28"/>
          <w:lang w:val="kk-KZ"/>
        </w:rPr>
        <w:t xml:space="preserve">ЕО ҚХР-ын </w:t>
      </w:r>
      <w:r w:rsidR="0053161D" w:rsidRPr="005B1D52">
        <w:rPr>
          <w:rFonts w:ascii="Times New Roman" w:eastAsia="SimSun" w:hAnsi="Times New Roman" w:cs="Times New Roman"/>
          <w:sz w:val="28"/>
          <w:szCs w:val="28"/>
          <w:lang w:val="kk-KZ"/>
        </w:rPr>
        <w:t>әлемдік</w:t>
      </w:r>
      <w:r w:rsidRPr="005B1D52">
        <w:rPr>
          <w:rFonts w:ascii="Times New Roman" w:eastAsia="SimSun" w:hAnsi="Times New Roman" w:cs="Times New Roman"/>
          <w:sz w:val="28"/>
          <w:szCs w:val="28"/>
          <w:lang w:val="kk-KZ"/>
        </w:rPr>
        <w:t xml:space="preserve"> </w:t>
      </w:r>
      <w:r w:rsidR="0053161D" w:rsidRPr="005B1D52">
        <w:rPr>
          <w:rFonts w:ascii="Times New Roman" w:eastAsia="SimSun" w:hAnsi="Times New Roman" w:cs="Times New Roman"/>
          <w:sz w:val="28"/>
          <w:szCs w:val="28"/>
          <w:lang w:val="kk-KZ"/>
        </w:rPr>
        <w:t>сахнада</w:t>
      </w:r>
      <w:r w:rsidRPr="005B1D52">
        <w:rPr>
          <w:rFonts w:ascii="Times New Roman" w:eastAsia="SimSun" w:hAnsi="Times New Roman" w:cs="Times New Roman"/>
          <w:sz w:val="28"/>
          <w:szCs w:val="28"/>
          <w:lang w:val="kk-KZ"/>
        </w:rPr>
        <w:t xml:space="preserve"> </w:t>
      </w:r>
      <w:r w:rsidR="0053161D" w:rsidRPr="005B1D52">
        <w:rPr>
          <w:rFonts w:ascii="Times New Roman" w:eastAsia="SimSun" w:hAnsi="Times New Roman" w:cs="Times New Roman"/>
          <w:sz w:val="28"/>
          <w:szCs w:val="28"/>
          <w:lang w:val="kk-KZ"/>
        </w:rPr>
        <w:t>негізгі</w:t>
      </w:r>
      <w:r w:rsidRPr="005B1D52">
        <w:rPr>
          <w:rFonts w:ascii="Times New Roman" w:eastAsia="SimSun" w:hAnsi="Times New Roman" w:cs="Times New Roman"/>
          <w:sz w:val="28"/>
          <w:szCs w:val="28"/>
          <w:lang w:val="kk-KZ"/>
        </w:rPr>
        <w:t xml:space="preserve"> </w:t>
      </w:r>
      <w:r w:rsidR="0053161D" w:rsidRPr="005B1D52">
        <w:rPr>
          <w:rFonts w:ascii="Times New Roman" w:eastAsia="SimSun" w:hAnsi="Times New Roman" w:cs="Times New Roman"/>
          <w:sz w:val="28"/>
          <w:szCs w:val="28"/>
          <w:lang w:val="kk-KZ"/>
        </w:rPr>
        <w:t>фактор ретінде</w:t>
      </w:r>
      <w:r w:rsidRPr="005B1D52">
        <w:rPr>
          <w:rFonts w:ascii="Times New Roman" w:eastAsia="SimSun" w:hAnsi="Times New Roman" w:cs="Times New Roman"/>
          <w:sz w:val="28"/>
          <w:szCs w:val="28"/>
          <w:lang w:val="kk-KZ"/>
        </w:rPr>
        <w:t xml:space="preserve">, </w:t>
      </w:r>
      <w:r w:rsidR="0053161D" w:rsidRPr="005B1D52">
        <w:rPr>
          <w:rFonts w:ascii="Times New Roman" w:eastAsia="SimSun" w:hAnsi="Times New Roman" w:cs="Times New Roman"/>
          <w:sz w:val="28"/>
          <w:szCs w:val="28"/>
          <w:lang w:val="kk-KZ"/>
        </w:rPr>
        <w:t xml:space="preserve">басқарудың </w:t>
      </w:r>
      <w:r w:rsidRPr="005B1D52">
        <w:rPr>
          <w:rFonts w:ascii="Times New Roman" w:eastAsia="SimSun" w:hAnsi="Times New Roman" w:cs="Times New Roman"/>
          <w:sz w:val="28"/>
          <w:szCs w:val="28"/>
          <w:lang w:val="kk-KZ"/>
        </w:rPr>
        <w:t xml:space="preserve">жаһандық </w:t>
      </w:r>
      <w:r w:rsidR="0053161D" w:rsidRPr="005B1D52">
        <w:rPr>
          <w:rFonts w:ascii="Times New Roman" w:eastAsia="SimSun" w:hAnsi="Times New Roman" w:cs="Times New Roman"/>
          <w:sz w:val="28"/>
          <w:szCs w:val="28"/>
          <w:lang w:val="kk-KZ"/>
        </w:rPr>
        <w:t>шеңберіндегі</w:t>
      </w:r>
      <w:r w:rsidRPr="005B1D52">
        <w:rPr>
          <w:rFonts w:ascii="Times New Roman" w:eastAsia="SimSun" w:hAnsi="Times New Roman" w:cs="Times New Roman"/>
          <w:sz w:val="28"/>
          <w:szCs w:val="28"/>
          <w:lang w:val="kk-KZ"/>
        </w:rPr>
        <w:t xml:space="preserve"> міндеттемелермен бөлісу қажеттілігін байқасақ, екіншіден-ЕО пен ҚХР стратегиялық </w:t>
      </w:r>
      <w:r w:rsidR="0053161D" w:rsidRPr="005B1D52">
        <w:rPr>
          <w:rFonts w:ascii="Times New Roman" w:eastAsia="SimSun" w:hAnsi="Times New Roman" w:cs="Times New Roman"/>
          <w:sz w:val="28"/>
          <w:szCs w:val="28"/>
          <w:lang w:val="kk-KZ"/>
        </w:rPr>
        <w:t>әріптестіктегі бірігіп қолдап, бейбіш</w:t>
      </w:r>
      <w:r w:rsidRPr="005B1D52">
        <w:rPr>
          <w:rFonts w:ascii="Times New Roman" w:eastAsia="SimSun" w:hAnsi="Times New Roman" w:cs="Times New Roman"/>
          <w:sz w:val="28"/>
          <w:szCs w:val="28"/>
          <w:lang w:val="kk-KZ"/>
        </w:rPr>
        <w:t xml:space="preserve">ілік пен тұрақтылықтың дамуына </w:t>
      </w:r>
      <w:r w:rsidR="0053161D" w:rsidRPr="005B1D52">
        <w:rPr>
          <w:rFonts w:ascii="Times New Roman" w:eastAsia="SimSun" w:hAnsi="Times New Roman" w:cs="Times New Roman"/>
          <w:sz w:val="28"/>
          <w:szCs w:val="28"/>
          <w:lang w:val="kk-KZ"/>
        </w:rPr>
        <w:t xml:space="preserve">үлестерін қосуда </w:t>
      </w:r>
      <w:r w:rsidRPr="005B1D52">
        <w:rPr>
          <w:rFonts w:ascii="Times New Roman" w:eastAsia="SimSun" w:hAnsi="Times New Roman" w:cs="Times New Roman"/>
          <w:sz w:val="28"/>
          <w:szCs w:val="28"/>
          <w:lang w:val="kk-KZ"/>
        </w:rPr>
        <w:t xml:space="preserve">өз </w:t>
      </w:r>
      <w:r w:rsidR="0053161D" w:rsidRPr="005B1D52">
        <w:rPr>
          <w:rFonts w:ascii="Times New Roman" w:eastAsia="SimSun" w:hAnsi="Times New Roman" w:cs="Times New Roman"/>
          <w:sz w:val="28"/>
          <w:szCs w:val="28"/>
          <w:lang w:val="kk-KZ"/>
        </w:rPr>
        <w:t xml:space="preserve">көзқарастарын көрсетті. Тараптар </w:t>
      </w:r>
      <w:r w:rsidRPr="005B1D52">
        <w:rPr>
          <w:rFonts w:ascii="Times New Roman" w:eastAsia="SimSun" w:hAnsi="Times New Roman" w:cs="Times New Roman"/>
          <w:sz w:val="28"/>
          <w:szCs w:val="28"/>
          <w:lang w:val="kk-KZ"/>
        </w:rPr>
        <w:t xml:space="preserve">мүдделер </w:t>
      </w:r>
      <w:r w:rsidR="0053161D" w:rsidRPr="005B1D52">
        <w:rPr>
          <w:rFonts w:ascii="Times New Roman" w:eastAsia="SimSun" w:hAnsi="Times New Roman" w:cs="Times New Roman"/>
          <w:sz w:val="28"/>
          <w:szCs w:val="28"/>
          <w:lang w:val="kk-KZ"/>
        </w:rPr>
        <w:t>шеңберінде</w:t>
      </w:r>
      <w:r w:rsidRPr="005B1D52">
        <w:rPr>
          <w:rFonts w:ascii="Times New Roman" w:eastAsia="SimSun" w:hAnsi="Times New Roman" w:cs="Times New Roman"/>
          <w:sz w:val="28"/>
          <w:szCs w:val="28"/>
          <w:lang w:val="kk-KZ"/>
        </w:rPr>
        <w:t xml:space="preserve"> жаһандық </w:t>
      </w:r>
      <w:r w:rsidR="0053161D" w:rsidRPr="005B1D52">
        <w:rPr>
          <w:rFonts w:ascii="Times New Roman" w:eastAsia="SimSun" w:hAnsi="Times New Roman" w:cs="Times New Roman"/>
          <w:sz w:val="28"/>
          <w:szCs w:val="28"/>
          <w:lang w:val="kk-KZ"/>
        </w:rPr>
        <w:t>серіктестік</w:t>
      </w:r>
      <w:r w:rsidRPr="005B1D52">
        <w:rPr>
          <w:rFonts w:ascii="Times New Roman" w:eastAsia="SimSun" w:hAnsi="Times New Roman" w:cs="Times New Roman"/>
          <w:sz w:val="28"/>
          <w:szCs w:val="28"/>
          <w:lang w:val="kk-KZ"/>
        </w:rPr>
        <w:t xml:space="preserve"> </w:t>
      </w:r>
      <w:r w:rsidR="0053161D" w:rsidRPr="005B1D52">
        <w:rPr>
          <w:rFonts w:ascii="Times New Roman" w:eastAsia="SimSun" w:hAnsi="Times New Roman" w:cs="Times New Roman"/>
          <w:sz w:val="28"/>
          <w:szCs w:val="28"/>
          <w:lang w:val="kk-KZ"/>
        </w:rPr>
        <w:t>өркендегенін бақылауға болады</w:t>
      </w:r>
      <w:r w:rsidRPr="005B1D52">
        <w:rPr>
          <w:rFonts w:ascii="Times New Roman" w:eastAsia="SimSun" w:hAnsi="Times New Roman" w:cs="Times New Roman"/>
          <w:sz w:val="28"/>
          <w:szCs w:val="28"/>
          <w:lang w:val="kk-KZ"/>
        </w:rPr>
        <w:t xml:space="preserve">. </w:t>
      </w:r>
    </w:p>
    <w:p w14:paraId="34C22B5F" w14:textId="53687639" w:rsidR="00DC25D5" w:rsidRPr="00E75DB6" w:rsidRDefault="00953FE0" w:rsidP="007725EF">
      <w:pPr>
        <w:spacing w:after="0" w:line="240" w:lineRule="auto"/>
        <w:ind w:firstLine="709"/>
        <w:contextualSpacing/>
        <w:jc w:val="both"/>
        <w:rPr>
          <w:rFonts w:ascii="Times New Roman" w:eastAsia="SimSun" w:hAnsi="Times New Roman" w:cs="Times New Roman"/>
          <w:sz w:val="28"/>
          <w:szCs w:val="28"/>
          <w:lang w:val="kk-KZ"/>
        </w:rPr>
      </w:pPr>
      <w:r w:rsidRPr="005B1D52">
        <w:rPr>
          <w:rFonts w:ascii="Times New Roman" w:eastAsia="SimSun" w:hAnsi="Times New Roman" w:cs="Times New Roman"/>
          <w:sz w:val="28"/>
          <w:szCs w:val="28"/>
          <w:lang w:val="kk-KZ"/>
        </w:rPr>
        <w:t>Жиырма бірінші ғасырдың басындағы</w:t>
      </w:r>
      <w:r w:rsidR="00DC25D5" w:rsidRPr="005B1D52">
        <w:rPr>
          <w:rFonts w:ascii="Times New Roman" w:eastAsia="SimSun" w:hAnsi="Times New Roman" w:cs="Times New Roman"/>
          <w:sz w:val="28"/>
          <w:szCs w:val="28"/>
          <w:lang w:val="kk-KZ"/>
        </w:rPr>
        <w:t xml:space="preserve"> нормативті-құжаттарды бекіту қорытындысын қарастырсақ, ЕО Қытайға қойған эмбарго</w:t>
      </w:r>
      <w:r w:rsidRPr="005B1D52">
        <w:rPr>
          <w:rFonts w:ascii="Times New Roman" w:eastAsia="SimSun" w:hAnsi="Times New Roman" w:cs="Times New Roman"/>
          <w:sz w:val="28"/>
          <w:szCs w:val="28"/>
          <w:lang w:val="kk-KZ"/>
        </w:rPr>
        <w:t xml:space="preserve"> мәселесі</w:t>
      </w:r>
      <w:r w:rsidR="00DC25D5" w:rsidRPr="005B1D52">
        <w:rPr>
          <w:rFonts w:ascii="Times New Roman" w:eastAsia="SimSun" w:hAnsi="Times New Roman" w:cs="Times New Roman"/>
          <w:sz w:val="28"/>
          <w:szCs w:val="28"/>
          <w:lang w:val="kk-KZ"/>
        </w:rPr>
        <w:t xml:space="preserve"> және демпингке қарсы тергеу шеңберіндегі Қытайдың нарықтық экономикасындағы ұстанымы 2005 жыл</w:t>
      </w:r>
      <w:r w:rsidRPr="005B1D52">
        <w:rPr>
          <w:rFonts w:ascii="Times New Roman" w:eastAsia="SimSun" w:hAnsi="Times New Roman" w:cs="Times New Roman"/>
          <w:sz w:val="28"/>
          <w:szCs w:val="28"/>
          <w:lang w:val="kk-KZ"/>
        </w:rPr>
        <w:t>ғ</w:t>
      </w:r>
      <w:r w:rsidR="00DC25D5" w:rsidRPr="005B1D52">
        <w:rPr>
          <w:rFonts w:ascii="Times New Roman" w:eastAsia="SimSun" w:hAnsi="Times New Roman" w:cs="Times New Roman"/>
          <w:sz w:val="28"/>
          <w:szCs w:val="28"/>
          <w:lang w:val="kk-KZ"/>
        </w:rPr>
        <w:t xml:space="preserve">ы </w:t>
      </w:r>
      <w:r w:rsidRPr="005B1D52">
        <w:rPr>
          <w:rFonts w:ascii="Times New Roman" w:eastAsia="SimSun" w:hAnsi="Times New Roman" w:cs="Times New Roman"/>
          <w:sz w:val="28"/>
          <w:szCs w:val="28"/>
          <w:lang w:val="kk-KZ"/>
        </w:rPr>
        <w:t>серіктестікті</w:t>
      </w:r>
      <w:r w:rsidR="00DC25D5" w:rsidRPr="005B1D52">
        <w:rPr>
          <w:rFonts w:ascii="Times New Roman" w:eastAsia="SimSun" w:hAnsi="Times New Roman" w:cs="Times New Roman"/>
          <w:sz w:val="28"/>
          <w:szCs w:val="28"/>
          <w:lang w:val="kk-KZ"/>
        </w:rPr>
        <w:t xml:space="preserve"> дағдарысқа әкелді. Аталған факторлар Еуропалық комиссияға әрекеттестікті қайта б</w:t>
      </w:r>
      <w:r w:rsidR="00B76CE6" w:rsidRPr="005B1D52">
        <w:rPr>
          <w:rFonts w:ascii="Times New Roman" w:eastAsia="SimSun" w:hAnsi="Times New Roman" w:cs="Times New Roman"/>
          <w:sz w:val="28"/>
          <w:szCs w:val="28"/>
          <w:lang w:val="kk-KZ"/>
        </w:rPr>
        <w:t>ағалауға мәжбүрледі. Соның нәтиж</w:t>
      </w:r>
      <w:r w:rsidR="00DC25D5" w:rsidRPr="005B1D52">
        <w:rPr>
          <w:rFonts w:ascii="Times New Roman" w:eastAsia="SimSun" w:hAnsi="Times New Roman" w:cs="Times New Roman"/>
          <w:sz w:val="28"/>
          <w:szCs w:val="28"/>
          <w:lang w:val="kk-KZ"/>
        </w:rPr>
        <w:t>есінде</w:t>
      </w:r>
      <w:r w:rsidR="004E6998" w:rsidRPr="005B1D52">
        <w:rPr>
          <w:rFonts w:ascii="Times New Roman" w:eastAsia="SimSun" w:hAnsi="Times New Roman" w:cs="Times New Roman"/>
          <w:sz w:val="28"/>
          <w:szCs w:val="28"/>
          <w:lang w:val="kk-KZ"/>
        </w:rPr>
        <w:t>,</w:t>
      </w:r>
      <w:r w:rsidR="00DC25D5" w:rsidRPr="005B1D52">
        <w:rPr>
          <w:rFonts w:ascii="Times New Roman" w:eastAsia="SimSun" w:hAnsi="Times New Roman" w:cs="Times New Roman"/>
          <w:sz w:val="28"/>
          <w:szCs w:val="28"/>
          <w:lang w:val="kk-KZ"/>
        </w:rPr>
        <w:t xml:space="preserve"> 2006 жылы «ЕО-ҚХР: жақын серіктестер» атты </w:t>
      </w:r>
      <w:r w:rsidR="00A50746" w:rsidRPr="005B1D52">
        <w:rPr>
          <w:rFonts w:ascii="Times New Roman" w:eastAsia="SimSun" w:hAnsi="Times New Roman" w:cs="Times New Roman"/>
          <w:sz w:val="28"/>
          <w:szCs w:val="28"/>
          <w:lang w:val="kk-KZ"/>
        </w:rPr>
        <w:t xml:space="preserve">келесі екі </w:t>
      </w:r>
      <w:r w:rsidR="00DC25D5" w:rsidRPr="005B1D52">
        <w:rPr>
          <w:rFonts w:ascii="Times New Roman" w:eastAsia="SimSun" w:hAnsi="Times New Roman" w:cs="Times New Roman"/>
          <w:sz w:val="28"/>
          <w:szCs w:val="28"/>
          <w:lang w:val="kk-KZ"/>
        </w:rPr>
        <w:t>құжат</w:t>
      </w:r>
      <w:r w:rsidR="00A50746" w:rsidRPr="005B1D52">
        <w:rPr>
          <w:rFonts w:ascii="Times New Roman" w:eastAsia="SimSun" w:hAnsi="Times New Roman" w:cs="Times New Roman"/>
          <w:sz w:val="28"/>
          <w:szCs w:val="28"/>
          <w:lang w:val="kk-KZ"/>
        </w:rPr>
        <w:t>тан тұратын іс-қағаз бекітті</w:t>
      </w:r>
      <w:r w:rsidR="00DC25D5" w:rsidRPr="00E75DB6">
        <w:rPr>
          <w:rFonts w:ascii="Times New Roman" w:eastAsia="SimSun" w:hAnsi="Times New Roman" w:cs="Times New Roman"/>
          <w:sz w:val="28"/>
          <w:szCs w:val="28"/>
          <w:lang w:val="kk-KZ"/>
        </w:rPr>
        <w:t xml:space="preserve">: біріншісінде тараптар арасындағы сауда-экономкиалық әрекеттестікке басымдылық берілсе, екінші құжатта саяси және стратегиялық әрекеттестік шеңберіндегі әрекеттестік мазмұндалды. Тараптардың  жаһандық басқару механизмінде әлсіздік нүктесі байқалды. Комиссия ҚХР тарапын еуропалық әріптестер арасындағы жосықсыз бәсекелестік жасағаны, зиятерлік меншік құқығының сақталмай, заң бұзушылықтар байқалғаны үшін кіналады. </w:t>
      </w:r>
    </w:p>
    <w:p w14:paraId="1806A04C" w14:textId="321B7B6F" w:rsidR="00DC25D5" w:rsidRPr="00E75DB6" w:rsidRDefault="00DC25D5"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Құжаттың екінші бөлімінде сексенінші жылдардан бері өзгермеген сауда әрекеттестігі туралы келісімді қайта қарастыруға көңіл бөлінді. Бірақ осы келісім әлі күнге дейін шешімін таппады. Сонда да тараптардың осы салада терең бірігуне көптеген нақты қадамдар жасалды. Лиссабон келісімін бекіткен уақыт 2007 жылда бері Брюссель Сыртқы істер жұмысына қатысты жаңа өкілеттілік алды. Соның нәтижесінде тараптар арасындағы әрекеттестік барлык </w:t>
      </w:r>
      <w:r w:rsidRPr="00E75DB6">
        <w:rPr>
          <w:rFonts w:ascii="Times New Roman" w:eastAsia="SimSun" w:hAnsi="Times New Roman" w:cs="Times New Roman"/>
          <w:sz w:val="28"/>
          <w:szCs w:val="28"/>
          <w:lang w:val="kk-KZ"/>
        </w:rPr>
        <w:lastRenderedPageBreak/>
        <w:t>аспектілер бойынша дамыды. Осы кезеңдегі қаржылық дағдарыс та</w:t>
      </w:r>
      <w:r w:rsidR="004515BA" w:rsidRPr="00E75DB6">
        <w:rPr>
          <w:rFonts w:ascii="Times New Roman" w:eastAsia="SimSun" w:hAnsi="Times New Roman" w:cs="Times New Roman"/>
          <w:sz w:val="28"/>
          <w:szCs w:val="28"/>
          <w:lang w:val="kk-KZ"/>
        </w:rPr>
        <w:t>раптар арасын жақындатуға көп се</w:t>
      </w:r>
      <w:r w:rsidRPr="00E75DB6">
        <w:rPr>
          <w:rFonts w:ascii="Times New Roman" w:eastAsia="SimSun" w:hAnsi="Times New Roman" w:cs="Times New Roman"/>
          <w:sz w:val="28"/>
          <w:szCs w:val="28"/>
          <w:lang w:val="kk-KZ"/>
        </w:rPr>
        <w:t>бебін тигізді. Мысалы, саяси партиялар арасындағы әрекеттестік күшейіп, білім,</w:t>
      </w:r>
      <w:r w:rsidR="004515BA" w:rsidRPr="00E75DB6">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 xml:space="preserve">ғылым, техника саласындағы ынтымақтастық жанданды. Әлеуметтік және мәдени алмасу бойынша әрекеттестік өз кезегінде күшейді. Сол кезден бастап ҚХР мен ЕО арасында жыл сайын мемлекет басшыларының қатысуымен болатын саммит аясында саяси, стратегиялық диалогтар, симпозиум аясындағы министрлер конференциялары, сарапшылардың өзара саяси диалогтар саны артты. </w:t>
      </w:r>
    </w:p>
    <w:p w14:paraId="1E670D62" w14:textId="4F1DB85C" w:rsidR="00DC25D5" w:rsidRPr="00D21884" w:rsidRDefault="00DC25D5" w:rsidP="007725EF">
      <w:pPr>
        <w:spacing w:after="0" w:line="240" w:lineRule="auto"/>
        <w:ind w:firstLine="709"/>
        <w:contextualSpacing/>
        <w:jc w:val="both"/>
        <w:rPr>
          <w:rFonts w:ascii="Times New Roman" w:eastAsia="SimSun" w:hAnsi="Times New Roman" w:cs="Times New Roman"/>
          <w:sz w:val="28"/>
          <w:szCs w:val="28"/>
          <w:lang w:val="kk-KZ"/>
        </w:rPr>
      </w:pPr>
      <w:r w:rsidRPr="00D21884">
        <w:rPr>
          <w:rFonts w:ascii="Times New Roman" w:eastAsia="SimSun" w:hAnsi="Times New Roman" w:cs="Times New Roman"/>
          <w:sz w:val="28"/>
          <w:szCs w:val="28"/>
          <w:lang w:val="kk-KZ"/>
        </w:rPr>
        <w:t>Экономикалық диалог. ҚХР мен ЕО арасындағы сауда-экономикалық әрекеттестіктің серпінді, күшті, мығым түрде даму үстінде екенін зертету жұмысын</w:t>
      </w:r>
      <w:r w:rsidR="003A7F2B" w:rsidRPr="00D21884">
        <w:rPr>
          <w:rFonts w:ascii="Times New Roman" w:eastAsia="SimSun" w:hAnsi="Times New Roman" w:cs="Times New Roman"/>
          <w:sz w:val="28"/>
          <w:szCs w:val="28"/>
          <w:lang w:val="kk-KZ"/>
        </w:rPr>
        <w:t>ы</w:t>
      </w:r>
      <w:r w:rsidRPr="00D21884">
        <w:rPr>
          <w:rFonts w:ascii="Times New Roman" w:eastAsia="SimSun" w:hAnsi="Times New Roman" w:cs="Times New Roman"/>
          <w:sz w:val="28"/>
          <w:szCs w:val="28"/>
          <w:lang w:val="kk-KZ"/>
        </w:rPr>
        <w:t>ң барысында таныстық. Соңғы онжылдықта тараптар арасындағы сауда, жаһандық қаржы дағдарысына қарамастан төрт есе көбейді. Көп салалы стратегиялық әрекеттестікке байланысты Еуропалық одақтан Қытайға экспорттың жалпы көлемі 2020 жылы 230 миллиард долларды құрады. Еуропалық одақтан Қытайға тауарлар жеткізілімінің төмендеуі 2019 жылмен салыстырғанда 7,62% құрады: тауарлар экспорты 19 миллиард долларға төмендеді (2019 жылы Еуропалық одақтан Қытайға 249 миллиард доллар тауарлар жеткізілді). 2020 жылы Еуропалық одақтан Қытайға тауар экспорты 10,5% құрады (2,19 триллион АҚШ долларының 230 миллиард доллары - 2020 жылы Еуропалық Одақтан тауар экспортының жалпы көлемі). 2019 жылмен салыстырғанда Қытайдың Еуропалық Одақтан тауарлар экспортындағы үлесі 0,436 пайыздық тармаққа төмендеді (2019 жылы ол 10,9%-ға тең болды, ал Еуропалық Одақтан та</w:t>
      </w:r>
      <w:r w:rsidR="00637678" w:rsidRPr="00D21884">
        <w:rPr>
          <w:rFonts w:ascii="Times New Roman" w:eastAsia="SimSun" w:hAnsi="Times New Roman" w:cs="Times New Roman"/>
          <w:sz w:val="28"/>
          <w:szCs w:val="28"/>
          <w:lang w:val="kk-KZ"/>
        </w:rPr>
        <w:t xml:space="preserve">уарлар экспортының жалпы көлемі </w:t>
      </w:r>
      <w:r w:rsidR="00153940">
        <w:rPr>
          <w:rFonts w:ascii="Times New Roman" w:eastAsia="SimSun" w:hAnsi="Times New Roman" w:cs="Times New Roman"/>
          <w:sz w:val="28"/>
          <w:szCs w:val="28"/>
          <w:lang w:val="kk-KZ"/>
        </w:rPr>
        <w:t xml:space="preserve">2,27 трлн АҚШ долларын құрады) </w:t>
      </w:r>
      <w:r w:rsidR="00637678" w:rsidRPr="00D21884">
        <w:rPr>
          <w:rFonts w:ascii="Times New Roman" w:eastAsia="SimSun" w:hAnsi="Times New Roman" w:cs="Times New Roman"/>
          <w:sz w:val="28"/>
          <w:szCs w:val="28"/>
          <w:lang w:val="kk-KZ"/>
        </w:rPr>
        <w:t xml:space="preserve">[134]. </w:t>
      </w:r>
    </w:p>
    <w:p w14:paraId="2DAC809E" w14:textId="484E5578" w:rsidR="00DC25D5" w:rsidRPr="00E75DB6" w:rsidRDefault="00DC25D5" w:rsidP="007725EF">
      <w:pPr>
        <w:spacing w:after="0" w:line="240" w:lineRule="auto"/>
        <w:ind w:firstLine="709"/>
        <w:contextualSpacing/>
        <w:jc w:val="both"/>
        <w:rPr>
          <w:rFonts w:ascii="Times New Roman" w:eastAsia="SimSun" w:hAnsi="Times New Roman" w:cs="Times New Roman"/>
          <w:sz w:val="28"/>
          <w:szCs w:val="28"/>
          <w:lang w:val="kk-KZ"/>
        </w:rPr>
      </w:pPr>
      <w:r w:rsidRPr="00605E98">
        <w:rPr>
          <w:rFonts w:ascii="Times New Roman" w:eastAsia="SimSun" w:hAnsi="Times New Roman" w:cs="Times New Roman"/>
          <w:sz w:val="28"/>
          <w:szCs w:val="28"/>
          <w:lang w:val="kk-KZ"/>
        </w:rPr>
        <w:t xml:space="preserve">2012 жылы Америка Қытайдың </w:t>
      </w:r>
      <w:r w:rsidR="00153940" w:rsidRPr="00605E98">
        <w:rPr>
          <w:rFonts w:ascii="Times New Roman" w:eastAsia="SimSun" w:hAnsi="Times New Roman" w:cs="Times New Roman"/>
          <w:sz w:val="28"/>
          <w:szCs w:val="28"/>
          <w:lang w:val="kk-KZ"/>
        </w:rPr>
        <w:t>негізгі</w:t>
      </w:r>
      <w:r w:rsidRPr="00605E98">
        <w:rPr>
          <w:rFonts w:ascii="Times New Roman" w:eastAsia="SimSun" w:hAnsi="Times New Roman" w:cs="Times New Roman"/>
          <w:sz w:val="28"/>
          <w:szCs w:val="28"/>
          <w:lang w:val="kk-KZ"/>
        </w:rPr>
        <w:t xml:space="preserve"> сауда серіктесі және </w:t>
      </w:r>
      <w:r w:rsidR="00153940" w:rsidRPr="00605E98">
        <w:rPr>
          <w:rFonts w:ascii="Times New Roman" w:eastAsia="SimSun" w:hAnsi="Times New Roman" w:cs="Times New Roman"/>
          <w:sz w:val="28"/>
          <w:szCs w:val="28"/>
          <w:lang w:val="kk-KZ"/>
        </w:rPr>
        <w:t>импорт</w:t>
      </w:r>
      <w:r w:rsidRPr="00605E98">
        <w:rPr>
          <w:rFonts w:ascii="Times New Roman" w:eastAsia="SimSun" w:hAnsi="Times New Roman" w:cs="Times New Roman"/>
          <w:sz w:val="28"/>
          <w:szCs w:val="28"/>
          <w:lang w:val="kk-KZ"/>
        </w:rPr>
        <w:t xml:space="preserve"> көзі болса,</w:t>
      </w:r>
      <w:r w:rsidRPr="003502F0">
        <w:rPr>
          <w:rFonts w:ascii="Times New Roman" w:eastAsia="SimSun" w:hAnsi="Times New Roman" w:cs="Times New Roman"/>
          <w:color w:val="FF0000"/>
          <w:sz w:val="28"/>
          <w:szCs w:val="28"/>
          <w:lang w:val="kk-KZ"/>
        </w:rPr>
        <w:t xml:space="preserve"> </w:t>
      </w:r>
      <w:r w:rsidRPr="00D21884">
        <w:rPr>
          <w:rFonts w:ascii="Times New Roman" w:eastAsia="SimSun" w:hAnsi="Times New Roman" w:cs="Times New Roman"/>
          <w:sz w:val="28"/>
          <w:szCs w:val="28"/>
          <w:lang w:val="kk-KZ"/>
        </w:rPr>
        <w:t xml:space="preserve">2017 жылға қарай ол дәреже ЕО тарапына ауысты. ҚХР АҚШ-қа экспорты 2017 жылы 436 млрд. АҚШ долларын құраса, </w:t>
      </w:r>
      <w:r w:rsidR="0064636D" w:rsidRPr="00D21884">
        <w:rPr>
          <w:rFonts w:ascii="Times New Roman" w:eastAsia="SimSun" w:hAnsi="Times New Roman" w:cs="Times New Roman"/>
          <w:sz w:val="28"/>
          <w:szCs w:val="28"/>
          <w:lang w:val="kk-KZ"/>
        </w:rPr>
        <w:t>ЕО-та экспорт көлемі</w:t>
      </w:r>
      <w:r w:rsidR="00B015C3" w:rsidRPr="00D21884">
        <w:rPr>
          <w:rFonts w:ascii="Times New Roman" w:eastAsia="SimSun" w:hAnsi="Times New Roman" w:cs="Times New Roman"/>
          <w:sz w:val="28"/>
          <w:szCs w:val="28"/>
          <w:lang w:val="kk-KZ"/>
        </w:rPr>
        <w:t xml:space="preserve"> </w:t>
      </w:r>
      <w:r w:rsidR="0064636D" w:rsidRPr="00D21884">
        <w:rPr>
          <w:rFonts w:ascii="Times New Roman" w:eastAsia="SimSun" w:hAnsi="Times New Roman" w:cs="Times New Roman"/>
          <w:sz w:val="28"/>
          <w:szCs w:val="28"/>
          <w:lang w:val="kk-KZ"/>
        </w:rPr>
        <w:t>-</w:t>
      </w:r>
      <w:r w:rsidR="00B015C3" w:rsidRPr="00D21884">
        <w:rPr>
          <w:rFonts w:ascii="Times New Roman" w:eastAsia="SimSun" w:hAnsi="Times New Roman" w:cs="Times New Roman"/>
          <w:sz w:val="28"/>
          <w:szCs w:val="28"/>
          <w:lang w:val="kk-KZ"/>
        </w:rPr>
        <w:t xml:space="preserve"> </w:t>
      </w:r>
      <w:r w:rsidR="0064636D" w:rsidRPr="00D21884">
        <w:rPr>
          <w:rFonts w:ascii="Times New Roman" w:eastAsia="SimSun" w:hAnsi="Times New Roman" w:cs="Times New Roman"/>
          <w:sz w:val="28"/>
          <w:szCs w:val="28"/>
          <w:lang w:val="kk-KZ"/>
        </w:rPr>
        <w:t>480 млрд.</w:t>
      </w:r>
      <w:r w:rsidR="00B015C3" w:rsidRPr="00D21884">
        <w:rPr>
          <w:rFonts w:ascii="Times New Roman" w:eastAsia="SimSun" w:hAnsi="Times New Roman" w:cs="Times New Roman"/>
          <w:sz w:val="28"/>
          <w:szCs w:val="28"/>
          <w:lang w:val="kk-KZ"/>
        </w:rPr>
        <w:t xml:space="preserve"> </w:t>
      </w:r>
      <w:r w:rsidR="0064636D" w:rsidRPr="00D21884">
        <w:rPr>
          <w:rFonts w:ascii="Times New Roman" w:eastAsia="SimSun" w:hAnsi="Times New Roman" w:cs="Times New Roman"/>
          <w:sz w:val="28"/>
          <w:szCs w:val="28"/>
          <w:lang w:val="kk-KZ"/>
        </w:rPr>
        <w:t>АҚ</w:t>
      </w:r>
      <w:r w:rsidRPr="00D21884">
        <w:rPr>
          <w:rFonts w:ascii="Times New Roman" w:eastAsia="SimSun" w:hAnsi="Times New Roman" w:cs="Times New Roman"/>
          <w:sz w:val="28"/>
          <w:szCs w:val="28"/>
          <w:lang w:val="kk-KZ"/>
        </w:rPr>
        <w:t xml:space="preserve">Ш долларын құрады. Осы нәтиже Қытайдың өзіне одақтас ретінде ЕО-ты таңдағанына бірден-бір куә. Қазіргі кезеңде тараптар арасындағы Қытайға байланысты көптеген ашық пікірталастар (Қытай тауарларына, қызметіне байланысты инвестиция, демпинг, </w:t>
      </w:r>
      <w:r w:rsidRPr="00E75DB6">
        <w:rPr>
          <w:rFonts w:ascii="Times New Roman" w:eastAsia="SimSun" w:hAnsi="Times New Roman" w:cs="Times New Roman"/>
          <w:sz w:val="28"/>
          <w:szCs w:val="28"/>
          <w:lang w:val="kk-KZ"/>
        </w:rPr>
        <w:t>субсидиялар) оң нәтиже тапты. Осы мәседе сауда-экономикалық әрекеттестіктік ба</w:t>
      </w:r>
      <w:r w:rsidR="00B94186" w:rsidRPr="00E75DB6">
        <w:rPr>
          <w:rFonts w:ascii="Times New Roman" w:eastAsia="SimSun" w:hAnsi="Times New Roman" w:cs="Times New Roman"/>
          <w:sz w:val="28"/>
          <w:szCs w:val="28"/>
          <w:lang w:val="kk-KZ"/>
        </w:rPr>
        <w:t xml:space="preserve">сымдылықмен дамуына әсер етті. </w:t>
      </w:r>
      <w:r w:rsidRPr="00E75DB6">
        <w:rPr>
          <w:rFonts w:ascii="Times New Roman" w:eastAsia="SimSun" w:hAnsi="Times New Roman" w:cs="Times New Roman"/>
          <w:sz w:val="28"/>
          <w:szCs w:val="28"/>
          <w:lang w:val="kk-KZ"/>
        </w:rPr>
        <w:t xml:space="preserve">ҚХР мен ЕО-тың арасындағы ғылым, білім және технология аспектілері тараптардың бірдей мүдделерін ғана қамтымайды, өзара бірін-бірі толықтыратын тиімді ынтымақтастықтың дамуына әсер етеді. Соның нәтижесінде 5G технологиясын ендіру мақсатында 2013 жылы ЕО-ҚХР арасында Келісімге қол қойылды. </w:t>
      </w:r>
    </w:p>
    <w:p w14:paraId="4DCEF2B5" w14:textId="079F0953" w:rsidR="00DC25D5" w:rsidRPr="00E75DB6" w:rsidRDefault="00DC25D5"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Мәдени диалог. Сауда-экономикалық әрекеттестікпен қатар әлеуметтік деңгейдегі ынтымақтастық тараптар арасында негізделіп, екі жақты әрекеттестікте ең маңызды болды. Мәдени-гуманитарлық әрекеттестік стратегиялық әрекеттестік бекітілген соң, 2000 жылдардан бастау алады.  Тараптар арасындағы мәдени-гуманитарлық аспект аясындағы институттандырылған әрекеттестік 2003 жылдың желтоқсан айынан басталды. 2006 жылы білім, ғылым және мәдени-гуманитарлық ынтымақтастық туралы </w:t>
      </w:r>
      <w:r w:rsidRPr="00E75DB6">
        <w:rPr>
          <w:rFonts w:ascii="Times New Roman" w:eastAsia="SimSun" w:hAnsi="Times New Roman" w:cs="Times New Roman"/>
          <w:sz w:val="28"/>
          <w:szCs w:val="28"/>
          <w:lang w:val="kk-KZ"/>
        </w:rPr>
        <w:lastRenderedPageBreak/>
        <w:t>құжат «Тараптар арасындағы жоғары деңгейдегі бірлескен ұсыныс» бекітілді. Нақты қадам ЕО және ҚХР арасындағы стратегиялық серіктестіктің көпжақты дамуының негізін де қалады. Бұл мақсатты жүзеге асыру ЕО тарапының Білім, тренинг, мәдениет және жастар туралы мәселелер бойынша комиссары Ян Фигель мен ҚХР Білім мин</w:t>
      </w:r>
      <w:r w:rsidR="004B6691" w:rsidRPr="00E75DB6">
        <w:rPr>
          <w:rFonts w:ascii="Times New Roman" w:eastAsia="SimSun" w:hAnsi="Times New Roman" w:cs="Times New Roman"/>
          <w:sz w:val="28"/>
          <w:szCs w:val="28"/>
          <w:lang w:val="kk-KZ"/>
        </w:rPr>
        <w:t>и</w:t>
      </w:r>
      <w:r w:rsidRPr="00E75DB6">
        <w:rPr>
          <w:rFonts w:ascii="Times New Roman" w:eastAsia="SimSun" w:hAnsi="Times New Roman" w:cs="Times New Roman"/>
          <w:sz w:val="28"/>
          <w:szCs w:val="28"/>
          <w:lang w:val="kk-KZ"/>
        </w:rPr>
        <w:t>стрі Чжоу Цзидің Бейжіңдегі кездесу барысында басталды. Кездесу нәтижесінде «Оқу,білім беру және мәдениет туралы біріккен декларацияға» қол қойылды. Құжат әлеуметтік бағыттағы қытайлық-еуропалық әрекеттестіктің маңыздылығымен бағалы болды. ЕО пен ҚХР арасындағы мәдени әрекеттестікті қолдау ынтымақтастықтың негізгі мақсаты болды</w:t>
      </w:r>
      <w:r w:rsidR="00004416" w:rsidRPr="00E75DB6">
        <w:rPr>
          <w:rFonts w:ascii="Times New Roman" w:eastAsia="SimSun" w:hAnsi="Times New Roman" w:cs="Times New Roman"/>
          <w:sz w:val="28"/>
          <w:szCs w:val="28"/>
          <w:lang w:val="kk-KZ"/>
        </w:rPr>
        <w:t xml:space="preserve"> [135]</w:t>
      </w:r>
      <w:r w:rsidRPr="00E75DB6">
        <w:rPr>
          <w:rFonts w:ascii="Times New Roman" w:eastAsia="SimSun" w:hAnsi="Times New Roman" w:cs="Times New Roman"/>
          <w:sz w:val="28"/>
          <w:szCs w:val="28"/>
          <w:lang w:val="kk-KZ"/>
        </w:rPr>
        <w:t>. Сонымен бірге ЕО басшылығы «Көптілділік мәселесі туралы бірікке келісімге» 2009 жылы қаңтар айында қол қойып, білім жәен мәдениет саласындағы әрекеттестікті күшейтті. Тараптар диалогында мәдени алмасу, мамандарға тәжірбиелік алмасу туралы мәселелер талқыланды. Нәтижесінде, 2011 жыл қытайлық-еуропалық «Жастар жылы» деп жарияланды. 2012 жылы өткен саммит барысында тараптардың тағы да бір қол жеткізген жетістігі «Жоғары деңгейдегі адамдар арасындағы диалог». Бұл тар</w:t>
      </w:r>
      <w:r w:rsidR="005B17E8">
        <w:rPr>
          <w:rFonts w:ascii="Times New Roman" w:eastAsia="SimSun" w:hAnsi="Times New Roman" w:cs="Times New Roman"/>
          <w:sz w:val="28"/>
          <w:szCs w:val="28"/>
          <w:lang w:val="kk-KZ"/>
        </w:rPr>
        <w:t>аптардың саяси және экономикалық</w:t>
      </w:r>
      <w:r w:rsidRPr="00E75DB6">
        <w:rPr>
          <w:rFonts w:ascii="Times New Roman" w:eastAsia="SimSun" w:hAnsi="Times New Roman" w:cs="Times New Roman"/>
          <w:sz w:val="28"/>
          <w:szCs w:val="28"/>
          <w:lang w:val="kk-KZ"/>
        </w:rPr>
        <w:t xml:space="preserve"> әрекеттестігінен тыс мәдени ынтымақтастығының терең даму үдерісінде екенін көрсетеді. 2016 жылы «ЕО ҚХР байланысты әртүрлі салалар бойынша жаңа стартегиялар біріккен хабарлама» бекітті. Аталған құжаттың негізгі мәселелері: жоғары білім алу, шығармашылық және мәдени, туризм, азаматтық қоғам құқығы және екіжақты мобильді цифрландыру. Мәдени аспект саласында тараптар арасында академиялық мобильділік және «Erasmus» бағдарламалары нәтижелі түрде іске асты. Төрт мыңнан астам студент және ғылыми қызметкерлер осы бағдарлама және жобаны қолданды. Сонымен қатар, осы жоба бойынша ҚХР жетпістен астам университеттері жұмыс істейді, бұл Қытайдың жоғары оқу білім саласындағы жүйедегі модернизациялауда ЕО тарапына негізгі серіктес екеніне тағы да дәлел болды. </w:t>
      </w:r>
    </w:p>
    <w:p w14:paraId="140338A2" w14:textId="3D8F9E0A" w:rsidR="00756D75" w:rsidRPr="00E75DB6" w:rsidRDefault="00756D75"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605E98">
        <w:rPr>
          <w:rFonts w:ascii="Times New Roman" w:eastAsia="Andale Sans UI" w:hAnsi="Times New Roman" w:cs="Tahoma"/>
          <w:kern w:val="3"/>
          <w:sz w:val="28"/>
          <w:szCs w:val="28"/>
          <w:lang w:val="kk-KZ" w:eastAsia="ja-JP" w:bidi="fa-IR"/>
        </w:rPr>
        <w:t xml:space="preserve">Зерттеу жұмысының осы тарауында </w:t>
      </w:r>
      <w:r w:rsidR="003502F0" w:rsidRPr="00605E98">
        <w:rPr>
          <w:rFonts w:ascii="Times New Roman" w:eastAsia="Andale Sans UI" w:hAnsi="Times New Roman" w:cs="Tahoma"/>
          <w:kern w:val="3"/>
          <w:sz w:val="28"/>
          <w:szCs w:val="28"/>
          <w:lang w:val="kk-KZ" w:eastAsia="ja-JP" w:bidi="fa-IR"/>
        </w:rPr>
        <w:t>аталған ҚХР мен ЕО арасындағы инвестициялық әрекеттестік туралы жан-жақты келісім жасасу туралы келіссөздер</w:t>
      </w:r>
      <w:r w:rsidRPr="00605E98">
        <w:rPr>
          <w:rFonts w:ascii="Times New Roman" w:eastAsia="Andale Sans UI" w:hAnsi="Times New Roman" w:cs="Tahoma"/>
          <w:kern w:val="3"/>
          <w:sz w:val="28"/>
          <w:szCs w:val="28"/>
          <w:lang w:val="kk-KZ" w:eastAsia="ja-JP" w:bidi="fa-IR"/>
        </w:rPr>
        <w:t xml:space="preserve"> 2020 жылдың 30 желтоқсанында өз </w:t>
      </w:r>
      <w:r w:rsidRPr="00E75DB6">
        <w:rPr>
          <w:rFonts w:ascii="Times New Roman" w:eastAsia="Andale Sans UI" w:hAnsi="Times New Roman" w:cs="Tahoma"/>
          <w:kern w:val="3"/>
          <w:sz w:val="28"/>
          <w:szCs w:val="28"/>
          <w:lang w:val="kk-KZ" w:eastAsia="ja-JP" w:bidi="fa-IR"/>
        </w:rPr>
        <w:t xml:space="preserve">деңгейіне жетіп, аяқталғанын мәлім етті. Бұл келіссөздер жеті жыл ішінде отыз бес рет өткізілді. Нарықтағы тарихи маңызы бар инвестициялардың келісім үшін қолжетімді болуы қарастырылды. Бұл қаржы телекоммуникация, электромобиль өндірісі, қызметтер, жасыл технологиялар сияқты бір-біріне әлі ашылмаған негізгі салаларды жан-жақты қамтиды. Өткен жиырма жыл аралығында ЕО-ның ҚХР-ға салған инвестициясы 140 миллиард еуро көлемінде болса, ҚХР-дың ЕО-ға құйған инвестициясы – 120 миллиард еуро көлемінде </w:t>
      </w:r>
      <w:r w:rsidRPr="00E956EF">
        <w:rPr>
          <w:rFonts w:ascii="Times New Roman" w:eastAsia="Andale Sans UI" w:hAnsi="Times New Roman" w:cs="Tahoma"/>
          <w:kern w:val="3"/>
          <w:sz w:val="28"/>
          <w:szCs w:val="28"/>
          <w:lang w:val="kk-KZ" w:eastAsia="ja-JP" w:bidi="fa-IR"/>
        </w:rPr>
        <w:t>болды</w:t>
      </w:r>
      <w:r w:rsidR="006A7154" w:rsidRPr="00E956EF">
        <w:rPr>
          <w:rFonts w:ascii="Times New Roman" w:eastAsia="Andale Sans UI" w:hAnsi="Times New Roman" w:cs="Tahoma"/>
          <w:kern w:val="3"/>
          <w:sz w:val="28"/>
          <w:szCs w:val="28"/>
          <w:lang w:val="kk-KZ" w:eastAsia="ja-JP" w:bidi="fa-IR"/>
        </w:rPr>
        <w:t xml:space="preserve"> </w:t>
      </w:r>
      <w:r w:rsidR="006A7154" w:rsidRPr="00E956EF">
        <w:rPr>
          <w:rFonts w:ascii="Times New Roman" w:hAnsi="Times New Roman" w:cs="Tahoma"/>
          <w:kern w:val="3"/>
          <w:sz w:val="28"/>
          <w:szCs w:val="28"/>
          <w:lang w:val="kk-KZ" w:bidi="fa-IR"/>
        </w:rPr>
        <w:t>[135]</w:t>
      </w:r>
      <w:r w:rsidRPr="00E956EF">
        <w:rPr>
          <w:rFonts w:ascii="Times New Roman" w:eastAsia="Andale Sans UI" w:hAnsi="Times New Roman" w:cs="Tahoma"/>
          <w:kern w:val="3"/>
          <w:sz w:val="28"/>
          <w:szCs w:val="28"/>
          <w:lang w:val="kk-KZ" w:eastAsia="ja-JP" w:bidi="fa-IR"/>
        </w:rPr>
        <w:t xml:space="preserve">. </w:t>
      </w:r>
      <w:r w:rsidRPr="00E75DB6">
        <w:rPr>
          <w:rFonts w:ascii="Times New Roman" w:eastAsia="Andale Sans UI" w:hAnsi="Times New Roman" w:cs="Tahoma"/>
          <w:kern w:val="3"/>
          <w:sz w:val="28"/>
          <w:szCs w:val="28"/>
          <w:lang w:val="kk-KZ" w:eastAsia="ja-JP" w:bidi="fa-IR"/>
        </w:rPr>
        <w:t>Қазіргі таңда ҚХР ЕО-ның алып сауда серіктесі болса, ЕО ҚХР-дың екінші орындағы сауда серіктесі. Инвестициялық әрекеттестік келісімдерді жаңа белес, жаңа деңгейге шығаруда.</w:t>
      </w:r>
    </w:p>
    <w:p w14:paraId="5AA04DFB" w14:textId="7DFD1076" w:rsidR="00756D75" w:rsidRPr="00327969" w:rsidRDefault="00756D75"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E75DB6">
        <w:rPr>
          <w:rFonts w:ascii="Times New Roman" w:eastAsia="Andale Sans UI" w:hAnsi="Times New Roman" w:cs="Tahoma"/>
          <w:kern w:val="3"/>
          <w:sz w:val="28"/>
          <w:szCs w:val="28"/>
          <w:lang w:val="kk-KZ" w:eastAsia="ja-JP" w:bidi="fa-IR"/>
        </w:rPr>
        <w:t xml:space="preserve">Бұл келісім ЕО мен ҚХР-дың екіжақты </w:t>
      </w:r>
      <w:r w:rsidRPr="00327969">
        <w:rPr>
          <w:rFonts w:ascii="Times New Roman" w:eastAsia="Andale Sans UI" w:hAnsi="Times New Roman" w:cs="Tahoma"/>
          <w:kern w:val="3"/>
          <w:sz w:val="28"/>
          <w:szCs w:val="28"/>
          <w:lang w:val="kk-KZ" w:eastAsia="ja-JP" w:bidi="fa-IR"/>
        </w:rPr>
        <w:t xml:space="preserve">әрекеттестік, ынтымақтастығын ашық, болжамды және тығыз ете түседі. Келісім кең ауқымды әрекеттестікке қол жеткізіп қоймай,  еркін сауда аймағын құруға жағдай жасап, қазіргі қиын кезеңде екі жақтың іскер топтарының жұмыстарының жүруіне үміт ұялатады. </w:t>
      </w:r>
      <w:r w:rsidRPr="00327969">
        <w:rPr>
          <w:rFonts w:ascii="Times New Roman" w:eastAsia="Andale Sans UI" w:hAnsi="Times New Roman" w:cs="Tahoma"/>
          <w:kern w:val="3"/>
          <w:sz w:val="28"/>
          <w:szCs w:val="28"/>
          <w:lang w:val="kk-KZ" w:eastAsia="ja-JP" w:bidi="fa-IR"/>
        </w:rPr>
        <w:lastRenderedPageBreak/>
        <w:t xml:space="preserve">ЕО мен ҚХР қор нарықтары болашақтан зор үміт күтуде. Бұл келісімнің маңыздылығы екіжақты шеңберден шығып кеткен. Бұл келісім пандемияға байланысты терең күйзелістегі (рецессия) әлемдік экономикаға қуатты ынталандыру болды. Сондай-ақ тұрақтылық пен сенімділікті жаһандық өндіріс пен жабдықтау тізбегінде қамтамасыздандырады. Бүгінгі таңда бұл тізбектің COVID-19 індетіне байланысты үзілуіне шақ тұрған кезеңде, келісімнің өз маңыздылығы бар. Келісім – мультилатерализм жеңісі, сонымен қатар, унилатерализм жауабы десе де болады.   </w:t>
      </w:r>
    </w:p>
    <w:p w14:paraId="474A47FC" w14:textId="15C91268" w:rsidR="00351071" w:rsidRPr="00E956EF" w:rsidRDefault="00351071"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Times New Roman" w:hAnsi="Times New Roman" w:cs="Times New Roman"/>
          <w:sz w:val="28"/>
          <w:szCs w:val="28"/>
          <w:lang w:val="kk-KZ"/>
        </w:rPr>
        <w:t xml:space="preserve">Зерттеу жұмысы барысында, </w:t>
      </w:r>
      <w:r w:rsidRPr="00351071">
        <w:rPr>
          <w:rFonts w:ascii="Times New Roman" w:eastAsia="Times New Roman" w:hAnsi="Times New Roman" w:cs="Times New Roman"/>
          <w:sz w:val="28"/>
          <w:szCs w:val="28"/>
          <w:lang w:val="kk-KZ"/>
        </w:rPr>
        <w:t>2021 жылдың желтоқсан айында</w:t>
      </w:r>
      <w:r>
        <w:rPr>
          <w:rFonts w:ascii="Times New Roman" w:eastAsia="Times New Roman" w:hAnsi="Times New Roman" w:cs="Times New Roman"/>
          <w:sz w:val="28"/>
          <w:szCs w:val="28"/>
          <w:lang w:val="kk-KZ"/>
        </w:rPr>
        <w:t xml:space="preserve">ғы ЕО пен ҚХР арасындағы динамикаға тоқталсақ, </w:t>
      </w:r>
      <w:r w:rsidRPr="00351071">
        <w:rPr>
          <w:rFonts w:ascii="Times New Roman" w:eastAsia="Times New Roman" w:hAnsi="Times New Roman" w:cs="Times New Roman"/>
          <w:sz w:val="28"/>
          <w:szCs w:val="28"/>
          <w:lang w:val="kk-KZ"/>
        </w:rPr>
        <w:t>Еуропалық Одақ өз аумағында Тайвань мемлекетінің ресми елшілігін ашқан одаққа мүше ел Литва мемлекетіне Қытай тарапынан қысым көрсеткеніне байланысты  ЕО-ның Сыртқы істер және қауіпсіздік саясаты жөніндегі Жоғарғы өкілі Хосеп Боррель және Еуропалық комиссия (ЕК) төрағасының атқарушы орынбасары Валдис Домбровскис Қытайдың Литваға қатысты шаралары туралы бірлескен мәлімдеме жасады. Мәлімдеме келесі мазмұнда болды «ЕО ішіндегі бірлік пен ынтымақтастық барлық елдермен қарым-қатынаста біздің мүдделеріміз бен құндылықтарымызды қорғаудың кілті болып қала береді. Еуропалық Одақ Одақтың кез - келген мүшесіне қарсы қолданылатын саяси қысым мен мәжбүрлеудің барлық түрлеріне қарсы тұруға дайын</w:t>
      </w:r>
      <w:r w:rsidRPr="00E956EF">
        <w:rPr>
          <w:rFonts w:ascii="Times New Roman" w:eastAsia="Times New Roman" w:hAnsi="Times New Roman" w:cs="Times New Roman"/>
          <w:sz w:val="28"/>
          <w:szCs w:val="28"/>
          <w:lang w:val="kk-KZ"/>
        </w:rPr>
        <w:t xml:space="preserve">» </w:t>
      </w:r>
      <w:r w:rsidRPr="00E956EF">
        <w:rPr>
          <w:rFonts w:ascii="Times New Roman" w:eastAsia="SimSun" w:hAnsi="Times New Roman" w:cs="Times New Roman"/>
          <w:sz w:val="28"/>
          <w:szCs w:val="28"/>
          <w:lang w:val="kk-KZ"/>
        </w:rPr>
        <w:t xml:space="preserve"> </w:t>
      </w:r>
      <w:r w:rsidR="00E45354" w:rsidRPr="00E956EF">
        <w:rPr>
          <w:rFonts w:ascii="Times New Roman" w:eastAsia="SimSun" w:hAnsi="Times New Roman" w:cs="Times New Roman"/>
          <w:sz w:val="28"/>
          <w:szCs w:val="28"/>
          <w:lang w:val="kk-KZ"/>
        </w:rPr>
        <w:t>[</w:t>
      </w:r>
      <w:r w:rsidR="00CC394A" w:rsidRPr="00E956EF">
        <w:rPr>
          <w:rFonts w:ascii="Times New Roman" w:eastAsia="SimSun" w:hAnsi="Times New Roman" w:cs="Times New Roman"/>
          <w:sz w:val="28"/>
          <w:szCs w:val="28"/>
          <w:lang w:val="kk-KZ"/>
        </w:rPr>
        <w:t>136</w:t>
      </w:r>
      <w:r w:rsidR="00E45354" w:rsidRPr="00E956EF">
        <w:rPr>
          <w:rFonts w:ascii="Times New Roman" w:eastAsia="SimSun" w:hAnsi="Times New Roman" w:cs="Times New Roman"/>
          <w:sz w:val="28"/>
          <w:szCs w:val="28"/>
          <w:lang w:val="kk-KZ"/>
        </w:rPr>
        <w:t>]</w:t>
      </w:r>
      <w:r w:rsidR="00CC394A" w:rsidRPr="00E956EF">
        <w:rPr>
          <w:rFonts w:ascii="Times New Roman" w:eastAsia="SimSun" w:hAnsi="Times New Roman" w:cs="Times New Roman"/>
          <w:sz w:val="28"/>
          <w:szCs w:val="28"/>
          <w:lang w:val="kk-KZ"/>
        </w:rPr>
        <w:t xml:space="preserve">. </w:t>
      </w:r>
    </w:p>
    <w:p w14:paraId="1E797D6B" w14:textId="3212B9E9" w:rsidR="003F22CE" w:rsidRPr="00F22345" w:rsidRDefault="00351071" w:rsidP="007725EF">
      <w:pPr>
        <w:spacing w:after="0" w:line="240" w:lineRule="auto"/>
        <w:ind w:firstLine="709"/>
        <w:jc w:val="both"/>
        <w:rPr>
          <w:rFonts w:ascii="Times New Roman" w:eastAsia="SimSun" w:hAnsi="Times New Roman" w:cs="Times New Roman"/>
          <w:sz w:val="28"/>
          <w:szCs w:val="28"/>
          <w:lang w:val="kk-KZ"/>
        </w:rPr>
      </w:pPr>
      <w:r w:rsidRPr="00351071">
        <w:rPr>
          <w:rFonts w:ascii="Times New Roman" w:eastAsia="SimSun" w:hAnsi="Times New Roman" w:cs="Times New Roman"/>
          <w:sz w:val="28"/>
          <w:szCs w:val="28"/>
          <w:lang w:val="kk-KZ"/>
        </w:rPr>
        <w:t>Осы мәлімдеме барысында ЕО ҚХР-ның Үкіметін жалғыз Үкімет ретінде мойындайтынын атап өтіп, Литва тауарларының мәселесі ҚХР кеденінде шешілмесе ДСҰ аясында сот ісін бастауға рай білдірді. Алайда, ҚХР саясатын жақтай отырып, ЕО және оған мүше мемлекеттер Тайваньмен серіктестікті жалғастыра береді.</w:t>
      </w:r>
      <w:r w:rsidR="00752221">
        <w:rPr>
          <w:rFonts w:ascii="Times New Roman" w:eastAsia="SimSun" w:hAnsi="Times New Roman" w:cs="Times New Roman"/>
          <w:sz w:val="28"/>
          <w:szCs w:val="28"/>
          <w:lang w:val="kk-KZ"/>
        </w:rPr>
        <w:t xml:space="preserve"> Өйткені ЕО сыртқы саяси мәселелерді әр ел өзі шешу қажеттілігін атап айтады. </w:t>
      </w:r>
    </w:p>
    <w:p w14:paraId="577542DD" w14:textId="5B15B2A9" w:rsidR="00C97FF4" w:rsidRPr="000610B5" w:rsidRDefault="00C97FF4" w:rsidP="00575CB0">
      <w:pPr>
        <w:spacing w:after="0" w:line="240" w:lineRule="auto"/>
        <w:ind w:firstLine="709"/>
        <w:jc w:val="both"/>
        <w:outlineLvl w:val="0"/>
        <w:rPr>
          <w:rFonts w:ascii="Times New Roman" w:eastAsia="Times New Roman" w:hAnsi="Times New Roman" w:cs="Times New Roman"/>
          <w:bCs/>
          <w:color w:val="FF0000"/>
          <w:kern w:val="36"/>
          <w:sz w:val="28"/>
          <w:szCs w:val="28"/>
          <w:lang w:val="kk-KZ"/>
        </w:rPr>
      </w:pPr>
      <w:r w:rsidRPr="00575CB0">
        <w:rPr>
          <w:rFonts w:ascii="Times New Roman" w:eastAsia="SimSun" w:hAnsi="Times New Roman" w:cs="Times New Roman"/>
          <w:sz w:val="28"/>
          <w:szCs w:val="28"/>
          <w:lang w:val="kk-KZ"/>
        </w:rPr>
        <w:t>Қорытындылай келе 2021 жылдың қыркүйегінде ЕО ҚХР</w:t>
      </w:r>
      <w:r w:rsidR="001C5B1B" w:rsidRPr="00575CB0">
        <w:rPr>
          <w:rFonts w:ascii="Times New Roman" w:eastAsia="SimSun" w:hAnsi="Times New Roman" w:cs="Times New Roman"/>
          <w:sz w:val="28"/>
          <w:szCs w:val="28"/>
          <w:lang w:val="kk-KZ"/>
        </w:rPr>
        <w:t>-ның</w:t>
      </w:r>
      <w:r w:rsidRPr="00575CB0">
        <w:rPr>
          <w:rFonts w:ascii="Times New Roman" w:eastAsia="SimSun" w:hAnsi="Times New Roman" w:cs="Times New Roman"/>
          <w:sz w:val="28"/>
          <w:szCs w:val="28"/>
          <w:lang w:val="kk-KZ"/>
        </w:rPr>
        <w:t xml:space="preserve"> БББЖ жобасының көшірмесі ретінде «Global Gateway» («Жаһандық қақпа») бастамасын Қытайдың «қарыз тұзағының дипломатиясына» қарсы ұсынды</w:t>
      </w:r>
      <w:r w:rsidR="000610B5">
        <w:rPr>
          <w:rFonts w:ascii="Times New Roman" w:eastAsia="SimSun" w:hAnsi="Times New Roman" w:cs="Times New Roman"/>
          <w:sz w:val="28"/>
          <w:szCs w:val="28"/>
          <w:lang w:val="kk-KZ"/>
        </w:rPr>
        <w:t>.</w:t>
      </w:r>
    </w:p>
    <w:p w14:paraId="43F682D8" w14:textId="26F27B53" w:rsidR="00C97FF4" w:rsidRPr="00575CB0" w:rsidRDefault="00C97FF4" w:rsidP="00575CB0">
      <w:pPr>
        <w:spacing w:after="0" w:line="240" w:lineRule="auto"/>
        <w:ind w:firstLine="709"/>
        <w:jc w:val="both"/>
        <w:rPr>
          <w:rFonts w:ascii="Times New Roman" w:eastAsia="SimSun" w:hAnsi="Times New Roman" w:cs="Times New Roman"/>
          <w:sz w:val="28"/>
          <w:szCs w:val="28"/>
          <w:lang w:val="kk-KZ"/>
        </w:rPr>
      </w:pPr>
      <w:r w:rsidRPr="00575CB0">
        <w:rPr>
          <w:rFonts w:ascii="Times New Roman" w:eastAsia="SimSun" w:hAnsi="Times New Roman" w:cs="Times New Roman"/>
          <w:sz w:val="28"/>
          <w:szCs w:val="28"/>
          <w:lang w:val="kk-KZ"/>
        </w:rPr>
        <w:t xml:space="preserve">ЕК төрайымы Урсула </w:t>
      </w:r>
      <w:r w:rsidR="001C5B1B" w:rsidRPr="00575CB0">
        <w:rPr>
          <w:rFonts w:ascii="Times New Roman" w:eastAsia="SimSun" w:hAnsi="Times New Roman" w:cs="Times New Roman"/>
          <w:sz w:val="28"/>
          <w:szCs w:val="28"/>
          <w:lang w:val="kk-KZ"/>
        </w:rPr>
        <w:t>ф</w:t>
      </w:r>
      <w:r w:rsidRPr="00575CB0">
        <w:rPr>
          <w:rFonts w:ascii="Times New Roman" w:eastAsia="SimSun" w:hAnsi="Times New Roman" w:cs="Times New Roman"/>
          <w:sz w:val="28"/>
          <w:szCs w:val="28"/>
          <w:lang w:val="kk-KZ"/>
        </w:rPr>
        <w:t>он дер Ляйен Қытайдағы мәжбүрлі еңбекті қолдануды</w:t>
      </w:r>
      <w:r w:rsidR="001C5B1B" w:rsidRPr="00575CB0">
        <w:rPr>
          <w:rFonts w:ascii="Times New Roman" w:eastAsia="SimSun" w:hAnsi="Times New Roman" w:cs="Times New Roman"/>
          <w:sz w:val="28"/>
          <w:szCs w:val="28"/>
          <w:lang w:val="kk-KZ"/>
        </w:rPr>
        <w:t xml:space="preserve"> және кедей елдердегі «</w:t>
      </w:r>
      <w:r w:rsidRPr="00575CB0">
        <w:rPr>
          <w:rFonts w:ascii="Times New Roman" w:eastAsia="SimSun" w:hAnsi="Times New Roman" w:cs="Times New Roman"/>
          <w:sz w:val="28"/>
          <w:szCs w:val="28"/>
          <w:lang w:val="kk-KZ"/>
        </w:rPr>
        <w:t>қарыз</w:t>
      </w:r>
      <w:r w:rsidR="001C5B1B" w:rsidRPr="00575CB0">
        <w:rPr>
          <w:rFonts w:ascii="Times New Roman" w:eastAsia="SimSun" w:hAnsi="Times New Roman" w:cs="Times New Roman"/>
          <w:sz w:val="28"/>
          <w:szCs w:val="28"/>
          <w:lang w:val="kk-KZ"/>
        </w:rPr>
        <w:t xml:space="preserve"> тұзағының дипломатиясын»</w:t>
      </w:r>
      <w:r w:rsidRPr="00575CB0">
        <w:rPr>
          <w:rFonts w:ascii="Times New Roman" w:eastAsia="SimSun" w:hAnsi="Times New Roman" w:cs="Times New Roman"/>
          <w:sz w:val="28"/>
          <w:szCs w:val="28"/>
          <w:lang w:val="kk-KZ"/>
        </w:rPr>
        <w:t xml:space="preserve"> сынға алады</w:t>
      </w:r>
      <w:r w:rsidR="000610B5" w:rsidRPr="000610B5">
        <w:rPr>
          <w:rFonts w:ascii="Times New Roman" w:eastAsia="SimSun" w:hAnsi="Times New Roman" w:cs="Times New Roman"/>
          <w:sz w:val="28"/>
          <w:szCs w:val="28"/>
          <w:lang w:val="kk-KZ"/>
        </w:rPr>
        <w:t xml:space="preserve"> </w:t>
      </w:r>
      <w:r w:rsidR="000610B5" w:rsidRPr="00CC394A">
        <w:rPr>
          <w:rFonts w:ascii="Times New Roman" w:eastAsia="SimSun" w:hAnsi="Times New Roman" w:cs="Times New Roman"/>
          <w:sz w:val="28"/>
          <w:szCs w:val="28"/>
          <w:lang w:val="kk-KZ"/>
        </w:rPr>
        <w:t>[137]</w:t>
      </w:r>
      <w:r w:rsidR="001C5B1B" w:rsidRPr="00575CB0">
        <w:rPr>
          <w:rFonts w:ascii="Times New Roman" w:eastAsia="SimSun" w:hAnsi="Times New Roman" w:cs="Times New Roman"/>
          <w:sz w:val="28"/>
          <w:szCs w:val="28"/>
          <w:lang w:val="kk-KZ"/>
        </w:rPr>
        <w:t xml:space="preserve">. </w:t>
      </w:r>
    </w:p>
    <w:p w14:paraId="008D91A1" w14:textId="76E40689" w:rsidR="001C5B1B" w:rsidRPr="00575CB0" w:rsidRDefault="001C5B1B" w:rsidP="00575CB0">
      <w:pPr>
        <w:spacing w:after="0" w:line="240" w:lineRule="auto"/>
        <w:ind w:firstLine="709"/>
        <w:jc w:val="both"/>
        <w:rPr>
          <w:rFonts w:ascii="Times New Roman" w:eastAsia="SimSun" w:hAnsi="Times New Roman" w:cs="Times New Roman"/>
          <w:sz w:val="28"/>
          <w:szCs w:val="28"/>
          <w:lang w:val="kk-KZ"/>
        </w:rPr>
      </w:pPr>
      <w:r w:rsidRPr="00575CB0">
        <w:rPr>
          <w:rFonts w:ascii="Times New Roman" w:eastAsia="SimSun" w:hAnsi="Times New Roman" w:cs="Times New Roman"/>
          <w:sz w:val="28"/>
          <w:szCs w:val="28"/>
          <w:lang w:val="kk-KZ"/>
        </w:rPr>
        <w:t>Сондықтан ЕК</w:t>
      </w:r>
      <w:r w:rsidR="00C97FF4" w:rsidRPr="00575CB0">
        <w:rPr>
          <w:rFonts w:ascii="Times New Roman" w:eastAsia="SimSun" w:hAnsi="Times New Roman" w:cs="Times New Roman"/>
          <w:sz w:val="28"/>
          <w:szCs w:val="28"/>
          <w:lang w:val="kk-KZ"/>
        </w:rPr>
        <w:t xml:space="preserve"> өзінің </w:t>
      </w:r>
      <w:r w:rsidRPr="00575CB0">
        <w:rPr>
          <w:rFonts w:ascii="Times New Roman" w:eastAsia="SimSun" w:hAnsi="Times New Roman" w:cs="Times New Roman"/>
          <w:sz w:val="28"/>
          <w:szCs w:val="28"/>
          <w:lang w:val="kk-KZ"/>
        </w:rPr>
        <w:t>«</w:t>
      </w:r>
      <w:r w:rsidR="00C97FF4" w:rsidRPr="00575CB0">
        <w:rPr>
          <w:rFonts w:ascii="Times New Roman" w:eastAsia="SimSun" w:hAnsi="Times New Roman" w:cs="Times New Roman"/>
          <w:sz w:val="28"/>
          <w:szCs w:val="28"/>
          <w:lang w:val="kk-KZ"/>
        </w:rPr>
        <w:t>Global Gateway</w:t>
      </w:r>
      <w:r w:rsidRPr="00575CB0">
        <w:rPr>
          <w:rFonts w:ascii="Times New Roman" w:eastAsia="SimSun" w:hAnsi="Times New Roman" w:cs="Times New Roman"/>
          <w:sz w:val="28"/>
          <w:szCs w:val="28"/>
          <w:lang w:val="kk-KZ"/>
        </w:rPr>
        <w:t>»</w:t>
      </w:r>
      <w:r w:rsidR="00C97FF4" w:rsidRPr="00575CB0">
        <w:rPr>
          <w:rFonts w:ascii="Times New Roman" w:eastAsia="SimSun" w:hAnsi="Times New Roman" w:cs="Times New Roman"/>
          <w:sz w:val="28"/>
          <w:szCs w:val="28"/>
          <w:lang w:val="kk-KZ"/>
        </w:rPr>
        <w:t xml:space="preserve"> ауқымды инфрақұрылымдық жобасын ілгерілетуге 300 миллиард еуро бөлуге ниетті. Бұл Қы</w:t>
      </w:r>
      <w:r w:rsidRPr="00575CB0">
        <w:rPr>
          <w:rFonts w:ascii="Times New Roman" w:eastAsia="SimSun" w:hAnsi="Times New Roman" w:cs="Times New Roman"/>
          <w:sz w:val="28"/>
          <w:szCs w:val="28"/>
          <w:lang w:val="kk-KZ"/>
        </w:rPr>
        <w:t>тайдың «БББЖ»</w:t>
      </w:r>
      <w:r w:rsidR="00C97FF4" w:rsidRPr="00575CB0">
        <w:rPr>
          <w:rFonts w:ascii="Times New Roman" w:eastAsia="SimSun" w:hAnsi="Times New Roman" w:cs="Times New Roman"/>
          <w:sz w:val="28"/>
          <w:szCs w:val="28"/>
          <w:lang w:val="kk-KZ"/>
        </w:rPr>
        <w:t xml:space="preserve"> бастамасына еу</w:t>
      </w:r>
      <w:r w:rsidRPr="00575CB0">
        <w:rPr>
          <w:rFonts w:ascii="Times New Roman" w:eastAsia="SimSun" w:hAnsi="Times New Roman" w:cs="Times New Roman"/>
          <w:sz w:val="28"/>
          <w:szCs w:val="28"/>
          <w:lang w:val="kk-KZ"/>
        </w:rPr>
        <w:t xml:space="preserve">ропалық жауап болып, Жаңа жібек жолы жобасы болуы мүмкін деп батыс сарапшылары болжам жасады. </w:t>
      </w:r>
    </w:p>
    <w:p w14:paraId="785F916A" w14:textId="32E164D8" w:rsidR="00C97FF4" w:rsidRPr="00575CB0" w:rsidRDefault="001C5B1B" w:rsidP="00575CB0">
      <w:pPr>
        <w:spacing w:after="0" w:line="240" w:lineRule="auto"/>
        <w:ind w:firstLine="709"/>
        <w:jc w:val="both"/>
        <w:rPr>
          <w:rFonts w:ascii="Times New Roman" w:eastAsia="SimSun" w:hAnsi="Times New Roman" w:cs="Times New Roman"/>
          <w:sz w:val="28"/>
          <w:szCs w:val="28"/>
          <w:lang w:val="kk-KZ"/>
        </w:rPr>
      </w:pPr>
      <w:r w:rsidRPr="00575CB0">
        <w:rPr>
          <w:rFonts w:ascii="Times New Roman" w:eastAsia="SimSun" w:hAnsi="Times New Roman" w:cs="Times New Roman"/>
          <w:sz w:val="28"/>
          <w:szCs w:val="28"/>
          <w:lang w:val="kk-KZ"/>
        </w:rPr>
        <w:t>Ал «</w:t>
      </w:r>
      <w:r w:rsidR="00C97FF4" w:rsidRPr="00575CB0">
        <w:rPr>
          <w:rFonts w:ascii="Times New Roman" w:eastAsia="SimSun" w:hAnsi="Times New Roman" w:cs="Times New Roman"/>
          <w:sz w:val="28"/>
          <w:szCs w:val="28"/>
          <w:lang w:val="kk-KZ"/>
        </w:rPr>
        <w:t>Handelsblatt</w:t>
      </w:r>
      <w:r w:rsidRPr="00575CB0">
        <w:rPr>
          <w:rFonts w:ascii="Times New Roman" w:eastAsia="SimSun" w:hAnsi="Times New Roman" w:cs="Times New Roman"/>
          <w:sz w:val="28"/>
          <w:szCs w:val="28"/>
          <w:lang w:val="kk-KZ"/>
        </w:rPr>
        <w:t>»</w:t>
      </w:r>
      <w:r w:rsidR="00C97FF4" w:rsidRPr="00575CB0">
        <w:rPr>
          <w:rFonts w:ascii="Times New Roman" w:eastAsia="SimSun" w:hAnsi="Times New Roman" w:cs="Times New Roman"/>
          <w:sz w:val="28"/>
          <w:szCs w:val="28"/>
          <w:lang w:val="kk-KZ"/>
        </w:rPr>
        <w:t xml:space="preserve"> неміс іскерлік басылымының хабарлауынша, бұл ЕО-ның Қытаймен жүйелі бәсекелестіктегі басты бастамасы</w:t>
      </w:r>
      <w:r w:rsidR="00CC394A" w:rsidRPr="00CC394A">
        <w:rPr>
          <w:rFonts w:ascii="Times New Roman" w:eastAsia="SimSun" w:hAnsi="Times New Roman" w:cs="Times New Roman"/>
          <w:sz w:val="28"/>
          <w:szCs w:val="28"/>
          <w:lang w:val="kk-KZ"/>
        </w:rPr>
        <w:t xml:space="preserve"> [138]</w:t>
      </w:r>
      <w:r w:rsidR="00C97FF4" w:rsidRPr="00575CB0">
        <w:rPr>
          <w:rFonts w:ascii="Times New Roman" w:eastAsia="SimSun" w:hAnsi="Times New Roman" w:cs="Times New Roman"/>
          <w:sz w:val="28"/>
          <w:szCs w:val="28"/>
          <w:lang w:val="kk-KZ"/>
        </w:rPr>
        <w:t>.</w:t>
      </w:r>
      <w:r w:rsidRPr="00575CB0">
        <w:rPr>
          <w:rFonts w:ascii="Times New Roman" w:eastAsia="SimSun" w:hAnsi="Times New Roman" w:cs="Times New Roman"/>
          <w:sz w:val="28"/>
          <w:szCs w:val="28"/>
          <w:lang w:val="kk-KZ"/>
        </w:rPr>
        <w:t xml:space="preserve"> </w:t>
      </w:r>
    </w:p>
    <w:p w14:paraId="37E16125" w14:textId="7FAD145B" w:rsidR="00C97FF4" w:rsidRPr="00C97FF4" w:rsidRDefault="00C97FF4" w:rsidP="007725EF">
      <w:pPr>
        <w:spacing w:after="0" w:line="240" w:lineRule="auto"/>
        <w:ind w:firstLine="709"/>
        <w:jc w:val="both"/>
        <w:rPr>
          <w:rFonts w:ascii="Times New Roman" w:eastAsia="SimSun" w:hAnsi="Times New Roman" w:cs="Times New Roman"/>
          <w:sz w:val="28"/>
          <w:szCs w:val="28"/>
          <w:lang w:val="kk-KZ"/>
        </w:rPr>
      </w:pPr>
      <w:r w:rsidRPr="00C97FF4">
        <w:rPr>
          <w:rFonts w:ascii="Times New Roman" w:eastAsia="SimSun" w:hAnsi="Times New Roman" w:cs="Times New Roman"/>
          <w:sz w:val="28"/>
          <w:szCs w:val="28"/>
          <w:lang w:val="kk-KZ"/>
        </w:rPr>
        <w:t>Экономикалы</w:t>
      </w:r>
      <w:r w:rsidR="00C07D6E">
        <w:rPr>
          <w:rFonts w:ascii="Times New Roman" w:eastAsia="SimSun" w:hAnsi="Times New Roman" w:cs="Times New Roman"/>
          <w:sz w:val="28"/>
          <w:szCs w:val="28"/>
          <w:lang w:val="kk-KZ"/>
        </w:rPr>
        <w:t>қ жобаны геосаясат құралы ретінде қарастырсақ: ж</w:t>
      </w:r>
      <w:r w:rsidRPr="00C97FF4">
        <w:rPr>
          <w:rFonts w:ascii="Times New Roman" w:eastAsia="SimSun" w:hAnsi="Times New Roman" w:cs="Times New Roman"/>
          <w:sz w:val="28"/>
          <w:szCs w:val="28"/>
          <w:lang w:val="kk-KZ"/>
        </w:rPr>
        <w:t xml:space="preserve">оба ЕО мүшелерімен келісілді және ресми түрде жарияланды. Мәлімделген сома сарапшылардың болжамдарынан әлдеқайда асып түседі және ЕО-ның бүкіл әлемдегі экономикалық және саяси ұстанымдарын нығайтуға деген Елеулі ниетін көрсетеді. Құжатта </w:t>
      </w:r>
      <w:r w:rsidR="00C07D6E">
        <w:rPr>
          <w:rFonts w:ascii="Times New Roman" w:eastAsia="SimSun" w:hAnsi="Times New Roman" w:cs="Times New Roman"/>
          <w:sz w:val="28"/>
          <w:szCs w:val="28"/>
          <w:lang w:val="kk-KZ"/>
        </w:rPr>
        <w:t>«</w:t>
      </w:r>
      <w:r w:rsidRPr="00C97FF4">
        <w:rPr>
          <w:rFonts w:ascii="Times New Roman" w:eastAsia="SimSun" w:hAnsi="Times New Roman" w:cs="Times New Roman"/>
          <w:sz w:val="28"/>
          <w:szCs w:val="28"/>
          <w:lang w:val="kk-KZ"/>
        </w:rPr>
        <w:t>Global Gateway</w:t>
      </w:r>
      <w:r w:rsidR="00605E98">
        <w:rPr>
          <w:rFonts w:ascii="Times New Roman" w:eastAsia="SimSun" w:hAnsi="Times New Roman" w:cs="Times New Roman"/>
          <w:sz w:val="28"/>
          <w:szCs w:val="28"/>
          <w:lang w:val="kk-KZ"/>
        </w:rPr>
        <w:t>»</w:t>
      </w:r>
      <w:r w:rsidRPr="00C97FF4">
        <w:rPr>
          <w:rFonts w:ascii="Times New Roman" w:eastAsia="SimSun" w:hAnsi="Times New Roman" w:cs="Times New Roman"/>
          <w:sz w:val="28"/>
          <w:szCs w:val="28"/>
          <w:lang w:val="kk-KZ"/>
        </w:rPr>
        <w:t xml:space="preserve"> жо</w:t>
      </w:r>
      <w:r w:rsidR="00C07D6E">
        <w:rPr>
          <w:rFonts w:ascii="Times New Roman" w:eastAsia="SimSun" w:hAnsi="Times New Roman" w:cs="Times New Roman"/>
          <w:sz w:val="28"/>
          <w:szCs w:val="28"/>
          <w:lang w:val="kk-KZ"/>
        </w:rPr>
        <w:t xml:space="preserve">басы ЕО-ның «геосаяси өзін-өзі </w:t>
      </w:r>
      <w:r w:rsidR="00C07D6E">
        <w:rPr>
          <w:rFonts w:ascii="Times New Roman" w:eastAsia="SimSun" w:hAnsi="Times New Roman" w:cs="Times New Roman"/>
          <w:sz w:val="28"/>
          <w:szCs w:val="28"/>
          <w:lang w:val="kk-KZ"/>
        </w:rPr>
        <w:lastRenderedPageBreak/>
        <w:t>растау» құралы болып табылады және «</w:t>
      </w:r>
      <w:r w:rsidRPr="00C97FF4">
        <w:rPr>
          <w:rFonts w:ascii="Times New Roman" w:eastAsia="SimSun" w:hAnsi="Times New Roman" w:cs="Times New Roman"/>
          <w:sz w:val="28"/>
          <w:szCs w:val="28"/>
          <w:lang w:val="kk-KZ"/>
        </w:rPr>
        <w:t>жаһандық ауқымдағы авто</w:t>
      </w:r>
      <w:r w:rsidR="00C07D6E">
        <w:rPr>
          <w:rFonts w:ascii="Times New Roman" w:eastAsia="SimSun" w:hAnsi="Times New Roman" w:cs="Times New Roman"/>
          <w:sz w:val="28"/>
          <w:szCs w:val="28"/>
          <w:lang w:val="kk-KZ"/>
        </w:rPr>
        <w:t>ритарлық жүйелердің талаптарына» жауап болып табылады.</w:t>
      </w:r>
    </w:p>
    <w:p w14:paraId="5C58A5BA" w14:textId="1CAF55B7" w:rsidR="00C97FF4" w:rsidRPr="00C97FF4" w:rsidRDefault="00C07D6E"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Еуропалық жоба, ең алдымен, дамушы елдердің қазіргі инфрақұрылымға </w:t>
      </w:r>
      <w:r w:rsidR="00575CB0">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автомобиль жолдарына, темір жолдарға және электр желілеріне деген қажеттіліктерін қанағаттандыру үшін әлемдегі ең маңызды сын-қатерлерге жауап беруі тиіс. ЕО мұнда Қытаймен бәсекелеседі:екі алпауыт дамушы елдерге әлемдік нарыққа қол жеткізуге уәде береді. </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Global Gateway</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жобасы 2021 жылдан бастап 2027 жылға дейінгі кезеңге есептелген. Сонымен бірге ЕК 135 миллиард жинауды жоспарлап отыр. Еуропалық тұрақты</w:t>
      </w:r>
      <w:r>
        <w:rPr>
          <w:rFonts w:ascii="Times New Roman" w:eastAsia="SimSun" w:hAnsi="Times New Roman" w:cs="Times New Roman"/>
          <w:sz w:val="28"/>
          <w:szCs w:val="28"/>
          <w:lang w:val="kk-KZ"/>
        </w:rPr>
        <w:t xml:space="preserve"> даму қоры (EFSD) арқылы</w:t>
      </w:r>
      <w:r w:rsidR="00C97FF4" w:rsidRPr="00C97FF4">
        <w:rPr>
          <w:rFonts w:ascii="Times New Roman" w:eastAsia="SimSun" w:hAnsi="Times New Roman" w:cs="Times New Roman"/>
          <w:sz w:val="28"/>
          <w:szCs w:val="28"/>
          <w:lang w:val="kk-KZ"/>
        </w:rPr>
        <w:t>, Еуропал</w:t>
      </w:r>
      <w:r>
        <w:rPr>
          <w:rFonts w:ascii="Times New Roman" w:eastAsia="SimSun" w:hAnsi="Times New Roman" w:cs="Times New Roman"/>
          <w:sz w:val="28"/>
          <w:szCs w:val="28"/>
          <w:lang w:val="kk-KZ"/>
        </w:rPr>
        <w:t xml:space="preserve">ық банк арқылы 25 миллиард еуро, ал </w:t>
      </w:r>
      <w:r w:rsidR="00C97FF4" w:rsidRPr="00C97FF4">
        <w:rPr>
          <w:rFonts w:ascii="Times New Roman" w:eastAsia="SimSun" w:hAnsi="Times New Roman" w:cs="Times New Roman"/>
          <w:sz w:val="28"/>
          <w:szCs w:val="28"/>
          <w:lang w:val="kk-KZ"/>
        </w:rPr>
        <w:t xml:space="preserve"> Еуропалық Даму қорынан тағы 18 миллиард еуро қарыз алу жоспарлануда. Қалған 145 миллиардты еуропалық қаржы институттары мен даму қорлары беруі керек. Көптеген еуропалық бақылаушылар Еуропалық комиссия осындай үлкен сомаларды жұмылдыра алатынына күмән келтіреді. Бірақ жоба әлі де ЕО мүшелерімен келісілуі керек. </w:t>
      </w:r>
      <w:r>
        <w:rPr>
          <w:rFonts w:ascii="Times New Roman" w:eastAsia="SimSun" w:hAnsi="Times New Roman" w:cs="Times New Roman"/>
          <w:sz w:val="28"/>
          <w:szCs w:val="28"/>
          <w:lang w:val="kk-KZ"/>
        </w:rPr>
        <w:t xml:space="preserve">ЕО мүше елдердің бірқатары «17+1» бастамасы бойынша «БББЖ» бағдарламасы аясында бірқатар келісімдерге қол қойды. Қазіргі таңда бұл жоба бойынша серпінді түрде барлық сала бойынша жұмыс жүргізілуде. Осы бойынша ЕО жобасы көптеген кедергілерге ұшырауы мүмкін. </w:t>
      </w:r>
    </w:p>
    <w:p w14:paraId="0177E863" w14:textId="1FFBC19C" w:rsidR="00C97FF4" w:rsidRPr="00C97FF4" w:rsidRDefault="00C07D6E"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w:t>
      </w:r>
      <w:r w:rsidRPr="00C97FF4">
        <w:rPr>
          <w:rFonts w:ascii="Times New Roman" w:eastAsia="SimSun" w:hAnsi="Times New Roman" w:cs="Times New Roman"/>
          <w:sz w:val="28"/>
          <w:szCs w:val="28"/>
          <w:lang w:val="kk-KZ"/>
        </w:rPr>
        <w:t>Global Gateway</w:t>
      </w:r>
      <w:r>
        <w:rPr>
          <w:rFonts w:ascii="Times New Roman" w:eastAsia="SimSun" w:hAnsi="Times New Roman" w:cs="Times New Roman"/>
          <w:sz w:val="28"/>
          <w:szCs w:val="28"/>
          <w:lang w:val="kk-KZ"/>
        </w:rPr>
        <w:t xml:space="preserve">» жобасының Қытайдың жобасынан айырмашылығына тоқталсақ: </w:t>
      </w:r>
      <w:r w:rsidR="00C97FF4" w:rsidRPr="00C97FF4">
        <w:rPr>
          <w:rFonts w:ascii="Times New Roman" w:eastAsia="SimSun" w:hAnsi="Times New Roman" w:cs="Times New Roman"/>
          <w:sz w:val="28"/>
          <w:szCs w:val="28"/>
          <w:lang w:val="kk-KZ"/>
        </w:rPr>
        <w:t xml:space="preserve">Неміс бизнесі бұл жобаға оң жауап берді. Германияның </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HDD құрылыс индустриясының</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негізгі қауымдастығының жетекшілерінің бірі Франк Келленбах ЕО Еуропадан тыс жерде инфрақұрылым салу қажеттілігін ұзақ уақыт ескермегенін айтты. Сонымен қатар, мұндай құрылыстың жоспарлары ұзақ уақыт бойы еуропалық комиссияда әртүрлі деңгейлерде бұғатталды. Брюссельдің бюрократиясы</w:t>
      </w:r>
      <w:r>
        <w:rPr>
          <w:rFonts w:ascii="Times New Roman" w:eastAsia="SimSun" w:hAnsi="Times New Roman" w:cs="Times New Roman"/>
          <w:sz w:val="28"/>
          <w:szCs w:val="28"/>
          <w:lang w:val="kk-KZ"/>
        </w:rPr>
        <w:t>на қарсы тұру, сайып келгенде, «</w:t>
      </w:r>
      <w:r w:rsidR="00C97FF4" w:rsidRPr="00C97FF4">
        <w:rPr>
          <w:rFonts w:ascii="Times New Roman" w:eastAsia="SimSun" w:hAnsi="Times New Roman" w:cs="Times New Roman"/>
          <w:sz w:val="28"/>
          <w:szCs w:val="28"/>
          <w:lang w:val="kk-KZ"/>
        </w:rPr>
        <w:t>қытай</w:t>
      </w:r>
      <w:r>
        <w:rPr>
          <w:rFonts w:ascii="Times New Roman" w:eastAsia="SimSun" w:hAnsi="Times New Roman" w:cs="Times New Roman"/>
          <w:sz w:val="28"/>
          <w:szCs w:val="28"/>
          <w:lang w:val="kk-KZ"/>
        </w:rPr>
        <w:t xml:space="preserve"> экспансиясымен» </w:t>
      </w:r>
      <w:r w:rsidR="00C97FF4" w:rsidRPr="00C97FF4">
        <w:rPr>
          <w:rFonts w:ascii="Times New Roman" w:eastAsia="SimSun" w:hAnsi="Times New Roman" w:cs="Times New Roman"/>
          <w:sz w:val="28"/>
          <w:szCs w:val="28"/>
          <w:lang w:val="kk-KZ"/>
        </w:rPr>
        <w:t xml:space="preserve">ең белсенді күрескерлердің күш-жігерінің арқасында жеңілді. Көптеген жылдар бойы ЕО мен Германияны Бейжіңде таныстырған Еуропалық </w:t>
      </w:r>
      <w:r>
        <w:rPr>
          <w:rFonts w:ascii="Times New Roman" w:eastAsia="SimSun" w:hAnsi="Times New Roman" w:cs="Times New Roman"/>
          <w:sz w:val="28"/>
          <w:szCs w:val="28"/>
          <w:lang w:val="kk-KZ"/>
        </w:rPr>
        <w:t>комиссияның өкілі Майкл Клаус: «Жаһандық қақпа Қытайдың «Бір белдеу, бір жол»</w:t>
      </w:r>
      <w:r w:rsidR="00C97FF4" w:rsidRPr="00C97FF4">
        <w:rPr>
          <w:rFonts w:ascii="Times New Roman" w:eastAsia="SimSun" w:hAnsi="Times New Roman" w:cs="Times New Roman"/>
          <w:sz w:val="28"/>
          <w:szCs w:val="28"/>
          <w:lang w:val="kk-KZ"/>
        </w:rPr>
        <w:t>жо</w:t>
      </w:r>
      <w:r>
        <w:rPr>
          <w:rFonts w:ascii="Times New Roman" w:eastAsia="SimSun" w:hAnsi="Times New Roman" w:cs="Times New Roman"/>
          <w:sz w:val="28"/>
          <w:szCs w:val="28"/>
          <w:lang w:val="kk-KZ"/>
        </w:rPr>
        <w:t xml:space="preserve">басына нақты балама болуы керек», </w:t>
      </w:r>
      <w:r w:rsidR="000610B5" w:rsidRPr="000610B5">
        <w:rPr>
          <w:rFonts w:ascii="Times New Roman" w:eastAsia="SimSun" w:hAnsi="Times New Roman" w:cs="Times New Roman"/>
          <w:sz w:val="28"/>
          <w:szCs w:val="28"/>
          <w:lang w:val="kk-KZ"/>
        </w:rPr>
        <w:t>[</w:t>
      </w:r>
      <w:r w:rsidR="003D2E13" w:rsidRPr="003D2E13">
        <w:rPr>
          <w:rFonts w:ascii="Times New Roman" w:eastAsia="SimSun" w:hAnsi="Times New Roman" w:cs="Times New Roman"/>
          <w:sz w:val="28"/>
          <w:szCs w:val="28"/>
          <w:lang w:val="kk-KZ"/>
        </w:rPr>
        <w:t>138</w:t>
      </w:r>
      <w:r w:rsidR="000610B5" w:rsidRPr="000610B5">
        <w:rPr>
          <w:rFonts w:ascii="Times New Roman" w:eastAsia="SimSun" w:hAnsi="Times New Roman" w:cs="Times New Roman"/>
          <w:sz w:val="28"/>
          <w:szCs w:val="28"/>
          <w:lang w:val="kk-KZ"/>
        </w:rPr>
        <w:t xml:space="preserve">] </w:t>
      </w:r>
      <w:r w:rsidR="00C97FF4" w:rsidRPr="00C97FF4">
        <w:rPr>
          <w:rFonts w:ascii="Times New Roman" w:eastAsia="SimSun" w:hAnsi="Times New Roman" w:cs="Times New Roman"/>
          <w:sz w:val="28"/>
          <w:szCs w:val="28"/>
          <w:lang w:val="kk-KZ"/>
        </w:rPr>
        <w:t>деді. Қытайдан айырмашылығы, ЕО демократиялық қағидаттарға негізделген тең құқықты</w:t>
      </w:r>
      <w:r>
        <w:rPr>
          <w:rFonts w:ascii="Times New Roman" w:eastAsia="SimSun" w:hAnsi="Times New Roman" w:cs="Times New Roman"/>
          <w:sz w:val="28"/>
          <w:szCs w:val="28"/>
          <w:lang w:val="kk-KZ"/>
        </w:rPr>
        <w:t xml:space="preserve"> ынтымақтастықты ұсынады</w:t>
      </w:r>
      <w:r w:rsidR="00C97FF4" w:rsidRPr="00C97FF4">
        <w:rPr>
          <w:rFonts w:ascii="Times New Roman" w:eastAsia="SimSun" w:hAnsi="Times New Roman" w:cs="Times New Roman"/>
          <w:sz w:val="28"/>
          <w:szCs w:val="28"/>
          <w:lang w:val="kk-KZ"/>
        </w:rPr>
        <w:t>.</w:t>
      </w:r>
    </w:p>
    <w:p w14:paraId="4E6EDE68" w14:textId="734408EF" w:rsidR="00C97FF4" w:rsidRPr="00C97FF4" w:rsidRDefault="00C97FF4" w:rsidP="007725EF">
      <w:pPr>
        <w:spacing w:after="0" w:line="240" w:lineRule="auto"/>
        <w:ind w:firstLine="709"/>
        <w:jc w:val="both"/>
        <w:rPr>
          <w:rFonts w:ascii="Times New Roman" w:eastAsia="SimSun" w:hAnsi="Times New Roman" w:cs="Times New Roman"/>
          <w:sz w:val="28"/>
          <w:szCs w:val="28"/>
          <w:lang w:val="kk-KZ"/>
        </w:rPr>
      </w:pPr>
      <w:r w:rsidRPr="00C97FF4">
        <w:rPr>
          <w:rFonts w:ascii="Times New Roman" w:eastAsia="SimSun" w:hAnsi="Times New Roman" w:cs="Times New Roman"/>
          <w:sz w:val="28"/>
          <w:szCs w:val="28"/>
          <w:lang w:val="kk-KZ"/>
        </w:rPr>
        <w:t xml:space="preserve">Француз БАҚ-тары Еуропалық одақтың Қытаймен және оның барлық коммерциялық, экономикалық және инвестициялық жобаларымен жаһандық қарама-қайшылыққа түсу ниетін атап өтті. Брюссель жаһандық қақпаны Қытайдың </w:t>
      </w:r>
      <w:r w:rsidR="00C07D6E">
        <w:rPr>
          <w:rFonts w:ascii="Times New Roman" w:eastAsia="SimSun" w:hAnsi="Times New Roman" w:cs="Times New Roman"/>
          <w:sz w:val="28"/>
          <w:szCs w:val="28"/>
          <w:lang w:val="kk-KZ"/>
        </w:rPr>
        <w:t xml:space="preserve">«Бір белдеу </w:t>
      </w:r>
      <w:r w:rsidR="00575CB0">
        <w:rPr>
          <w:rFonts w:ascii="Times New Roman" w:eastAsia="SimSun" w:hAnsi="Times New Roman" w:cs="Times New Roman"/>
          <w:sz w:val="28"/>
          <w:szCs w:val="28"/>
          <w:lang w:val="kk-KZ"/>
        </w:rPr>
        <w:t>–</w:t>
      </w:r>
      <w:r w:rsidR="00C07D6E">
        <w:rPr>
          <w:rFonts w:ascii="Times New Roman" w:eastAsia="SimSun" w:hAnsi="Times New Roman" w:cs="Times New Roman"/>
          <w:sz w:val="28"/>
          <w:szCs w:val="28"/>
          <w:lang w:val="kk-KZ"/>
        </w:rPr>
        <w:t xml:space="preserve"> бір жол» </w:t>
      </w:r>
      <w:r w:rsidRPr="00C97FF4">
        <w:rPr>
          <w:rFonts w:ascii="Times New Roman" w:eastAsia="SimSun" w:hAnsi="Times New Roman" w:cs="Times New Roman"/>
          <w:sz w:val="28"/>
          <w:szCs w:val="28"/>
          <w:lang w:val="kk-KZ"/>
        </w:rPr>
        <w:t>бастамасына қарсы күрестегі басты құралға айналдырғысы келеді. Еуропалық комиссияның басшысы Урсула фон дер Ляйен бұл Қытай жобасының экспансионистік екенін, Пекиннің стратегиялық әсерін кеңейтуге және қатысушы елдер арасында қарызға тәуелділікті құруға бағытталғанын айтты.</w:t>
      </w:r>
      <w:r w:rsidR="00C07D6E">
        <w:rPr>
          <w:rFonts w:ascii="Times New Roman" w:eastAsia="SimSun" w:hAnsi="Times New Roman" w:cs="Times New Roman"/>
          <w:sz w:val="28"/>
          <w:szCs w:val="28"/>
          <w:lang w:val="kk-KZ"/>
        </w:rPr>
        <w:t xml:space="preserve"> </w:t>
      </w:r>
    </w:p>
    <w:p w14:paraId="5CB35967" w14:textId="2DF2E6F6" w:rsidR="00C97FF4" w:rsidRPr="00C97FF4" w:rsidRDefault="00C97FF4" w:rsidP="007725EF">
      <w:pPr>
        <w:spacing w:after="0" w:line="240" w:lineRule="auto"/>
        <w:ind w:firstLine="709"/>
        <w:jc w:val="both"/>
        <w:rPr>
          <w:rFonts w:ascii="Times New Roman" w:eastAsia="SimSun" w:hAnsi="Times New Roman" w:cs="Times New Roman"/>
          <w:sz w:val="28"/>
          <w:szCs w:val="28"/>
          <w:lang w:val="kk-KZ"/>
        </w:rPr>
      </w:pPr>
      <w:r w:rsidRPr="00C97FF4">
        <w:rPr>
          <w:rFonts w:ascii="Times New Roman" w:eastAsia="SimSun" w:hAnsi="Times New Roman" w:cs="Times New Roman"/>
          <w:sz w:val="28"/>
          <w:szCs w:val="28"/>
          <w:lang w:val="kk-KZ"/>
        </w:rPr>
        <w:t xml:space="preserve">Бірақ </w:t>
      </w:r>
      <w:r w:rsidR="00605E98">
        <w:rPr>
          <w:rFonts w:ascii="Times New Roman" w:eastAsia="SimSun" w:hAnsi="Times New Roman" w:cs="Times New Roman"/>
          <w:sz w:val="28"/>
          <w:szCs w:val="28"/>
          <w:lang w:val="kk-KZ"/>
        </w:rPr>
        <w:t xml:space="preserve">батыстағы </w:t>
      </w:r>
      <w:r w:rsidRPr="00C97FF4">
        <w:rPr>
          <w:rFonts w:ascii="Times New Roman" w:eastAsia="SimSun" w:hAnsi="Times New Roman" w:cs="Times New Roman"/>
          <w:sz w:val="28"/>
          <w:szCs w:val="28"/>
          <w:lang w:val="kk-KZ"/>
        </w:rPr>
        <w:t>скептиктердің</w:t>
      </w:r>
      <w:r w:rsidR="00C07D6E">
        <w:rPr>
          <w:rFonts w:ascii="Times New Roman" w:eastAsia="SimSun" w:hAnsi="Times New Roman" w:cs="Times New Roman"/>
          <w:sz w:val="28"/>
          <w:szCs w:val="28"/>
          <w:lang w:val="kk-KZ"/>
        </w:rPr>
        <w:t xml:space="preserve"> де өз</w:t>
      </w:r>
      <w:r w:rsidR="00B83966">
        <w:rPr>
          <w:rFonts w:ascii="Times New Roman" w:eastAsia="SimSun" w:hAnsi="Times New Roman" w:cs="Times New Roman"/>
          <w:sz w:val="28"/>
          <w:szCs w:val="28"/>
          <w:lang w:val="kk-KZ"/>
        </w:rPr>
        <w:t xml:space="preserve"> дауыстары да бар. Олардың пікірінше </w:t>
      </w:r>
      <w:r w:rsidRPr="00C97FF4">
        <w:rPr>
          <w:rFonts w:ascii="Times New Roman" w:eastAsia="SimSun" w:hAnsi="Times New Roman" w:cs="Times New Roman"/>
          <w:sz w:val="28"/>
          <w:szCs w:val="28"/>
          <w:lang w:val="kk-KZ"/>
        </w:rPr>
        <w:t>Қ</w:t>
      </w:r>
      <w:r w:rsidR="00B83966">
        <w:rPr>
          <w:rFonts w:ascii="Times New Roman" w:eastAsia="SimSun" w:hAnsi="Times New Roman" w:cs="Times New Roman"/>
          <w:sz w:val="28"/>
          <w:szCs w:val="28"/>
          <w:lang w:val="kk-KZ"/>
        </w:rPr>
        <w:t xml:space="preserve">ытаймен күресу қауіпті екенін атап өтіп, ЕО-ты АҚШ-ның қолдауына күмән келтіретіндерін баса айтты. Сарапшылардың пікірінше, Вашингтон Қытаймен сауда-экономикалық емес, әскери,саяси қысым көрсету жолын таңдайтынын айтады. </w:t>
      </w:r>
    </w:p>
    <w:p w14:paraId="6EED1B7C" w14:textId="77777777" w:rsidR="00B83966" w:rsidRDefault="00B83966"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lastRenderedPageBreak/>
        <w:t xml:space="preserve">Зерттеу жұмысында анықтағандай, </w:t>
      </w:r>
      <w:r w:rsidR="00C97FF4" w:rsidRPr="00C97FF4">
        <w:rPr>
          <w:rFonts w:ascii="Times New Roman" w:eastAsia="SimSun" w:hAnsi="Times New Roman" w:cs="Times New Roman"/>
          <w:sz w:val="28"/>
          <w:szCs w:val="28"/>
          <w:lang w:val="kk-KZ"/>
        </w:rPr>
        <w:t xml:space="preserve">Еуропалық жобаның түпкі мақсаты-Қытай </w:t>
      </w:r>
      <w:r>
        <w:rPr>
          <w:rFonts w:ascii="Times New Roman" w:eastAsia="SimSun" w:hAnsi="Times New Roman" w:cs="Times New Roman"/>
          <w:sz w:val="28"/>
          <w:szCs w:val="28"/>
          <w:lang w:val="kk-KZ"/>
        </w:rPr>
        <w:t xml:space="preserve">сауда жолына </w:t>
      </w:r>
      <w:r w:rsidR="00C97FF4" w:rsidRPr="00C97FF4">
        <w:rPr>
          <w:rFonts w:ascii="Times New Roman" w:eastAsia="SimSun" w:hAnsi="Times New Roman" w:cs="Times New Roman"/>
          <w:sz w:val="28"/>
          <w:szCs w:val="28"/>
          <w:lang w:val="kk-KZ"/>
        </w:rPr>
        <w:t>балама болуы немесе қолданыстағы жобалардан</w:t>
      </w:r>
      <w:r>
        <w:rPr>
          <w:rFonts w:ascii="Times New Roman" w:eastAsia="SimSun" w:hAnsi="Times New Roman" w:cs="Times New Roman"/>
          <w:sz w:val="28"/>
          <w:szCs w:val="28"/>
          <w:lang w:val="kk-KZ"/>
        </w:rPr>
        <w:t xml:space="preserve"> Қытай капиталын ығыстыру қажеттілігі және</w:t>
      </w:r>
      <w:r w:rsidR="00C97FF4" w:rsidRPr="00C97FF4">
        <w:rPr>
          <w:rFonts w:ascii="Times New Roman" w:eastAsia="SimSun" w:hAnsi="Times New Roman" w:cs="Times New Roman"/>
          <w:sz w:val="28"/>
          <w:szCs w:val="28"/>
          <w:lang w:val="kk-KZ"/>
        </w:rPr>
        <w:t xml:space="preserve"> инфрақұрылым мен көлік жүйелерін құру</w:t>
      </w:r>
      <w:r>
        <w:rPr>
          <w:rFonts w:ascii="Times New Roman" w:eastAsia="SimSun" w:hAnsi="Times New Roman" w:cs="Times New Roman"/>
          <w:sz w:val="28"/>
          <w:szCs w:val="28"/>
          <w:lang w:val="kk-KZ"/>
        </w:rPr>
        <w:t xml:space="preserve"> жоспары бар екенін көруге болады.</w:t>
      </w:r>
      <w:r w:rsidR="00C97FF4" w:rsidRPr="00C97FF4">
        <w:rPr>
          <w:rFonts w:ascii="Times New Roman" w:eastAsia="SimSun" w:hAnsi="Times New Roman" w:cs="Times New Roman"/>
          <w:sz w:val="28"/>
          <w:szCs w:val="28"/>
          <w:lang w:val="kk-KZ"/>
        </w:rPr>
        <w:t xml:space="preserve"> Алайда</w:t>
      </w:r>
      <w:r>
        <w:rPr>
          <w:rFonts w:ascii="Times New Roman" w:eastAsia="SimSun" w:hAnsi="Times New Roman" w:cs="Times New Roman"/>
          <w:sz w:val="28"/>
          <w:szCs w:val="28"/>
          <w:lang w:val="kk-KZ"/>
        </w:rPr>
        <w:t xml:space="preserve"> батыс</w:t>
      </w:r>
      <w:r w:rsidR="00C97FF4" w:rsidRPr="00C97FF4">
        <w:rPr>
          <w:rFonts w:ascii="Times New Roman" w:eastAsia="SimSun" w:hAnsi="Times New Roman" w:cs="Times New Roman"/>
          <w:sz w:val="28"/>
          <w:szCs w:val="28"/>
          <w:lang w:val="kk-KZ"/>
        </w:rPr>
        <w:t xml:space="preserve"> сарапшылар</w:t>
      </w:r>
      <w:r>
        <w:rPr>
          <w:rFonts w:ascii="Times New Roman" w:eastAsia="SimSun" w:hAnsi="Times New Roman" w:cs="Times New Roman"/>
          <w:sz w:val="28"/>
          <w:szCs w:val="28"/>
          <w:lang w:val="kk-KZ"/>
        </w:rPr>
        <w:t>ы</w:t>
      </w:r>
      <w:r w:rsidR="00C97FF4" w:rsidRPr="00C97FF4">
        <w:rPr>
          <w:rFonts w:ascii="Times New Roman" w:eastAsia="SimSun" w:hAnsi="Times New Roman" w:cs="Times New Roman"/>
          <w:sz w:val="28"/>
          <w:szCs w:val="28"/>
          <w:lang w:val="kk-KZ"/>
        </w:rPr>
        <w:t xml:space="preserve"> Пекиннің қаржылық артықшылығын ескере отырып, бұл мүмкін емес </w:t>
      </w:r>
      <w:r>
        <w:rPr>
          <w:rFonts w:ascii="Times New Roman" w:eastAsia="SimSun" w:hAnsi="Times New Roman" w:cs="Times New Roman"/>
          <w:sz w:val="28"/>
          <w:szCs w:val="28"/>
          <w:lang w:val="kk-KZ"/>
        </w:rPr>
        <w:t xml:space="preserve">екенін алға тартуда. </w:t>
      </w:r>
    </w:p>
    <w:p w14:paraId="423FDE8D" w14:textId="131BA9D8" w:rsidR="00C97FF4" w:rsidRPr="00C97FF4" w:rsidRDefault="00B83966"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Барлығымызға белгілі</w:t>
      </w:r>
      <w:r w:rsidR="00C97FF4" w:rsidRPr="00C97FF4">
        <w:rPr>
          <w:rFonts w:ascii="Times New Roman" w:eastAsia="SimSun" w:hAnsi="Times New Roman" w:cs="Times New Roman"/>
          <w:sz w:val="28"/>
          <w:szCs w:val="28"/>
          <w:lang w:val="kk-KZ"/>
        </w:rPr>
        <w:t xml:space="preserve"> Қытай инфрақұрылымнан тыс кең ауқымды қызметтер жиынтығын ұсынады, сондықтан әлемдік аренадағы басқа ойыншылар онымен бәсекелесе алмайды. Сонымен қатар, </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Global Gateway</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жобасы Еуропалық Одақ ішіндегі елеулі келіспеушіліктердің </w:t>
      </w:r>
      <w:r>
        <w:rPr>
          <w:rFonts w:ascii="Times New Roman" w:eastAsia="SimSun" w:hAnsi="Times New Roman" w:cs="Times New Roman"/>
          <w:sz w:val="28"/>
          <w:szCs w:val="28"/>
          <w:lang w:val="kk-KZ"/>
        </w:rPr>
        <w:t xml:space="preserve">негізгі </w:t>
      </w:r>
      <w:r w:rsidR="00C97FF4" w:rsidRPr="00C97FF4">
        <w:rPr>
          <w:rFonts w:ascii="Times New Roman" w:eastAsia="SimSun" w:hAnsi="Times New Roman" w:cs="Times New Roman"/>
          <w:sz w:val="28"/>
          <w:szCs w:val="28"/>
          <w:lang w:val="kk-KZ"/>
        </w:rPr>
        <w:t xml:space="preserve">факторы болуы мүмкін, өйткені ЕО-ның бірнеше елі </w:t>
      </w:r>
      <w:r w:rsidR="00D85847">
        <w:rPr>
          <w:rFonts w:ascii="Times New Roman" w:eastAsia="SimSun" w:hAnsi="Times New Roman" w:cs="Times New Roman"/>
          <w:sz w:val="28"/>
          <w:szCs w:val="28"/>
          <w:lang w:val="kk-KZ"/>
        </w:rPr>
        <w:t xml:space="preserve">ҚХР-мен «БББЖ» жобасы аясында </w:t>
      </w:r>
      <w:r w:rsidR="00C97FF4" w:rsidRPr="00605E98">
        <w:rPr>
          <w:rFonts w:ascii="Times New Roman" w:eastAsia="SimSun" w:hAnsi="Times New Roman" w:cs="Times New Roman"/>
          <w:sz w:val="28"/>
          <w:szCs w:val="28"/>
          <w:lang w:val="kk-KZ"/>
        </w:rPr>
        <w:t xml:space="preserve">Қытаймен </w:t>
      </w:r>
      <w:r>
        <w:rPr>
          <w:rFonts w:ascii="Times New Roman" w:eastAsia="SimSun" w:hAnsi="Times New Roman" w:cs="Times New Roman"/>
          <w:sz w:val="28"/>
          <w:szCs w:val="28"/>
          <w:lang w:val="kk-KZ"/>
        </w:rPr>
        <w:t xml:space="preserve">белсенді жұмыс істеуді жөн көреді. </w:t>
      </w:r>
    </w:p>
    <w:p w14:paraId="585B8A76" w14:textId="651E9982" w:rsidR="001C5E5E" w:rsidRPr="00E956EF" w:rsidRDefault="00B83966"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Ал </w:t>
      </w:r>
      <w:r w:rsidR="00C97FF4" w:rsidRPr="00C97FF4">
        <w:rPr>
          <w:rFonts w:ascii="Times New Roman" w:eastAsia="SimSun" w:hAnsi="Times New Roman" w:cs="Times New Roman"/>
          <w:sz w:val="28"/>
          <w:szCs w:val="28"/>
          <w:lang w:val="kk-KZ"/>
        </w:rPr>
        <w:t>Қытайда ЕО ж</w:t>
      </w:r>
      <w:r>
        <w:rPr>
          <w:rFonts w:ascii="Times New Roman" w:eastAsia="SimSun" w:hAnsi="Times New Roman" w:cs="Times New Roman"/>
          <w:sz w:val="28"/>
          <w:szCs w:val="28"/>
          <w:lang w:val="kk-KZ"/>
        </w:rPr>
        <w:t>обасы күрт теріс реакция тудырғанын зерттеу жұмысының аясында БАҚ өкілдерінің сараптамаларынан бақыладық. Ағылшын тілді ҚХР-ның «</w:t>
      </w:r>
      <w:r w:rsidR="00C97FF4" w:rsidRPr="00C97FF4">
        <w:rPr>
          <w:rFonts w:ascii="Times New Roman" w:eastAsia="SimSun" w:hAnsi="Times New Roman" w:cs="Times New Roman"/>
          <w:sz w:val="28"/>
          <w:szCs w:val="28"/>
          <w:lang w:val="kk-KZ"/>
        </w:rPr>
        <w:t>Global Times</w:t>
      </w:r>
      <w:r>
        <w:rPr>
          <w:rFonts w:ascii="Times New Roman" w:eastAsia="SimSun" w:hAnsi="Times New Roman" w:cs="Times New Roman"/>
          <w:sz w:val="28"/>
          <w:szCs w:val="28"/>
          <w:lang w:val="kk-KZ"/>
        </w:rPr>
        <w:t>» атты газеті «</w:t>
      </w:r>
      <w:r w:rsidR="00C97FF4" w:rsidRPr="00C97FF4">
        <w:rPr>
          <w:rFonts w:ascii="Times New Roman" w:eastAsia="SimSun" w:hAnsi="Times New Roman" w:cs="Times New Roman"/>
          <w:sz w:val="28"/>
          <w:szCs w:val="28"/>
          <w:lang w:val="kk-KZ"/>
        </w:rPr>
        <w:t>Global Gateway</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б</w:t>
      </w:r>
      <w:r>
        <w:rPr>
          <w:rFonts w:ascii="Times New Roman" w:eastAsia="SimSun" w:hAnsi="Times New Roman" w:cs="Times New Roman"/>
          <w:sz w:val="28"/>
          <w:szCs w:val="28"/>
          <w:lang w:val="kk-KZ"/>
        </w:rPr>
        <w:t xml:space="preserve">астамасын Қытайдың аса маңызды «Бір белдеу </w:t>
      </w:r>
      <w:r w:rsidR="00575CB0">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бір жол» </w:t>
      </w:r>
      <w:r w:rsidR="00C97FF4" w:rsidRPr="00C97FF4">
        <w:rPr>
          <w:rFonts w:ascii="Times New Roman" w:eastAsia="SimSun" w:hAnsi="Times New Roman" w:cs="Times New Roman"/>
          <w:sz w:val="28"/>
          <w:szCs w:val="28"/>
          <w:lang w:val="kk-KZ"/>
        </w:rPr>
        <w:t>бастамасына қарсы бағытталған саяси құрал</w:t>
      </w:r>
      <w:r w:rsidR="005B17E8" w:rsidRPr="00E956EF">
        <w:rPr>
          <w:rFonts w:ascii="Times New Roman" w:eastAsia="SimSun" w:hAnsi="Times New Roman" w:cs="Times New Roman"/>
          <w:sz w:val="28"/>
          <w:szCs w:val="28"/>
          <w:lang w:val="kk-KZ"/>
        </w:rPr>
        <w:t xml:space="preserve">» </w:t>
      </w:r>
      <w:r w:rsidR="001C5E5E" w:rsidRPr="00E956EF">
        <w:rPr>
          <w:rFonts w:ascii="Times New Roman" w:eastAsia="Times New Roman" w:hAnsi="Times New Roman" w:cs="Times New Roman"/>
          <w:sz w:val="24"/>
          <w:szCs w:val="24"/>
          <w:lang w:val="kk-KZ"/>
        </w:rPr>
        <w:t xml:space="preserve"> </w:t>
      </w:r>
      <w:r w:rsidR="00E45354" w:rsidRPr="00E956EF">
        <w:rPr>
          <w:rFonts w:ascii="Times New Roman" w:eastAsia="SimSun" w:hAnsi="Times New Roman" w:cs="Times New Roman"/>
          <w:sz w:val="28"/>
          <w:szCs w:val="28"/>
          <w:lang w:val="kk-KZ"/>
        </w:rPr>
        <w:t>[</w:t>
      </w:r>
      <w:r w:rsidR="003D2E13" w:rsidRPr="00E956EF">
        <w:rPr>
          <w:rFonts w:ascii="Times New Roman" w:eastAsia="SimSun" w:hAnsi="Times New Roman" w:cs="Times New Roman"/>
          <w:sz w:val="28"/>
          <w:szCs w:val="28"/>
          <w:lang w:val="kk-KZ"/>
        </w:rPr>
        <w:t>138</w:t>
      </w:r>
      <w:r w:rsidR="00E45354" w:rsidRPr="00E956EF">
        <w:rPr>
          <w:rFonts w:ascii="Times New Roman" w:eastAsia="SimSun" w:hAnsi="Times New Roman" w:cs="Times New Roman"/>
          <w:sz w:val="28"/>
          <w:szCs w:val="28"/>
          <w:lang w:val="kk-KZ"/>
        </w:rPr>
        <w:t>]</w:t>
      </w:r>
      <w:r w:rsidR="001C5E5E" w:rsidRPr="00E956EF">
        <w:rPr>
          <w:rFonts w:ascii="Times New Roman" w:eastAsia="Times New Roman" w:hAnsi="Times New Roman" w:cs="Times New Roman"/>
          <w:sz w:val="24"/>
          <w:szCs w:val="24"/>
          <w:lang w:val="kk-KZ"/>
        </w:rPr>
        <w:t>-</w:t>
      </w:r>
      <w:r w:rsidR="00C97FF4" w:rsidRPr="00E956EF">
        <w:rPr>
          <w:rFonts w:ascii="Times New Roman" w:eastAsia="SimSun" w:hAnsi="Times New Roman" w:cs="Times New Roman"/>
          <w:sz w:val="28"/>
          <w:szCs w:val="28"/>
          <w:lang w:val="kk-KZ"/>
        </w:rPr>
        <w:t xml:space="preserve">деп санайды. </w:t>
      </w:r>
      <w:r w:rsidR="001C5E5E" w:rsidRPr="00E956EF">
        <w:rPr>
          <w:rFonts w:ascii="Times New Roman" w:eastAsia="SimSun" w:hAnsi="Times New Roman" w:cs="Times New Roman"/>
          <w:sz w:val="28"/>
          <w:szCs w:val="28"/>
          <w:lang w:val="kk-KZ"/>
        </w:rPr>
        <w:t xml:space="preserve">   </w:t>
      </w:r>
    </w:p>
    <w:p w14:paraId="6DE8BE0E" w14:textId="28BFA853" w:rsidR="00C97FF4" w:rsidRPr="00E956EF" w:rsidRDefault="001C5E5E" w:rsidP="007725EF">
      <w:pPr>
        <w:spacing w:after="0" w:line="240" w:lineRule="auto"/>
        <w:ind w:firstLine="709"/>
        <w:jc w:val="both"/>
        <w:rPr>
          <w:rFonts w:ascii="Times New Roman" w:eastAsia="SimSun" w:hAnsi="Times New Roman" w:cs="Times New Roman"/>
          <w:sz w:val="28"/>
          <w:szCs w:val="28"/>
          <w:lang w:val="kk-KZ"/>
        </w:rPr>
      </w:pPr>
      <w:r w:rsidRPr="00E956EF">
        <w:rPr>
          <w:rFonts w:ascii="Times New Roman" w:eastAsia="SimSun" w:hAnsi="Times New Roman" w:cs="Times New Roman"/>
          <w:sz w:val="28"/>
          <w:szCs w:val="28"/>
          <w:lang w:val="kk-KZ"/>
        </w:rPr>
        <w:t>Сонымен қатар, Бейжіңдегі Қытай Халық Университетінің сарапшылары еуропалық жобаны ЕО экономикасының Қытайға және Қытай инвестицияларына тәуелділігін төмендетуге дайындық ретінде қарастырады.</w:t>
      </w:r>
    </w:p>
    <w:p w14:paraId="0A8A6278" w14:textId="7F9EB9EF" w:rsidR="00C97FF4" w:rsidRPr="00C97FF4" w:rsidRDefault="001C5E5E" w:rsidP="007725EF">
      <w:pPr>
        <w:spacing w:after="0" w:line="240" w:lineRule="auto"/>
        <w:ind w:firstLine="709"/>
        <w:jc w:val="both"/>
        <w:rPr>
          <w:rFonts w:ascii="Times New Roman" w:eastAsia="SimSun" w:hAnsi="Times New Roman" w:cs="Times New Roman"/>
          <w:sz w:val="28"/>
          <w:szCs w:val="28"/>
          <w:lang w:val="kk-KZ"/>
        </w:rPr>
      </w:pPr>
      <w:r w:rsidRPr="00E956EF">
        <w:rPr>
          <w:rFonts w:ascii="Times New Roman" w:eastAsia="SimSun" w:hAnsi="Times New Roman" w:cs="Times New Roman"/>
          <w:sz w:val="28"/>
          <w:szCs w:val="28"/>
          <w:lang w:val="kk-KZ"/>
        </w:rPr>
        <w:t>Жаһандық қақпа-б</w:t>
      </w:r>
      <w:r w:rsidR="00C97FF4" w:rsidRPr="00E956EF">
        <w:rPr>
          <w:rFonts w:ascii="Times New Roman" w:eastAsia="SimSun" w:hAnsi="Times New Roman" w:cs="Times New Roman"/>
          <w:sz w:val="28"/>
          <w:szCs w:val="28"/>
          <w:lang w:val="kk-KZ"/>
        </w:rPr>
        <w:t>ұл дамушы елдер үшін күресте Батыс жариялаған Қытайға қарсы көптеген бастамалардың бірі. Ұлыбританиядағы маусым айындағы G-7 саммитінде дамушы елдердегі инфрақұрылымдық жобаларға 2035 жылға қарай 40 триллион доллар бөлу</w:t>
      </w:r>
      <w:r w:rsidRPr="00E956EF">
        <w:rPr>
          <w:rFonts w:ascii="Times New Roman" w:eastAsia="SimSun" w:hAnsi="Times New Roman" w:cs="Times New Roman"/>
          <w:sz w:val="28"/>
          <w:szCs w:val="28"/>
          <w:lang w:val="kk-KZ"/>
        </w:rPr>
        <w:t xml:space="preserve">ді көздейтін әлдеқайда ауқымды «Жақсы әлем» </w:t>
      </w:r>
      <w:r w:rsidR="00C97FF4" w:rsidRPr="00E956EF">
        <w:rPr>
          <w:rFonts w:ascii="Times New Roman" w:eastAsia="SimSun" w:hAnsi="Times New Roman" w:cs="Times New Roman"/>
          <w:sz w:val="28"/>
          <w:szCs w:val="28"/>
          <w:lang w:val="kk-KZ"/>
        </w:rPr>
        <w:t>бастамасы жарияланды</w:t>
      </w:r>
      <w:r w:rsidR="00893D2C" w:rsidRPr="00E956EF">
        <w:rPr>
          <w:rFonts w:ascii="Times New Roman" w:eastAsia="SimSun" w:hAnsi="Times New Roman" w:cs="Times New Roman"/>
          <w:sz w:val="28"/>
          <w:szCs w:val="28"/>
          <w:lang w:val="kk-KZ"/>
        </w:rPr>
        <w:t xml:space="preserve"> [</w:t>
      </w:r>
      <w:r w:rsidR="003D2E13" w:rsidRPr="00E956EF">
        <w:rPr>
          <w:rFonts w:ascii="Times New Roman" w:eastAsia="SimSun" w:hAnsi="Times New Roman" w:cs="Times New Roman"/>
          <w:sz w:val="28"/>
          <w:szCs w:val="28"/>
          <w:lang w:val="kk-KZ"/>
        </w:rPr>
        <w:t>138</w:t>
      </w:r>
      <w:r w:rsidR="00893D2C" w:rsidRPr="00E956EF">
        <w:rPr>
          <w:rFonts w:ascii="Times New Roman" w:eastAsia="SimSun" w:hAnsi="Times New Roman" w:cs="Times New Roman"/>
          <w:sz w:val="28"/>
          <w:szCs w:val="28"/>
          <w:lang w:val="kk-KZ"/>
        </w:rPr>
        <w:t>]</w:t>
      </w:r>
      <w:r w:rsidR="00C97FF4" w:rsidRPr="00E956EF">
        <w:rPr>
          <w:rFonts w:ascii="Times New Roman" w:eastAsia="SimSun" w:hAnsi="Times New Roman" w:cs="Times New Roman"/>
          <w:sz w:val="28"/>
          <w:szCs w:val="28"/>
          <w:lang w:val="kk-KZ"/>
        </w:rPr>
        <w:t xml:space="preserve">. </w:t>
      </w:r>
      <w:r w:rsidR="00C97FF4" w:rsidRPr="00C97FF4">
        <w:rPr>
          <w:rFonts w:ascii="Times New Roman" w:eastAsia="SimSun" w:hAnsi="Times New Roman" w:cs="Times New Roman"/>
          <w:sz w:val="28"/>
          <w:szCs w:val="28"/>
          <w:lang w:val="kk-KZ"/>
        </w:rPr>
        <w:t>Бірақ қытай сарапшылары Еуропалық Одақтың осындай көлемдегі инфрақұрылымдық жобаны жүзеге асыру үшін жеткілікті саяси және экономикалық ресурстары жоқ деп санайды. ЕО-ның қытайларға қарағанда жеңілдетілген шарттармен инвестициялау туралы уәделері тек көлікке ғана емес, сонымен қатар цифрландыруға, денс</w:t>
      </w:r>
      <w:r>
        <w:rPr>
          <w:rFonts w:ascii="Times New Roman" w:eastAsia="SimSun" w:hAnsi="Times New Roman" w:cs="Times New Roman"/>
          <w:sz w:val="28"/>
          <w:szCs w:val="28"/>
          <w:lang w:val="kk-KZ"/>
        </w:rPr>
        <w:t xml:space="preserve">аулық сақтауға және білімге де қойылған әлсіз </w:t>
      </w:r>
      <w:r w:rsidR="00C97FF4" w:rsidRPr="00C97FF4">
        <w:rPr>
          <w:rFonts w:ascii="Times New Roman" w:eastAsia="SimSun" w:hAnsi="Times New Roman" w:cs="Times New Roman"/>
          <w:sz w:val="28"/>
          <w:szCs w:val="28"/>
          <w:lang w:val="kk-KZ"/>
        </w:rPr>
        <w:t>талап болып табылады.</w:t>
      </w:r>
      <w:r>
        <w:rPr>
          <w:rFonts w:ascii="Times New Roman" w:eastAsia="SimSun" w:hAnsi="Times New Roman" w:cs="Times New Roman"/>
          <w:sz w:val="28"/>
          <w:szCs w:val="28"/>
          <w:lang w:val="kk-KZ"/>
        </w:rPr>
        <w:t xml:space="preserve">  </w:t>
      </w:r>
    </w:p>
    <w:p w14:paraId="108F3BF7" w14:textId="18765293" w:rsidR="00C97FF4" w:rsidRPr="00C97FF4" w:rsidRDefault="00C97FF4" w:rsidP="007725EF">
      <w:pPr>
        <w:spacing w:after="0" w:line="240" w:lineRule="auto"/>
        <w:ind w:firstLine="709"/>
        <w:jc w:val="both"/>
        <w:rPr>
          <w:rFonts w:ascii="Times New Roman" w:eastAsia="SimSun" w:hAnsi="Times New Roman" w:cs="Times New Roman"/>
          <w:sz w:val="28"/>
          <w:szCs w:val="28"/>
          <w:lang w:val="kk-KZ"/>
        </w:rPr>
      </w:pPr>
      <w:r w:rsidRPr="00C97FF4">
        <w:rPr>
          <w:rFonts w:ascii="Times New Roman" w:eastAsia="SimSun" w:hAnsi="Times New Roman" w:cs="Times New Roman"/>
          <w:sz w:val="28"/>
          <w:szCs w:val="28"/>
          <w:lang w:val="kk-KZ"/>
        </w:rPr>
        <w:t xml:space="preserve">Бұл бастаманы жариялай отырып, Америка Құрама Штаттарынан кейінгі Еуропалық одақ әлемдік аренада Батыстың үстемдігін сақтау үшін адамдардың </w:t>
      </w:r>
      <w:r w:rsidR="001C5E5E">
        <w:rPr>
          <w:rFonts w:ascii="Times New Roman" w:eastAsia="SimSun" w:hAnsi="Times New Roman" w:cs="Times New Roman"/>
          <w:sz w:val="28"/>
          <w:szCs w:val="28"/>
          <w:lang w:val="kk-KZ"/>
        </w:rPr>
        <w:t>көңілінен шығу</w:t>
      </w:r>
      <w:r w:rsidRPr="00C97FF4">
        <w:rPr>
          <w:rFonts w:ascii="Times New Roman" w:eastAsia="SimSun" w:hAnsi="Times New Roman" w:cs="Times New Roman"/>
          <w:sz w:val="28"/>
          <w:szCs w:val="28"/>
          <w:lang w:val="kk-KZ"/>
        </w:rPr>
        <w:t xml:space="preserve"> үшін жаһандық жарысқа түседі. Сонымен бірге, Еуропалық комиссия қоғамдық пікірді коронавирустық індетке қарсы күрестегі сәтсіздіктерінен алшақтатуға тырысады. </w:t>
      </w:r>
      <w:r w:rsidR="00893D2C">
        <w:rPr>
          <w:rFonts w:ascii="Times New Roman" w:eastAsia="SimSun" w:hAnsi="Times New Roman" w:cs="Times New Roman"/>
          <w:sz w:val="28"/>
          <w:szCs w:val="28"/>
          <w:lang w:val="kk-KZ"/>
        </w:rPr>
        <w:t>Қазіргі таңда ЕО-ның м</w:t>
      </w:r>
      <w:r w:rsidRPr="00C97FF4">
        <w:rPr>
          <w:rFonts w:ascii="Times New Roman" w:eastAsia="SimSun" w:hAnsi="Times New Roman" w:cs="Times New Roman"/>
          <w:sz w:val="28"/>
          <w:szCs w:val="28"/>
          <w:lang w:val="kk-KZ"/>
        </w:rPr>
        <w:t>әлімделген мақсат</w:t>
      </w:r>
      <w:r w:rsidR="00893D2C">
        <w:rPr>
          <w:rFonts w:ascii="Times New Roman" w:eastAsia="SimSun" w:hAnsi="Times New Roman" w:cs="Times New Roman"/>
          <w:sz w:val="28"/>
          <w:szCs w:val="28"/>
          <w:lang w:val="kk-KZ"/>
        </w:rPr>
        <w:t>тағы қаражаты</w:t>
      </w:r>
      <w:r w:rsidRPr="00C97FF4">
        <w:rPr>
          <w:rFonts w:ascii="Times New Roman" w:eastAsia="SimSun" w:hAnsi="Times New Roman" w:cs="Times New Roman"/>
          <w:sz w:val="28"/>
          <w:szCs w:val="28"/>
          <w:lang w:val="kk-KZ"/>
        </w:rPr>
        <w:t xml:space="preserve">-300 миллиард доллар жинау. Бұл соманың жартысына жуығын еуропалық қаржы институттары мен даму қорларынан алу жоспарлануда, </w:t>
      </w:r>
      <w:r w:rsidR="00893D2C">
        <w:rPr>
          <w:rFonts w:ascii="Times New Roman" w:eastAsia="SimSun" w:hAnsi="Times New Roman" w:cs="Times New Roman"/>
          <w:sz w:val="28"/>
          <w:szCs w:val="28"/>
          <w:lang w:val="kk-KZ"/>
        </w:rPr>
        <w:t xml:space="preserve">бірақ </w:t>
      </w:r>
      <w:r w:rsidRPr="00C97FF4">
        <w:rPr>
          <w:rFonts w:ascii="Times New Roman" w:eastAsia="SimSun" w:hAnsi="Times New Roman" w:cs="Times New Roman"/>
          <w:sz w:val="28"/>
          <w:szCs w:val="28"/>
          <w:lang w:val="kk-KZ"/>
        </w:rPr>
        <w:t xml:space="preserve">бұл кепілдендірілмеген. Шынында да, қазіргі жағдайда, тіпті Америка Құрама Штаттарына әртүрлі әскери және экономикалық жобаларға қаражат жұмылдыру қиынға соғады. Байден әкімшілігі АҚШ Конгресінде Американың өзі үшін 1,2 триллион долларлық инфрақұрылымдық жоспарды </w:t>
      </w:r>
      <w:r w:rsidR="00893D2C">
        <w:rPr>
          <w:rFonts w:ascii="Times New Roman" w:eastAsia="SimSun" w:hAnsi="Times New Roman" w:cs="Times New Roman"/>
          <w:sz w:val="28"/>
          <w:szCs w:val="28"/>
          <w:lang w:val="kk-KZ"/>
        </w:rPr>
        <w:t xml:space="preserve">орындамау қиынға соқты. Осылайша, ағылшындардың </w:t>
      </w:r>
      <w:r w:rsidR="00893D2C" w:rsidRPr="00C97FF4">
        <w:rPr>
          <w:rFonts w:ascii="Times New Roman" w:eastAsia="SimSun" w:hAnsi="Times New Roman" w:cs="Times New Roman"/>
          <w:sz w:val="28"/>
          <w:szCs w:val="28"/>
          <w:lang w:val="kk-KZ"/>
        </w:rPr>
        <w:t xml:space="preserve">40 триллион долларлық </w:t>
      </w:r>
      <w:r w:rsidR="00893D2C">
        <w:rPr>
          <w:rFonts w:ascii="Times New Roman" w:eastAsia="SimSun" w:hAnsi="Times New Roman" w:cs="Times New Roman"/>
          <w:sz w:val="28"/>
          <w:szCs w:val="28"/>
          <w:lang w:val="kk-KZ"/>
        </w:rPr>
        <w:t>«Ж</w:t>
      </w:r>
      <w:r w:rsidRPr="00C97FF4">
        <w:rPr>
          <w:rFonts w:ascii="Times New Roman" w:eastAsia="SimSun" w:hAnsi="Times New Roman" w:cs="Times New Roman"/>
          <w:sz w:val="28"/>
          <w:szCs w:val="28"/>
          <w:lang w:val="kk-KZ"/>
        </w:rPr>
        <w:t>ақсы әлем</w:t>
      </w:r>
      <w:r w:rsidR="00893D2C">
        <w:rPr>
          <w:rFonts w:ascii="Times New Roman" w:eastAsia="SimSun" w:hAnsi="Times New Roman" w:cs="Times New Roman"/>
          <w:sz w:val="28"/>
          <w:szCs w:val="28"/>
          <w:lang w:val="kk-KZ"/>
        </w:rPr>
        <w:t xml:space="preserve"> құру»</w:t>
      </w:r>
      <w:r w:rsidRPr="00C97FF4">
        <w:rPr>
          <w:rFonts w:ascii="Times New Roman" w:eastAsia="SimSun" w:hAnsi="Times New Roman" w:cs="Times New Roman"/>
          <w:sz w:val="28"/>
          <w:szCs w:val="28"/>
          <w:lang w:val="kk-KZ"/>
        </w:rPr>
        <w:t xml:space="preserve"> жобасы</w:t>
      </w:r>
      <w:r w:rsidR="00893D2C">
        <w:rPr>
          <w:rFonts w:ascii="Times New Roman" w:eastAsia="SimSun" w:hAnsi="Times New Roman" w:cs="Times New Roman"/>
          <w:sz w:val="28"/>
          <w:szCs w:val="28"/>
          <w:lang w:val="kk-KZ"/>
        </w:rPr>
        <w:t>,</w:t>
      </w:r>
      <w:r w:rsidRPr="00C97FF4">
        <w:rPr>
          <w:rFonts w:ascii="Times New Roman" w:eastAsia="SimSun" w:hAnsi="Times New Roman" w:cs="Times New Roman"/>
          <w:sz w:val="28"/>
          <w:szCs w:val="28"/>
          <w:lang w:val="kk-KZ"/>
        </w:rPr>
        <w:t xml:space="preserve"> </w:t>
      </w:r>
      <w:r w:rsidR="00893D2C">
        <w:rPr>
          <w:rFonts w:ascii="Times New Roman" w:eastAsia="SimSun" w:hAnsi="Times New Roman" w:cs="Times New Roman"/>
          <w:sz w:val="28"/>
          <w:szCs w:val="28"/>
          <w:lang w:val="kk-KZ"/>
        </w:rPr>
        <w:t>ЕО аталған жобасы үшін</w:t>
      </w:r>
      <w:r w:rsidRPr="00C97FF4">
        <w:rPr>
          <w:rFonts w:ascii="Times New Roman" w:eastAsia="SimSun" w:hAnsi="Times New Roman" w:cs="Times New Roman"/>
          <w:sz w:val="28"/>
          <w:szCs w:val="28"/>
          <w:lang w:val="kk-KZ"/>
        </w:rPr>
        <w:t xml:space="preserve"> жұмылдыру мүмкін емес екендігінде күмән жоқ.</w:t>
      </w:r>
    </w:p>
    <w:p w14:paraId="3B100EFD" w14:textId="77777777" w:rsidR="00032FF9" w:rsidRDefault="00032FF9" w:rsidP="007725EF">
      <w:pPr>
        <w:spacing w:after="0" w:line="240" w:lineRule="auto"/>
        <w:ind w:firstLine="709"/>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lastRenderedPageBreak/>
        <w:t>Сонымен бірге, ж</w:t>
      </w:r>
      <w:r w:rsidR="00C97FF4" w:rsidRPr="00C97FF4">
        <w:rPr>
          <w:rFonts w:ascii="Times New Roman" w:eastAsia="SimSun" w:hAnsi="Times New Roman" w:cs="Times New Roman"/>
          <w:sz w:val="28"/>
          <w:szCs w:val="28"/>
          <w:lang w:val="kk-KZ"/>
        </w:rPr>
        <w:t xml:space="preserve">ақында АҚШ Федералды резервтік жүйесі (ФРЖ) мен Еуропалық орталық банк ақша-кредит саясатын ретке келтіру, яғни баспахананы бақылауды бастау ниеті Батыс елдерінің сыртқы инвестицияларға осындай үлкен сомаларды бөлуін іс жүзінде жояды. </w:t>
      </w:r>
      <w:r>
        <w:rPr>
          <w:rFonts w:ascii="Times New Roman" w:eastAsia="SimSun" w:hAnsi="Times New Roman" w:cs="Times New Roman"/>
          <w:sz w:val="28"/>
          <w:szCs w:val="28"/>
          <w:lang w:val="kk-KZ"/>
        </w:rPr>
        <w:t>Ал «</w:t>
      </w:r>
      <w:r w:rsidR="00C97FF4" w:rsidRPr="00C97FF4">
        <w:rPr>
          <w:rFonts w:ascii="Times New Roman" w:eastAsia="SimSun" w:hAnsi="Times New Roman" w:cs="Times New Roman"/>
          <w:sz w:val="28"/>
          <w:szCs w:val="28"/>
          <w:lang w:val="kk-KZ"/>
        </w:rPr>
        <w:t>Global Times</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деректері бойынша, осы жылдың соңына қарай Еуропалық Одақтың ЖІӨ-нен асып түсетін Қытай экон</w:t>
      </w:r>
      <w:r>
        <w:rPr>
          <w:rFonts w:ascii="Times New Roman" w:eastAsia="SimSun" w:hAnsi="Times New Roman" w:cs="Times New Roman"/>
          <w:sz w:val="28"/>
          <w:szCs w:val="28"/>
          <w:lang w:val="kk-KZ"/>
        </w:rPr>
        <w:t xml:space="preserve">омикасы соңғы сегіз жыл ішінде «Бір белдеу, бір жол» </w:t>
      </w:r>
      <w:r w:rsidR="00C97FF4" w:rsidRPr="00C97FF4">
        <w:rPr>
          <w:rFonts w:ascii="Times New Roman" w:eastAsia="SimSun" w:hAnsi="Times New Roman" w:cs="Times New Roman"/>
          <w:sz w:val="28"/>
          <w:szCs w:val="28"/>
          <w:lang w:val="kk-KZ"/>
        </w:rPr>
        <w:t xml:space="preserve">бастамасы шеңберінде жобаларды іске асыруға өзінің нақты қабілетін дәлелдеді. Сонымен бірге, Еуропалық Одақ, </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Global Times</w:t>
      </w:r>
      <w:r>
        <w:rPr>
          <w:rFonts w:ascii="Times New Roman" w:eastAsia="SimSun" w:hAnsi="Times New Roman" w:cs="Times New Roman"/>
          <w:sz w:val="28"/>
          <w:szCs w:val="28"/>
          <w:lang w:val="kk-KZ"/>
        </w:rPr>
        <w:t>»</w:t>
      </w:r>
      <w:r w:rsidR="00C97FF4" w:rsidRPr="00C97FF4">
        <w:rPr>
          <w:rFonts w:ascii="Times New Roman" w:eastAsia="SimSun" w:hAnsi="Times New Roman" w:cs="Times New Roman"/>
          <w:sz w:val="28"/>
          <w:szCs w:val="28"/>
          <w:lang w:val="kk-KZ"/>
        </w:rPr>
        <w:t xml:space="preserve"> мәліметтері бойынша, 27 елдің мүдделері кездесетін </w:t>
      </w:r>
      <w:r>
        <w:rPr>
          <w:rFonts w:ascii="Times New Roman" w:eastAsia="SimSun" w:hAnsi="Times New Roman" w:cs="Times New Roman"/>
          <w:sz w:val="28"/>
          <w:szCs w:val="28"/>
          <w:lang w:val="kk-KZ"/>
        </w:rPr>
        <w:t>қажетсіз</w:t>
      </w:r>
      <w:r w:rsidR="00C97FF4" w:rsidRPr="00C97FF4">
        <w:rPr>
          <w:rFonts w:ascii="Times New Roman" w:eastAsia="SimSun" w:hAnsi="Times New Roman" w:cs="Times New Roman"/>
          <w:sz w:val="28"/>
          <w:szCs w:val="28"/>
          <w:lang w:val="kk-KZ"/>
        </w:rPr>
        <w:t xml:space="preserve"> білім болып табылады. Осыған байланысты жаһандық </w:t>
      </w:r>
      <w:r>
        <w:rPr>
          <w:rFonts w:ascii="Times New Roman" w:eastAsia="SimSun" w:hAnsi="Times New Roman" w:cs="Times New Roman"/>
          <w:sz w:val="28"/>
          <w:szCs w:val="28"/>
          <w:lang w:val="kk-KZ"/>
        </w:rPr>
        <w:t>қақпалар</w:t>
      </w:r>
      <w:r w:rsidR="00C97FF4" w:rsidRPr="00C97FF4">
        <w:rPr>
          <w:rFonts w:ascii="Times New Roman" w:eastAsia="SimSun" w:hAnsi="Times New Roman" w:cs="Times New Roman"/>
          <w:sz w:val="28"/>
          <w:szCs w:val="28"/>
          <w:lang w:val="kk-KZ"/>
        </w:rPr>
        <w:t xml:space="preserve"> инфрақұрылымын құру жоспары сәтсіздікке ұшырайды</w:t>
      </w:r>
      <w:r>
        <w:rPr>
          <w:rFonts w:ascii="Times New Roman" w:eastAsia="SimSun" w:hAnsi="Times New Roman" w:cs="Times New Roman"/>
          <w:sz w:val="28"/>
          <w:szCs w:val="28"/>
          <w:lang w:val="kk-KZ"/>
        </w:rPr>
        <w:t xml:space="preserve"> деген болжам бар</w:t>
      </w:r>
      <w:r w:rsidR="00C97FF4" w:rsidRPr="00C97FF4">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w:t>
      </w:r>
    </w:p>
    <w:p w14:paraId="5970B3AE" w14:textId="77777777" w:rsidR="005476B9" w:rsidRPr="00E75DB6" w:rsidRDefault="00032FF9"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ЕО және ҚХР эконо</w:t>
      </w:r>
      <w:r w:rsidR="005476B9" w:rsidRPr="00E75DB6">
        <w:rPr>
          <w:rFonts w:ascii="Times New Roman" w:eastAsia="SimSun" w:hAnsi="Times New Roman" w:cs="Times New Roman"/>
          <w:sz w:val="28"/>
          <w:szCs w:val="28"/>
          <w:lang w:val="kk-KZ"/>
        </w:rPr>
        <w:t>микалық алыптар болып саналғандықтан, т</w:t>
      </w:r>
      <w:r w:rsidRPr="00E75DB6">
        <w:rPr>
          <w:rFonts w:ascii="Times New Roman" w:eastAsia="SimSun" w:hAnsi="Times New Roman" w:cs="Times New Roman"/>
          <w:sz w:val="28"/>
          <w:szCs w:val="28"/>
          <w:lang w:val="kk-KZ"/>
        </w:rPr>
        <w:t xml:space="preserve">араптардың белсенді әрекеттестігі әлемдік экономиканың және оның ары қарай дамуына қажет. Әлемдік аренада жоғары ұстанымды қамтамасыз ету үшін, әрекеттестіктің өзара тәуелділік жүйесін сақтай отырып, дамыту қажет. </w:t>
      </w:r>
      <w:r w:rsidR="005476B9" w:rsidRPr="00E75DB6">
        <w:rPr>
          <w:rFonts w:ascii="Times New Roman" w:eastAsia="SimSun" w:hAnsi="Times New Roman" w:cs="Times New Roman"/>
          <w:sz w:val="28"/>
          <w:szCs w:val="28"/>
          <w:lang w:val="kk-KZ"/>
        </w:rPr>
        <w:t xml:space="preserve"> </w:t>
      </w:r>
    </w:p>
    <w:p w14:paraId="59E84725" w14:textId="60F4E879" w:rsidR="00032FF9" w:rsidRPr="00E75DB6" w:rsidRDefault="00032FF9"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Қорытындысында, біз қазір зерттеп отыр</w:t>
      </w:r>
      <w:r w:rsidR="005476B9" w:rsidRPr="00E75DB6">
        <w:rPr>
          <w:rFonts w:ascii="Times New Roman" w:eastAsia="SimSun" w:hAnsi="Times New Roman" w:cs="Times New Roman"/>
          <w:sz w:val="28"/>
          <w:szCs w:val="28"/>
          <w:lang w:val="kk-KZ"/>
        </w:rPr>
        <w:t>ғ</w:t>
      </w:r>
      <w:r w:rsidRPr="00E75DB6">
        <w:rPr>
          <w:rFonts w:ascii="Times New Roman" w:eastAsia="SimSun" w:hAnsi="Times New Roman" w:cs="Times New Roman"/>
          <w:sz w:val="28"/>
          <w:szCs w:val="28"/>
          <w:lang w:val="kk-KZ"/>
        </w:rPr>
        <w:t>ан кезеңдегі тараптар әрекеттестігі бұл көп жылдық даулар,</w:t>
      </w:r>
      <w:r w:rsidR="005476B9" w:rsidRPr="00E75DB6">
        <w:rPr>
          <w:rFonts w:ascii="Times New Roman" w:eastAsia="SimSun" w:hAnsi="Times New Roman" w:cs="Times New Roman"/>
          <w:sz w:val="28"/>
          <w:szCs w:val="28"/>
          <w:lang w:val="kk-KZ"/>
        </w:rPr>
        <w:t xml:space="preserve"> ал</w:t>
      </w:r>
      <w:r w:rsidRPr="00E75DB6">
        <w:rPr>
          <w:rFonts w:ascii="Times New Roman" w:eastAsia="SimSun" w:hAnsi="Times New Roman" w:cs="Times New Roman"/>
          <w:sz w:val="28"/>
          <w:szCs w:val="28"/>
          <w:lang w:val="kk-KZ"/>
        </w:rPr>
        <w:t xml:space="preserve"> кей кезде қатаң келіссөздер және дағдарыстар шешімінің нәтижесі. Мұндай серіктестікті құрудағы ең қиын міндет-ынтымақтастықтың кемшіліктері мен артықшылықтары арасындағы аралық, шешуші жолды табу. ЕО мен Қытай арасындағы әрекеттестік тарихы бұл мәселеге мүмкіншілік бар екенін көрсетеді.</w:t>
      </w:r>
    </w:p>
    <w:p w14:paraId="3EFE40FD" w14:textId="4D4969F5" w:rsidR="00032FF9" w:rsidRPr="00E75DB6" w:rsidRDefault="00032FF9" w:rsidP="007725EF">
      <w:pPr>
        <w:spacing w:after="0" w:line="240" w:lineRule="auto"/>
        <w:ind w:firstLine="709"/>
        <w:contextualSpacing/>
        <w:jc w:val="both"/>
        <w:rPr>
          <w:rFonts w:ascii="Times New Roman" w:eastAsia="Calibri" w:hAnsi="Times New Roman" w:cs="Times New Roman"/>
          <w:sz w:val="28"/>
          <w:szCs w:val="28"/>
          <w:lang w:val="kk-KZ" w:eastAsia="en-US"/>
        </w:rPr>
      </w:pPr>
      <w:r w:rsidRPr="00E75DB6">
        <w:rPr>
          <w:rFonts w:ascii="Times New Roman" w:eastAsia="Calibri" w:hAnsi="Times New Roman" w:cs="Times New Roman"/>
          <w:sz w:val="28"/>
          <w:szCs w:val="28"/>
          <w:lang w:val="kk-KZ" w:eastAsia="en-US"/>
        </w:rPr>
        <w:t xml:space="preserve">ЕО пен ҚХР тарапының әрекеттестігі басымдылықпен сауда-экономикалық ынтымақтастықта дамуда, ал </w:t>
      </w:r>
      <w:r w:rsidR="00E75DB6" w:rsidRPr="00E75DB6">
        <w:rPr>
          <w:rFonts w:ascii="Times New Roman" w:eastAsia="Calibri" w:hAnsi="Times New Roman" w:cs="Times New Roman"/>
          <w:sz w:val="28"/>
          <w:szCs w:val="28"/>
          <w:lang w:val="kk-KZ" w:eastAsia="en-US"/>
        </w:rPr>
        <w:t xml:space="preserve">екі жақтың арасындағы </w:t>
      </w:r>
      <w:r w:rsidRPr="00E75DB6">
        <w:rPr>
          <w:rFonts w:ascii="Times New Roman" w:eastAsia="Calibri" w:hAnsi="Times New Roman" w:cs="Times New Roman"/>
          <w:sz w:val="28"/>
          <w:szCs w:val="28"/>
          <w:lang w:val="kk-KZ" w:eastAsia="en-US"/>
        </w:rPr>
        <w:t xml:space="preserve">саяси қарым-қатынасты әлі де күшейте беру қажет.  </w:t>
      </w:r>
    </w:p>
    <w:p w14:paraId="4D5AD691" w14:textId="77777777" w:rsidR="00A95EE3" w:rsidRPr="00E75DB6" w:rsidRDefault="00A95EE3" w:rsidP="007725EF">
      <w:pPr>
        <w:spacing w:after="0" w:line="240" w:lineRule="auto"/>
        <w:ind w:firstLine="709"/>
        <w:jc w:val="both"/>
        <w:rPr>
          <w:rFonts w:ascii="Times New Roman" w:eastAsia="SimSun" w:hAnsi="Times New Roman" w:cs="Times New Roman"/>
          <w:b/>
          <w:sz w:val="28"/>
          <w:szCs w:val="28"/>
          <w:lang w:val="kk-KZ"/>
        </w:rPr>
      </w:pPr>
    </w:p>
    <w:p w14:paraId="07442027" w14:textId="736E7FF7" w:rsidR="00593C59" w:rsidRPr="00655677" w:rsidRDefault="00593C59" w:rsidP="00575CB0">
      <w:pPr>
        <w:spacing w:after="0" w:line="240" w:lineRule="auto"/>
        <w:ind w:firstLine="709"/>
        <w:contextualSpacing/>
        <w:jc w:val="both"/>
        <w:rPr>
          <w:rFonts w:ascii="Times New Roman" w:eastAsia="SimSun" w:hAnsi="Times New Roman" w:cs="Times New Roman"/>
          <w:b/>
          <w:sz w:val="28"/>
          <w:szCs w:val="28"/>
          <w:lang w:val="kk-KZ"/>
        </w:rPr>
      </w:pPr>
      <w:r w:rsidRPr="00593C59">
        <w:rPr>
          <w:rFonts w:ascii="Times New Roman" w:eastAsia="SimSun" w:hAnsi="Times New Roman" w:cs="Times New Roman"/>
          <w:b/>
          <w:sz w:val="28"/>
          <w:szCs w:val="28"/>
          <w:lang w:val="kk-KZ"/>
        </w:rPr>
        <w:t>2.</w:t>
      </w:r>
      <w:r w:rsidRPr="00E956EF">
        <w:rPr>
          <w:rFonts w:ascii="Times New Roman" w:eastAsia="SimSun" w:hAnsi="Times New Roman" w:cs="Times New Roman"/>
          <w:b/>
          <w:sz w:val="28"/>
          <w:szCs w:val="28"/>
          <w:lang w:val="kk-KZ"/>
        </w:rPr>
        <w:t xml:space="preserve">2 </w:t>
      </w:r>
      <w:r w:rsidR="00655677" w:rsidRPr="00E956EF">
        <w:rPr>
          <w:rFonts w:ascii="Times New Roman" w:eastAsia="SimSun" w:hAnsi="Times New Roman" w:cs="Times New Roman"/>
          <w:b/>
          <w:sz w:val="28"/>
          <w:szCs w:val="28"/>
          <w:lang w:val="kk-KZ"/>
        </w:rPr>
        <w:t xml:space="preserve"> Қытай Халық Республикасы мен Америка Құрама Штатының бәсекелестігінің Еуропалық Одақ елдеріне ықпалы </w:t>
      </w:r>
    </w:p>
    <w:p w14:paraId="0FD53F4F" w14:textId="51F98DB2" w:rsidR="00593C59" w:rsidRPr="00E75DB6" w:rsidRDefault="00593C59" w:rsidP="007725EF">
      <w:pPr>
        <w:spacing w:after="0" w:line="240" w:lineRule="auto"/>
        <w:ind w:firstLine="709"/>
        <w:jc w:val="both"/>
        <w:rPr>
          <w:rFonts w:ascii="Times New Roman" w:eastAsia="SimSun" w:hAnsi="Times New Roman" w:cs="Times New Roman"/>
          <w:sz w:val="28"/>
          <w:szCs w:val="28"/>
          <w:u w:val="single"/>
          <w:lang w:val="kk-KZ"/>
        </w:rPr>
      </w:pPr>
      <w:r w:rsidRPr="00E75DB6">
        <w:rPr>
          <w:rFonts w:ascii="Times New Roman" w:eastAsia="SimSun" w:hAnsi="Times New Roman" w:cs="Times New Roman"/>
          <w:sz w:val="28"/>
          <w:szCs w:val="28"/>
          <w:lang w:val="kk-KZ"/>
        </w:rPr>
        <w:t xml:space="preserve">Қазіргі таңдағы Қытай ЕО-ның АҚШ-тан кейінгі ең ірі сауда серіктесі. Еуропалық Одақ болашақта ҚХР-мен арасындағы сауда-экономикалық байланыстың тұрақты, өзара сеніммен, әріптестікке негізделгеніне мүдделі. Сонымен қатар, Дүниежүзілік Сауда Ұйымының (ДСҰ) шеңберінде, ЕО өзара қарым-қатынас аясындағы сауда-экономикалық ынтымақтастықта екіжақты міндеттер ережесіне адал бола отырып, оның шынайы түрде жүзеге асырылуына Қытай тарапы сенімді болғанын қалайды. </w:t>
      </w:r>
    </w:p>
    <w:p w14:paraId="02EA73EC" w14:textId="04556588" w:rsidR="00593C59" w:rsidRPr="00E75DB6" w:rsidRDefault="00593C5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Сонымен қатар, мемлекетаралық қатынасқа Қытайдың қазіргі кезеңдегі жүргізіп отырған ішкі саясаты, нақтырақ айтсақ, Гонконг, Шыңжан, Тибетке қатысты саясаты және Тайванға қатысты іс-қимылы Еуропалық Одақ елдерінің, АҚШ тарапының наразылығын тудыруы және бұл тараптар арасындағы қарым-қатынастың әлсіреуіне, баяулауына өз әсерін тигізуі мүмкін деген пікірлер бар. Демократиялық құндылықтарды құрметтеп, оның бұзылмауына баса назар аудар</w:t>
      </w:r>
      <w:r w:rsidR="00D90EDD">
        <w:rPr>
          <w:rFonts w:ascii="Times New Roman" w:eastAsia="SimSun" w:hAnsi="Times New Roman" w:cs="Times New Roman"/>
          <w:sz w:val="28"/>
          <w:szCs w:val="28"/>
          <w:lang w:val="kk-KZ"/>
        </w:rPr>
        <w:t>ғ</w:t>
      </w:r>
      <w:r w:rsidRPr="00E75DB6">
        <w:rPr>
          <w:rFonts w:ascii="Times New Roman" w:eastAsia="SimSun" w:hAnsi="Times New Roman" w:cs="Times New Roman"/>
          <w:sz w:val="28"/>
          <w:szCs w:val="28"/>
          <w:lang w:val="kk-KZ"/>
        </w:rPr>
        <w:t>ан Еуропалық қауымдастыққа күш қолдану шаралары жағымсыз реакция тудыратыны белгілі. Бұл тараптар арасындағы қарым-қатынастың дамуына, тереңдеуі мен тұ</w:t>
      </w:r>
      <w:r w:rsidR="00806FF6" w:rsidRPr="00E75DB6">
        <w:rPr>
          <w:rFonts w:ascii="Times New Roman" w:eastAsia="SimSun" w:hAnsi="Times New Roman" w:cs="Times New Roman"/>
          <w:sz w:val="28"/>
          <w:szCs w:val="28"/>
          <w:lang w:val="kk-KZ"/>
        </w:rPr>
        <w:t>рақтылығына әсер ететіні анық</w:t>
      </w:r>
      <w:r w:rsidRPr="00E75DB6">
        <w:rPr>
          <w:rFonts w:ascii="Times New Roman" w:eastAsia="SimSun" w:hAnsi="Times New Roman" w:cs="Times New Roman"/>
          <w:sz w:val="28"/>
          <w:szCs w:val="28"/>
          <w:lang w:val="kk-KZ"/>
        </w:rPr>
        <w:t xml:space="preserve">.  </w:t>
      </w:r>
    </w:p>
    <w:p w14:paraId="0C307030" w14:textId="3B508395" w:rsidR="00327969" w:rsidRPr="00B015C3" w:rsidRDefault="0077583D" w:rsidP="007725EF">
      <w:pPr>
        <w:spacing w:after="0" w:line="240" w:lineRule="auto"/>
        <w:ind w:firstLine="709"/>
        <w:contextualSpacing/>
        <w:jc w:val="both"/>
        <w:rPr>
          <w:rFonts w:ascii="Times New Roman" w:eastAsia="SimSun" w:hAnsi="Times New Roman" w:cs="Times New Roman"/>
          <w:color w:val="FF0000"/>
          <w:sz w:val="28"/>
          <w:szCs w:val="28"/>
          <w:lang w:val="kk-KZ"/>
        </w:rPr>
      </w:pPr>
      <w:r w:rsidRPr="00E75DB6">
        <w:rPr>
          <w:rFonts w:ascii="Times New Roman" w:eastAsia="SimSun" w:hAnsi="Times New Roman" w:cs="Times New Roman"/>
          <w:sz w:val="28"/>
          <w:szCs w:val="28"/>
          <w:lang w:val="kk-KZ"/>
        </w:rPr>
        <w:lastRenderedPageBreak/>
        <w:t xml:space="preserve">Батыс зерттеушілері </w:t>
      </w:r>
      <w:r w:rsidR="008571BA" w:rsidRPr="00E75DB6">
        <w:rPr>
          <w:rFonts w:ascii="Times New Roman" w:eastAsia="SimSun" w:hAnsi="Times New Roman" w:cs="Times New Roman"/>
          <w:sz w:val="28"/>
          <w:szCs w:val="28"/>
          <w:lang w:val="kk-KZ"/>
        </w:rPr>
        <w:t>С</w:t>
      </w:r>
      <w:r w:rsidR="00327969" w:rsidRPr="00E75DB6">
        <w:rPr>
          <w:rFonts w:ascii="Times New Roman" w:eastAsia="SimSun" w:hAnsi="Times New Roman" w:cs="Times New Roman"/>
          <w:sz w:val="28"/>
          <w:szCs w:val="28"/>
          <w:lang w:val="kk-KZ"/>
        </w:rPr>
        <w:t>.</w:t>
      </w:r>
      <w:r w:rsidR="00B015C3">
        <w:rPr>
          <w:rFonts w:ascii="Times New Roman" w:eastAsia="SimSun" w:hAnsi="Times New Roman" w:cs="Times New Roman"/>
          <w:sz w:val="28"/>
          <w:szCs w:val="28"/>
          <w:lang w:val="kk-KZ"/>
        </w:rPr>
        <w:t xml:space="preserve"> </w:t>
      </w:r>
      <w:r w:rsidR="00327969" w:rsidRPr="00E75DB6">
        <w:rPr>
          <w:rFonts w:ascii="Times New Roman" w:eastAsia="SimSun" w:hAnsi="Times New Roman" w:cs="Times New Roman"/>
          <w:sz w:val="28"/>
          <w:szCs w:val="28"/>
          <w:lang w:val="kk-KZ"/>
        </w:rPr>
        <w:t xml:space="preserve">Хилл мен </w:t>
      </w:r>
      <w:r w:rsidR="008571BA" w:rsidRPr="00E75DB6">
        <w:rPr>
          <w:rFonts w:ascii="Times New Roman" w:eastAsia="SimSun" w:hAnsi="Times New Roman" w:cs="Times New Roman"/>
          <w:sz w:val="28"/>
          <w:szCs w:val="28"/>
          <w:lang w:val="kk-KZ"/>
        </w:rPr>
        <w:t>М.</w:t>
      </w:r>
      <w:r w:rsidR="00B015C3">
        <w:rPr>
          <w:rFonts w:ascii="Times New Roman" w:eastAsia="SimSun" w:hAnsi="Times New Roman" w:cs="Times New Roman"/>
          <w:sz w:val="28"/>
          <w:szCs w:val="28"/>
          <w:lang w:val="kk-KZ"/>
        </w:rPr>
        <w:t xml:space="preserve"> </w:t>
      </w:r>
      <w:r w:rsidR="008571BA" w:rsidRPr="00E75DB6">
        <w:rPr>
          <w:rFonts w:ascii="Times New Roman" w:eastAsia="SimSun" w:hAnsi="Times New Roman" w:cs="Times New Roman"/>
          <w:sz w:val="28"/>
          <w:szCs w:val="28"/>
          <w:lang w:val="kk-KZ"/>
        </w:rPr>
        <w:t>Смистің</w:t>
      </w:r>
      <w:r w:rsidR="00327969" w:rsidRPr="00E75DB6">
        <w:rPr>
          <w:rFonts w:ascii="Times New Roman" w:eastAsia="SimSun" w:hAnsi="Times New Roman" w:cs="Times New Roman"/>
          <w:sz w:val="28"/>
          <w:szCs w:val="28"/>
          <w:lang w:val="kk-KZ"/>
        </w:rPr>
        <w:t xml:space="preserve"> айтуынша, ЕО-ның халықаралық актор ретінде маңызы артып, АҚШ-пен тең дәрежеде әлемдік саудада өз ережесін анықтай алатын ұйымға айналды. Сонымен қатар, ЕО АҚШ сияқты біртұтас мемлекет емес, тәуелсіз мемлекеттерден құрылған ұйым болғанымен, бұрынғы КСРО мемлекеттеріне, басқа да елдерге «донорлық» қызмет көрсете отырып, экономика жағынан дамыған мемлекеттерді басып озды</w:t>
      </w:r>
      <w:r w:rsidR="00806FF6" w:rsidRPr="00E75DB6">
        <w:rPr>
          <w:rFonts w:ascii="Times New Roman" w:eastAsia="SimSun" w:hAnsi="Times New Roman" w:cs="Times New Roman"/>
          <w:sz w:val="28"/>
          <w:szCs w:val="28"/>
          <w:lang w:val="kk-KZ"/>
        </w:rPr>
        <w:t xml:space="preserve"> [</w:t>
      </w:r>
      <w:r w:rsidR="009104CA" w:rsidRPr="00D90EDD">
        <w:rPr>
          <w:rFonts w:ascii="Times New Roman" w:eastAsia="SimSun" w:hAnsi="Times New Roman" w:cs="Times New Roman"/>
          <w:sz w:val="28"/>
          <w:szCs w:val="28"/>
          <w:lang w:val="kk-KZ"/>
        </w:rPr>
        <w:t>139].</w:t>
      </w:r>
      <w:r w:rsidR="009104CA" w:rsidRPr="00D90EDD">
        <w:rPr>
          <w:rFonts w:ascii="Times New Roman" w:eastAsia="SimSun" w:hAnsi="Times New Roman" w:cs="Times New Roman"/>
          <w:sz w:val="28"/>
          <w:szCs w:val="28"/>
          <w:u w:val="single"/>
          <w:lang w:val="kk-KZ"/>
        </w:rPr>
        <w:t xml:space="preserve"> </w:t>
      </w:r>
      <w:r w:rsidR="00327969" w:rsidRPr="00D90EDD">
        <w:rPr>
          <w:rFonts w:ascii="Times New Roman" w:eastAsia="SimSun" w:hAnsi="Times New Roman" w:cs="Times New Roman"/>
          <w:sz w:val="28"/>
          <w:szCs w:val="28"/>
          <w:lang w:val="kk-KZ"/>
        </w:rPr>
        <w:t xml:space="preserve"> </w:t>
      </w:r>
    </w:p>
    <w:p w14:paraId="6C1B228D" w14:textId="73D5998B" w:rsidR="008571BA" w:rsidRPr="00E75DB6" w:rsidRDefault="003916B1"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Ал «Геосаяси көркем әдебиеттің» негізін қалаған Жан Парвулеско «а</w:t>
      </w:r>
      <w:r w:rsidR="00327969" w:rsidRPr="00E75DB6">
        <w:rPr>
          <w:rFonts w:ascii="Times New Roman" w:eastAsia="SimSun" w:hAnsi="Times New Roman" w:cs="Times New Roman"/>
          <w:sz w:val="28"/>
          <w:szCs w:val="28"/>
          <w:lang w:val="kk-KZ"/>
        </w:rPr>
        <w:t xml:space="preserve">ймақтық геосаясат әлемдік саясаттағы әлеуметтік-мәдени доминанттарға жүгінетін ойлау </w:t>
      </w:r>
      <w:r w:rsidRPr="00E75DB6">
        <w:rPr>
          <w:rFonts w:ascii="Times New Roman" w:eastAsia="SimSun" w:hAnsi="Times New Roman" w:cs="Times New Roman"/>
          <w:sz w:val="28"/>
          <w:szCs w:val="28"/>
          <w:lang w:val="kk-KZ"/>
        </w:rPr>
        <w:t>үлгісімен сипатталады. Ұлы Еуразия құрлығындағы күштер Батыс Еуропаның интеграциясымен аяқталады. Ал серіктес ретінде болашақта Шығыс Еуропа, Ресей, Үндістан және Жапонияның мүмкіндігі бар. Бірақ оған Қытай кірмейді. Ал АҚШ екінші держава болып қалады»</w:t>
      </w:r>
      <w:r w:rsidR="00A33679" w:rsidRPr="00E75DB6">
        <w:rPr>
          <w:rFonts w:ascii="Times New Roman" w:eastAsia="SimSun" w:hAnsi="Times New Roman" w:cs="Times New Roman"/>
          <w:sz w:val="28"/>
          <w:szCs w:val="28"/>
          <w:lang w:val="kk-KZ"/>
        </w:rPr>
        <w:t>,</w:t>
      </w:r>
      <w:r w:rsidR="00592BE0" w:rsidRPr="00E75DB6">
        <w:rPr>
          <w:rFonts w:ascii="Times New Roman" w:eastAsia="SimSun" w:hAnsi="Times New Roman" w:cs="Times New Roman"/>
          <w:sz w:val="28"/>
          <w:szCs w:val="28"/>
          <w:lang w:val="kk-KZ"/>
        </w:rPr>
        <w:t xml:space="preserve"> </w:t>
      </w:r>
      <w:r w:rsidR="00592BE0" w:rsidRPr="00E956EF">
        <w:rPr>
          <w:rFonts w:ascii="Times New Roman" w:eastAsia="SimSun" w:hAnsi="Times New Roman" w:cs="Times New Roman"/>
          <w:sz w:val="28"/>
          <w:szCs w:val="28"/>
          <w:lang w:val="kk-KZ"/>
        </w:rPr>
        <w:t>[</w:t>
      </w:r>
      <w:r w:rsidR="0010554A" w:rsidRPr="00E956EF">
        <w:rPr>
          <w:rFonts w:ascii="Times New Roman" w:eastAsia="SimSun" w:hAnsi="Times New Roman" w:cs="Times New Roman"/>
          <w:sz w:val="28"/>
          <w:szCs w:val="28"/>
          <w:lang w:val="kk-KZ"/>
        </w:rPr>
        <w:t>139, p</w:t>
      </w:r>
      <w:r w:rsidR="00B015C3" w:rsidRPr="00E956EF">
        <w:rPr>
          <w:rFonts w:ascii="Times New Roman" w:eastAsia="SimSun" w:hAnsi="Times New Roman" w:cs="Times New Roman"/>
          <w:sz w:val="28"/>
          <w:szCs w:val="28"/>
          <w:lang w:val="kk-KZ"/>
        </w:rPr>
        <w:t>.</w:t>
      </w:r>
      <w:r w:rsidR="0010554A" w:rsidRPr="00E956EF">
        <w:rPr>
          <w:rFonts w:ascii="Times New Roman" w:eastAsia="SimSun" w:hAnsi="Times New Roman" w:cs="Times New Roman"/>
          <w:sz w:val="28"/>
          <w:szCs w:val="28"/>
          <w:lang w:val="kk-KZ"/>
        </w:rPr>
        <w:t>35</w:t>
      </w:r>
      <w:r w:rsidRPr="00E956EF">
        <w:rPr>
          <w:rFonts w:ascii="Times New Roman" w:eastAsia="SimSun" w:hAnsi="Times New Roman" w:cs="Times New Roman"/>
          <w:sz w:val="28"/>
          <w:szCs w:val="28"/>
          <w:lang w:val="kk-KZ"/>
        </w:rPr>
        <w:t>]</w:t>
      </w:r>
      <w:r w:rsidR="00B015C3" w:rsidRPr="00E956EF">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 xml:space="preserve">- деген пікірде. </w:t>
      </w:r>
      <w:r w:rsidR="00E01B8D" w:rsidRPr="00E75DB6">
        <w:rPr>
          <w:rFonts w:ascii="Times New Roman" w:eastAsia="SimSun" w:hAnsi="Times New Roman" w:cs="Times New Roman"/>
          <w:sz w:val="28"/>
          <w:szCs w:val="28"/>
          <w:lang w:val="kk-KZ"/>
        </w:rPr>
        <w:t>Яғни</w:t>
      </w:r>
      <w:r w:rsidRPr="00E75DB6">
        <w:rPr>
          <w:rFonts w:ascii="Times New Roman" w:eastAsia="SimSun" w:hAnsi="Times New Roman" w:cs="Times New Roman"/>
          <w:sz w:val="28"/>
          <w:szCs w:val="28"/>
          <w:lang w:val="kk-KZ"/>
        </w:rPr>
        <w:t xml:space="preserve"> </w:t>
      </w:r>
      <w:r w:rsidR="00327969" w:rsidRPr="00E75DB6">
        <w:rPr>
          <w:rFonts w:ascii="Times New Roman" w:eastAsia="SimSun" w:hAnsi="Times New Roman" w:cs="Times New Roman"/>
          <w:sz w:val="28"/>
          <w:szCs w:val="28"/>
          <w:lang w:val="kk-KZ"/>
        </w:rPr>
        <w:t>Еуразиялық қуатты қайта құру жолымен көбейтілген постмодерндік идеологияға негізделген болжам береді.</w:t>
      </w:r>
      <w:r w:rsidRPr="00E75DB6">
        <w:rPr>
          <w:rFonts w:ascii="Times New Roman" w:eastAsia="SimSun" w:hAnsi="Times New Roman" w:cs="Times New Roman"/>
          <w:sz w:val="28"/>
          <w:szCs w:val="28"/>
          <w:lang w:val="kk-KZ"/>
        </w:rPr>
        <w:t xml:space="preserve"> </w:t>
      </w:r>
    </w:p>
    <w:p w14:paraId="4E608364" w14:textId="55F906E5" w:rsidR="00327969" w:rsidRPr="00327969" w:rsidRDefault="00C93AB9" w:rsidP="007725EF">
      <w:pPr>
        <w:spacing w:after="0" w:line="240" w:lineRule="auto"/>
        <w:ind w:firstLine="709"/>
        <w:contextualSpacing/>
        <w:jc w:val="both"/>
        <w:rPr>
          <w:rFonts w:ascii="Times New Roman" w:eastAsia="SimSun" w:hAnsi="Times New Roman" w:cs="Times New Roman"/>
          <w:sz w:val="28"/>
          <w:szCs w:val="28"/>
          <w:lang w:val="kk-KZ"/>
        </w:rPr>
      </w:pPr>
      <w:r w:rsidRPr="00C93AB9">
        <w:rPr>
          <w:rFonts w:ascii="Times New Roman" w:eastAsia="SimSun" w:hAnsi="Times New Roman" w:cs="Times New Roman"/>
          <w:sz w:val="28"/>
          <w:szCs w:val="28"/>
          <w:lang w:val="kk-KZ"/>
        </w:rPr>
        <w:t>C</w:t>
      </w:r>
      <w:r w:rsidR="00327969" w:rsidRPr="00327969">
        <w:rPr>
          <w:rFonts w:ascii="Times New Roman" w:eastAsia="SimSun" w:hAnsi="Times New Roman" w:cs="Times New Roman"/>
          <w:sz w:val="28"/>
          <w:szCs w:val="28"/>
          <w:lang w:val="kk-KZ"/>
        </w:rPr>
        <w:t>оңғы уақытта,</w:t>
      </w:r>
      <w:r>
        <w:rPr>
          <w:rFonts w:ascii="Times New Roman" w:eastAsia="SimSun" w:hAnsi="Times New Roman" w:cs="Times New Roman"/>
          <w:sz w:val="28"/>
          <w:szCs w:val="28"/>
          <w:lang w:val="kk-KZ"/>
        </w:rPr>
        <w:t xml:space="preserve"> ресейлік зерттеушілердің пікірінше</w:t>
      </w:r>
      <w:r w:rsidR="00327969" w:rsidRPr="00327969">
        <w:rPr>
          <w:rFonts w:ascii="Times New Roman" w:eastAsia="SimSun" w:hAnsi="Times New Roman" w:cs="Times New Roman"/>
          <w:sz w:val="28"/>
          <w:szCs w:val="28"/>
          <w:lang w:val="kk-KZ"/>
        </w:rPr>
        <w:t xml:space="preserve"> ЕО халықаралық аренада жақсы қырынан көрініп жүрген жоқ. Бір жағынан, бұрыннан сенімді экономикалық және әскери-саяси жақтас АҚШ, </w:t>
      </w:r>
      <w:r>
        <w:rPr>
          <w:rFonts w:ascii="Times New Roman" w:eastAsia="SimSun" w:hAnsi="Times New Roman" w:cs="Times New Roman"/>
          <w:sz w:val="28"/>
          <w:szCs w:val="28"/>
          <w:lang w:val="kk-KZ"/>
        </w:rPr>
        <w:t xml:space="preserve">енді </w:t>
      </w:r>
      <w:r w:rsidR="00327969" w:rsidRPr="00327969">
        <w:rPr>
          <w:rFonts w:ascii="Times New Roman" w:eastAsia="SimSun" w:hAnsi="Times New Roman" w:cs="Times New Roman"/>
          <w:sz w:val="28"/>
          <w:szCs w:val="28"/>
          <w:lang w:val="kk-KZ"/>
        </w:rPr>
        <w:t xml:space="preserve">2016 жылы билікке келген президент Д.Трамп саясатының нәтижесінде ЕО үшін сенімсіз серіктес және экономика саласында бақталасқа айналды. Бұл Брюссельден және негізгі мүше мемлекеттер Германия мен Франциядан еуропалық жобаны жаңартуды талап етті. </w:t>
      </w:r>
    </w:p>
    <w:p w14:paraId="679D6778" w14:textId="3CA09031" w:rsidR="00327969" w:rsidRPr="00327969" w:rsidRDefault="00327969" w:rsidP="007725EF">
      <w:pPr>
        <w:spacing w:after="0" w:line="240" w:lineRule="auto"/>
        <w:ind w:firstLine="709"/>
        <w:jc w:val="both"/>
        <w:rPr>
          <w:rFonts w:ascii="Times New Roman" w:eastAsia="Times New Roman" w:hAnsi="Times New Roman" w:cs="Times New Roman"/>
          <w:sz w:val="24"/>
          <w:szCs w:val="24"/>
          <w:lang w:val="kk-KZ"/>
        </w:rPr>
      </w:pPr>
      <w:r w:rsidRPr="00327969">
        <w:rPr>
          <w:rFonts w:ascii="Times New Roman" w:eastAsia="SimSun" w:hAnsi="Times New Roman" w:cs="Times New Roman"/>
          <w:sz w:val="28"/>
          <w:szCs w:val="28"/>
          <w:lang w:val="kk-KZ"/>
        </w:rPr>
        <w:t xml:space="preserve">ХХІ ғасырдың оныншы жылдарының ортасына дейін инвесторлардың Қытайға деген қызығушылығы ең алдымен арзан жұмыс күшімен және биліктің қоршаған ортаны қорғауға айтарлықтай назар аудармауымен байланысты болды. Оған кейін Қытай экономикасының өсуі, нарығының тартымдылығы, ішкі сұранысының артуы және қызмет көрсету саласының дамуы қосылды. </w:t>
      </w:r>
      <w:r w:rsidRPr="00327969">
        <w:rPr>
          <w:rFonts w:ascii="Times New Roman" w:eastAsia="Times New Roman" w:hAnsi="Times New Roman" w:cs="Times New Roman"/>
          <w:sz w:val="24"/>
          <w:szCs w:val="24"/>
          <w:lang w:val="kk-KZ"/>
        </w:rPr>
        <w:t xml:space="preserve"> </w:t>
      </w:r>
    </w:p>
    <w:p w14:paraId="1C976620" w14:textId="7C309FC7"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Қытайдың жаһандық амбициясы мен Д. Трамптың Ақ үйге билікке келу жағдайында Еуропалық саясат 2 факторға - трансатлантикалық </w:t>
      </w:r>
      <w:r w:rsidR="00453EE4">
        <w:rPr>
          <w:rFonts w:ascii="Times New Roman" w:eastAsia="SimSun" w:hAnsi="Times New Roman" w:cs="Times New Roman"/>
          <w:sz w:val="28"/>
          <w:szCs w:val="28"/>
          <w:lang w:val="kk-KZ"/>
        </w:rPr>
        <w:t xml:space="preserve">одақтың мызғымастығына күмәнді көзқараста </w:t>
      </w:r>
      <w:r w:rsidRPr="00963C2E">
        <w:rPr>
          <w:rFonts w:ascii="Times New Roman" w:eastAsia="SimSun" w:hAnsi="Times New Roman" w:cs="Times New Roman"/>
          <w:sz w:val="28"/>
          <w:szCs w:val="28"/>
          <w:lang w:val="kk-KZ"/>
        </w:rPr>
        <w:t xml:space="preserve">және Қытайдың Жібек жолы бойында жаңа </w:t>
      </w:r>
      <w:r w:rsidR="00453EE4" w:rsidRPr="00963C2E">
        <w:rPr>
          <w:rFonts w:ascii="Times New Roman" w:eastAsia="SimSun" w:hAnsi="Times New Roman" w:cs="Times New Roman"/>
          <w:sz w:val="28"/>
          <w:szCs w:val="28"/>
          <w:lang w:val="kk-KZ"/>
        </w:rPr>
        <w:t>жаһандық ұстаным орнатуға</w:t>
      </w:r>
      <w:r w:rsidRPr="00963C2E">
        <w:rPr>
          <w:rFonts w:ascii="Times New Roman" w:eastAsia="SimSun" w:hAnsi="Times New Roman" w:cs="Times New Roman"/>
          <w:sz w:val="28"/>
          <w:szCs w:val="28"/>
          <w:lang w:val="kk-KZ"/>
        </w:rPr>
        <w:t xml:space="preserve"> шақыруына тәуелді күйге түсті. Аталған екі фактор да маңызды</w:t>
      </w:r>
      <w:r w:rsidR="00453EE4" w:rsidRPr="00963C2E">
        <w:rPr>
          <w:rFonts w:ascii="Times New Roman" w:eastAsia="SimSun" w:hAnsi="Times New Roman" w:cs="Times New Roman"/>
          <w:sz w:val="28"/>
          <w:szCs w:val="28"/>
          <w:lang w:val="kk-KZ"/>
        </w:rPr>
        <w:t xml:space="preserve"> және әрі қарай қалай өрбитіні белгісіз</w:t>
      </w:r>
      <w:r w:rsidRPr="00963C2E">
        <w:rPr>
          <w:rFonts w:ascii="Times New Roman" w:eastAsia="SimSun" w:hAnsi="Times New Roman" w:cs="Times New Roman"/>
          <w:sz w:val="28"/>
          <w:szCs w:val="28"/>
          <w:lang w:val="kk-KZ"/>
        </w:rPr>
        <w:t xml:space="preserve">. </w:t>
      </w:r>
      <w:r w:rsidR="00453EE4" w:rsidRPr="00963C2E">
        <w:rPr>
          <w:rFonts w:ascii="Times New Roman" w:eastAsia="SimSun" w:hAnsi="Times New Roman" w:cs="Times New Roman"/>
          <w:sz w:val="28"/>
          <w:szCs w:val="28"/>
          <w:lang w:val="kk-KZ"/>
        </w:rPr>
        <w:t>Әзірше сарапшылар екі тараптың (АҚШ-ҚХР) даму болашағына нақты талдама жасай алмайды</w:t>
      </w:r>
      <w:r w:rsidR="00453EE4">
        <w:rPr>
          <w:rFonts w:ascii="Times New Roman" w:eastAsia="SimSun" w:hAnsi="Times New Roman" w:cs="Times New Roman"/>
          <w:color w:val="FF0000"/>
          <w:sz w:val="28"/>
          <w:szCs w:val="28"/>
          <w:lang w:val="kk-KZ"/>
        </w:rPr>
        <w:t>.</w:t>
      </w:r>
      <w:r w:rsidR="003A1A9F">
        <w:rPr>
          <w:rFonts w:ascii="Times New Roman" w:eastAsia="SimSun" w:hAnsi="Times New Roman" w:cs="Times New Roman"/>
          <w:color w:val="FF0000"/>
          <w:sz w:val="28"/>
          <w:szCs w:val="28"/>
          <w:lang w:val="kk-KZ"/>
        </w:rPr>
        <w:t xml:space="preserve"> </w:t>
      </w:r>
      <w:r w:rsidRPr="00327969">
        <w:rPr>
          <w:rFonts w:ascii="Times New Roman" w:eastAsia="SimSun" w:hAnsi="Times New Roman" w:cs="Times New Roman"/>
          <w:sz w:val="28"/>
          <w:szCs w:val="28"/>
          <w:lang w:val="kk-KZ"/>
        </w:rPr>
        <w:t xml:space="preserve"> Бұл жобаны жүзеге асыру Қытайдың Азия мен Еуропа арасындағы сауда жолдарын бақылауына ғана емес, сонымен бірге Американы әлемдегі жалғыз көшбасшылықтан айыруына да мүмкіндік береді</w:t>
      </w:r>
      <w:r w:rsidR="00C509AB">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«Трамптың </w:t>
      </w:r>
      <w:r w:rsidR="0012713D">
        <w:rPr>
          <w:rFonts w:ascii="Times New Roman" w:eastAsia="SimSun" w:hAnsi="Times New Roman" w:cs="Times New Roman"/>
          <w:sz w:val="28"/>
          <w:szCs w:val="28"/>
          <w:lang w:val="kk-KZ"/>
        </w:rPr>
        <w:t xml:space="preserve">Транстынықмұқиттық кеңістіктен </w:t>
      </w:r>
      <w:r w:rsidRPr="00327969">
        <w:rPr>
          <w:rFonts w:ascii="Times New Roman" w:eastAsia="SimSun" w:hAnsi="Times New Roman" w:cs="Times New Roman"/>
          <w:sz w:val="28"/>
          <w:szCs w:val="28"/>
          <w:lang w:val="kk-KZ"/>
        </w:rPr>
        <w:t>шығу туралы шешімі Қытайға өзін тағы да Ұлы мемлекет ету арманын жүзеге асыруға мүмкіндік берді»</w:t>
      </w:r>
      <w:r w:rsidR="000D3E96">
        <w:rPr>
          <w:rFonts w:ascii="Times New Roman" w:eastAsia="SimSun" w:hAnsi="Times New Roman" w:cs="Times New Roman"/>
          <w:sz w:val="28"/>
          <w:szCs w:val="28"/>
          <w:lang w:val="kk-KZ"/>
        </w:rPr>
        <w:t xml:space="preserve"> </w:t>
      </w:r>
      <w:r w:rsidR="0010554A">
        <w:rPr>
          <w:rFonts w:ascii="Times New Roman" w:eastAsia="SimSun" w:hAnsi="Times New Roman" w:cs="Times New Roman"/>
          <w:sz w:val="28"/>
          <w:szCs w:val="28"/>
          <w:lang w:val="kk-KZ"/>
        </w:rPr>
        <w:t>[13</w:t>
      </w:r>
      <w:r w:rsidR="0010554A" w:rsidRPr="0010554A">
        <w:rPr>
          <w:rFonts w:ascii="Times New Roman" w:eastAsia="SimSun" w:hAnsi="Times New Roman" w:cs="Times New Roman"/>
          <w:sz w:val="28"/>
          <w:szCs w:val="28"/>
          <w:lang w:val="kk-KZ"/>
        </w:rPr>
        <w:t>9, p.58</w:t>
      </w:r>
      <w:r w:rsidR="000D3E96" w:rsidRPr="000D3E96">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2018 жылғы қаңтарда осы Келісімге қатысушылар одақты АҚШ-сыз сақтау туралы шешім қабылдады, ал Қытай 2012 жылғы қарашадан бастап жүргізіліп жатқан жан-жақты экономикалық әріптестік туралы келісім жасасу туралы келіссөздерге қатысуын жандандырды.</w:t>
      </w:r>
    </w:p>
    <w:p w14:paraId="773592F1" w14:textId="6812FE59"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Президент Трамптың саясаты экономикалық әлемнің үш көшбасшысы арасындағы қарама-қайшылықтың ушығуына әкеп соғады. Алайда, Еуропа мен </w:t>
      </w:r>
      <w:r w:rsidRPr="00327969">
        <w:rPr>
          <w:rFonts w:ascii="Times New Roman" w:eastAsia="SimSun" w:hAnsi="Times New Roman" w:cs="Times New Roman"/>
          <w:sz w:val="28"/>
          <w:szCs w:val="28"/>
          <w:lang w:val="kk-KZ"/>
        </w:rPr>
        <w:lastRenderedPageBreak/>
        <w:t>АҚШ арасындағы қақтығыстар тарихта бірнеше рет қайталанған - де Голльдің алпысыншы жылдары НАТО-ның қатарынан шығуын, Германия мен Францияның 2003 жылы АҚШ-тың Иракқа қарсы соғысын қолдаудан бас тартуын немесе Трамптың ЕО-мен сауда қатынастарына қарсы әрекеттерін еске түсіру жеткілікті</w:t>
      </w:r>
      <w:r w:rsidR="00592BE0">
        <w:rPr>
          <w:rFonts w:ascii="Times New Roman" w:eastAsia="SimSun" w:hAnsi="Times New Roman" w:cs="Times New Roman"/>
          <w:sz w:val="28"/>
          <w:szCs w:val="28"/>
          <w:lang w:val="kk-KZ"/>
        </w:rPr>
        <w:t xml:space="preserve"> </w:t>
      </w:r>
      <w:r w:rsidR="0010554A">
        <w:rPr>
          <w:rFonts w:ascii="Times New Roman" w:eastAsia="SimSun" w:hAnsi="Times New Roman" w:cs="Times New Roman"/>
          <w:sz w:val="28"/>
          <w:szCs w:val="28"/>
          <w:lang w:val="kk-KZ"/>
        </w:rPr>
        <w:t>[13</w:t>
      </w:r>
      <w:r w:rsidR="0010554A" w:rsidRPr="0010554A">
        <w:rPr>
          <w:rFonts w:ascii="Times New Roman" w:eastAsia="SimSun" w:hAnsi="Times New Roman" w:cs="Times New Roman"/>
          <w:sz w:val="28"/>
          <w:szCs w:val="28"/>
          <w:lang w:val="kk-KZ"/>
        </w:rPr>
        <w:t>9, p.63</w:t>
      </w:r>
      <w:r w:rsidR="00592BE0" w:rsidRPr="00592BE0">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Еуропа мен АҚШ бір-біріне қырғи-қабақ танытқанымен, татуласу қолдарынан келеді, әсіресе бүгінгі жағдайда олар Қытайды қарсылас ретінде қайта қарастыра алады. Батыстың Қытаймен қақтығысына келетін болсақ, ол </w:t>
      </w:r>
      <w:r w:rsidRPr="00963C2E">
        <w:rPr>
          <w:rFonts w:ascii="Times New Roman" w:eastAsia="SimSun" w:hAnsi="Times New Roman" w:cs="Times New Roman"/>
          <w:sz w:val="28"/>
          <w:szCs w:val="28"/>
          <w:lang w:val="kk-KZ"/>
        </w:rPr>
        <w:t xml:space="preserve">идеологиялық </w:t>
      </w:r>
      <w:r w:rsidR="00AD374E" w:rsidRPr="00963C2E">
        <w:rPr>
          <w:rFonts w:ascii="Times New Roman" w:eastAsia="SimSun" w:hAnsi="Times New Roman" w:cs="Times New Roman"/>
          <w:sz w:val="28"/>
          <w:szCs w:val="28"/>
          <w:lang w:val="kk-KZ"/>
        </w:rPr>
        <w:t xml:space="preserve">ұстанымсыз </w:t>
      </w:r>
      <w:r w:rsidRPr="00963C2E">
        <w:rPr>
          <w:rFonts w:ascii="Times New Roman" w:eastAsia="SimSun" w:hAnsi="Times New Roman" w:cs="Times New Roman"/>
          <w:sz w:val="28"/>
          <w:szCs w:val="28"/>
          <w:lang w:val="kk-KZ"/>
        </w:rPr>
        <w:t xml:space="preserve">және Брюссель тарапынан да, Вашингтон тарапынан да қауіпсіздіктің басты қатері ретінде саналмайды. Батыс үшін </w:t>
      </w:r>
      <w:r w:rsidR="00AD374E" w:rsidRPr="00963C2E">
        <w:rPr>
          <w:rFonts w:ascii="Times New Roman" w:eastAsia="SimSun" w:hAnsi="Times New Roman" w:cs="Times New Roman"/>
          <w:sz w:val="28"/>
          <w:szCs w:val="28"/>
          <w:lang w:val="kk-KZ"/>
        </w:rPr>
        <w:t xml:space="preserve">қауіп ол </w:t>
      </w:r>
      <w:r w:rsidRPr="00963C2E">
        <w:rPr>
          <w:rFonts w:ascii="Times New Roman" w:eastAsia="SimSun" w:hAnsi="Times New Roman" w:cs="Times New Roman"/>
          <w:sz w:val="28"/>
          <w:szCs w:val="28"/>
          <w:lang w:val="kk-KZ"/>
        </w:rPr>
        <w:t xml:space="preserve">Қытайдың оңтүстік Қытай теңізіндегі </w:t>
      </w:r>
      <w:r w:rsidRPr="00E75DB6">
        <w:rPr>
          <w:rFonts w:ascii="Times New Roman" w:eastAsia="SimSun" w:hAnsi="Times New Roman" w:cs="Times New Roman"/>
          <w:sz w:val="28"/>
          <w:szCs w:val="28"/>
          <w:lang w:val="kk-KZ"/>
        </w:rPr>
        <w:t>әрекеттері</w:t>
      </w:r>
      <w:r w:rsidRPr="00327969">
        <w:rPr>
          <w:rFonts w:ascii="Times New Roman" w:eastAsia="SimSun" w:hAnsi="Times New Roman" w:cs="Times New Roman"/>
          <w:sz w:val="28"/>
          <w:szCs w:val="28"/>
          <w:lang w:val="kk-KZ"/>
        </w:rPr>
        <w:t>.</w:t>
      </w:r>
      <w:r w:rsidR="008D5119">
        <w:rPr>
          <w:lang w:val="kk-KZ"/>
        </w:rPr>
        <w:t xml:space="preserve"> </w:t>
      </w:r>
      <w:r w:rsidR="008D5119" w:rsidRPr="008D5119">
        <w:rPr>
          <w:rFonts w:ascii="Times New Roman" w:hAnsi="Times New Roman" w:cs="Times New Roman"/>
          <w:sz w:val="28"/>
          <w:szCs w:val="28"/>
          <w:lang w:val="kk-KZ"/>
        </w:rPr>
        <w:t>Осы</w:t>
      </w:r>
      <w:r w:rsidR="008D5119">
        <w:rPr>
          <w:rFonts w:ascii="Times New Roman" w:hAnsi="Times New Roman" w:cs="Times New Roman"/>
          <w:sz w:val="28"/>
          <w:szCs w:val="28"/>
          <w:lang w:val="kk-KZ"/>
        </w:rPr>
        <w:t xml:space="preserve"> мәселе</w:t>
      </w:r>
      <w:r w:rsidR="00BB0551">
        <w:rPr>
          <w:rFonts w:ascii="Times New Roman" w:hAnsi="Times New Roman" w:cs="Times New Roman"/>
          <w:sz w:val="28"/>
          <w:szCs w:val="28"/>
          <w:lang w:val="kk-KZ"/>
        </w:rPr>
        <w:t xml:space="preserve"> </w:t>
      </w:r>
      <w:r w:rsidR="008D5119">
        <w:rPr>
          <w:rFonts w:ascii="Times New Roman" w:hAnsi="Times New Roman" w:cs="Times New Roman"/>
          <w:sz w:val="28"/>
          <w:szCs w:val="28"/>
          <w:lang w:val="kk-KZ"/>
        </w:rPr>
        <w:t xml:space="preserve"> бойынша </w:t>
      </w:r>
      <w:r w:rsidR="008D5119" w:rsidRPr="008D5119">
        <w:rPr>
          <w:rFonts w:ascii="Times New Roman" w:eastAsia="SimSun" w:hAnsi="Times New Roman" w:cs="Times New Roman"/>
          <w:sz w:val="28"/>
          <w:szCs w:val="28"/>
          <w:lang w:val="kk-KZ"/>
        </w:rPr>
        <w:t>АҚШ</w:t>
      </w:r>
      <w:r w:rsidR="008D5119">
        <w:rPr>
          <w:rFonts w:ascii="Times New Roman" w:eastAsia="SimSun" w:hAnsi="Times New Roman" w:cs="Times New Roman"/>
          <w:sz w:val="28"/>
          <w:szCs w:val="28"/>
          <w:lang w:val="kk-KZ"/>
        </w:rPr>
        <w:t xml:space="preserve"> </w:t>
      </w:r>
      <w:r w:rsidR="008D5119" w:rsidRPr="008D5119">
        <w:rPr>
          <w:rFonts w:ascii="Times New Roman" w:eastAsia="SimSun" w:hAnsi="Times New Roman" w:cs="Times New Roman"/>
          <w:sz w:val="28"/>
          <w:szCs w:val="28"/>
          <w:lang w:val="kk-KZ"/>
        </w:rPr>
        <w:t>Сенатының Халықаралық қатынастар</w:t>
      </w:r>
      <w:r w:rsidR="008D5119">
        <w:rPr>
          <w:rFonts w:ascii="Times New Roman" w:eastAsia="SimSun" w:hAnsi="Times New Roman" w:cs="Times New Roman"/>
          <w:sz w:val="28"/>
          <w:szCs w:val="28"/>
          <w:lang w:val="kk-KZ"/>
        </w:rPr>
        <w:t xml:space="preserve"> жөніндегі комитеті 2021 жылдың 8 қарашысында </w:t>
      </w:r>
      <w:r w:rsidR="008D5119" w:rsidRPr="008D5119">
        <w:rPr>
          <w:rFonts w:ascii="Times New Roman" w:eastAsia="SimSun" w:hAnsi="Times New Roman" w:cs="Times New Roman"/>
          <w:sz w:val="28"/>
          <w:szCs w:val="28"/>
          <w:lang w:val="kk-KZ"/>
        </w:rPr>
        <w:t>Бейжіңнің Оңтүстік Қытай теңізінің даулы аймақтарындағы қызметіне байланысты бірқатар қытайлық жеке және заңды тұлғаларға Санкциялар салатын заң жобасын мақұлдау туралы шешімі</w:t>
      </w:r>
      <w:r w:rsidR="008D5119">
        <w:rPr>
          <w:rFonts w:ascii="Times New Roman" w:eastAsia="SimSun" w:hAnsi="Times New Roman" w:cs="Times New Roman"/>
          <w:sz w:val="28"/>
          <w:szCs w:val="28"/>
          <w:lang w:val="kk-KZ"/>
        </w:rPr>
        <w:t xml:space="preserve">н шығарды. </w:t>
      </w:r>
      <w:r w:rsidR="008D5119" w:rsidRPr="008D5119">
        <w:rPr>
          <w:rFonts w:ascii="Times New Roman" w:eastAsia="SimSun" w:hAnsi="Times New Roman" w:cs="Times New Roman"/>
          <w:sz w:val="28"/>
          <w:szCs w:val="28"/>
          <w:lang w:val="kk-KZ"/>
        </w:rPr>
        <w:t xml:space="preserve"> Заң </w:t>
      </w:r>
      <w:r w:rsidR="008E0337">
        <w:rPr>
          <w:rFonts w:ascii="Times New Roman" w:eastAsia="SimSun" w:hAnsi="Times New Roman" w:cs="Times New Roman"/>
          <w:sz w:val="28"/>
          <w:szCs w:val="28"/>
          <w:lang w:val="kk-KZ"/>
        </w:rPr>
        <w:t xml:space="preserve">жобасында ҚХР-да </w:t>
      </w:r>
      <w:r w:rsidR="008D5119" w:rsidRPr="008D5119">
        <w:rPr>
          <w:rFonts w:ascii="Times New Roman" w:eastAsia="SimSun" w:hAnsi="Times New Roman" w:cs="Times New Roman"/>
          <w:sz w:val="28"/>
          <w:szCs w:val="28"/>
          <w:lang w:val="kk-KZ"/>
        </w:rPr>
        <w:t>Оңтүстік Қытай және Шығыс Қытай теңіздеріндегі аумақтық дауларға байланысты бел</w:t>
      </w:r>
      <w:r w:rsidR="008E0337">
        <w:rPr>
          <w:rFonts w:ascii="Times New Roman" w:eastAsia="SimSun" w:hAnsi="Times New Roman" w:cs="Times New Roman"/>
          <w:sz w:val="28"/>
          <w:szCs w:val="28"/>
          <w:lang w:val="kk-KZ"/>
        </w:rPr>
        <w:t>гілі бір әрекеттерге қатысы бар</w:t>
      </w:r>
      <w:r w:rsidR="008D5119">
        <w:rPr>
          <w:rFonts w:ascii="Times New Roman" w:eastAsia="SimSun" w:hAnsi="Times New Roman" w:cs="Times New Roman"/>
          <w:sz w:val="28"/>
          <w:szCs w:val="28"/>
          <w:lang w:val="kk-KZ"/>
        </w:rPr>
        <w:t xml:space="preserve"> </w:t>
      </w:r>
      <w:r w:rsidR="008D5119" w:rsidRPr="008D5119">
        <w:rPr>
          <w:rFonts w:ascii="Times New Roman" w:eastAsia="SimSun" w:hAnsi="Times New Roman" w:cs="Times New Roman"/>
          <w:sz w:val="28"/>
          <w:szCs w:val="28"/>
          <w:lang w:val="kk-KZ"/>
        </w:rPr>
        <w:t>жеке және заңды тұлғаларға шектеулер енгізу қарастырылған</w:t>
      </w:r>
      <w:r w:rsidR="008D5119">
        <w:rPr>
          <w:rFonts w:ascii="Times New Roman" w:eastAsia="SimSun" w:hAnsi="Times New Roman" w:cs="Times New Roman"/>
          <w:sz w:val="28"/>
          <w:szCs w:val="28"/>
          <w:lang w:val="kk-KZ"/>
        </w:rPr>
        <w:t>. Бұл мәселе әрине</w:t>
      </w:r>
      <w:r w:rsidR="00EF32EC">
        <w:rPr>
          <w:rFonts w:ascii="Times New Roman" w:eastAsia="SimSun" w:hAnsi="Times New Roman" w:cs="Times New Roman"/>
          <w:sz w:val="28"/>
          <w:szCs w:val="28"/>
          <w:lang w:val="kk-KZ"/>
        </w:rPr>
        <w:t xml:space="preserve"> Қытай тарапының ішкі сая</w:t>
      </w:r>
      <w:r w:rsidR="001274BE">
        <w:rPr>
          <w:rFonts w:ascii="Times New Roman" w:eastAsia="SimSun" w:hAnsi="Times New Roman" w:cs="Times New Roman"/>
          <w:sz w:val="28"/>
          <w:szCs w:val="28"/>
          <w:lang w:val="kk-KZ"/>
        </w:rPr>
        <w:t>сатына араласу болып есептеледі әрі</w:t>
      </w:r>
      <w:r w:rsidR="00EF32EC">
        <w:rPr>
          <w:rFonts w:ascii="Times New Roman" w:eastAsia="SimSun" w:hAnsi="Times New Roman" w:cs="Times New Roman"/>
          <w:sz w:val="28"/>
          <w:szCs w:val="28"/>
          <w:lang w:val="kk-KZ"/>
        </w:rPr>
        <w:t xml:space="preserve"> ЕО осы мәселе бойынша АҚШ-пен мүдделері бір. Екі тарапта ҚХР адам құқығын сақтамау, зияткерлік меншік құқығын бұзушылық сияқты қателіктер жібергенін сынға алуда. </w:t>
      </w:r>
      <w:r w:rsidR="008D5119">
        <w:rPr>
          <w:rFonts w:ascii="Times New Roman" w:eastAsia="SimSun" w:hAnsi="Times New Roman" w:cs="Times New Roman"/>
          <w:sz w:val="28"/>
          <w:szCs w:val="28"/>
          <w:lang w:val="kk-KZ"/>
        </w:rPr>
        <w:t xml:space="preserve"> </w:t>
      </w:r>
    </w:p>
    <w:p w14:paraId="5D532607" w14:textId="2629FCE1" w:rsidR="00327969" w:rsidRPr="00327969" w:rsidRDefault="00EF32EC" w:rsidP="007725EF">
      <w:pPr>
        <w:spacing w:after="0" w:line="240" w:lineRule="auto"/>
        <w:ind w:firstLine="709"/>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Соған қарамастан, </w:t>
      </w:r>
      <w:r w:rsidR="00327969" w:rsidRPr="00327969">
        <w:rPr>
          <w:rFonts w:ascii="Times New Roman" w:eastAsia="SimSun" w:hAnsi="Times New Roman" w:cs="Times New Roman"/>
          <w:sz w:val="28"/>
          <w:szCs w:val="28"/>
          <w:lang w:val="kk-KZ"/>
        </w:rPr>
        <w:t>Қытай</w:t>
      </w:r>
      <w:r w:rsidR="0075472C">
        <w:rPr>
          <w:rFonts w:ascii="Times New Roman" w:eastAsia="SimSun" w:hAnsi="Times New Roman" w:cs="Times New Roman"/>
          <w:sz w:val="28"/>
          <w:szCs w:val="28"/>
          <w:lang w:val="kk-KZ"/>
        </w:rPr>
        <w:t>,</w:t>
      </w:r>
      <w:r w:rsidR="00327969" w:rsidRPr="00327969">
        <w:rPr>
          <w:rFonts w:ascii="Times New Roman" w:eastAsia="SimSun" w:hAnsi="Times New Roman" w:cs="Times New Roman"/>
          <w:sz w:val="28"/>
          <w:szCs w:val="28"/>
          <w:lang w:val="kk-KZ"/>
        </w:rPr>
        <w:t xml:space="preserve"> АҚШ және ЕО-мен нарықтар мен саяси ықпал үшін бәсекелестікке әрдайым дайын, сол жолда ең қатал әдістерді қолдануы да мүмкін, бірақ ешқашан әлемдік сауданың жартысынан көбін құрайтын олардың арасындағы сауда қатынастарының бұзылуына жол бермейді. </w:t>
      </w:r>
    </w:p>
    <w:p w14:paraId="0623BCED" w14:textId="1781EC80" w:rsidR="00327969" w:rsidRPr="00327969" w:rsidRDefault="00327969" w:rsidP="00BB0551">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және АҚШ-пен қарым-қатынаста Қытай өзінің идеологиялық </w:t>
      </w:r>
      <w:r w:rsidR="001274BE">
        <w:rPr>
          <w:rFonts w:ascii="Times New Roman" w:eastAsia="SimSun" w:hAnsi="Times New Roman" w:cs="Times New Roman"/>
          <w:sz w:val="28"/>
          <w:szCs w:val="28"/>
          <w:lang w:val="kk-KZ"/>
        </w:rPr>
        <w:t>ұстанымдарынан</w:t>
      </w:r>
      <w:r w:rsidRPr="00327969">
        <w:rPr>
          <w:rFonts w:ascii="Times New Roman" w:eastAsia="SimSun" w:hAnsi="Times New Roman" w:cs="Times New Roman"/>
          <w:sz w:val="28"/>
          <w:szCs w:val="28"/>
          <w:lang w:val="kk-KZ"/>
        </w:rPr>
        <w:t xml:space="preserve"> бас тартпай, ұлттық саясатын жүргізе отырып, Батыспен қарым-қатынастың берік негіздерін құра алды. Тайвань мәселесі бойынша АҚШ-пен үлкен қарам</w:t>
      </w:r>
      <w:r w:rsidR="00EF32EC">
        <w:rPr>
          <w:rFonts w:ascii="Times New Roman" w:eastAsia="SimSun" w:hAnsi="Times New Roman" w:cs="Times New Roman"/>
          <w:sz w:val="28"/>
          <w:szCs w:val="28"/>
          <w:lang w:val="kk-KZ"/>
        </w:rPr>
        <w:t xml:space="preserve">а-қайшылықтарға ие бола отырып, </w:t>
      </w:r>
      <w:r w:rsidRPr="00327969">
        <w:rPr>
          <w:rFonts w:ascii="Times New Roman" w:eastAsia="SimSun" w:hAnsi="Times New Roman" w:cs="Times New Roman"/>
          <w:sz w:val="28"/>
          <w:szCs w:val="28"/>
          <w:lang w:val="kk-KZ"/>
        </w:rPr>
        <w:t>Қытайдың бір бөлігі деп санайтын аумақпен қарым-қатынасты сақтайды. Мәселені күшпен шешуден бас тарту Қытайға қысқа мерзімде қуатты экономика құруға және әлемдегі ұлы державалардың бірі және ЕО мен АҚШ-тың ірі сауда се</w:t>
      </w:r>
      <w:r w:rsidR="00BB0551">
        <w:rPr>
          <w:rFonts w:ascii="Times New Roman" w:eastAsia="SimSun" w:hAnsi="Times New Roman" w:cs="Times New Roman"/>
          <w:sz w:val="28"/>
          <w:szCs w:val="28"/>
          <w:lang w:val="kk-KZ"/>
        </w:rPr>
        <w:t xml:space="preserve">ріктесі болуға мүмкіндік берді. </w:t>
      </w:r>
      <w:r w:rsidRPr="00327969">
        <w:rPr>
          <w:rFonts w:ascii="Times New Roman" w:eastAsia="SimSun" w:hAnsi="Times New Roman" w:cs="Times New Roman"/>
          <w:sz w:val="28"/>
          <w:szCs w:val="28"/>
          <w:lang w:val="kk-KZ"/>
        </w:rPr>
        <w:t xml:space="preserve">Сонымен қатар, </w:t>
      </w:r>
      <w:r w:rsidR="00EF32EC">
        <w:rPr>
          <w:rFonts w:ascii="Times New Roman" w:eastAsia="SimSun" w:hAnsi="Times New Roman" w:cs="Times New Roman"/>
          <w:sz w:val="28"/>
          <w:szCs w:val="28"/>
          <w:lang w:val="kk-KZ"/>
        </w:rPr>
        <w:t xml:space="preserve">болашақта </w:t>
      </w:r>
      <w:r w:rsidRPr="00327969">
        <w:rPr>
          <w:rFonts w:ascii="Times New Roman" w:eastAsia="SimSun" w:hAnsi="Times New Roman" w:cs="Times New Roman"/>
          <w:sz w:val="28"/>
          <w:szCs w:val="28"/>
          <w:lang w:val="kk-KZ"/>
        </w:rPr>
        <w:t>ҚХР - АҚШ қақтығысы жүйелі жә</w:t>
      </w:r>
      <w:r w:rsidR="00EF32EC">
        <w:rPr>
          <w:rFonts w:ascii="Times New Roman" w:eastAsia="SimSun" w:hAnsi="Times New Roman" w:cs="Times New Roman"/>
          <w:sz w:val="28"/>
          <w:szCs w:val="28"/>
          <w:lang w:val="kk-KZ"/>
        </w:rPr>
        <w:t xml:space="preserve">не белгілі бір тарихи </w:t>
      </w:r>
      <w:r w:rsidRPr="00327969">
        <w:rPr>
          <w:rFonts w:ascii="Times New Roman" w:eastAsia="SimSun" w:hAnsi="Times New Roman" w:cs="Times New Roman"/>
          <w:sz w:val="28"/>
          <w:szCs w:val="28"/>
          <w:lang w:val="kk-KZ"/>
        </w:rPr>
        <w:t>сипатта болады. Бұл тек экономикалық, геосаяси, әскери, технологиялық, гуманитарлық қана емес, сонымен бірге екіжақты қатынастардың өркениеттік өлшеміне де әс</w:t>
      </w:r>
      <w:r w:rsidR="00EF32EC">
        <w:rPr>
          <w:rFonts w:ascii="Times New Roman" w:eastAsia="SimSun" w:hAnsi="Times New Roman" w:cs="Times New Roman"/>
          <w:sz w:val="28"/>
          <w:szCs w:val="28"/>
          <w:lang w:val="kk-KZ"/>
        </w:rPr>
        <w:t xml:space="preserve">ер етеді. </w:t>
      </w:r>
    </w:p>
    <w:p w14:paraId="241395B5" w14:textId="0093B4C6" w:rsidR="00327969" w:rsidRPr="00327969" w:rsidRDefault="00EF32EC" w:rsidP="007725EF">
      <w:pPr>
        <w:spacing w:after="0" w:line="240" w:lineRule="auto"/>
        <w:ind w:firstLine="709"/>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Батыс және ресей зерттеушілері і</w:t>
      </w:r>
      <w:r w:rsidR="00327969" w:rsidRPr="00327969">
        <w:rPr>
          <w:rFonts w:ascii="Times New Roman" w:eastAsia="SimSun" w:hAnsi="Times New Roman" w:cs="Times New Roman"/>
          <w:sz w:val="28"/>
          <w:szCs w:val="28"/>
          <w:lang w:val="kk-KZ"/>
        </w:rPr>
        <w:t>с жүзінде бірде-бір мемлекетті айналып өтпеген COVID-19 пандемиясын саяси технологтар Д.</w:t>
      </w:r>
      <w:r w:rsidR="00B015C3">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 xml:space="preserve">Трамптың жеңіл қолымен «қытай вирусына» айналдырды. Коронавирустық пандемия, Қытайдағы вирустың таралу жолы және оның жаһандық салдары Қытайдың Еуропамен қарым-қатынасының динамикасы үшін жалпы теріс рөл атқарды. Қытай алғашқы болып вирустың жаһандық сынына тап болды. Осы қиындықтан туындаған өткір медициналық, әлеуметтік, экономикалық </w:t>
      </w:r>
      <w:r w:rsidR="00327969" w:rsidRPr="00327969">
        <w:rPr>
          <w:rFonts w:ascii="Times New Roman" w:eastAsia="SimSun" w:hAnsi="Times New Roman" w:cs="Times New Roman"/>
          <w:sz w:val="28"/>
          <w:szCs w:val="28"/>
          <w:lang w:val="kk-KZ"/>
        </w:rPr>
        <w:lastRenderedPageBreak/>
        <w:t xml:space="preserve">мәселелерді шешуде белгілі бір қоғам мен авторитарлық саяси жүйе аясында өзіне тән іс-қимыл логикасымен әрекет етті. </w:t>
      </w:r>
    </w:p>
    <w:p w14:paraId="1E6310C8" w14:textId="3D8ABAA4"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Бұл мәселені саясаттандыру, ең алдымен Д.</w:t>
      </w:r>
      <w:r w:rsidR="00B015C3">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 әкімшілігінің мәлімдемесі, Қытай ақпаратты жасырды деген айыптары, халықаралық қауымдастыққа сенімсіздік, коронавирустың «жоспарлы түрде» пайда болу туралы теориялары сыртқы саяси реакцияға әкеп соқты. Осы жағдайда медиа-саяси қарама-қайшылықтың еуропалық жағы да, қытайлық жағы да саяси тұрғыдан болжанатын сценарийге сәйкес өздерін ұтымды жағынан көрсете алмады. Еуропалық комиссия, өкінішке қарай, идеологияны іс-әрекеттің нақты қытайлық контекстінен ажыратпай, Трампты толықтай қолдап кетті.</w:t>
      </w:r>
    </w:p>
    <w:p w14:paraId="59877BD5" w14:textId="79A35DFE" w:rsidR="00327969" w:rsidRPr="00684F7A"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 дипломатиясы да өзін жоғары деңгейде көрсете алмады. 2020 жылдың наурыз-мамыр айларында ҚХР-дың антиковидтік табыстарын «қажетті» түрде жеткізу мақсатында еуропалық БАҚ-тарға қысым жасаудың түрлі тәсілдері, қара кеңестер, еуропалық елдердің пандемия бойынша іс-қимылдарына қатысты пікірлер мен сындар пайда болды. Мысалы, ҚХР-дың Франциядағы елшісі Лю Шае Твиттерде вирустың америкалық сипатын және алғаш рет пайда болған жері Ухань еместігі туралы ақпарат таратты. Франциядағы ҚХР Елшілігі пандемияға байланысты осы елдегі әлеуметтік атмосфераны жағымсыз сипаттайтын анонимді мақалалар сериясын жариялай бастады. Француз саясаткерлерін нәсілшілдік пен қабілетсіздігі</w:t>
      </w:r>
      <w:r w:rsidR="00EF32EC">
        <w:rPr>
          <w:rFonts w:ascii="Times New Roman" w:eastAsia="SimSun" w:hAnsi="Times New Roman" w:cs="Times New Roman"/>
          <w:sz w:val="28"/>
          <w:szCs w:val="28"/>
          <w:lang w:val="kk-KZ"/>
        </w:rPr>
        <w:t xml:space="preserve"> үшін айыптады</w:t>
      </w:r>
      <w:r w:rsidR="00B015C3">
        <w:rPr>
          <w:rFonts w:ascii="Times New Roman" w:eastAsia="SimSun" w:hAnsi="Times New Roman" w:cs="Times New Roman"/>
          <w:sz w:val="28"/>
          <w:szCs w:val="28"/>
          <w:lang w:val="kk-KZ"/>
        </w:rPr>
        <w:t> </w:t>
      </w:r>
      <w:r w:rsidR="00EF32EC" w:rsidRPr="00684F7A">
        <w:rPr>
          <w:rFonts w:ascii="Times New Roman" w:eastAsia="SimSun" w:hAnsi="Times New Roman" w:cs="Times New Roman"/>
          <w:sz w:val="28"/>
          <w:szCs w:val="28"/>
          <w:lang w:val="kk-KZ"/>
        </w:rPr>
        <w:t>[</w:t>
      </w:r>
      <w:r w:rsidR="00684F7A" w:rsidRPr="00684F7A">
        <w:rPr>
          <w:rFonts w:ascii="Times New Roman" w:eastAsia="SimSun" w:hAnsi="Times New Roman" w:cs="Times New Roman"/>
          <w:sz w:val="28"/>
          <w:szCs w:val="28"/>
          <w:lang w:val="kk-KZ"/>
        </w:rPr>
        <w:t>139</w:t>
      </w:r>
      <w:r w:rsidR="0010554A" w:rsidRPr="00217FC3">
        <w:rPr>
          <w:rFonts w:ascii="Times New Roman" w:eastAsia="SimSun" w:hAnsi="Times New Roman" w:cs="Times New Roman"/>
          <w:sz w:val="28"/>
          <w:szCs w:val="28"/>
          <w:lang w:val="kk-KZ"/>
        </w:rPr>
        <w:t>,</w:t>
      </w:r>
      <w:r w:rsidR="001274BE">
        <w:rPr>
          <w:rFonts w:ascii="Times New Roman" w:eastAsia="SimSun" w:hAnsi="Times New Roman" w:cs="Times New Roman"/>
          <w:sz w:val="28"/>
          <w:szCs w:val="28"/>
          <w:lang w:val="kk-KZ"/>
        </w:rPr>
        <w:t xml:space="preserve"> </w:t>
      </w:r>
      <w:r w:rsidR="0010554A" w:rsidRPr="00217FC3">
        <w:rPr>
          <w:rFonts w:ascii="Times New Roman" w:eastAsia="SimSun" w:hAnsi="Times New Roman" w:cs="Times New Roman"/>
          <w:sz w:val="28"/>
          <w:szCs w:val="28"/>
          <w:lang w:val="kk-KZ"/>
        </w:rPr>
        <w:t>p.105</w:t>
      </w:r>
      <w:r w:rsidR="00EF32EC" w:rsidRPr="00684F7A">
        <w:rPr>
          <w:rFonts w:ascii="Times New Roman" w:eastAsia="SimSun" w:hAnsi="Times New Roman" w:cs="Times New Roman"/>
          <w:sz w:val="28"/>
          <w:szCs w:val="28"/>
          <w:lang w:val="kk-KZ"/>
        </w:rPr>
        <w:t xml:space="preserve">]. </w:t>
      </w:r>
    </w:p>
    <w:p w14:paraId="3DA6768B" w14:textId="1889CEED"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ҚХР Елшісін Францияның Сыртқы істер министрі Жан-Ив Ле Дриан өзіне шақырып, сөз барысында оған мұндай әрекеттерге жол берілмейтінін мәлімдеген </w:t>
      </w:r>
      <w:r w:rsidR="00684F7A" w:rsidRPr="00684F7A">
        <w:rPr>
          <w:rFonts w:ascii="Times New Roman" w:eastAsia="SimSun" w:hAnsi="Times New Roman" w:cs="Times New Roman"/>
          <w:sz w:val="28"/>
          <w:szCs w:val="28"/>
          <w:lang w:val="kk-KZ"/>
        </w:rPr>
        <w:t>[140]</w:t>
      </w:r>
      <w:r w:rsidR="00684F7A">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Осындай жәйттар Еуропаның басқа астаналарында да орын алды. Қытай дипломатиясының мұндай әрекетінің нәтижесі еуропалық қоғам алдында Қытай еліне елеулі имидждік шығындарға ұшыратты.</w:t>
      </w:r>
    </w:p>
    <w:p w14:paraId="361E7602" w14:textId="79D41CA1"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2020 жылдың қыркүйегінде Си Цзиньпиннің қатысуымен Лейпцигте жоспарланған ЕО-ҚХР саммиті ресми түрде пандемияға байланысты өтпейтін болды. Алайда, </w:t>
      </w:r>
      <w:r w:rsidR="00684F7A">
        <w:rPr>
          <w:rFonts w:ascii="Times New Roman" w:eastAsia="SimSun" w:hAnsi="Times New Roman" w:cs="Times New Roman"/>
          <w:sz w:val="28"/>
          <w:szCs w:val="28"/>
          <w:lang w:val="kk-KZ"/>
        </w:rPr>
        <w:t xml:space="preserve">еуропалық </w:t>
      </w:r>
      <w:r w:rsidRPr="00327969">
        <w:rPr>
          <w:rFonts w:ascii="Times New Roman" w:eastAsia="SimSun" w:hAnsi="Times New Roman" w:cs="Times New Roman"/>
          <w:sz w:val="28"/>
          <w:szCs w:val="28"/>
          <w:lang w:val="kk-KZ"/>
        </w:rPr>
        <w:t>бақылаушылардың пікірінше, бұл іс-шараның өтпеуіне екі тарап арасындағы қатынастардың жалпы салқындауы, Гонконгтағы оқиғалар және АҚШ президенттік сайлауына байланысты туындаған екіұдай ахуал әсер етті.</w:t>
      </w:r>
    </w:p>
    <w:p w14:paraId="49A1F774" w14:textId="611B711F"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АҚШ пен Еуропаның трансатлантикалық </w:t>
      </w:r>
      <w:r w:rsidRPr="00E75DB6">
        <w:rPr>
          <w:rFonts w:ascii="Times New Roman" w:eastAsia="SimSun" w:hAnsi="Times New Roman" w:cs="Times New Roman"/>
          <w:sz w:val="28"/>
          <w:szCs w:val="28"/>
          <w:lang w:val="kk-KZ"/>
        </w:rPr>
        <w:t>байланысы</w:t>
      </w:r>
      <w:r w:rsidRPr="00327969">
        <w:rPr>
          <w:rFonts w:ascii="Times New Roman" w:eastAsia="SimSun" w:hAnsi="Times New Roman" w:cs="Times New Roman"/>
          <w:sz w:val="28"/>
          <w:szCs w:val="28"/>
          <w:lang w:val="kk-KZ"/>
        </w:rPr>
        <w:t xml:space="preserve"> қазіргі әлемнің саяси, стратегиялық, экономикалық ландшафты үшін қаншалықты маңызды екенін түсіндіру үшін оқулықтарға сілтеме жасау қиын. Саясаттану әдебиетінің массивтері бұл тақырыпты идеологиялық және интеллектуалдық өзгеру тұрғысында қарастырады. Д.</w:t>
      </w:r>
      <w:r w:rsidR="00B015C3">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Трамптың геосаяси ұстанымы, Еуропаны шағын, бірақ Қытайдан да нашар екендігі туралы айтқан ойлары трансатлантикалық ынтымақтастықтың көрінісіне жаңа өлшем қосты.</w:t>
      </w:r>
    </w:p>
    <w:p w14:paraId="659EF6FA" w14:textId="77777777"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Еуропаның қазіргі Қытаймен байланысы қандай деген сұраққа келетін болсақ, бұл тақырып ҚХР-дың соңғы онжылдықтардағы қарқынды жүйелік дамуына сәйкес соңғы уақыттарда ғана саяси өзекті сипатқа ие болды.</w:t>
      </w:r>
    </w:p>
    <w:p w14:paraId="1E75CCDC" w14:textId="30BF7A3A"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ҚХР үшін Еуропалық Одақ АҚШ-қа қарағанда маңызды және </w:t>
      </w:r>
      <w:r w:rsidR="00684F7A">
        <w:rPr>
          <w:rFonts w:ascii="Times New Roman" w:eastAsia="SimSun" w:hAnsi="Times New Roman" w:cs="Times New Roman"/>
          <w:sz w:val="28"/>
          <w:szCs w:val="28"/>
          <w:lang w:val="kk-KZ"/>
        </w:rPr>
        <w:t>болашағы зор</w:t>
      </w:r>
      <w:r w:rsidRPr="00327969">
        <w:rPr>
          <w:rFonts w:ascii="Times New Roman" w:eastAsia="SimSun" w:hAnsi="Times New Roman" w:cs="Times New Roman"/>
          <w:sz w:val="28"/>
          <w:szCs w:val="28"/>
          <w:lang w:val="kk-KZ"/>
        </w:rPr>
        <w:t xml:space="preserve"> экспорттық нарық болып саналады. Егер таза номиналды көрсеткіштері </w:t>
      </w:r>
      <w:r w:rsidRPr="00327969">
        <w:rPr>
          <w:rFonts w:ascii="Times New Roman" w:eastAsia="SimSun" w:hAnsi="Times New Roman" w:cs="Times New Roman"/>
          <w:sz w:val="28"/>
          <w:szCs w:val="28"/>
          <w:lang w:val="kk-KZ"/>
        </w:rPr>
        <w:lastRenderedPageBreak/>
        <w:t xml:space="preserve">туралы айтатын болсақ, Еуропа нарығы американдықтардан едәуір көлемді (Еуропа халқы шамамен 500 миллион адам, АҚШ - 340 миллион). Дегенмен Еуропа даму деңгейі мен сәйкесінше тұтынушылық тартымдылығы жағынан ерекшеленетін экономикалық конгломерат ретінде есептеледі. </w:t>
      </w:r>
    </w:p>
    <w:p w14:paraId="2840C6F3" w14:textId="4B276800" w:rsidR="00327969" w:rsidRPr="002137C8" w:rsidRDefault="00327969" w:rsidP="007725EF">
      <w:pPr>
        <w:tabs>
          <w:tab w:val="left" w:pos="709"/>
        </w:tabs>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Номенклатура бойынша Қытай-еуропалық сауданың құрылымы Қытай мен АҚШ-тың сауда құрылымына іс жүзінде ұқсас болғанымен, көлемі жағынан айтарлықтай айырмашылық бар. Егер 2017 жылы АҚШ-тың ҚХР-мен </w:t>
      </w:r>
      <w:r w:rsidRPr="00E75DB6">
        <w:rPr>
          <w:rFonts w:ascii="Times New Roman" w:eastAsia="SimSun" w:hAnsi="Times New Roman" w:cs="Times New Roman"/>
          <w:sz w:val="28"/>
          <w:szCs w:val="28"/>
          <w:lang w:val="kk-KZ"/>
        </w:rPr>
        <w:t>сауда</w:t>
      </w:r>
      <w:r w:rsidR="00575CB0">
        <w:rPr>
          <w:rFonts w:ascii="Times New Roman" w:eastAsia="SimSun" w:hAnsi="Times New Roman" w:cs="Times New Roman"/>
          <w:sz w:val="28"/>
          <w:szCs w:val="28"/>
          <w:lang w:val="kk-KZ"/>
        </w:rPr>
        <w:t xml:space="preserve"> </w:t>
      </w:r>
      <w:r w:rsidR="002137C8">
        <w:rPr>
          <w:rFonts w:ascii="Times New Roman" w:eastAsia="SimSun" w:hAnsi="Times New Roman" w:cs="Times New Roman"/>
          <w:sz w:val="28"/>
          <w:szCs w:val="28"/>
          <w:lang w:val="kk-KZ"/>
        </w:rPr>
        <w:t>айналымы</w:t>
      </w:r>
      <w:r w:rsidRPr="00327969">
        <w:rPr>
          <w:rFonts w:ascii="Times New Roman" w:eastAsia="SimSun" w:hAnsi="Times New Roman" w:cs="Times New Roman"/>
          <w:sz w:val="28"/>
          <w:szCs w:val="28"/>
          <w:lang w:val="kk-KZ"/>
        </w:rPr>
        <w:t xml:space="preserve"> 375 млрд.долларды құраса, тең айналымдағы Еуропамен арадағы тапшылық екі есе аз болды, яғни 194 млрд. долларды құрады </w:t>
      </w:r>
      <w:r w:rsidR="00684F7A" w:rsidRPr="00684F7A">
        <w:rPr>
          <w:rFonts w:ascii="Times New Roman" w:eastAsia="SimSun" w:hAnsi="Times New Roman" w:cs="Times New Roman"/>
          <w:sz w:val="28"/>
          <w:szCs w:val="28"/>
          <w:lang w:val="kk-KZ"/>
        </w:rPr>
        <w:t>[141]</w:t>
      </w:r>
      <w:r w:rsidR="00684F7A">
        <w:rPr>
          <w:rFonts w:ascii="Times New Roman" w:eastAsia="SimSun" w:hAnsi="Times New Roman" w:cs="Times New Roman"/>
          <w:sz w:val="28"/>
          <w:szCs w:val="28"/>
          <w:lang w:val="kk-KZ"/>
        </w:rPr>
        <w:t>.</w:t>
      </w:r>
      <w:r w:rsidR="00684F7A" w:rsidRPr="00684F7A">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Қытайдың АҚШ пен ЕО-ға экспортының негізгі </w:t>
      </w:r>
      <w:r w:rsidR="002137C8">
        <w:rPr>
          <w:rFonts w:ascii="Times New Roman" w:eastAsia="SimSun" w:hAnsi="Times New Roman" w:cs="Times New Roman"/>
          <w:sz w:val="28"/>
          <w:szCs w:val="28"/>
          <w:lang w:val="kk-KZ"/>
        </w:rPr>
        <w:t>ұстанымдары</w:t>
      </w:r>
      <w:r w:rsidRPr="00327969">
        <w:rPr>
          <w:rFonts w:ascii="Times New Roman" w:eastAsia="SimSun" w:hAnsi="Times New Roman" w:cs="Times New Roman"/>
          <w:sz w:val="28"/>
          <w:szCs w:val="28"/>
          <w:lang w:val="kk-KZ"/>
        </w:rPr>
        <w:t xml:space="preserve"> ұқсас -тұрмыстық электроника, телекоммуникациялық жабдықтар мен компоненттер, электр жабдықтары, машиналар мен машина жасау өнімдері, киім мен аяқ киім, жиһаз, ойыншықтар. Ал ЕО мен АҚШ-тың Қытайға экспортының негізгі </w:t>
      </w:r>
      <w:r w:rsidR="002137C8">
        <w:rPr>
          <w:rFonts w:ascii="Times New Roman" w:eastAsia="SimSun" w:hAnsi="Times New Roman" w:cs="Times New Roman"/>
          <w:sz w:val="28"/>
          <w:szCs w:val="28"/>
          <w:lang w:val="kk-KZ"/>
        </w:rPr>
        <w:t>ұстанымдарын</w:t>
      </w:r>
      <w:r w:rsidRPr="00327969">
        <w:rPr>
          <w:rFonts w:ascii="Times New Roman" w:eastAsia="SimSun" w:hAnsi="Times New Roman" w:cs="Times New Roman"/>
          <w:sz w:val="28"/>
          <w:szCs w:val="28"/>
          <w:lang w:val="kk-KZ"/>
        </w:rPr>
        <w:t xml:space="preserve"> интегралды схемалар мен микрочиптер, автомобильдер мен қосалқы бөлшектер, авиациялық техника мен қосалқы бөлшектер, энергетикалық және көліктік машина жасау өнімдері, бақылау-өлшеу құралдары, мұнай-химия өнімдері құрайды </w:t>
      </w:r>
      <w:r w:rsidR="002137C8" w:rsidRPr="002137C8">
        <w:rPr>
          <w:rFonts w:ascii="Times New Roman" w:eastAsia="SimSun" w:hAnsi="Times New Roman" w:cs="Times New Roman"/>
          <w:sz w:val="28"/>
          <w:szCs w:val="28"/>
          <w:lang w:val="kk-KZ"/>
        </w:rPr>
        <w:t xml:space="preserve">[142]. </w:t>
      </w:r>
    </w:p>
    <w:p w14:paraId="581D2680" w14:textId="77777777" w:rsidR="00327969" w:rsidRPr="00327969" w:rsidRDefault="00327969" w:rsidP="007725EF">
      <w:pPr>
        <w:tabs>
          <w:tab w:val="left" w:pos="709"/>
        </w:tabs>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ҚХР-дың сыртқы экономикалық серіктесі ретіндегі ЕО-ның болашағы мен маңызы негізінен келесі факторлармен анықталады. Еуропалық Одақ геосаяси, тарихи және өркениеттік тұрғыдан Қытайды ешқашан әлемнің екінші жаһандық полюсінің рөліне қатысты бәсекелес ретінде қарастырмады. Бұл жағдайда ЕО АҚШ-тан айтарлықтай ерекшеленеді. Осындай фронтальды қарама-қайшылықтан ада болып, бірқатар маңызды идеологиялық құндылықтар мен аймақтық мүдделерден айырылса да, ЕО үшін Қытайдың экспортқа бағытталған экономикасының қазіргі жағдайы өте ыңғайлы.</w:t>
      </w:r>
    </w:p>
    <w:p w14:paraId="715AEE9D" w14:textId="083496AC" w:rsidR="00327969" w:rsidRPr="002137C8" w:rsidRDefault="00327969" w:rsidP="007725EF">
      <w:pPr>
        <w:tabs>
          <w:tab w:val="left" w:pos="709"/>
        </w:tabs>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Белгілі бір мағынада, ЕО ҚХР үшін әлем экономикасының ең толықтырушы және тартымды бөлігі деп айтуға болады. Америкалық және жапондық компаниялардан кем емес, кейбір салалар бойынша олардан асып түсетін еуропалық компаниялар, әсіресе жоғары технологиялық компаниялар ҚХР-да жаһандық құндылықтар тізбегінде кеңінен ұсынылған. ЕО-ҚХР өзара байланыс көрсеткіштеріне көлік, энергетикалық және ақпараттық инфрақұрылымды, әсіресе ЕО елдерінің - Германия, Франция, Испания, Италия, Швеция елдерінің өнімдерін, сондай-ақ ассортименті және өзіндік құны бойынша да қытай нарығында сұранысқа ие еуропалық экономиканың аграрлық сегментін қосу қажет. Еуропаның білім беру қызметі де қытай тарапынан үлкен сұранысқа ие. ЕО-ның жоғары оқу орындарында 300 мыңнан</w:t>
      </w:r>
      <w:r w:rsidR="002137C8">
        <w:rPr>
          <w:rFonts w:ascii="Times New Roman" w:eastAsia="SimSun" w:hAnsi="Times New Roman" w:cs="Times New Roman"/>
          <w:sz w:val="28"/>
          <w:szCs w:val="28"/>
          <w:lang w:val="kk-KZ"/>
        </w:rPr>
        <w:t xml:space="preserve"> астам қытай студенттері оқиды. </w:t>
      </w:r>
    </w:p>
    <w:p w14:paraId="4880EF60" w14:textId="2A38F484"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Егер әскери-стратегиялық аспект туралы айтатын болсақ, ЕО-ның әскери құрылымы НАТО әлі күнге дейін АҚШ-тың қолдауымен және орталық рөлімен толыққанды әскери блок болып қала береді. АҚШ-тың доктриналық құжаттарына сәйкес Американың басты қарсыласы және бәсекелесі деп жарияланған Ресеймен бірге Қытай бұл </w:t>
      </w:r>
      <w:r w:rsidR="002137C8">
        <w:rPr>
          <w:rFonts w:ascii="Times New Roman" w:eastAsia="SimSun" w:hAnsi="Times New Roman" w:cs="Times New Roman"/>
          <w:sz w:val="28"/>
          <w:szCs w:val="28"/>
          <w:lang w:val="kk-KZ"/>
        </w:rPr>
        <w:t xml:space="preserve">блоктың </w:t>
      </w:r>
      <w:r w:rsidRPr="00327969">
        <w:rPr>
          <w:rFonts w:ascii="Times New Roman" w:eastAsia="SimSun" w:hAnsi="Times New Roman" w:cs="Times New Roman"/>
          <w:sz w:val="28"/>
          <w:szCs w:val="28"/>
          <w:lang w:val="kk-KZ"/>
        </w:rPr>
        <w:t xml:space="preserve">маңыздылығын сезіне алмайды. Альянс қатысушыларының біріне қатысты қауіп төнген немесе оны </w:t>
      </w:r>
      <w:r w:rsidRPr="00327969">
        <w:rPr>
          <w:rFonts w:ascii="Times New Roman" w:eastAsia="SimSun" w:hAnsi="Times New Roman" w:cs="Times New Roman"/>
          <w:sz w:val="28"/>
          <w:szCs w:val="28"/>
          <w:lang w:val="kk-KZ"/>
        </w:rPr>
        <w:lastRenderedPageBreak/>
        <w:t>жүзеге асырған жағдайда агрессияны бірлесіп тойтаруды көздейтін НАТО жарғысының 5-бабы ҚХР-ға да толық қолданылады</w:t>
      </w:r>
      <w:r w:rsidR="002C565B" w:rsidRPr="002C565B">
        <w:rPr>
          <w:rFonts w:ascii="Times New Roman" w:eastAsia="SimSun" w:hAnsi="Times New Roman" w:cs="Times New Roman"/>
          <w:sz w:val="28"/>
          <w:szCs w:val="28"/>
          <w:lang w:val="kk-KZ"/>
        </w:rPr>
        <w:t xml:space="preserve"> [143]</w:t>
      </w:r>
      <w:r w:rsidRPr="00327969">
        <w:rPr>
          <w:rFonts w:ascii="Times New Roman" w:eastAsia="SimSun" w:hAnsi="Times New Roman" w:cs="Times New Roman"/>
          <w:sz w:val="28"/>
          <w:szCs w:val="28"/>
          <w:lang w:val="kk-KZ"/>
        </w:rPr>
        <w:t>.</w:t>
      </w:r>
    </w:p>
    <w:p w14:paraId="156C16C3" w14:textId="74CF89B3"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Бірақ НАТО, кез-келген көпжақты саяси және стратегиялық институт сияқты, құрамындағы елдер мүдделерінің және динамикасының өзгеруінен ада емес. Д.</w:t>
      </w:r>
      <w:r w:rsidR="00B015C3">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 әкімшілігі еуропалықтардан американдық ядролық қалқан үшін көбірек ақы төлеуді талап етіп, Атлантикалық ынтымақтастыққа немқұрайды қарады. Өз кезегінде НАТО-ның еуропалық мүшелері тек АҚШ мүдделеріне негізделген, Еуропаның стратегиялық театрынан тыс әскери-саяси операцияларға ішінара және құлықсыз қатысады.</w:t>
      </w:r>
    </w:p>
    <w:p w14:paraId="6EB1E4FE" w14:textId="77777777"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Соңғы уақытқа дейін НАТО-ға мүше еуропалық елдер Азия-Тынық мұхиты аймағында өз мүдделерін көздемей, кез-келген әскери белсенділікке қатысуға жол бермеді. Еуропа дәстүрлі түрде Ресейді өзінің қауіпсіздігіне басты қауіп төндіретін ел ретінде танып, барлық стратегиялық байланыстары мен уәждерін осы басты басымдықтың призмасы арқылы қарастырды. Мұндай анықтамалық жүйе ЕО-ға Қытайды негізгі әскери-стратегиялық қатер төндіретін елдер тізіміне қоспауға мүмкіндік берді.</w:t>
      </w:r>
    </w:p>
    <w:p w14:paraId="39AAE048" w14:textId="029E71E1" w:rsidR="00327969" w:rsidRPr="00217FC3" w:rsidRDefault="00327969" w:rsidP="007725EF">
      <w:pPr>
        <w:tabs>
          <w:tab w:val="left" w:pos="567"/>
        </w:tabs>
        <w:spacing w:after="0" w:line="240" w:lineRule="auto"/>
        <w:ind w:firstLine="709"/>
        <w:contextualSpacing/>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Бұл жерде атап өтетін ерекшелік бар екенін ескеру қажет. 2017 жылдан бастап Ұлыбритания мен Франция АҚШ-пен бірлесіп, Қытайға қарсы бағытталған Оңтүстік Қытай теңізіндегі навигациялық еркіндіктің демонстрациялық операцияларына қатысуда. Бұл Ұлыбритания жағдайында брекзиттен кейін одан әрі күшейген Лондон мен Вашингтонның әскери бағыттағы «ерекше қарым-қатынастарының» салдары болса, Францияның осы басым аймақтардың бірі санайтын Арал аумағындағы экономикалық мүдделеріне сай теңізде жүзу бостандығы тақырыбына ерекше сезімталдығы себеп болуда</w:t>
      </w:r>
      <w:r w:rsidR="002137C8">
        <w:rPr>
          <w:rFonts w:ascii="Times New Roman" w:eastAsia="SimSun" w:hAnsi="Times New Roman" w:cs="Times New Roman"/>
          <w:sz w:val="28"/>
          <w:szCs w:val="28"/>
          <w:lang w:val="kk-KZ"/>
        </w:rPr>
        <w:t xml:space="preserve"> </w:t>
      </w:r>
      <w:r w:rsidR="002137C8" w:rsidRPr="002137C8">
        <w:rPr>
          <w:rFonts w:ascii="Times New Roman" w:eastAsia="SimSun" w:hAnsi="Times New Roman" w:cs="Times New Roman"/>
          <w:sz w:val="28"/>
          <w:szCs w:val="28"/>
          <w:lang w:val="kk-KZ"/>
        </w:rPr>
        <w:t>[</w:t>
      </w:r>
      <w:r w:rsidR="002137C8">
        <w:rPr>
          <w:rFonts w:ascii="Times New Roman" w:eastAsia="SimSun" w:hAnsi="Times New Roman" w:cs="Times New Roman"/>
          <w:sz w:val="28"/>
          <w:szCs w:val="28"/>
          <w:lang w:val="kk-KZ"/>
        </w:rPr>
        <w:t>144</w:t>
      </w:r>
      <w:r w:rsidR="002137C8" w:rsidRPr="002137C8">
        <w:rPr>
          <w:rFonts w:ascii="Times New Roman" w:eastAsia="SimSun" w:hAnsi="Times New Roman" w:cs="Times New Roman"/>
          <w:sz w:val="28"/>
          <w:szCs w:val="28"/>
          <w:lang w:val="kk-KZ"/>
        </w:rPr>
        <w:t>]</w:t>
      </w:r>
      <w:r w:rsidR="002137C8">
        <w:rPr>
          <w:rFonts w:ascii="Times New Roman" w:eastAsia="SimSun" w:hAnsi="Times New Roman" w:cs="Times New Roman"/>
          <w:sz w:val="28"/>
          <w:szCs w:val="28"/>
          <w:lang w:val="kk-KZ"/>
        </w:rPr>
        <w:t xml:space="preserve">. </w:t>
      </w:r>
      <w:r w:rsidR="00575CB0">
        <w:rPr>
          <w:rFonts w:ascii="Times New Roman" w:eastAsia="SimSun" w:hAnsi="Times New Roman" w:cs="Times New Roman"/>
          <w:sz w:val="28"/>
          <w:szCs w:val="28"/>
          <w:lang w:val="kk-KZ"/>
        </w:rPr>
        <w:t xml:space="preserve"> </w:t>
      </w:r>
      <w:r w:rsidR="00335F47" w:rsidRPr="00217FC3">
        <w:rPr>
          <w:rFonts w:ascii="Times New Roman" w:eastAsia="SimSun" w:hAnsi="Times New Roman" w:cs="Times New Roman"/>
          <w:color w:val="FF0000"/>
          <w:sz w:val="28"/>
          <w:szCs w:val="28"/>
          <w:lang w:val="kk-KZ"/>
        </w:rPr>
        <w:t xml:space="preserve"> </w:t>
      </w:r>
    </w:p>
    <w:p w14:paraId="6B6AF54F" w14:textId="236571CE"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мен ҚХР арасындағы қатынастардың салыстырмалы әскери-стратегиялық </w:t>
      </w:r>
      <w:r w:rsidR="002137C8">
        <w:rPr>
          <w:rFonts w:ascii="Times New Roman" w:eastAsia="SimSun" w:hAnsi="Times New Roman" w:cs="Times New Roman"/>
          <w:sz w:val="28"/>
          <w:szCs w:val="28"/>
          <w:lang w:val="kk-KZ"/>
        </w:rPr>
        <w:t>белсенділігі</w:t>
      </w:r>
      <w:r w:rsidRPr="00327969">
        <w:rPr>
          <w:rFonts w:ascii="Times New Roman" w:eastAsia="SimSun" w:hAnsi="Times New Roman" w:cs="Times New Roman"/>
          <w:sz w:val="28"/>
          <w:szCs w:val="28"/>
          <w:lang w:val="kk-KZ"/>
        </w:rPr>
        <w:t xml:space="preserve"> олардың экономикалық құрамдас бөлігінің тез өсуіне әсер етті. Экономикалық өзара іс-қимылдың, ең бастысы екі тарап арасындағы сауда мен Қытайдың ЕО-дағы инвестициясының өсуі 2008-2009 жылдардағы әлемдік қаржы дағдарысынан кейін ерекше байқалды. ҚХР-ЕО сыртқы сауда айналымы осы жылдар ішінде айтарлықтай өсті, ал 2009-2017 жылдары Қытайдың ЕО-ға құйған тікелей инвестициясының көлемі 300 млрд. долларды құрады, оның ішінде шамамен 40 миллиард құрылыс жобаларына тиесілі бо</w:t>
      </w:r>
      <w:r w:rsidR="002137C8">
        <w:rPr>
          <w:rFonts w:ascii="Times New Roman" w:eastAsia="SimSun" w:hAnsi="Times New Roman" w:cs="Times New Roman"/>
          <w:sz w:val="28"/>
          <w:szCs w:val="28"/>
          <w:lang w:val="kk-KZ"/>
        </w:rPr>
        <w:t xml:space="preserve">лды </w:t>
      </w:r>
      <w:r w:rsidR="002137C8" w:rsidRPr="002137C8">
        <w:rPr>
          <w:rFonts w:ascii="Times New Roman" w:eastAsia="SimSun" w:hAnsi="Times New Roman" w:cs="Times New Roman"/>
          <w:sz w:val="28"/>
          <w:szCs w:val="28"/>
          <w:lang w:val="kk-KZ"/>
        </w:rPr>
        <w:t xml:space="preserve">[145]. </w:t>
      </w:r>
      <w:r w:rsidRPr="00327969">
        <w:rPr>
          <w:rFonts w:ascii="Times New Roman" w:eastAsia="SimSun" w:hAnsi="Times New Roman" w:cs="Times New Roman"/>
          <w:sz w:val="28"/>
          <w:szCs w:val="28"/>
          <w:lang w:val="kk-KZ"/>
        </w:rPr>
        <w:t>Түрлі бағалаулар бойынша, ЕО компаниялары XXI ғасырдың екінші онжылдығы ішінде ҚХР-мен жыл сайын 300-ден 500 млрд. долларға дейін жаһандық құн тізбесін генерациялады, бұл ЕО елдерінің жалпы ЖІӨ-нің айтарлықтай үлесін құрады</w:t>
      </w:r>
      <w:r w:rsidR="002137C8">
        <w:rPr>
          <w:rFonts w:ascii="Times New Roman" w:eastAsia="SimSun" w:hAnsi="Times New Roman" w:cs="Times New Roman"/>
          <w:sz w:val="28"/>
          <w:szCs w:val="28"/>
          <w:lang w:val="kk-KZ"/>
        </w:rPr>
        <w:t xml:space="preserve"> </w:t>
      </w:r>
      <w:r w:rsidR="002137C8" w:rsidRPr="002137C8">
        <w:rPr>
          <w:rFonts w:ascii="Times New Roman" w:eastAsia="SimSun" w:hAnsi="Times New Roman" w:cs="Times New Roman"/>
          <w:sz w:val="28"/>
          <w:szCs w:val="28"/>
          <w:lang w:val="kk-KZ"/>
        </w:rPr>
        <w:t>[146]</w:t>
      </w:r>
      <w:r w:rsidRPr="00327969">
        <w:rPr>
          <w:rFonts w:ascii="Times New Roman" w:eastAsia="SimSun" w:hAnsi="Times New Roman" w:cs="Times New Roman"/>
          <w:sz w:val="28"/>
          <w:szCs w:val="28"/>
          <w:lang w:val="kk-KZ"/>
        </w:rPr>
        <w:t>.</w:t>
      </w:r>
    </w:p>
    <w:p w14:paraId="0151B8A9" w14:textId="496DB55C"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Еуропа елдерінің ішінде Қытаймен өзара іс-қимылдың </w:t>
      </w:r>
      <w:r w:rsidR="002137C8">
        <w:rPr>
          <w:rFonts w:ascii="Times New Roman" w:eastAsia="SimSun" w:hAnsi="Times New Roman" w:cs="Times New Roman"/>
          <w:sz w:val="28"/>
          <w:szCs w:val="28"/>
          <w:lang w:val="kk-KZ"/>
        </w:rPr>
        <w:t>қозғаушы күші</w:t>
      </w:r>
      <w:r w:rsidRPr="00327969">
        <w:rPr>
          <w:rFonts w:ascii="Times New Roman" w:eastAsia="SimSun" w:hAnsi="Times New Roman" w:cs="Times New Roman"/>
          <w:sz w:val="28"/>
          <w:szCs w:val="28"/>
          <w:lang w:val="kk-KZ"/>
        </w:rPr>
        <w:t xml:space="preserve"> ретінде Германия алға суырылып шықты. 2019 жылы Германияның ҚХР-мен тауар айналымы басты орынды иеленіп, АҚШ-пен тауар айналымынан едәуір көбейді. Соңғы уақытқа дейін Қытайдың ЕО-дағы екінші маңызды сауда және саяси серіктесі Ұлыбритания саналғанымен, осы елге құйған қытай инвестициясының көлемі бойынша Германиядан екі есе асып кетті </w:t>
      </w:r>
      <w:r w:rsidR="002137C8" w:rsidRPr="002137C8">
        <w:rPr>
          <w:rFonts w:ascii="Times New Roman" w:eastAsia="SimSun" w:hAnsi="Times New Roman" w:cs="Times New Roman"/>
          <w:sz w:val="28"/>
          <w:szCs w:val="28"/>
          <w:lang w:val="kk-KZ"/>
        </w:rPr>
        <w:t>[</w:t>
      </w:r>
      <w:r w:rsidR="002137C8">
        <w:rPr>
          <w:rFonts w:ascii="Times New Roman" w:eastAsia="SimSun" w:hAnsi="Times New Roman" w:cs="Times New Roman"/>
          <w:sz w:val="28"/>
          <w:szCs w:val="28"/>
          <w:lang w:val="kk-KZ"/>
        </w:rPr>
        <w:t>147</w:t>
      </w:r>
      <w:r w:rsidR="002137C8" w:rsidRPr="002137C8">
        <w:rPr>
          <w:rFonts w:ascii="Times New Roman" w:eastAsia="SimSun" w:hAnsi="Times New Roman" w:cs="Times New Roman"/>
          <w:sz w:val="28"/>
          <w:szCs w:val="28"/>
          <w:lang w:val="kk-KZ"/>
        </w:rPr>
        <w:t>]</w:t>
      </w:r>
      <w:r w:rsidR="002137C8">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Соңғы жылдары ҚХР мен Ұлыбритания арасындағы қарым-қатынастың қатты </w:t>
      </w:r>
      <w:r w:rsidRPr="00327969">
        <w:rPr>
          <w:rFonts w:ascii="Times New Roman" w:eastAsia="SimSun" w:hAnsi="Times New Roman" w:cs="Times New Roman"/>
          <w:sz w:val="28"/>
          <w:szCs w:val="28"/>
          <w:lang w:val="kk-KZ"/>
        </w:rPr>
        <w:lastRenderedPageBreak/>
        <w:t>құлдыра</w:t>
      </w:r>
      <w:r w:rsidR="002137C8">
        <w:rPr>
          <w:rFonts w:ascii="Times New Roman" w:eastAsia="SimSun" w:hAnsi="Times New Roman" w:cs="Times New Roman"/>
          <w:sz w:val="28"/>
          <w:szCs w:val="28"/>
          <w:lang w:val="kk-KZ"/>
        </w:rPr>
        <w:t>уына Д.</w:t>
      </w:r>
      <w:r w:rsidR="00575CB0">
        <w:rPr>
          <w:rFonts w:ascii="Times New Roman" w:eastAsia="SimSun" w:hAnsi="Times New Roman" w:cs="Times New Roman"/>
          <w:sz w:val="28"/>
          <w:szCs w:val="28"/>
          <w:lang w:val="kk-KZ"/>
        </w:rPr>
        <w:t xml:space="preserve"> </w:t>
      </w:r>
      <w:r w:rsidR="002137C8">
        <w:rPr>
          <w:rFonts w:ascii="Times New Roman" w:eastAsia="SimSun" w:hAnsi="Times New Roman" w:cs="Times New Roman"/>
          <w:sz w:val="28"/>
          <w:szCs w:val="28"/>
          <w:lang w:val="kk-KZ"/>
        </w:rPr>
        <w:t xml:space="preserve">Трамп әкімшілігінің Брекситтен кейінгі Англиямен жылы қарым-қатынасы </w:t>
      </w:r>
      <w:r w:rsidRPr="00327969">
        <w:rPr>
          <w:rFonts w:ascii="Times New Roman" w:eastAsia="SimSun" w:hAnsi="Times New Roman" w:cs="Times New Roman"/>
          <w:sz w:val="28"/>
          <w:szCs w:val="28"/>
          <w:lang w:val="kk-KZ"/>
        </w:rPr>
        <w:t>және Гонконгтағы Демократиялық қозғалысты тежеудегі Бейжіңнің қатаң әрекеті әсер етті.</w:t>
      </w:r>
    </w:p>
    <w:p w14:paraId="227648DB" w14:textId="1D8F4019"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үшін қытайлық «Бір белдеу, бір жол» мегажобасы (БББЖ) маңызды болмаса да, ҚХР-дың экономикалық мүдделерін тиімді пайдалану ретінде басымдыққа ие болды. Бұл жобаны </w:t>
      </w:r>
      <w:r w:rsidR="002137C8">
        <w:rPr>
          <w:rFonts w:ascii="Times New Roman" w:eastAsia="SimSun" w:hAnsi="Times New Roman" w:cs="Times New Roman"/>
          <w:sz w:val="28"/>
          <w:szCs w:val="28"/>
          <w:lang w:val="kk-KZ"/>
        </w:rPr>
        <w:t xml:space="preserve">АҚШ тарапы </w:t>
      </w:r>
      <w:r w:rsidRPr="00327969">
        <w:rPr>
          <w:rFonts w:ascii="Times New Roman" w:eastAsia="SimSun" w:hAnsi="Times New Roman" w:cs="Times New Roman"/>
          <w:sz w:val="28"/>
          <w:szCs w:val="28"/>
          <w:lang w:val="kk-KZ"/>
        </w:rPr>
        <w:t>Қытайдың геосаясатқа ену және «қарыздық отарлау»</w:t>
      </w:r>
      <w:r w:rsidR="008D471F" w:rsidRPr="008D471F">
        <w:rPr>
          <w:rFonts w:ascii="Times New Roman" w:eastAsia="SimSun" w:hAnsi="Times New Roman" w:cs="Times New Roman"/>
          <w:sz w:val="28"/>
          <w:szCs w:val="28"/>
          <w:lang w:val="kk-KZ"/>
        </w:rPr>
        <w:t xml:space="preserve"> [147]</w:t>
      </w:r>
      <w:r w:rsidRPr="00327969">
        <w:rPr>
          <w:rFonts w:ascii="Times New Roman" w:eastAsia="SimSun" w:hAnsi="Times New Roman" w:cs="Times New Roman"/>
          <w:sz w:val="28"/>
          <w:szCs w:val="28"/>
          <w:lang w:val="kk-KZ"/>
        </w:rPr>
        <w:t xml:space="preserve"> құралы ретінде қарастырады. Осыған байланысты, ЕО-да инфрақұрылымдық инвестицияларға сұраныстың айқын болуына қарамастан, ЕО-ның </w:t>
      </w:r>
      <w:r w:rsidR="002137C8">
        <w:rPr>
          <w:rFonts w:ascii="Times New Roman" w:eastAsia="SimSun" w:hAnsi="Times New Roman" w:cs="Times New Roman"/>
          <w:sz w:val="28"/>
          <w:szCs w:val="28"/>
          <w:lang w:val="kk-KZ"/>
        </w:rPr>
        <w:t>бұл жобаға</w:t>
      </w:r>
      <w:r w:rsidRPr="00327969">
        <w:rPr>
          <w:rFonts w:ascii="Times New Roman" w:eastAsia="SimSun" w:hAnsi="Times New Roman" w:cs="Times New Roman"/>
          <w:sz w:val="28"/>
          <w:szCs w:val="28"/>
          <w:lang w:val="kk-KZ"/>
        </w:rPr>
        <w:t xml:space="preserve"> қатысты ескертуі және Вашингтон көзқарасымен келісуі орын алды. Соған қарамастан, қаржыландырудың тартымды шарттары Қытайдың 2020 жылға қарай мегажобаны ЕО аймағына жылжыту бойынша айтарлықтай нәти</w:t>
      </w:r>
      <w:r w:rsidR="0075472C">
        <w:rPr>
          <w:rFonts w:ascii="Times New Roman" w:eastAsia="SimSun" w:hAnsi="Times New Roman" w:cs="Times New Roman"/>
          <w:sz w:val="28"/>
          <w:szCs w:val="28"/>
          <w:lang w:val="kk-KZ"/>
        </w:rPr>
        <w:t>жеге қол жеткізуіне ықпал етті.</w:t>
      </w:r>
    </w:p>
    <w:p w14:paraId="2ED5CCF5" w14:textId="10D35E92"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Қытайдың АҚШ-п</w:t>
      </w:r>
      <w:r w:rsidR="0075472C">
        <w:rPr>
          <w:rFonts w:ascii="Times New Roman" w:eastAsia="SimSun" w:hAnsi="Times New Roman" w:cs="Times New Roman"/>
          <w:sz w:val="28"/>
          <w:szCs w:val="28"/>
          <w:lang w:val="kk-KZ"/>
        </w:rPr>
        <w:t>ен қақтығысының шарықтау шағы сауда соғысы кезеңінде</w:t>
      </w:r>
      <w:r w:rsidRPr="00327969">
        <w:rPr>
          <w:rFonts w:ascii="Times New Roman" w:eastAsia="SimSun" w:hAnsi="Times New Roman" w:cs="Times New Roman"/>
          <w:sz w:val="28"/>
          <w:szCs w:val="28"/>
          <w:lang w:val="kk-KZ"/>
        </w:rPr>
        <w:t xml:space="preserve"> Д.</w:t>
      </w:r>
      <w:r w:rsidR="00575CB0">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 әкімшілігі қытайлық «Huawei» компаниясынан толық бас тартуды жариялап, еуропалық одақтастарын өз ұстанымын қолдауға шақырды. Бұл АҚШ-ЕО-Қытай қатынастары үшін маңызды мәселе еді. Бастапқыда АҚШ-тың көзқарасын қабылдамаған Ұлыбритания, кейін өз шешімінен бас тартуға мәжбүр болып, америкалық бойкотты қолдады. 2021 жылдың 1 қаңтарынан бастап қытайлық компанияның 5G жабдығын Ұлыбританияға жеткізуге тыйым салынып, 2027 жылдың соңына дейін елде «Huawei» желілік жабдықтарын қалдырмау туралы талап қойылды</w:t>
      </w:r>
      <w:r w:rsidR="00193518">
        <w:rPr>
          <w:rFonts w:ascii="Times New Roman" w:eastAsia="SimSun" w:hAnsi="Times New Roman" w:cs="Times New Roman"/>
          <w:sz w:val="28"/>
          <w:szCs w:val="28"/>
          <w:lang w:val="kk-KZ"/>
        </w:rPr>
        <w:t xml:space="preserve"> </w:t>
      </w:r>
      <w:r w:rsidR="00193518" w:rsidRPr="00193518">
        <w:rPr>
          <w:rFonts w:ascii="Times New Roman" w:eastAsia="SimSun" w:hAnsi="Times New Roman" w:cs="Times New Roman"/>
          <w:sz w:val="28"/>
          <w:szCs w:val="28"/>
          <w:lang w:val="kk-KZ"/>
        </w:rPr>
        <w:t>[148]</w:t>
      </w:r>
      <w:r w:rsidRPr="00327969">
        <w:rPr>
          <w:rFonts w:ascii="Times New Roman" w:eastAsia="SimSun" w:hAnsi="Times New Roman" w:cs="Times New Roman"/>
          <w:sz w:val="28"/>
          <w:szCs w:val="28"/>
          <w:lang w:val="kk-KZ"/>
        </w:rPr>
        <w:t>.</w:t>
      </w:r>
    </w:p>
    <w:p w14:paraId="5B248CD9" w14:textId="68FE6C26"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Бұл мәселе бойынша неғұрлым күрделі ахуал «Huawei»-мен ынтымақтастықты жалғастырудың экономикалық орындылығы мен АҚШ-Еуропа Одағының саяси және стратегиялық мызғымастығы себептері арасында таңдау жасаған ЕО-ның басқа елдерінде туындады. «Huawei» жабдығы көптеген</w:t>
      </w:r>
      <w:r w:rsidR="008D471F">
        <w:rPr>
          <w:rFonts w:ascii="Times New Roman" w:eastAsia="SimSun" w:hAnsi="Times New Roman" w:cs="Times New Roman"/>
          <w:sz w:val="28"/>
          <w:szCs w:val="28"/>
          <w:lang w:val="kk-KZ"/>
        </w:rPr>
        <w:t xml:space="preserve"> Е</w:t>
      </w:r>
      <w:r w:rsidRPr="00327969">
        <w:rPr>
          <w:rFonts w:ascii="Times New Roman" w:eastAsia="SimSun" w:hAnsi="Times New Roman" w:cs="Times New Roman"/>
          <w:sz w:val="28"/>
          <w:szCs w:val="28"/>
          <w:lang w:val="kk-KZ"/>
        </w:rPr>
        <w:t>уропа елдерінің алдыңғы буындарының (4G) электрондық инфрақұрылымына белсенді түрде енгізіліп, осы уақытқа дейін сенімділік дәрежесі бойынша да, көрсетілетін қызметтердің құны бойынша да ешқандай шағым тудырмаған.</w:t>
      </w:r>
    </w:p>
    <w:p w14:paraId="243C435D" w14:textId="07D182CA"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Осы мәселеге қатысты түпкілікті шешімді ЕО мемлекеттері өздері қабылдауда. Франция президенті Э.</w:t>
      </w:r>
      <w:r w:rsidR="00B015C3">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Макронның АҚШ-тан тәуелсіз шешімдер қабылдауға ұмтылысына қарамастан, ұсыныс түрінде провайдерлік компанияларға «Huawei» қызметінен бас тартуға мәжбүрлеуде. «Бір белдеу, бір жол» жобасы аясындағы тығыз байланыстарға қарамастан Италия да «Huawei» өнімінен біртіндеп бас тартуға бет бұруда. Польша премьер-министрі М.</w:t>
      </w:r>
      <w:r w:rsidR="00B015C3">
        <w:rPr>
          <w:rFonts w:ascii="Times New Roman" w:eastAsia="SimSun" w:hAnsi="Times New Roman" w:cs="Times New Roman"/>
          <w:sz w:val="28"/>
          <w:szCs w:val="28"/>
          <w:lang w:val="kk-KZ"/>
        </w:rPr>
        <w:t> </w:t>
      </w:r>
      <w:r w:rsidRPr="00327969">
        <w:rPr>
          <w:rFonts w:ascii="Times New Roman" w:eastAsia="SimSun" w:hAnsi="Times New Roman" w:cs="Times New Roman"/>
          <w:sz w:val="28"/>
          <w:szCs w:val="28"/>
          <w:lang w:val="kk-KZ"/>
        </w:rPr>
        <w:t>Моравецкий ЕО-ның барлық мүшелерін осы мәселеде АҚШ-ты қолдауға шақырды. Оның шақыруын Румыния, Чехия, Латвия және Эстония қолдап, Нидерланды, Бельгия, Швеция, Ирландия және Мальта да «Huawei»-ге ішінара шектеулер қойып, американдық позицияны қабылдауға бет бұруда.</w:t>
      </w:r>
    </w:p>
    <w:p w14:paraId="36F11B28" w14:textId="17DFB9D8"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Германияның бұл мәселе бойынша шешімі әлі қабылданбады. А.</w:t>
      </w:r>
      <w:r w:rsidR="00575CB0">
        <w:rPr>
          <w:rFonts w:ascii="Times New Roman" w:eastAsia="SimSun" w:hAnsi="Times New Roman" w:cs="Times New Roman"/>
          <w:sz w:val="28"/>
          <w:szCs w:val="28"/>
          <w:lang w:val="kk-KZ"/>
        </w:rPr>
        <w:t> </w:t>
      </w:r>
      <w:r w:rsidRPr="00327969">
        <w:rPr>
          <w:rFonts w:ascii="Times New Roman" w:eastAsia="SimSun" w:hAnsi="Times New Roman" w:cs="Times New Roman"/>
          <w:sz w:val="28"/>
          <w:szCs w:val="28"/>
          <w:lang w:val="kk-KZ"/>
        </w:rPr>
        <w:t>Меркельдің американдық қысымға бағынуына оның қарсыластары, солшыл және оңшыл күштер, жасылд</w:t>
      </w:r>
      <w:r w:rsidR="00193518">
        <w:rPr>
          <w:rFonts w:ascii="Times New Roman" w:eastAsia="SimSun" w:hAnsi="Times New Roman" w:cs="Times New Roman"/>
          <w:sz w:val="28"/>
          <w:szCs w:val="28"/>
          <w:lang w:val="kk-KZ"/>
        </w:rPr>
        <w:t xml:space="preserve">ар, консервативті және ықпалды </w:t>
      </w:r>
      <w:r w:rsidRPr="00327969">
        <w:rPr>
          <w:rFonts w:ascii="Times New Roman" w:eastAsia="SimSun" w:hAnsi="Times New Roman" w:cs="Times New Roman"/>
          <w:sz w:val="28"/>
          <w:szCs w:val="28"/>
          <w:lang w:val="kk-KZ"/>
        </w:rPr>
        <w:t xml:space="preserve">Германияға  жол бермеуде. Керісінше, «Huawei» пайдасына ірі лоббистер – «Deutsche Telekom» ұлттық провайдері, сондай-ақ қытай нарығына кіруді қалайтын қуатты химия </w:t>
      </w:r>
      <w:r w:rsidRPr="00327969">
        <w:rPr>
          <w:rFonts w:ascii="Times New Roman" w:eastAsia="SimSun" w:hAnsi="Times New Roman" w:cs="Times New Roman"/>
          <w:sz w:val="28"/>
          <w:szCs w:val="28"/>
          <w:lang w:val="kk-KZ"/>
        </w:rPr>
        <w:lastRenderedPageBreak/>
        <w:t>және автомобиль өнеркәсібі үн қатуда. Испания мен Литва да әлі анықталмаған елдердің қатарына жатады</w:t>
      </w:r>
      <w:r w:rsidR="00193518" w:rsidRPr="00ED25CC">
        <w:rPr>
          <w:rFonts w:ascii="Times New Roman" w:eastAsia="SimSun" w:hAnsi="Times New Roman" w:cs="Times New Roman"/>
          <w:sz w:val="28"/>
          <w:szCs w:val="28"/>
          <w:lang w:val="kk-KZ"/>
        </w:rPr>
        <w:t xml:space="preserve"> [149]</w:t>
      </w:r>
      <w:r w:rsidRPr="00327969">
        <w:rPr>
          <w:rFonts w:ascii="Times New Roman" w:eastAsia="SimSun" w:hAnsi="Times New Roman" w:cs="Times New Roman"/>
          <w:sz w:val="28"/>
          <w:szCs w:val="28"/>
          <w:lang w:val="kk-KZ"/>
        </w:rPr>
        <w:t>.</w:t>
      </w:r>
    </w:p>
    <w:p w14:paraId="0389187C" w14:textId="068E89D9" w:rsidR="00327969" w:rsidRPr="005E1BE4"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Қытай сарапшылары «Huawei»-ге және Еуропалық-қытайлық қатынастардың жалпы мәселелеріне қатысты қазіргі ахуалды пессимистік сарында бағалап отырған жоқ. Қытайдың заманауи халықаралық қатынастар институтының ықпалды және қуатты бөлігіне жататын саясаттанушылардың пікірінше, Еуропа күшейіп келе жатқан АҚШ-Қытай қақтығысында салыстырмалы түрде бейтарап рөлге көшуде. Макрон мен Меркель болашақта Қытайдың қауіп емес, еуропалық экономика мен саясат үшін перспективалы мүмкіндіктер екенін атап өтті. Еуропада, Германия мен Францияда да «Huawei» бойкотына қатысты мәселе түпкілікті шешілген жоқ. Қытай сарапшыларының пікірінше, АҚШ-тың Еуропаға әсері объективті түрде төмендейді, ал соңғысы үшін Ресей мен Қытайдың өзара әрекеттестігі маңызды роль атқарады. Негізгі проблема - еуропалық көшбасшылардың арасындағы әлемдік саясаттағы өткір тектоникалық өзгерістер жағдайында келіспеушілік </w:t>
      </w:r>
      <w:r w:rsidR="005E1BE4" w:rsidRPr="005E1BE4">
        <w:rPr>
          <w:rFonts w:ascii="Times New Roman" w:eastAsia="SimSun" w:hAnsi="Times New Roman" w:cs="Times New Roman"/>
          <w:sz w:val="28"/>
          <w:szCs w:val="28"/>
          <w:lang w:val="kk-KZ"/>
        </w:rPr>
        <w:t>[</w:t>
      </w:r>
      <w:r w:rsidR="00193518">
        <w:rPr>
          <w:rFonts w:ascii="Times New Roman" w:eastAsia="SimSun" w:hAnsi="Times New Roman" w:cs="Times New Roman"/>
          <w:sz w:val="28"/>
          <w:szCs w:val="28"/>
          <w:lang w:val="kk-KZ"/>
        </w:rPr>
        <w:t>15</w:t>
      </w:r>
      <w:r w:rsidR="00193518" w:rsidRPr="00193518">
        <w:rPr>
          <w:rFonts w:ascii="Times New Roman" w:eastAsia="SimSun" w:hAnsi="Times New Roman" w:cs="Times New Roman"/>
          <w:sz w:val="28"/>
          <w:szCs w:val="28"/>
          <w:lang w:val="kk-KZ"/>
        </w:rPr>
        <w:t>0</w:t>
      </w:r>
      <w:r w:rsidR="005E1BE4" w:rsidRPr="005E1BE4">
        <w:rPr>
          <w:rFonts w:ascii="Times New Roman" w:eastAsia="SimSun" w:hAnsi="Times New Roman" w:cs="Times New Roman"/>
          <w:sz w:val="28"/>
          <w:szCs w:val="28"/>
          <w:lang w:val="kk-KZ"/>
        </w:rPr>
        <w:t>].</w:t>
      </w:r>
    </w:p>
    <w:p w14:paraId="3D7CFFEC" w14:textId="7CE94CC9"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Еуроодақ Д.</w:t>
      </w:r>
      <w:r w:rsidR="00575CB0">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Трамптың сауда-экономикалық соғысын әлі қолдамады және тіпті белгілі бір дәрежеде одан пайда көреді. АҚШ-та шектелген экспортты еуропалық нарықтарға ауыстыру ішінара жүзеге асырылады, дегенмен сауда-экономикалық белсенділіктің жалпы құлдырауына бұл бірталай тосқауыл болады. Еуропалық және америкалық өндірушілердің айтарлықтай өзара алмасуы, </w:t>
      </w:r>
      <w:r w:rsidRPr="00E75DB6">
        <w:rPr>
          <w:rFonts w:ascii="Times New Roman" w:eastAsia="SimSun" w:hAnsi="Times New Roman" w:cs="Times New Roman"/>
          <w:sz w:val="28"/>
          <w:szCs w:val="28"/>
          <w:lang w:val="kk-KZ"/>
        </w:rPr>
        <w:t>Қытайға еуропалық жән</w:t>
      </w:r>
      <w:r w:rsidR="00193518" w:rsidRPr="00E75DB6">
        <w:rPr>
          <w:rFonts w:ascii="Times New Roman" w:eastAsia="SimSun" w:hAnsi="Times New Roman" w:cs="Times New Roman"/>
          <w:sz w:val="28"/>
          <w:szCs w:val="28"/>
          <w:lang w:val="kk-KZ"/>
        </w:rPr>
        <w:t xml:space="preserve">е американдық экспорттық </w:t>
      </w:r>
      <w:r w:rsidRPr="00E75DB6">
        <w:rPr>
          <w:rFonts w:ascii="Times New Roman" w:eastAsia="SimSun" w:hAnsi="Times New Roman" w:cs="Times New Roman"/>
          <w:sz w:val="28"/>
          <w:szCs w:val="28"/>
          <w:lang w:val="kk-KZ"/>
        </w:rPr>
        <w:t>өзара</w:t>
      </w:r>
      <w:r w:rsidR="00193518" w:rsidRPr="00E75DB6">
        <w:rPr>
          <w:rFonts w:ascii="Times New Roman" w:eastAsia="SimSun" w:hAnsi="Times New Roman" w:cs="Times New Roman"/>
          <w:sz w:val="28"/>
          <w:szCs w:val="28"/>
          <w:lang w:val="kk-KZ"/>
        </w:rPr>
        <w:t xml:space="preserve"> алмастыруд</w:t>
      </w:r>
      <w:r w:rsidR="00F479BB" w:rsidRPr="00E75DB6">
        <w:rPr>
          <w:rFonts w:ascii="Times New Roman" w:eastAsia="SimSun" w:hAnsi="Times New Roman" w:cs="Times New Roman"/>
          <w:sz w:val="28"/>
          <w:szCs w:val="28"/>
          <w:lang w:val="kk-KZ"/>
        </w:rPr>
        <w:t>ы</w:t>
      </w:r>
      <w:r w:rsidR="00193518" w:rsidRPr="00E75DB6">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жүзеге асыруға мүмкіндік береді.</w:t>
      </w:r>
      <w:r w:rsidRPr="00327969">
        <w:rPr>
          <w:rFonts w:ascii="Times New Roman" w:eastAsia="SimSun" w:hAnsi="Times New Roman" w:cs="Times New Roman"/>
          <w:sz w:val="28"/>
          <w:szCs w:val="28"/>
          <w:lang w:val="kk-KZ"/>
        </w:rPr>
        <w:t xml:space="preserve"> Бірақ еуропалық нарық қаншалықты дамыған, көп деңгейлі және жеткілікті кең - Қытай экспортының орнын алмастыратын резервуарға айнала ала ма? Сұрақ әзірше жауапсыз қалып отыр. Сыртқы сауда бәсекелестігінің бұрыннан жалғасып келе жатқан көптігі жаһандық пандемия рецессиясы жағдайында бірнеше есе артады және бұл кедергіні әлемдегі ең динамикалық және күйзеліске төзімді Қытай экономикасы арқылы жеңу қиын. </w:t>
      </w:r>
      <w:r w:rsidR="00193518" w:rsidRPr="00E75DB6">
        <w:rPr>
          <w:rFonts w:ascii="Times New Roman" w:eastAsia="SimSun" w:hAnsi="Times New Roman" w:cs="Times New Roman"/>
          <w:sz w:val="28"/>
          <w:szCs w:val="28"/>
          <w:lang w:val="kk-KZ"/>
        </w:rPr>
        <w:t>Батыс зертеушілерінің пікірінше «С</w:t>
      </w:r>
      <w:r w:rsidRPr="00E75DB6">
        <w:rPr>
          <w:rFonts w:ascii="Times New Roman" w:eastAsia="SimSun" w:hAnsi="Times New Roman" w:cs="Times New Roman"/>
          <w:sz w:val="28"/>
          <w:szCs w:val="28"/>
          <w:lang w:val="kk-KZ"/>
        </w:rPr>
        <w:t>тратегиялық тұрғыдан алғанда, Еуропа елдері АҚШ-пен қытайлық шақыру дәрежесі, оның әлеуеті мен агрессивтілігі туралы айтарлықтай келіспеушіліктерге ие болды және сөзсіз болады. АҚШ үшін Қытайға қарсы негізгі және сыни аймақ</w:t>
      </w:r>
      <w:r w:rsidR="00193518" w:rsidRPr="00E75DB6">
        <w:rPr>
          <w:rFonts w:ascii="Times New Roman" w:eastAsia="SimSun" w:hAnsi="Times New Roman" w:cs="Times New Roman"/>
          <w:sz w:val="28"/>
          <w:szCs w:val="28"/>
          <w:lang w:val="kk-KZ"/>
        </w:rPr>
        <w:t>» [</w:t>
      </w:r>
      <w:r w:rsidR="009212C5" w:rsidRPr="00E75DB6">
        <w:rPr>
          <w:rFonts w:ascii="Times New Roman" w:eastAsia="SimSun" w:hAnsi="Times New Roman" w:cs="Times New Roman"/>
          <w:sz w:val="28"/>
          <w:szCs w:val="28"/>
          <w:lang w:val="kk-KZ"/>
        </w:rPr>
        <w:t>150</w:t>
      </w:r>
      <w:r w:rsidR="00193518" w:rsidRPr="00E75DB6">
        <w:rPr>
          <w:rFonts w:ascii="Times New Roman" w:eastAsia="SimSun" w:hAnsi="Times New Roman" w:cs="Times New Roman"/>
          <w:sz w:val="28"/>
          <w:szCs w:val="28"/>
          <w:lang w:val="kk-KZ"/>
        </w:rPr>
        <w:t>]</w:t>
      </w:r>
      <w:r w:rsidRPr="00E75DB6">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Алайда, олар НАТО-мен бірге жаһандық масштабта Қытайдың күші мен ықпалына қарсы тұруда АҚШ-тың маңызды одақтас рөлін атқаруы мүмкін.</w:t>
      </w:r>
    </w:p>
    <w:p w14:paraId="7F72E762" w14:textId="05CB2B43" w:rsidR="00327969" w:rsidRPr="00327969" w:rsidRDefault="009212C5"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жұмысында, батыс, қытай, ресей тарихнамсына сүйене отырып, келесі талдама жасалды: </w:t>
      </w:r>
      <w:r w:rsidR="00327969" w:rsidRPr="00327969">
        <w:rPr>
          <w:rFonts w:ascii="Times New Roman" w:eastAsia="SimSun" w:hAnsi="Times New Roman" w:cs="Times New Roman"/>
          <w:sz w:val="28"/>
          <w:szCs w:val="28"/>
          <w:lang w:val="kk-KZ"/>
        </w:rPr>
        <w:t xml:space="preserve">Еуропаның Америка Құрама Штаттарынан айырмашылығы, Қытаймен экономикалық қарама-қайшылықтың құқықтық, көпжақты, консенсус формаларында берік ұстанымды сақтайды. ЕО елдері БҰҰ, «G7», «G20», ДСҰ, ДДҰ тәрізді халықаралық ұйымдардың рөлін қолдауға бейім. Еуропа Қытаймен қарым-қатынаста маңызды жаһандық және өңірлік проблемалар - қару-жарақты бақылау және таратпау, ядролық қақтығыстың алдын алу, Еуразияның көлік дәліздері мен инфрақұрылымын дамыту, пандемияға қарсы күрес, жаһандық жылыну, Иранның ядролық проблемасы, Африкамен экономикалық және гуманитарлық ынтымақтастық мәселелері бойынша мүдделердің сәйкестігіне үлкен мән беретін болады. </w:t>
      </w:r>
      <w:r w:rsidR="00327969" w:rsidRPr="00327969">
        <w:rPr>
          <w:rFonts w:ascii="Times New Roman" w:eastAsia="SimSun" w:hAnsi="Times New Roman" w:cs="Times New Roman"/>
          <w:sz w:val="28"/>
          <w:szCs w:val="28"/>
          <w:lang w:val="kk-KZ"/>
        </w:rPr>
        <w:lastRenderedPageBreak/>
        <w:t>Еуропалықтар үшін Қытаймен қақтығысқа өркениеттік, саясаттан тыс сипат беру тән емес, оған АҚШ-тың мәжбірлеуімен баруы мүмкін.</w:t>
      </w:r>
    </w:p>
    <w:p w14:paraId="762394F5" w14:textId="1D33B980"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Еуропалық дипломатияның ең елеулі жетістіктері - сыртқы инвестиция үшін бұрын жабылған кейбір секторларды ашу (биотехнология, шектеулі-телекоммуникациялар және бұлтты технологиялар, компьютерлік қызметтердің кейбір түрлері, теңіз тасымалдарын сүйемелдеу), ҚХР-дың белгілі бір нарықтарына (автомобиль өнеркәсібі, қаржы секторы, денсаулық сақтау, жылжымайтын мүлік, экологиялық қызметтер) шығу кезінде бірлескен кәсіпорындарды міндетті түрде құру туралы талаптың күшін жою,  қытай экономикасының кейбір секторларында шетелдік капитал көлеміне шектеулерді алып тастау (банкинг және сақтандыру, медицина, логистика және қаржы саласындағы онлайн-қызметтер, ұшақтар лизингі, құрылыс). Келесі жетістік - еуропалықтардың Қытайдағы жұмысына 3 жылға дейінгі шектеулерді алып тастау. Осы келісімдердің барлығы ЕО-ға, мысалы, АҚШ-пен салыстырғанда эксклюзивті құқықтар береді, сонымен қатар ЕО мен ҚХР арасындағы екіжақты сауда сальдосын түзету үшін қосымша ықпал етеді.</w:t>
      </w:r>
    </w:p>
    <w:p w14:paraId="4D53CB17" w14:textId="4CD630A2"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2020 жылғы Келісімнің шарттары бойынша уағдаластыққа қол жеткізу ЕО-ның әлемдегі орны мен рөлін түсіндіруіне байланысты зерттеушілердің ең полярлы бағалауына ие болды.</w:t>
      </w:r>
      <w:r w:rsidR="00E21605">
        <w:rPr>
          <w:rFonts w:ascii="Times New Roman" w:eastAsia="SimSun" w:hAnsi="Times New Roman" w:cs="Times New Roman"/>
          <w:sz w:val="28"/>
          <w:szCs w:val="28"/>
          <w:lang w:val="kk-KZ"/>
        </w:rPr>
        <w:t xml:space="preserve"> Бұл келісімді американдық президенттік сайлауға жеткібей қол жеткізу </w:t>
      </w:r>
      <w:r w:rsidR="006F0B60">
        <w:rPr>
          <w:rFonts w:ascii="Times New Roman" w:eastAsia="SimSun" w:hAnsi="Times New Roman" w:cs="Times New Roman"/>
          <w:sz w:val="28"/>
          <w:szCs w:val="28"/>
          <w:lang w:val="kk-KZ"/>
        </w:rPr>
        <w:t xml:space="preserve">ҚХР үкіметі үшін пайдалы да болды. </w:t>
      </w:r>
      <w:r w:rsidRPr="00327969">
        <w:rPr>
          <w:rFonts w:ascii="Times New Roman" w:eastAsia="SimSun" w:hAnsi="Times New Roman" w:cs="Times New Roman"/>
          <w:sz w:val="28"/>
          <w:szCs w:val="28"/>
          <w:lang w:val="kk-KZ"/>
        </w:rPr>
        <w:t>Саяси деңгейде Польша, Италия, Испания және Бельгия басшылығы сыни ұстанымға ие</w:t>
      </w:r>
      <w:r w:rsidRPr="00E75DB6">
        <w:rPr>
          <w:rFonts w:ascii="Times New Roman" w:eastAsia="SimSun" w:hAnsi="Times New Roman" w:cs="Times New Roman"/>
          <w:sz w:val="28"/>
          <w:szCs w:val="28"/>
          <w:lang w:val="kk-KZ"/>
        </w:rPr>
        <w:t>. Әрине, геосаяси контекст</w:t>
      </w:r>
      <w:r w:rsidR="00E21605" w:rsidRPr="00E75DB6">
        <w:rPr>
          <w:rFonts w:ascii="Times New Roman" w:eastAsia="SimSun" w:hAnsi="Times New Roman" w:cs="Times New Roman"/>
          <w:sz w:val="28"/>
          <w:szCs w:val="28"/>
          <w:lang w:val="kk-KZ"/>
        </w:rPr>
        <w:t xml:space="preserve">те </w:t>
      </w:r>
      <w:r w:rsidRPr="00E75DB6">
        <w:rPr>
          <w:rFonts w:ascii="Times New Roman" w:eastAsia="SimSun" w:hAnsi="Times New Roman" w:cs="Times New Roman"/>
          <w:sz w:val="28"/>
          <w:szCs w:val="28"/>
          <w:lang w:val="kk-KZ"/>
        </w:rPr>
        <w:t>барынша біржақты пікірдің мәні</w:t>
      </w:r>
      <w:r w:rsidR="00E21605">
        <w:rPr>
          <w:rFonts w:ascii="Times New Roman" w:eastAsia="SimSun" w:hAnsi="Times New Roman" w:cs="Times New Roman"/>
          <w:sz w:val="28"/>
          <w:szCs w:val="28"/>
          <w:lang w:val="kk-KZ"/>
        </w:rPr>
        <w:t xml:space="preserve"> зор</w:t>
      </w:r>
      <w:r w:rsidRPr="00327969">
        <w:rPr>
          <w:rFonts w:ascii="Times New Roman" w:eastAsia="SimSun" w:hAnsi="Times New Roman" w:cs="Times New Roman"/>
          <w:sz w:val="28"/>
          <w:szCs w:val="28"/>
          <w:lang w:val="kk-KZ"/>
        </w:rPr>
        <w:t>. Мәселен, ресейлік зерттеушілер келісімді, жалпы алғанда, ЕО-ның ҚХР-мен прагматикалық серіктестігіне жасалған қадам ретінде оң бағалады</w:t>
      </w:r>
      <w:r w:rsidR="000A518C">
        <w:rPr>
          <w:rFonts w:ascii="Times New Roman" w:eastAsia="SimSun" w:hAnsi="Times New Roman" w:cs="Times New Roman"/>
          <w:sz w:val="28"/>
          <w:szCs w:val="28"/>
          <w:lang w:val="kk-KZ"/>
        </w:rPr>
        <w:t>.</w:t>
      </w:r>
    </w:p>
    <w:p w14:paraId="22A30B92"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Еуропалық Одақ пен Қытай Халық Республикасының арасындағы қарым-қатынас әлеуетті екі державаның өзара әрекеттестігін қажет етеді. Жалпы Қытай-ЕО ынтымақтастығы бейбіт түрде өрбуде деп айтуға болады. Өйткені, қазіргі кезде екі тарап арасында, АҚШ-пен қарым-қатынасындағыдай «саяси, сауда соғысы» сияқты жанжал жоқ. </w:t>
      </w:r>
    </w:p>
    <w:p w14:paraId="63FFAE30" w14:textId="7E898D88" w:rsidR="00327969" w:rsidRPr="00327969" w:rsidRDefault="000A518C"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жұмысының шеңберінде талдағандай, </w:t>
      </w:r>
      <w:r w:rsidR="00327969" w:rsidRPr="00327969">
        <w:rPr>
          <w:rFonts w:ascii="Times New Roman" w:eastAsia="SimSun" w:hAnsi="Times New Roman" w:cs="Times New Roman"/>
          <w:sz w:val="28"/>
          <w:szCs w:val="28"/>
          <w:lang w:val="kk-KZ"/>
        </w:rPr>
        <w:t>Қытайдың ЕО-мен әрек</w:t>
      </w:r>
      <w:r w:rsidR="001274BE">
        <w:rPr>
          <w:rFonts w:ascii="Times New Roman" w:eastAsia="SimSun" w:hAnsi="Times New Roman" w:cs="Times New Roman"/>
          <w:sz w:val="28"/>
          <w:szCs w:val="28"/>
          <w:lang w:val="kk-KZ"/>
        </w:rPr>
        <w:t xml:space="preserve">еттесуін АҚШ көп аса қаламайды, сонымен қатар </w:t>
      </w:r>
      <w:r w:rsidR="00327969" w:rsidRPr="00327969">
        <w:rPr>
          <w:rFonts w:ascii="Times New Roman" w:eastAsia="SimSun" w:hAnsi="Times New Roman" w:cs="Times New Roman"/>
          <w:sz w:val="28"/>
          <w:szCs w:val="28"/>
          <w:lang w:val="kk-KZ"/>
        </w:rPr>
        <w:t>Америкаға</w:t>
      </w:r>
      <w:r w:rsidR="001274BE">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ЕО</w:t>
      </w:r>
      <w:r w:rsidR="001274BE">
        <w:rPr>
          <w:rFonts w:ascii="Times New Roman" w:eastAsia="SimSun" w:hAnsi="Times New Roman" w:cs="Times New Roman"/>
          <w:sz w:val="28"/>
          <w:szCs w:val="28"/>
          <w:lang w:val="kk-KZ"/>
        </w:rPr>
        <w:t xml:space="preserve"> мүше елдері біріге Қытаймен серіктестік</w:t>
      </w:r>
      <w:r w:rsidR="00327969" w:rsidRPr="00327969">
        <w:rPr>
          <w:rFonts w:ascii="Times New Roman" w:eastAsia="SimSun" w:hAnsi="Times New Roman" w:cs="Times New Roman"/>
          <w:sz w:val="28"/>
          <w:szCs w:val="28"/>
          <w:lang w:val="kk-KZ"/>
        </w:rPr>
        <w:t xml:space="preserve"> </w:t>
      </w:r>
      <w:r w:rsidR="001274BE">
        <w:rPr>
          <w:rFonts w:ascii="Times New Roman" w:eastAsia="SimSun" w:hAnsi="Times New Roman" w:cs="Times New Roman"/>
          <w:sz w:val="28"/>
          <w:szCs w:val="28"/>
          <w:lang w:val="kk-KZ"/>
        </w:rPr>
        <w:t xml:space="preserve">жасағаны </w:t>
      </w:r>
      <w:r w:rsidR="00327969" w:rsidRPr="00327969">
        <w:rPr>
          <w:rFonts w:ascii="Times New Roman" w:eastAsia="SimSun" w:hAnsi="Times New Roman" w:cs="Times New Roman"/>
          <w:sz w:val="28"/>
          <w:szCs w:val="28"/>
          <w:lang w:val="kk-KZ"/>
        </w:rPr>
        <w:t xml:space="preserve">керек емес, сондықтан оның Қытаймен ара-қатынасында келіспеушілік тудыруға бар ынтасын салуда. Айтарлықтай нәтижеге қол жеткізбесе де, кейде қытай-еуропалық әрекеттестік серпінін бәсеңдетуге шамасы келуде. Мәселен, ЕО-ның өз нарығын қорғаудағы кішігірім сауда соғыстары. Алайда, бұған қарамастан ЕО пен ҚХР арасындағы әрекеттестік динамикасы бірде баяу, бірде аса жоғары серпінмен дамуда. Сол кезеңдегі Қытай басшылығы Батыс Еуропа елдерін АҚШ, Жапония елдерімен қатар Кеңес үкіметіне қарсы альянстағы әлеуетті одақтас ретінде қабылдады. Қазіргі кездегі ЕО мен ҚХР арасындағы әрекеттестікті АҚШ-қа қарсы одақтас ретінде қабылдаса болады.  </w:t>
      </w:r>
    </w:p>
    <w:p w14:paraId="62CA5295" w14:textId="5747C790"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Соңғы онжылдықта әлемдегі қаржы, миграциялық дағдарысқа, брексит, АҚШ президенттігіне Д.</w:t>
      </w:r>
      <w:r w:rsidR="00B015C3">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Трамптың</w:t>
      </w:r>
      <w:r w:rsidR="000A518C">
        <w:rPr>
          <w:rFonts w:ascii="Times New Roman" w:eastAsia="SimSun" w:hAnsi="Times New Roman" w:cs="Times New Roman"/>
          <w:sz w:val="28"/>
          <w:szCs w:val="28"/>
          <w:lang w:val="kk-KZ"/>
        </w:rPr>
        <w:t>, Дж.</w:t>
      </w:r>
      <w:r w:rsidR="00B015C3">
        <w:rPr>
          <w:rFonts w:ascii="Times New Roman" w:eastAsia="SimSun" w:hAnsi="Times New Roman" w:cs="Times New Roman"/>
          <w:sz w:val="28"/>
          <w:szCs w:val="28"/>
          <w:lang w:val="kk-KZ"/>
        </w:rPr>
        <w:t xml:space="preserve"> </w:t>
      </w:r>
      <w:r w:rsidR="000A518C">
        <w:rPr>
          <w:rFonts w:ascii="Times New Roman" w:eastAsia="SimSun" w:hAnsi="Times New Roman" w:cs="Times New Roman"/>
          <w:sz w:val="28"/>
          <w:szCs w:val="28"/>
          <w:lang w:val="kk-KZ"/>
        </w:rPr>
        <w:t>Байденнің</w:t>
      </w:r>
      <w:r w:rsidR="00F043FF">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келу факторына, Қытайдың экономикалық ықпалының күшеюіне және COVID-19 пандемиясына </w:t>
      </w:r>
      <w:r w:rsidRPr="00327969">
        <w:rPr>
          <w:rFonts w:ascii="Times New Roman" w:eastAsia="SimSun" w:hAnsi="Times New Roman" w:cs="Times New Roman"/>
          <w:sz w:val="28"/>
          <w:szCs w:val="28"/>
          <w:lang w:val="kk-KZ"/>
        </w:rPr>
        <w:lastRenderedPageBreak/>
        <w:t xml:space="preserve">байланысты халықаралық аренада Еуропалық Одақтың саяси-экономикалық жағдайы күрт төмендеді. Соңғы үш фактор өз маңыздылығын жоғалтпай, ЕО басшылығынан жаңа сыртқы саяси доктрина әзірлеуді талап етеді. Қазір ЕО-ның алдында ішкі саяси-экономикалық мәселелерді шешу мақсатында еуропалық жобаны жаңарту міндеті тұр. Сонымен бірге, әлемдік экономикада өз орны бар Қытаймен қарым-қатынас орнату қазіргі кезеңде ЕО үшін ең маңызды талап.   </w:t>
      </w:r>
    </w:p>
    <w:p w14:paraId="06CF1498" w14:textId="0294370E"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бастапқы құрылу кезінен бастап өз мүше мемлекеттерін өзара жақындастыруға итермелеу қағидасына негізделген. Мүше мемлекеттер геосаяси талаптың жауабын іздеу мақсатында жалпы құндылықтарын белгіледі. Көп жылдар бойы ЕО бұл міндеттерді сәтті шеше алды. Бірақ соңғы онжылдықтағы оқиғалар – 2008-2009 жылғы әлемдік қаржы дағдарысы, 2015-2016 жылғы миграциялық дағдарыс, 2016 жылы Ұлыбританияның ЕО мүшелігінен шығуы, 2017-2018 жылғы ЕО мен АҚШ-тың қарым-қатынасын қайта қарауы, Қытай экономикасының ықпалы сияқты факторлардың бірігуі ЕО-дағы дағдарысқа әкеп соқты. Бұл өз кезегінде еуроскептикалық күшке де әсер етіп, 2014 жылы еуропалық сайлаудың нәтижесінде жалпыеуропалық партия Еуропарламентте 27% орын алды</w:t>
      </w:r>
      <w:r w:rsidR="00FB509E">
        <w:rPr>
          <w:rFonts w:ascii="Times New Roman" w:eastAsia="SimSun" w:hAnsi="Times New Roman" w:cs="Times New Roman"/>
          <w:sz w:val="28"/>
          <w:szCs w:val="28"/>
          <w:lang w:val="kk-KZ"/>
        </w:rPr>
        <w:t xml:space="preserve"> </w:t>
      </w:r>
      <w:r w:rsidR="00FB509E" w:rsidRPr="00FB509E">
        <w:rPr>
          <w:rFonts w:ascii="Times New Roman" w:eastAsia="SimSun" w:hAnsi="Times New Roman" w:cs="Times New Roman"/>
          <w:sz w:val="28"/>
          <w:szCs w:val="28"/>
          <w:lang w:val="kk-KZ"/>
        </w:rPr>
        <w:t>[151]</w:t>
      </w:r>
      <w:r w:rsidRPr="00327969">
        <w:rPr>
          <w:rFonts w:ascii="Times New Roman" w:eastAsia="SimSun" w:hAnsi="Times New Roman" w:cs="Times New Roman"/>
          <w:sz w:val="28"/>
          <w:szCs w:val="28"/>
          <w:lang w:val="kk-KZ"/>
        </w:rPr>
        <w:t xml:space="preserve">. Сонымен қатар, «Еуропалық ұлт және еркіндік» атты антиеуропалық депутаттық топ құрылды. Осы топ мүшелері мен сарапшылардың пікірінше, дағдарыс Еуропалық Одақ экономикасына өз салдарын тигізді. ЕО-ға мүше елдердің басшылары ұран еткен ұлттық басымдықтар ежелгі стратегиялық жақтас елдер АҚШ және ҚХР-мен арадағы қарым-қатынаста қайшылықтар туындатты. Нәтижесінде халықаралық атмосфера бәсекелестік күйге айналып, мемлекеттер арасындағы ынтымақтастық әлсірей түсті, әлем бірполярлы қарым-қатынастан көп полярлы әрекеттестікке көшті. </w:t>
      </w:r>
    </w:p>
    <w:p w14:paraId="5C9B7930" w14:textId="77777777" w:rsidR="000C0476"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Д.</w:t>
      </w:r>
      <w:r w:rsidR="00575CB0">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Трамптың Транстынықмұхиттық серіктестіктен шығу туралы шешімі АҚШ-тың ЕО-ға сенімді серіктес емес екенін көрсетті. Сондықтан еркін сауда жасау, климаттың өзгеруі, халықаралық қауіпсіздік шеңберінде ЕО және ҚХР-ға белсенді үйлестіруші күш-жігерді қажет етеді. Д.</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Трамптың «сауда соғысы» дауынан Қытай барынша өзін алшақ ұстады. Осындай жағдайларға қарамастан Қытай ЕО-мен әрекеттестікті белсенді түрде жүргізді. </w:t>
      </w:r>
    </w:p>
    <w:p w14:paraId="3FB36662" w14:textId="65ABE8B1" w:rsidR="00E83A66" w:rsidRDefault="00E83A66"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Зерттеу жұмысының барысында, </w:t>
      </w:r>
      <w:r w:rsidR="00E44B1D">
        <w:rPr>
          <w:rFonts w:ascii="Times New Roman" w:eastAsia="SimSun" w:hAnsi="Times New Roman" w:cs="Times New Roman"/>
          <w:sz w:val="28"/>
          <w:szCs w:val="28"/>
          <w:lang w:val="kk-KZ"/>
        </w:rPr>
        <w:t xml:space="preserve">28 мамыр 2019 жылы Нұр-сұлтан қаласында ҚР СІМ қолдауымен </w:t>
      </w:r>
      <w:r w:rsidR="000A7ACA">
        <w:rPr>
          <w:rFonts w:ascii="Times New Roman" w:eastAsia="SimSun" w:hAnsi="Times New Roman" w:cs="Times New Roman"/>
          <w:sz w:val="28"/>
          <w:szCs w:val="28"/>
          <w:lang w:val="kk-KZ"/>
        </w:rPr>
        <w:t xml:space="preserve">Қазақстан астанасындағы </w:t>
      </w:r>
      <w:r w:rsidR="00E44B1D">
        <w:rPr>
          <w:rFonts w:ascii="Times New Roman" w:eastAsia="SimSun" w:hAnsi="Times New Roman" w:cs="Times New Roman"/>
          <w:sz w:val="28"/>
          <w:szCs w:val="28"/>
          <w:lang w:val="kk-KZ"/>
        </w:rPr>
        <w:t xml:space="preserve">Қытайды зерттеу Орталығының ұйымдастыруымен өткен </w:t>
      </w:r>
      <w:r w:rsidR="00DB4D53">
        <w:rPr>
          <w:rFonts w:ascii="Times New Roman" w:eastAsia="SimSun" w:hAnsi="Times New Roman" w:cs="Times New Roman"/>
          <w:sz w:val="28"/>
          <w:szCs w:val="28"/>
          <w:lang w:val="kk-KZ"/>
        </w:rPr>
        <w:t xml:space="preserve">кезекті іс-шарада </w:t>
      </w:r>
      <w:r>
        <w:rPr>
          <w:rFonts w:ascii="Times New Roman" w:eastAsia="SimSun" w:hAnsi="Times New Roman" w:cs="Times New Roman"/>
          <w:sz w:val="28"/>
          <w:szCs w:val="28"/>
          <w:lang w:val="kk-KZ"/>
        </w:rPr>
        <w:t xml:space="preserve">зерттеуші </w:t>
      </w:r>
      <w:r w:rsidR="00DB4D53">
        <w:rPr>
          <w:rFonts w:ascii="Times New Roman" w:eastAsia="SimSun" w:hAnsi="Times New Roman" w:cs="Times New Roman"/>
          <w:sz w:val="28"/>
          <w:szCs w:val="28"/>
          <w:lang w:val="kk-KZ"/>
        </w:rPr>
        <w:t xml:space="preserve">ҚР ҚХР Төтенше және өкілетті елшісі Чжан Сяо мырзаға 2018-2019 жылдардағы АҚШ пен ҚХР арасындағы жағдайға байланысты мәселе қойды. </w:t>
      </w:r>
      <w:r w:rsidR="00E40F5D">
        <w:rPr>
          <w:rFonts w:ascii="Times New Roman" w:eastAsia="SimSun" w:hAnsi="Times New Roman" w:cs="Times New Roman"/>
          <w:sz w:val="28"/>
          <w:szCs w:val="28"/>
          <w:lang w:val="kk-KZ"/>
        </w:rPr>
        <w:t>Елші ағымдағы жылдың 25-27 сәуірінде Бейжіңде Халықаралық ынтымақтастықтың жоғарғы деңгейінде Белдеу және жо</w:t>
      </w:r>
      <w:r>
        <w:rPr>
          <w:rFonts w:ascii="Times New Roman" w:eastAsia="SimSun" w:hAnsi="Times New Roman" w:cs="Times New Roman"/>
          <w:sz w:val="28"/>
          <w:szCs w:val="28"/>
          <w:lang w:val="kk-KZ"/>
        </w:rPr>
        <w:t>л</w:t>
      </w:r>
      <w:r w:rsidR="00E40F5D">
        <w:rPr>
          <w:rFonts w:ascii="Times New Roman" w:eastAsia="SimSun" w:hAnsi="Times New Roman" w:cs="Times New Roman"/>
          <w:sz w:val="28"/>
          <w:szCs w:val="28"/>
          <w:lang w:val="kk-KZ"/>
        </w:rPr>
        <w:t xml:space="preserve"> шеңберінде Екінші форум болғанын айта келе, ҚХР Бас Хатшысы Си Цзиньпинь мырза осы жоба аясында шетелдік инвесторларға еркін сауда аймағы ашылат</w:t>
      </w:r>
      <w:r>
        <w:rPr>
          <w:rFonts w:ascii="Times New Roman" w:eastAsia="SimSun" w:hAnsi="Times New Roman" w:cs="Times New Roman"/>
          <w:sz w:val="28"/>
          <w:szCs w:val="28"/>
          <w:lang w:val="kk-KZ"/>
        </w:rPr>
        <w:t>ынын, Қ</w:t>
      </w:r>
      <w:r w:rsidR="00E40F5D">
        <w:rPr>
          <w:rFonts w:ascii="Times New Roman" w:eastAsia="SimSun" w:hAnsi="Times New Roman" w:cs="Times New Roman"/>
          <w:sz w:val="28"/>
          <w:szCs w:val="28"/>
          <w:lang w:val="kk-KZ"/>
        </w:rPr>
        <w:t xml:space="preserve">ытай </w:t>
      </w:r>
      <w:r>
        <w:rPr>
          <w:rFonts w:ascii="Times New Roman" w:eastAsia="SimSun" w:hAnsi="Times New Roman" w:cs="Times New Roman"/>
          <w:sz w:val="28"/>
          <w:szCs w:val="28"/>
          <w:lang w:val="kk-KZ"/>
        </w:rPr>
        <w:t>нарығы батысқа қарай кеңейіп</w:t>
      </w:r>
      <w:r w:rsidR="00E40F5D">
        <w:rPr>
          <w:rFonts w:ascii="Times New Roman" w:eastAsia="SimSun" w:hAnsi="Times New Roman" w:cs="Times New Roman"/>
          <w:sz w:val="28"/>
          <w:szCs w:val="28"/>
          <w:lang w:val="kk-KZ"/>
        </w:rPr>
        <w:t>, әлемге ашылатынын, кеден салығының төмендейтінін сонымен бірге, зияткерлік құқық меншігінің сақталатыны туралы сөз сөйлегенін нақтылады.</w:t>
      </w:r>
      <w:r w:rsidR="00FE1D4D">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p>
    <w:p w14:paraId="59621C10" w14:textId="014D90E3" w:rsidR="007F4ED2" w:rsidRPr="00E75DB6" w:rsidRDefault="00FE1D4D"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lastRenderedPageBreak/>
        <w:t>Ал АҚШ пен ҚХР арасындағы келеңсіз шиелініс барысында АҚШ тарапымен кеден салығы туралы мәселеге келісімге келе алмағанын және бұл кеден салығы тараптар арасындағы басты мә</w:t>
      </w:r>
      <w:r w:rsidR="00DF664C">
        <w:rPr>
          <w:rFonts w:ascii="Times New Roman" w:eastAsia="SimSun" w:hAnsi="Times New Roman" w:cs="Times New Roman"/>
          <w:sz w:val="28"/>
          <w:szCs w:val="28"/>
          <w:lang w:val="kk-KZ"/>
        </w:rPr>
        <w:t xml:space="preserve">селе емес, бұл Қытай мемлекетін басып-жаншу деп түсінетінін айтты. Сауда соғысы  ҚХР және АҚШ тарапына ауыр соққы болғанымен, Қытай тарапы нақты мәселені сауда соғысы деп қарамайтынын тек екі тараптар арасындағы түсінбеушілік деп түсіндірді. Сонымен бірге, Бейжің ешкімді жеңуге ықыласы жоқ екенін, бірақ өз құқықтарын түсіруге </w:t>
      </w:r>
      <w:r w:rsidR="000C0476">
        <w:rPr>
          <w:rFonts w:ascii="Times New Roman" w:eastAsia="SimSun" w:hAnsi="Times New Roman" w:cs="Times New Roman"/>
          <w:sz w:val="28"/>
          <w:szCs w:val="28"/>
          <w:lang w:val="kk-KZ"/>
        </w:rPr>
        <w:t>жол бермейтінін нақтылады</w:t>
      </w:r>
      <w:r w:rsidR="00DF664C">
        <w:rPr>
          <w:rFonts w:ascii="Times New Roman" w:eastAsia="SimSun" w:hAnsi="Times New Roman" w:cs="Times New Roman"/>
          <w:sz w:val="28"/>
          <w:szCs w:val="28"/>
          <w:lang w:val="kk-KZ"/>
        </w:rPr>
        <w:t>. Барлық тарапты Қытай туралы жалған ақпаратқа сенбеуге шақырып, мемлекетті толық тану үшін мәдени-гуманитарлық байла</w:t>
      </w:r>
      <w:r w:rsidR="000C0476">
        <w:rPr>
          <w:rFonts w:ascii="Times New Roman" w:eastAsia="SimSun" w:hAnsi="Times New Roman" w:cs="Times New Roman"/>
          <w:sz w:val="28"/>
          <w:szCs w:val="28"/>
          <w:lang w:val="kk-KZ"/>
        </w:rPr>
        <w:t>нысты күшейту қажеттілігіне тоқталды (Қосымша</w:t>
      </w:r>
      <w:r w:rsidR="00543941">
        <w:rPr>
          <w:rFonts w:ascii="Times New Roman" w:eastAsia="SimSun" w:hAnsi="Times New Roman" w:cs="Times New Roman"/>
          <w:sz w:val="28"/>
          <w:szCs w:val="28"/>
          <w:lang w:val="kk-KZ"/>
        </w:rPr>
        <w:t xml:space="preserve"> Г)</w:t>
      </w:r>
      <w:r w:rsidR="00DF664C">
        <w:rPr>
          <w:rFonts w:ascii="Times New Roman" w:eastAsia="SimSun" w:hAnsi="Times New Roman" w:cs="Times New Roman"/>
          <w:sz w:val="28"/>
          <w:szCs w:val="28"/>
          <w:lang w:val="kk-KZ"/>
        </w:rPr>
        <w:t xml:space="preserve">. </w:t>
      </w:r>
      <w:r w:rsidR="007F4ED2">
        <w:rPr>
          <w:rFonts w:ascii="Times New Roman" w:eastAsia="SimSun" w:hAnsi="Times New Roman" w:cs="Times New Roman"/>
          <w:sz w:val="28"/>
          <w:szCs w:val="28"/>
          <w:lang w:val="kk-KZ"/>
        </w:rPr>
        <w:t xml:space="preserve">Елшінің сөзін тұжырымдай келе, талдау </w:t>
      </w:r>
      <w:r w:rsidR="007F4ED2" w:rsidRPr="00E75DB6">
        <w:rPr>
          <w:rFonts w:ascii="Times New Roman" w:eastAsia="SimSun" w:hAnsi="Times New Roman" w:cs="Times New Roman"/>
          <w:sz w:val="28"/>
          <w:szCs w:val="28"/>
          <w:lang w:val="kk-KZ"/>
        </w:rPr>
        <w:t>жасасақ, сауда соғысында ешқашан жеңімпаз болма</w:t>
      </w:r>
      <w:r w:rsidR="004D473D" w:rsidRPr="00E75DB6">
        <w:rPr>
          <w:rFonts w:ascii="Times New Roman" w:eastAsia="SimSun" w:hAnsi="Times New Roman" w:cs="Times New Roman"/>
          <w:sz w:val="28"/>
          <w:szCs w:val="28"/>
          <w:lang w:val="kk-KZ"/>
        </w:rPr>
        <w:t xml:space="preserve">йтынын байқауға болады. Өйткені бұл әрекеттің </w:t>
      </w:r>
      <w:r w:rsidR="007F4ED2" w:rsidRPr="00E75DB6">
        <w:rPr>
          <w:rFonts w:ascii="Times New Roman" w:eastAsia="SimSun" w:hAnsi="Times New Roman" w:cs="Times New Roman"/>
          <w:sz w:val="28"/>
          <w:szCs w:val="28"/>
          <w:lang w:val="kk-KZ"/>
        </w:rPr>
        <w:t>негізгі мақсат</w:t>
      </w:r>
      <w:r w:rsidR="004D473D" w:rsidRPr="00E75DB6">
        <w:rPr>
          <w:rFonts w:ascii="Times New Roman" w:eastAsia="SimSun" w:hAnsi="Times New Roman" w:cs="Times New Roman"/>
          <w:sz w:val="28"/>
          <w:szCs w:val="28"/>
          <w:lang w:val="kk-KZ"/>
        </w:rPr>
        <w:t>ы</w:t>
      </w:r>
      <w:r w:rsidR="007F4ED2" w:rsidRPr="00E75DB6">
        <w:rPr>
          <w:rFonts w:ascii="Times New Roman" w:eastAsia="SimSun" w:hAnsi="Times New Roman" w:cs="Times New Roman"/>
          <w:sz w:val="28"/>
          <w:szCs w:val="28"/>
          <w:lang w:val="kk-KZ"/>
        </w:rPr>
        <w:t xml:space="preserve"> ұлттық құрылымдардың мүддесін қамтамасыздандыру болып табылады. Осындай соғыстың ауыр нәтижесін импорттаушылар және эскпорттаушылар күтеді. Тек өзінің өндірістік базасы бар мемлекеттер өздері үшін үлкен қаржылық шығынмен айналымға ауыса алады. </w:t>
      </w:r>
      <w:r w:rsidR="00FC437B" w:rsidRPr="00E75DB6">
        <w:rPr>
          <w:rFonts w:ascii="Times New Roman" w:eastAsia="SimSun" w:hAnsi="Times New Roman" w:cs="Times New Roman"/>
          <w:sz w:val="28"/>
          <w:szCs w:val="28"/>
          <w:lang w:val="kk-KZ"/>
        </w:rPr>
        <w:t xml:space="preserve">Сондықтан тараптар бір мәмлеге келіп, өзара саяси диалогтар санын арттыру қажет. </w:t>
      </w:r>
    </w:p>
    <w:p w14:paraId="628158D3"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Саяси соғыс жағдайындағы АҚШ және Қытай арасындағы қарым-қатынасқа қарағанда ЕО-мен әрекеттестікті бейбіт түрдегі оң ынтымақтастық деп сипаттаса болады. Соңғы жылдары ЕО-ның мүше мемлекеттеріне Аспан асты елінің Жаңа жібек жолы жобасы әсерін тигізіп, бұрынғы АҚШ Президенті Д.Трамптың сыртқы және сауда саясатына байланысты ЕО-мен ҚХР-дың арасындағы әрекеттестік ұлғая түсті.</w:t>
      </w:r>
    </w:p>
    <w:p w14:paraId="173980E7" w14:textId="3A6DDADA" w:rsidR="00327969" w:rsidRPr="00327969"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imes New Roman"/>
          <w:kern w:val="3"/>
          <w:sz w:val="28"/>
          <w:szCs w:val="28"/>
          <w:lang w:val="kk-KZ" w:eastAsia="ja-JP" w:bidi="fa-IR"/>
        </w:rPr>
        <w:t xml:space="preserve"> </w:t>
      </w:r>
      <w:r w:rsidR="004D473D">
        <w:rPr>
          <w:rFonts w:ascii="Times New Roman" w:eastAsia="Andale Sans UI" w:hAnsi="Times New Roman" w:cs="Times New Roman"/>
          <w:kern w:val="3"/>
          <w:sz w:val="28"/>
          <w:szCs w:val="28"/>
          <w:lang w:val="kk-KZ" w:eastAsia="ja-JP" w:bidi="fa-IR"/>
        </w:rPr>
        <w:t xml:space="preserve">Батыс, ресей зерттеушілерінің пікірінше </w:t>
      </w:r>
      <w:r w:rsidRPr="00327969">
        <w:rPr>
          <w:rFonts w:ascii="Times New Roman" w:eastAsia="Andale Sans UI" w:hAnsi="Times New Roman" w:cs="Tahoma"/>
          <w:kern w:val="3"/>
          <w:sz w:val="28"/>
          <w:szCs w:val="28"/>
          <w:lang w:val="kk-KZ" w:eastAsia="ja-JP" w:bidi="fa-IR"/>
        </w:rPr>
        <w:t xml:space="preserve">Қытай АҚШ-пен арадағы қиын қарым-қатынасқа қарамастан түрлі мемлекеттер және өңірлермен белсенді әрекеттестікке көшіп, ЕО аумағына енуге  ерекше көңіл бөлуде. АҚШ үшін қазіргі кезде сыртқы саяси күн тәртібінде ЕО-мен әрекеттестік басымдылыққа ие емес. Шығыс және Батыс арасындағы жаһандық жанжал қаупін жою жолында еуропалық бірігушілік стратегиясындағы Атлантикалық ынтымақтастықтың терең қайшылықтары белгілі болды. Сонымен қатар, халықаралық және аймақтық қауіпсіздікте, экономикалық аумақта Қытаймен бәсекелестік АҚШ-ты қатты алаңдатуда. Қытай мен ЕО-ның көпвекторлы экономикалық экспансияда ерекше өз орындары бар. Сонымен бірге, ЕО-ға мүше елдерде қытай тауарларын өткізу нарығы жоғары. Соңғы уақытта Қытай ЕО-ның екінші сауда серіктесіне айналды. Ал 2018 жылы екі елдің сауда айналымы тарихи рекорд жасап 682 миллиард долларды құрады. Әрине, пандемия Қытайдың әлемдік саудасына және имиджіне қатты соққы боп тиді. </w:t>
      </w:r>
      <w:r w:rsidR="004D473D">
        <w:rPr>
          <w:rFonts w:ascii="Times New Roman" w:eastAsia="Andale Sans UI" w:hAnsi="Times New Roman" w:cs="Tahoma"/>
          <w:kern w:val="3"/>
          <w:sz w:val="28"/>
          <w:szCs w:val="28"/>
          <w:lang w:val="kk-KZ" w:eastAsia="ja-JP" w:bidi="fa-IR"/>
        </w:rPr>
        <w:t xml:space="preserve">АҚШ тарапының </w:t>
      </w:r>
      <w:r w:rsidRPr="00327969">
        <w:rPr>
          <w:rFonts w:ascii="Times New Roman" w:eastAsia="Andale Sans UI" w:hAnsi="Times New Roman" w:cs="Tahoma"/>
          <w:kern w:val="3"/>
          <w:sz w:val="28"/>
          <w:szCs w:val="28"/>
          <w:lang w:val="kk-KZ" w:eastAsia="ja-JP" w:bidi="fa-IR"/>
        </w:rPr>
        <w:t>пікірі бойынша, Қытай осы COVID-19 вирусын таратушы ретінде және ДДҰ</w:t>
      </w:r>
      <w:r w:rsidR="00C509AB" w:rsidRPr="00327969">
        <w:rPr>
          <w:rFonts w:ascii="Times New Roman" w:eastAsia="Andale Sans UI" w:hAnsi="Times New Roman" w:cs="Tahoma"/>
          <w:kern w:val="3"/>
          <w:sz w:val="28"/>
          <w:szCs w:val="28"/>
          <w:lang w:val="kk-KZ" w:eastAsia="ja-JP" w:bidi="fa-IR"/>
        </w:rPr>
        <w:t xml:space="preserve">-ға </w:t>
      </w:r>
      <w:r w:rsidR="00C509AB">
        <w:rPr>
          <w:rFonts w:ascii="Times New Roman" w:eastAsia="Andale Sans UI" w:hAnsi="Times New Roman" w:cs="Tahoma"/>
          <w:kern w:val="3"/>
          <w:sz w:val="28"/>
          <w:szCs w:val="28"/>
          <w:lang w:val="kk-KZ" w:eastAsia="ja-JP" w:bidi="fa-IR"/>
        </w:rPr>
        <w:t>(Дүниежүзілік денсаулық ұйымы)</w:t>
      </w:r>
      <w:r w:rsidRPr="00327969">
        <w:rPr>
          <w:rFonts w:ascii="Times New Roman" w:eastAsia="Andale Sans UI" w:hAnsi="Times New Roman" w:cs="Tahoma"/>
          <w:kern w:val="3"/>
          <w:sz w:val="28"/>
          <w:szCs w:val="28"/>
          <w:lang w:val="kk-KZ" w:eastAsia="ja-JP" w:bidi="fa-IR"/>
        </w:rPr>
        <w:t xml:space="preserve"> індет туралы уақытынд</w:t>
      </w:r>
      <w:r w:rsidR="004D473D">
        <w:rPr>
          <w:rFonts w:ascii="Times New Roman" w:eastAsia="Andale Sans UI" w:hAnsi="Times New Roman" w:cs="Tahoma"/>
          <w:kern w:val="3"/>
          <w:sz w:val="28"/>
          <w:szCs w:val="28"/>
          <w:lang w:val="kk-KZ" w:eastAsia="ja-JP" w:bidi="fa-IR"/>
        </w:rPr>
        <w:t xml:space="preserve">а хабар бермегені үшін жауапкер ел. </w:t>
      </w:r>
      <w:r w:rsidRPr="00327969">
        <w:rPr>
          <w:rFonts w:ascii="Times New Roman" w:eastAsia="Andale Sans UI" w:hAnsi="Times New Roman" w:cs="Tahoma"/>
          <w:kern w:val="3"/>
          <w:sz w:val="28"/>
          <w:szCs w:val="28"/>
          <w:lang w:val="kk-KZ" w:eastAsia="ja-JP" w:bidi="fa-IR"/>
        </w:rPr>
        <w:t xml:space="preserve">Әрине бұл жауапкершілікті Қытай жоққа шығарып, өз айғақтарын келтіріп ақталуда. Соған қарамастан, Германия және кейбір еуропалық саясаткерлер Қытайды Еуропаның негізгі сауда серіктесі болып қала беретінін мәлімдеді. </w:t>
      </w:r>
    </w:p>
    <w:p w14:paraId="1412E720" w14:textId="37465679" w:rsidR="00327969" w:rsidRPr="00327969"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 xml:space="preserve">Қытай Еуропалық Одақ бағытындағы іскерлік белсенділігін арттыруымен </w:t>
      </w:r>
      <w:r w:rsidRPr="00327969">
        <w:rPr>
          <w:rFonts w:ascii="Times New Roman" w:eastAsia="Andale Sans UI" w:hAnsi="Times New Roman" w:cs="Tahoma"/>
          <w:kern w:val="3"/>
          <w:sz w:val="28"/>
          <w:szCs w:val="28"/>
          <w:lang w:val="kk-KZ" w:eastAsia="ja-JP" w:bidi="fa-IR"/>
        </w:rPr>
        <w:lastRenderedPageBreak/>
        <w:t xml:space="preserve">қоса, дәстүрлі түрде Еуропамен тығыз байланыстағы Парсы шығанағы, Африка, Балкан аймақтарында белсенді экономикалық экспансиясын жүргізуде. Сондықтан Қытайдың бұл аймақтармен байланысын бәсекелестік тұрғысынан қарауға болады. ЕО-ға қарағанда ҚХР-ды адам құқығын сақтауда </w:t>
      </w:r>
      <w:r w:rsidR="002214B0">
        <w:rPr>
          <w:rFonts w:ascii="Times New Roman" w:eastAsia="Andale Sans UI" w:hAnsi="Times New Roman" w:cs="Tahoma"/>
          <w:kern w:val="3"/>
          <w:sz w:val="28"/>
          <w:szCs w:val="28"/>
          <w:lang w:val="kk-KZ" w:eastAsia="ja-JP" w:bidi="fa-IR"/>
        </w:rPr>
        <w:t xml:space="preserve">заңды түрде шешеді </w:t>
      </w:r>
      <w:r w:rsidRPr="00327969">
        <w:rPr>
          <w:rFonts w:ascii="Times New Roman" w:eastAsia="Andale Sans UI" w:hAnsi="Times New Roman" w:cs="Tahoma"/>
          <w:kern w:val="3"/>
          <w:sz w:val="28"/>
          <w:szCs w:val="28"/>
          <w:lang w:val="kk-KZ" w:eastAsia="ja-JP" w:bidi="fa-IR"/>
        </w:rPr>
        <w:t>деп айтуға келмейді. Сонымен қатар, Пекин еуропалық порттармен байланыс орнатып, ЕО-ға мүше елдерді «Бір белдеу - бір жол» жобасына шақырды. Пандемиядан соң ЕО-да Қытай компаниялары активтерінің саны арта түсті. ЕО орташа және шағын бизнес пандемия салдарынан қатты әлсірегендіктен Қытайдың оңай жемтігіне айналады деп дабыл қағуда. Батыстың стратегиялық активтерінің Қытайға сатылу үдерісінің қауіптілігін НАТО бас хатшысы Йенс Столтенберг те ескертті.</w:t>
      </w:r>
    </w:p>
    <w:p w14:paraId="1273E07A" w14:textId="47E1AA12" w:rsidR="002214B0"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 xml:space="preserve">ЕО мен АҚШ </w:t>
      </w:r>
      <w:r w:rsidR="00843ADE">
        <w:rPr>
          <w:rFonts w:ascii="Times New Roman" w:eastAsia="Andale Sans UI" w:hAnsi="Times New Roman" w:cs="Tahoma"/>
          <w:kern w:val="3"/>
          <w:sz w:val="28"/>
          <w:szCs w:val="28"/>
          <w:lang w:val="kk-KZ" w:eastAsia="ja-JP" w:bidi="fa-IR"/>
        </w:rPr>
        <w:t>тараптары</w:t>
      </w:r>
      <w:r w:rsidRPr="00327969">
        <w:rPr>
          <w:rFonts w:ascii="Times New Roman" w:eastAsia="Andale Sans UI" w:hAnsi="Times New Roman" w:cs="Tahoma"/>
          <w:kern w:val="3"/>
          <w:sz w:val="28"/>
          <w:szCs w:val="28"/>
          <w:lang w:val="kk-KZ" w:eastAsia="ja-JP" w:bidi="fa-IR"/>
        </w:rPr>
        <w:t xml:space="preserve"> өз мемлекеттік құрылымын қозғамаса, Қытай басшылығы саяси және идеологиялық түрде бейтараптық танытуда. ЕО басшылығы қазіргі таңда Қытайдағы адам құқығының бұзылуына бейтарап қарап отыра алмай, өз пікірлерін айтуда. Сонымен бірге, Брюссельсіз «17+1» форматындағы Қытаймен қарым-қатынаста </w:t>
      </w:r>
      <w:r w:rsidR="002214B0">
        <w:rPr>
          <w:rFonts w:ascii="Times New Roman" w:eastAsia="Andale Sans UI" w:hAnsi="Times New Roman" w:cs="Tahoma"/>
          <w:kern w:val="3"/>
          <w:sz w:val="28"/>
          <w:szCs w:val="28"/>
          <w:lang w:val="kk-KZ" w:eastAsia="ja-JP" w:bidi="fa-IR"/>
        </w:rPr>
        <w:t xml:space="preserve">АҚШ пен ЕО </w:t>
      </w:r>
      <w:r w:rsidRPr="00327969">
        <w:rPr>
          <w:rFonts w:ascii="Times New Roman" w:eastAsia="Andale Sans UI" w:hAnsi="Times New Roman" w:cs="Tahoma"/>
          <w:kern w:val="3"/>
          <w:sz w:val="28"/>
          <w:szCs w:val="28"/>
          <w:lang w:val="kk-KZ" w:eastAsia="ja-JP" w:bidi="fa-IR"/>
        </w:rPr>
        <w:t>көп алаңдатушылық танытуда. Осы форматтағы әрекеттестікке қатысушы ЕО-ға мүше</w:t>
      </w:r>
      <w:r w:rsidR="002214B0">
        <w:rPr>
          <w:rFonts w:ascii="Times New Roman" w:eastAsia="Andale Sans UI" w:hAnsi="Times New Roman" w:cs="Tahoma"/>
          <w:kern w:val="3"/>
          <w:sz w:val="28"/>
          <w:szCs w:val="28"/>
          <w:lang w:val="kk-KZ" w:eastAsia="ja-JP" w:bidi="fa-IR"/>
        </w:rPr>
        <w:t xml:space="preserve"> елдердің де бар екені белгілі. </w:t>
      </w:r>
    </w:p>
    <w:p w14:paraId="1C517A78" w14:textId="2692C6F2" w:rsidR="00327969" w:rsidRPr="00327969" w:rsidRDefault="005401A4"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Pr>
          <w:rFonts w:ascii="Times New Roman" w:eastAsia="Andale Sans UI" w:hAnsi="Times New Roman" w:cs="Tahoma"/>
          <w:kern w:val="3"/>
          <w:sz w:val="28"/>
          <w:szCs w:val="28"/>
          <w:lang w:val="kk-KZ" w:eastAsia="ja-JP" w:bidi="fa-IR"/>
        </w:rPr>
        <w:t xml:space="preserve">Сонымен бірге, </w:t>
      </w:r>
      <w:r w:rsidR="00327969" w:rsidRPr="00327969">
        <w:rPr>
          <w:rFonts w:ascii="Times New Roman" w:eastAsia="Andale Sans UI" w:hAnsi="Times New Roman" w:cs="Tahoma"/>
          <w:kern w:val="3"/>
          <w:sz w:val="28"/>
          <w:szCs w:val="28"/>
          <w:lang w:val="kk-KZ" w:eastAsia="ja-JP" w:bidi="fa-IR"/>
        </w:rPr>
        <w:t>Брюссель Қытаймен әрекеттестікте ұлттықтан жоғары деңгейде теңгерім орнатуда. Қосымша активтерді ЕО-ға мүше емес елдердің сатып алуына тыйым салуды жоспарлауда. Бұл шешім, әрине, ЕО-ға мүше елдердің қауіпсіздігі үшін оң нәтижесін көрсетеді деген сенімдеміз.</w:t>
      </w:r>
    </w:p>
    <w:p w14:paraId="7CD4155F" w14:textId="643EDAAB" w:rsidR="00327969"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ЕО басшылығында Германия болғанда теория жүзінде ҚХР-ға көптеген жылы лебіз білдіргенмен (әсіресе АҚШ Д.Трамп басшылығы кезінде), тәжірибе жүзінде неміс бизнес-қоғамдығының федералды бірлестігі Қытай басшылығын Коммунистік партиясын нығайту мақсатында  батыстың либералды нарық экономикасымен «бір қақпада ойнайсыңдар» деп жазғырды</w:t>
      </w:r>
      <w:r w:rsidR="00843ADE">
        <w:rPr>
          <w:rFonts w:ascii="Times New Roman" w:eastAsia="Andale Sans UI" w:hAnsi="Times New Roman" w:cs="Tahoma"/>
          <w:kern w:val="3"/>
          <w:sz w:val="28"/>
          <w:szCs w:val="28"/>
          <w:lang w:val="kk-KZ" w:eastAsia="ja-JP" w:bidi="fa-IR"/>
        </w:rPr>
        <w:t xml:space="preserve"> </w:t>
      </w:r>
      <w:r w:rsidR="00843ADE" w:rsidRPr="00843ADE">
        <w:rPr>
          <w:rFonts w:ascii="Times New Roman" w:hAnsi="Times New Roman" w:cs="Tahoma"/>
          <w:kern w:val="3"/>
          <w:sz w:val="28"/>
          <w:szCs w:val="28"/>
          <w:lang w:val="kk-KZ" w:bidi="fa-IR"/>
        </w:rPr>
        <w:t>[</w:t>
      </w:r>
      <w:r w:rsidR="005401A4">
        <w:rPr>
          <w:rFonts w:ascii="Times New Roman" w:hAnsi="Times New Roman" w:cs="Tahoma"/>
          <w:kern w:val="3"/>
          <w:sz w:val="28"/>
          <w:szCs w:val="28"/>
          <w:lang w:val="kk-KZ" w:bidi="fa-IR"/>
        </w:rPr>
        <w:t>152</w:t>
      </w:r>
      <w:r w:rsidR="00843ADE" w:rsidRPr="00843ADE">
        <w:rPr>
          <w:rFonts w:ascii="Times New Roman" w:hAnsi="Times New Roman" w:cs="Tahoma"/>
          <w:kern w:val="3"/>
          <w:sz w:val="28"/>
          <w:szCs w:val="28"/>
          <w:lang w:val="kk-KZ" w:bidi="fa-IR"/>
        </w:rPr>
        <w:t>]</w:t>
      </w:r>
      <w:r w:rsidR="002678EC">
        <w:rPr>
          <w:rFonts w:ascii="Times New Roman" w:eastAsia="Andale Sans UI" w:hAnsi="Times New Roman" w:cs="Tahoma"/>
          <w:kern w:val="3"/>
          <w:sz w:val="28"/>
          <w:szCs w:val="28"/>
          <w:lang w:val="kk-KZ" w:eastAsia="ja-JP" w:bidi="fa-IR"/>
        </w:rPr>
        <w:t xml:space="preserve">. </w:t>
      </w:r>
    </w:p>
    <w:p w14:paraId="187CB49A" w14:textId="14428FBF" w:rsidR="00404519" w:rsidRPr="00E75DB6" w:rsidRDefault="0040451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bCs/>
          <w:sz w:val="28"/>
          <w:szCs w:val="28"/>
          <w:lang w:val="kk-KZ"/>
        </w:rPr>
        <w:t>Вашингтонның Пекинге қарсы сауда соғысын ашуына әкеліп, енді АҚШ осы акцияға ЕО-ны тартуға мүдделі екендігі байқалады. Осыған сәйкес, аналитиктер мен сарапшылардың Брюссель қандай шешім қабылдауы мүмкін деген сұрақ туындайды, себебі «ЕО үшін Қытай», ал «Қытай үшін ЕО» үлкен, маңызды, сатып алу қабілеті жоғары нарық. Тараптар арасындағы қарым-қатынастық салқындауы мүмкін бе деген болжамына да назар аудару маңызды. Себебі, АҚШ</w:t>
      </w:r>
      <w:r w:rsidR="00575CB0">
        <w:rPr>
          <w:rFonts w:ascii="Times New Roman" w:eastAsia="SimSun" w:hAnsi="Times New Roman" w:cs="Times New Roman"/>
          <w:bCs/>
          <w:sz w:val="28"/>
          <w:szCs w:val="28"/>
          <w:lang w:val="kk-KZ"/>
        </w:rPr>
        <w:t>-</w:t>
      </w:r>
      <w:r w:rsidRPr="00E75DB6">
        <w:rPr>
          <w:rFonts w:ascii="Times New Roman" w:eastAsia="SimSun" w:hAnsi="Times New Roman" w:cs="Times New Roman"/>
          <w:bCs/>
          <w:sz w:val="28"/>
          <w:szCs w:val="28"/>
          <w:lang w:val="kk-KZ"/>
        </w:rPr>
        <w:t>да ЕО тың басты экономикалық әріптесі және саяси мәселелерде тараптар үнемі</w:t>
      </w:r>
      <w:r w:rsidR="002678EC">
        <w:rPr>
          <w:rFonts w:ascii="Times New Roman" w:eastAsia="SimSun" w:hAnsi="Times New Roman" w:cs="Times New Roman"/>
          <w:bCs/>
          <w:sz w:val="28"/>
          <w:szCs w:val="28"/>
          <w:lang w:val="kk-KZ"/>
        </w:rPr>
        <w:t xml:space="preserve"> бір-біріне қолдау білдіреді. </w:t>
      </w:r>
      <w:r w:rsidRPr="00E75DB6">
        <w:rPr>
          <w:rFonts w:ascii="Times New Roman" w:eastAsia="SimSun" w:hAnsi="Times New Roman" w:cs="Times New Roman"/>
          <w:bCs/>
          <w:sz w:val="28"/>
          <w:szCs w:val="28"/>
          <w:lang w:val="kk-KZ"/>
        </w:rPr>
        <w:t>Бұл олардың арасындағы қарым-қатынастардың жаңа кезеңі туғанының куәсі.</w:t>
      </w:r>
      <w:r w:rsidRPr="00E75DB6">
        <w:rPr>
          <w:rFonts w:ascii="Times New Roman" w:eastAsia="Times New Roman" w:hAnsi="Times New Roman" w:cs="Times New Roman"/>
          <w:sz w:val="24"/>
          <w:szCs w:val="24"/>
          <w:lang w:val="kk-KZ" w:eastAsia="ru-RU"/>
        </w:rPr>
        <w:t xml:space="preserve"> </w:t>
      </w:r>
      <w:r w:rsidRPr="00E75DB6">
        <w:rPr>
          <w:rFonts w:ascii="Times New Roman" w:eastAsia="SimSun" w:hAnsi="Times New Roman" w:cs="Times New Roman"/>
          <w:bCs/>
          <w:sz w:val="28"/>
          <w:szCs w:val="28"/>
          <w:lang w:val="kk-KZ"/>
        </w:rPr>
        <w:t xml:space="preserve"> </w:t>
      </w:r>
    </w:p>
    <w:p w14:paraId="400BC674" w14:textId="08856E16" w:rsidR="00327969" w:rsidRPr="00E75DB6" w:rsidRDefault="0040451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Сонымен қатар, Дүниежүзілік Сауда Ұйымының (ДСҰ) шеңберінде, ЕО өзара қарым-қатынас аясындағы сауда-экономикалық ынтымақтастықта екіжақты міндеттер ережесіне адал бола отырып, оның шынайы түрде жүзеге асырылуына Қытай тарапы сенімді болғанын қалайтыны анық. </w:t>
      </w:r>
      <w:r w:rsidRPr="00E75DB6">
        <w:rPr>
          <w:rFonts w:ascii="Times New Roman" w:eastAsia="SimSun" w:hAnsi="Times New Roman" w:cs="Times New Roman"/>
          <w:bCs/>
          <w:sz w:val="28"/>
          <w:szCs w:val="28"/>
          <w:lang w:val="kk-KZ"/>
        </w:rPr>
        <w:t xml:space="preserve">  </w:t>
      </w:r>
    </w:p>
    <w:p w14:paraId="1EC917D9" w14:textId="22859067" w:rsidR="00327969" w:rsidRPr="00327969"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Д.</w:t>
      </w:r>
      <w:r w:rsidR="00575CB0">
        <w:rPr>
          <w:rFonts w:ascii="Times New Roman" w:eastAsia="Andale Sans UI" w:hAnsi="Times New Roman" w:cs="Tahoma"/>
          <w:kern w:val="3"/>
          <w:sz w:val="28"/>
          <w:szCs w:val="28"/>
          <w:lang w:val="kk-KZ" w:eastAsia="ja-JP" w:bidi="fa-IR"/>
        </w:rPr>
        <w:t xml:space="preserve"> </w:t>
      </w:r>
      <w:r w:rsidRPr="00327969">
        <w:rPr>
          <w:rFonts w:ascii="Times New Roman" w:eastAsia="Andale Sans UI" w:hAnsi="Times New Roman" w:cs="Tahoma"/>
          <w:kern w:val="3"/>
          <w:sz w:val="28"/>
          <w:szCs w:val="28"/>
          <w:lang w:val="kk-KZ" w:eastAsia="ja-JP" w:bidi="fa-IR"/>
        </w:rPr>
        <w:t xml:space="preserve">Трамп кезеңінде АҚШ ҚХР-дан әкелінетін тауарларға баж салығын көтеріп он жылдан астам уақыт болған ең маңызды серіктес мәртебесінен айырып, АСЕАН мен ЕО-дан кейінгі үшінші орынға түсірді. АҚШ экономикалық ынтымақтастықта саясаттандырумен айналысып, бірқатар </w:t>
      </w:r>
      <w:r w:rsidRPr="00327969">
        <w:rPr>
          <w:rFonts w:ascii="Times New Roman" w:eastAsia="Andale Sans UI" w:hAnsi="Times New Roman" w:cs="Tahoma"/>
          <w:kern w:val="3"/>
          <w:sz w:val="28"/>
          <w:szCs w:val="28"/>
          <w:lang w:val="kk-KZ" w:eastAsia="ja-JP" w:bidi="fa-IR"/>
        </w:rPr>
        <w:lastRenderedPageBreak/>
        <w:t>қытайлық кәсіпорындарды санкциялық тізімге енгізіп жатқанда, ЕО мен ҚХР өзара әрекеттестікті жақсарту мақсатында қолайлы жағдай тудыруға ұмтылды. Вашингтон халықаралық аренадағы идеологиялық шеңберге көңіл бөліп, барлық әлемге қытайлық экономиканың ашық болуын көтеріп жатқанда, АҚШ-та пандемияға байланысты адам өлімі көбейді. Әлем пандемиясына қарамастан Қытай экономикасы көтеріліп, ЕО мен ҚХР арасындағы әрекеттестіктің нәтижесінде іске қосылған «Темір керуен» атты трансқұрлықтық магистраль екіжақты ынтымақтастықты одан ары ынталандыру мақсатында үлкен, шешуші рөл атқаруда.</w:t>
      </w:r>
    </w:p>
    <w:p w14:paraId="23A4B328" w14:textId="0E49FBFE" w:rsidR="00327969" w:rsidRPr="00327969" w:rsidRDefault="00327969" w:rsidP="007725EF">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ҚХР-АҚШ арасындағы қиын қарым-қатынасқа қарамастан, Пекин өз саясатын әлемнің барлық елдерінде және аймақтарында қарқынды түрде жүргізе бастады. Соның ішінде ЕО-мен жақындасуға кө</w:t>
      </w:r>
      <w:r w:rsidR="000E2FCC">
        <w:rPr>
          <w:rFonts w:ascii="Times New Roman" w:eastAsia="Andale Sans UI" w:hAnsi="Times New Roman" w:cs="Tahoma"/>
          <w:kern w:val="3"/>
          <w:sz w:val="28"/>
          <w:szCs w:val="28"/>
          <w:lang w:val="kk-KZ" w:eastAsia="ja-JP" w:bidi="fa-IR"/>
        </w:rPr>
        <w:t>п көңіл бөлінді</w:t>
      </w:r>
      <w:r w:rsidRPr="00327969">
        <w:rPr>
          <w:rFonts w:ascii="Times New Roman" w:eastAsia="Andale Sans UI" w:hAnsi="Times New Roman" w:cs="Tahoma"/>
          <w:kern w:val="3"/>
          <w:sz w:val="28"/>
          <w:szCs w:val="28"/>
          <w:lang w:val="kk-KZ" w:eastAsia="ja-JP" w:bidi="fa-IR"/>
        </w:rPr>
        <w:t>. Бұл кезеңде АҚШ-тың сыртқы саясаттағы күн тәртібінде ЕО бұрынғыдай басымдылықта емес. Шығыс пен Батыс арасындағы жаһандық жанжал қатерін жою еуропалық бірігудің стратегиялық мақсаттары мен дәстүрлі Атлантикалық әрекеттестік арасындағы қарама-қайшылықты арттырды.</w:t>
      </w:r>
    </w:p>
    <w:p w14:paraId="0079B869" w14:textId="569DB9C4"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XXI ғасырдың басында АҚШ-тың сол кездегі Қауіпсіздік бойынша кеңесші</w:t>
      </w:r>
      <w:r w:rsidR="000E2FCC">
        <w:rPr>
          <w:rFonts w:ascii="Times New Roman" w:eastAsia="SimSun" w:hAnsi="Times New Roman" w:cs="Times New Roman"/>
          <w:sz w:val="28"/>
          <w:szCs w:val="28"/>
          <w:lang w:val="kk-KZ"/>
        </w:rPr>
        <w:t>сі Кондолиза Райс</w:t>
      </w:r>
      <w:r w:rsidRPr="00327969">
        <w:rPr>
          <w:rFonts w:ascii="Times New Roman" w:eastAsia="SimSun" w:hAnsi="Times New Roman" w:cs="Times New Roman"/>
          <w:sz w:val="28"/>
          <w:szCs w:val="28"/>
          <w:lang w:val="kk-KZ"/>
        </w:rPr>
        <w:t>: «ҚХР аймақта кво-дәрежесін қолдап тұрған мемлекет емес, Азиядағы күш балансын өз пайдасына өзгертуге ынталанған держава болуы да ғажап емес. Бұл оны АҚШ-тың серіктесі емес, бәсекелесі етеді»</w:t>
      </w:r>
      <w:r w:rsidR="000E2FCC" w:rsidRPr="000E2FCC">
        <w:rPr>
          <w:rFonts w:ascii="Times New Roman" w:eastAsia="SimSun" w:hAnsi="Times New Roman" w:cs="Times New Roman"/>
          <w:sz w:val="28"/>
          <w:szCs w:val="28"/>
          <w:lang w:val="kk-KZ"/>
        </w:rPr>
        <w:t xml:space="preserve"> [153]</w:t>
      </w:r>
      <w:r w:rsidRPr="00327969">
        <w:rPr>
          <w:rFonts w:ascii="Times New Roman" w:eastAsia="SimSun" w:hAnsi="Times New Roman" w:cs="Times New Roman"/>
          <w:sz w:val="28"/>
          <w:szCs w:val="28"/>
          <w:lang w:val="kk-KZ"/>
        </w:rPr>
        <w:t>-деп бағалаған</w:t>
      </w:r>
      <w:r w:rsidR="000E2FC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 </w:t>
      </w:r>
    </w:p>
    <w:p w14:paraId="2291EC01" w14:textId="77BFB241" w:rsidR="001077EF"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2021 жылдың маусымында Қытай мен Батыс елдері арасындағы салқындау тарихына жаңа бет енгізілді: АҚШ президенті Джо Байден мен Еуропа лидерлерінің қатысуымен өткен бірқатар кездесулер ҚХР-ға қарсы біржақты бағытталған қорытынды мәлімдемелермен аяқталды. «Үлкен жетілік» мемлекеттері (олардың төртеуі еуропалық) аспан асты елі (ЕО-ның басты сауда серіктесі) </w:t>
      </w:r>
      <w:r w:rsidR="00C24DD7">
        <w:rPr>
          <w:rFonts w:ascii="Times New Roman" w:eastAsia="SimSun" w:hAnsi="Times New Roman" w:cs="Times New Roman"/>
          <w:sz w:val="28"/>
          <w:szCs w:val="28"/>
          <w:lang w:val="kk-KZ"/>
        </w:rPr>
        <w:t xml:space="preserve">келесі </w:t>
      </w:r>
      <w:r w:rsidRPr="00327969">
        <w:rPr>
          <w:rFonts w:ascii="Times New Roman" w:eastAsia="SimSun" w:hAnsi="Times New Roman" w:cs="Times New Roman"/>
          <w:sz w:val="28"/>
          <w:szCs w:val="28"/>
          <w:lang w:val="kk-KZ"/>
        </w:rPr>
        <w:t>қылмыс</w:t>
      </w:r>
      <w:r w:rsidR="00C24DD7">
        <w:rPr>
          <w:rFonts w:ascii="Times New Roman" w:eastAsia="SimSun" w:hAnsi="Times New Roman" w:cs="Times New Roman"/>
          <w:sz w:val="28"/>
          <w:szCs w:val="28"/>
          <w:lang w:val="kk-KZ"/>
        </w:rPr>
        <w:t>ты</w:t>
      </w:r>
      <w:r w:rsidRPr="00327969">
        <w:rPr>
          <w:rFonts w:ascii="Times New Roman" w:eastAsia="SimSun" w:hAnsi="Times New Roman" w:cs="Times New Roman"/>
          <w:sz w:val="28"/>
          <w:szCs w:val="28"/>
          <w:lang w:val="kk-KZ"/>
        </w:rPr>
        <w:t xml:space="preserve"> жасады</w:t>
      </w:r>
      <w:r w:rsidR="00C24DD7">
        <w:rPr>
          <w:rFonts w:ascii="Times New Roman" w:eastAsia="SimSun" w:hAnsi="Times New Roman" w:cs="Times New Roman"/>
          <w:sz w:val="28"/>
          <w:szCs w:val="28"/>
          <w:lang w:val="kk-KZ"/>
        </w:rPr>
        <w:t xml:space="preserve">», </w:t>
      </w:r>
      <w:r w:rsidR="00C24DD7" w:rsidRPr="000E2FCC">
        <w:rPr>
          <w:rFonts w:ascii="Times New Roman" w:eastAsia="SimSun" w:hAnsi="Times New Roman" w:cs="Times New Roman"/>
          <w:sz w:val="28"/>
          <w:szCs w:val="28"/>
          <w:lang w:val="kk-KZ"/>
        </w:rPr>
        <w:t>[</w:t>
      </w:r>
      <w:r w:rsidR="00C24DD7">
        <w:rPr>
          <w:rFonts w:ascii="Times New Roman" w:eastAsia="SimSun" w:hAnsi="Times New Roman" w:cs="Times New Roman"/>
          <w:sz w:val="28"/>
          <w:szCs w:val="28"/>
          <w:lang w:val="kk-KZ"/>
        </w:rPr>
        <w:t>154</w:t>
      </w:r>
      <w:r w:rsidR="001077EF">
        <w:rPr>
          <w:rFonts w:ascii="Times New Roman" w:eastAsia="SimSun" w:hAnsi="Times New Roman" w:cs="Times New Roman"/>
          <w:sz w:val="28"/>
          <w:szCs w:val="28"/>
          <w:lang w:val="kk-KZ"/>
        </w:rPr>
        <w:t>, 783б</w:t>
      </w:r>
      <w:r w:rsidR="00C24DD7" w:rsidRPr="000E2FCC">
        <w:rPr>
          <w:rFonts w:ascii="Times New Roman" w:eastAsia="SimSun" w:hAnsi="Times New Roman" w:cs="Times New Roman"/>
          <w:sz w:val="28"/>
          <w:szCs w:val="28"/>
          <w:lang w:val="kk-KZ"/>
        </w:rPr>
        <w:t>]</w:t>
      </w:r>
      <w:r w:rsidR="00C24DD7" w:rsidRPr="0032796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деп айыптайтын коммюникеге келісті: Гонконгтағы толқуларды басу, ұйғырлардың езгісі, Тайваньға төнетін қауіп-қатер және  жаһандық індеттің басталуына қатысы бар деп айып тағуда. Көптеген еуропалық елдер мүше болып табылатын НАТО блогының саммиті мынадай нәтижемен аяқталды: </w:t>
      </w:r>
      <w:r w:rsidRPr="00E75DB6">
        <w:rPr>
          <w:rFonts w:ascii="Times New Roman" w:eastAsia="SimSun" w:hAnsi="Times New Roman" w:cs="Times New Roman"/>
          <w:sz w:val="28"/>
          <w:szCs w:val="28"/>
          <w:lang w:val="kk-KZ"/>
        </w:rPr>
        <w:t>ҚХР халықаралық қауіпсіздіктің «стратегиялық шақыруы»</w:t>
      </w:r>
      <w:r w:rsidR="00C24DD7" w:rsidRPr="00E75DB6">
        <w:rPr>
          <w:rFonts w:ascii="Times New Roman" w:eastAsia="SimSun" w:hAnsi="Times New Roman" w:cs="Times New Roman"/>
          <w:sz w:val="28"/>
          <w:szCs w:val="28"/>
          <w:lang w:val="kk-KZ"/>
        </w:rPr>
        <w:t xml:space="preserve"> [154] -</w:t>
      </w:r>
      <w:r w:rsidRPr="00E75DB6">
        <w:rPr>
          <w:rFonts w:ascii="Times New Roman" w:eastAsia="SimSun" w:hAnsi="Times New Roman" w:cs="Times New Roman"/>
          <w:sz w:val="28"/>
          <w:szCs w:val="28"/>
          <w:lang w:val="kk-KZ"/>
        </w:rPr>
        <w:t xml:space="preserve"> деп танылды. </w:t>
      </w:r>
      <w:r w:rsidR="001077EF" w:rsidRPr="00E75DB6">
        <w:rPr>
          <w:rFonts w:ascii="Times New Roman" w:eastAsia="SimSun" w:hAnsi="Times New Roman" w:cs="Times New Roman"/>
          <w:sz w:val="28"/>
          <w:szCs w:val="28"/>
          <w:lang w:val="kk-KZ"/>
        </w:rPr>
        <w:t>Яғни</w:t>
      </w:r>
      <w:r w:rsidR="001077EF">
        <w:rPr>
          <w:rFonts w:ascii="Times New Roman" w:eastAsia="SimSun" w:hAnsi="Times New Roman" w:cs="Times New Roman"/>
          <w:sz w:val="28"/>
          <w:szCs w:val="28"/>
          <w:lang w:val="kk-KZ"/>
        </w:rPr>
        <w:t xml:space="preserve"> ҚХР АҚШ пен ЕО-ның көзқарасы бойынша, халықаралық қауіпсіздікті сақтамай, адам өміріне қатер төндіруші мемлекет ретінде танылды.  </w:t>
      </w:r>
    </w:p>
    <w:p w14:paraId="58A4546F" w14:textId="0C44621E" w:rsidR="00327969" w:rsidRPr="00327969" w:rsidRDefault="001077EF"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Соның салдарынан, </w:t>
      </w:r>
      <w:r w:rsidR="00327969" w:rsidRPr="00327969">
        <w:rPr>
          <w:rFonts w:ascii="Times New Roman" w:eastAsia="SimSun" w:hAnsi="Times New Roman" w:cs="Times New Roman"/>
          <w:sz w:val="28"/>
          <w:szCs w:val="28"/>
          <w:lang w:val="kk-KZ"/>
        </w:rPr>
        <w:t xml:space="preserve">2021 жылдың мамыр айында Еуропарламент Қытайға қарсы ең нашар шешім қабылдады: көптеген дипломаттар мен саясаткерлер, оның ішінде Ангела Меркель сегіз жыл бойы дайындаған ЕО-ҚХР инвестициялық келісімін ратификациялауды қолдаудан бас тартты. Екі айдың ішінде Еуропа күтпеген жерден Қытайдан алыстап кетті. </w:t>
      </w:r>
      <w:r>
        <w:rPr>
          <w:rFonts w:ascii="Times New Roman" w:eastAsia="SimSun" w:hAnsi="Times New Roman" w:cs="Times New Roman"/>
          <w:sz w:val="28"/>
          <w:szCs w:val="28"/>
          <w:lang w:val="kk-KZ"/>
        </w:rPr>
        <w:t>Зерттеу барысында ә</w:t>
      </w:r>
      <w:r w:rsidR="00327969" w:rsidRPr="00327969">
        <w:rPr>
          <w:rFonts w:ascii="Times New Roman" w:eastAsia="SimSun" w:hAnsi="Times New Roman" w:cs="Times New Roman"/>
          <w:sz w:val="28"/>
          <w:szCs w:val="28"/>
          <w:lang w:val="kk-KZ"/>
        </w:rPr>
        <w:t>лемнің ескі бағыты неліктен тез және түбегейлі өзгерді?</w:t>
      </w:r>
      <w:r>
        <w:rPr>
          <w:rFonts w:ascii="Times New Roman" w:eastAsia="SimSun" w:hAnsi="Times New Roman" w:cs="Times New Roman"/>
          <w:sz w:val="28"/>
          <w:szCs w:val="28"/>
          <w:lang w:val="kk-KZ"/>
        </w:rPr>
        <w:t xml:space="preserve"> деген мәселе туындады. Зертту жұмысында себебін анықтағанда келесі тұжырымға келдік.  </w:t>
      </w:r>
    </w:p>
    <w:p w14:paraId="6B5AF27B" w14:textId="10266ABE" w:rsidR="00327969" w:rsidRPr="00A802CF"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Джо Байден Ақ үйге келгеннен кейін ЕО мен Қытай арасындағы байланыстардың үзілетіні айқын еді. 2020 жылдың желтоқсанында, Дональд Трамп АҚШ президенті болып тұрған кезде, ЕО мен ҚХР арасында ЕО </w:t>
      </w:r>
      <w:r w:rsidRPr="00327969">
        <w:rPr>
          <w:rFonts w:ascii="Times New Roman" w:eastAsia="SimSun" w:hAnsi="Times New Roman" w:cs="Times New Roman"/>
          <w:sz w:val="28"/>
          <w:szCs w:val="28"/>
          <w:lang w:val="kk-KZ"/>
        </w:rPr>
        <w:lastRenderedPageBreak/>
        <w:t>компанияларының Қытай нарығындағы мүмкіндіктерін едәуір кеңейтетін инвестициялық келісімшарт күшінде болатын. Бірақ 2021 жылдың наурыз айында бәрі өзгерді. Ескі әлем елдері Қытай азаматтарына қарсы санкцияла</w:t>
      </w:r>
      <w:r w:rsidR="0046033B">
        <w:rPr>
          <w:rFonts w:ascii="Times New Roman" w:eastAsia="SimSun" w:hAnsi="Times New Roman" w:cs="Times New Roman"/>
          <w:sz w:val="28"/>
          <w:szCs w:val="28"/>
          <w:lang w:val="kk-KZ"/>
        </w:rPr>
        <w:t xml:space="preserve">рды мақұлдады. </w:t>
      </w:r>
      <w:r w:rsidRPr="00327969">
        <w:rPr>
          <w:rFonts w:ascii="Times New Roman" w:eastAsia="SimSun" w:hAnsi="Times New Roman" w:cs="Times New Roman"/>
          <w:sz w:val="28"/>
          <w:szCs w:val="28"/>
          <w:lang w:val="kk-KZ"/>
        </w:rPr>
        <w:t xml:space="preserve">Бейжің </w:t>
      </w:r>
      <w:r w:rsidR="0046033B">
        <w:rPr>
          <w:rFonts w:ascii="Times New Roman" w:eastAsia="SimSun" w:hAnsi="Times New Roman" w:cs="Times New Roman"/>
          <w:sz w:val="28"/>
          <w:szCs w:val="28"/>
          <w:lang w:val="kk-KZ"/>
        </w:rPr>
        <w:t xml:space="preserve">Брюссель тарапынан қойылған </w:t>
      </w:r>
      <w:r w:rsidRPr="00327969">
        <w:rPr>
          <w:rFonts w:ascii="Times New Roman" w:eastAsia="SimSun" w:hAnsi="Times New Roman" w:cs="Times New Roman"/>
          <w:sz w:val="28"/>
          <w:szCs w:val="28"/>
          <w:lang w:val="kk-KZ"/>
        </w:rPr>
        <w:t xml:space="preserve">қарсы шараларға жауап берді. </w:t>
      </w:r>
      <w:r w:rsidR="00665FBD" w:rsidRPr="00665FBD">
        <w:rPr>
          <w:rFonts w:ascii="Times New Roman" w:eastAsia="SimSun" w:hAnsi="Times New Roman" w:cs="Times New Roman"/>
          <w:sz w:val="28"/>
          <w:szCs w:val="28"/>
          <w:lang w:val="kk-KZ"/>
        </w:rPr>
        <w:t>2018 жылдың тамыз айында президент Трамп қауіпсіздік мәселелеріне сілтеме жасай отырып, АҚШ федералды үкіметінің Хуавэй мен ЗТЭ жабдықтарын пайдалануға тыйым салатын 2019 жылғы қаржы үшін ұлттық қорғанысқа рұқсат беру туралы заңға қол қойды. Сонымен қатар, 15 мамыр 2019 жыл. Сауда министрлігі Хуавэй мен 70 шетел</w:t>
      </w:r>
      <w:r w:rsidR="00665FBD">
        <w:rPr>
          <w:rFonts w:ascii="Times New Roman" w:eastAsia="SimSun" w:hAnsi="Times New Roman" w:cs="Times New Roman"/>
          <w:sz w:val="28"/>
          <w:szCs w:val="28"/>
          <w:lang w:val="kk-KZ"/>
        </w:rPr>
        <w:t>дік еншілес компанияларды және «аффилиирленген тұлғаларды»</w:t>
      </w:r>
      <w:r w:rsidR="00665FBD" w:rsidRPr="00665FBD">
        <w:rPr>
          <w:rFonts w:ascii="Times New Roman" w:eastAsia="SimSun" w:hAnsi="Times New Roman" w:cs="Times New Roman"/>
          <w:sz w:val="28"/>
          <w:szCs w:val="28"/>
          <w:lang w:val="kk-KZ"/>
        </w:rPr>
        <w:t xml:space="preserve"> АҚШ-тың Қытайға қарсы санкцияларын экспорттық бақылау Ережелеріне сәйкес ұйымдар тізіміне қосады</w:t>
      </w:r>
      <w:r w:rsidR="00665FBD">
        <w:rPr>
          <w:rFonts w:ascii="Times New Roman" w:eastAsia="SimSun" w:hAnsi="Times New Roman" w:cs="Times New Roman"/>
          <w:sz w:val="28"/>
          <w:szCs w:val="28"/>
          <w:lang w:val="kk-KZ"/>
        </w:rPr>
        <w:t xml:space="preserve">. </w:t>
      </w:r>
      <w:r w:rsidR="00081162">
        <w:rPr>
          <w:rFonts w:ascii="Times New Roman" w:eastAsia="SimSun" w:hAnsi="Times New Roman" w:cs="Times New Roman"/>
          <w:sz w:val="28"/>
          <w:szCs w:val="28"/>
          <w:lang w:val="kk-KZ"/>
        </w:rPr>
        <w:t>2019 жылы АҚШ ҚХР-ын «валюталық манипулятор»</w:t>
      </w:r>
      <w:r w:rsidR="00CE1907" w:rsidRPr="00CE1907">
        <w:rPr>
          <w:rFonts w:ascii="Times New Roman" w:eastAsia="SimSun" w:hAnsi="Times New Roman" w:cs="Times New Roman"/>
          <w:sz w:val="28"/>
          <w:szCs w:val="28"/>
          <w:lang w:val="kk-KZ"/>
        </w:rPr>
        <w:t xml:space="preserve"> [155]</w:t>
      </w:r>
      <w:r w:rsidR="002678EC">
        <w:rPr>
          <w:rFonts w:ascii="Times New Roman" w:eastAsia="SimSun" w:hAnsi="Times New Roman" w:cs="Times New Roman"/>
          <w:sz w:val="28"/>
          <w:szCs w:val="28"/>
          <w:lang w:val="kk-KZ"/>
        </w:rPr>
        <w:t xml:space="preserve"> </w:t>
      </w:r>
      <w:r w:rsidR="00081162">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00081162">
        <w:rPr>
          <w:rFonts w:ascii="Times New Roman" w:eastAsia="SimSun" w:hAnsi="Times New Roman" w:cs="Times New Roman"/>
          <w:sz w:val="28"/>
          <w:szCs w:val="28"/>
          <w:lang w:val="kk-KZ"/>
        </w:rPr>
        <w:t>деп атап мемлекеттік сатып алу келісім-шарт тізімінен шығарып тастады. Тек 2020 жылы Қытай тарапы өз тауарын шетелдіктер үшін арзандату мақсатында өз валютасының девальвациясынан бас тартуға келіскенде</w:t>
      </w:r>
      <w:r w:rsidR="00E00C09">
        <w:rPr>
          <w:rFonts w:ascii="Times New Roman" w:eastAsia="SimSun" w:hAnsi="Times New Roman" w:cs="Times New Roman"/>
          <w:sz w:val="28"/>
          <w:szCs w:val="28"/>
          <w:lang w:val="kk-KZ"/>
        </w:rPr>
        <w:t xml:space="preserve"> ғана бұл шек алынды. </w:t>
      </w:r>
      <w:r w:rsidR="00CE1907">
        <w:rPr>
          <w:rFonts w:ascii="Times New Roman" w:eastAsia="SimSun" w:hAnsi="Times New Roman" w:cs="Times New Roman"/>
          <w:sz w:val="28"/>
          <w:szCs w:val="28"/>
          <w:lang w:val="kk-KZ"/>
        </w:rPr>
        <w:t>Ал 2020 жылдың шілде айында Трамп әкімшілігі қытайлық шенеуніктер, Қытай Коммунистік партиясының мүшелеріне визалық шектеу қойды. 2020 жылдың 7 желтоқсанында АҚШ қаржы министрлігінің бұйрығы бойынша Гонконг автономиясын күйретуге және еркін сөзге шектеу қоғаны үшін Қытайдың Ұлттық конгрессіне санкиця қойды.</w:t>
      </w:r>
      <w:r w:rsidR="00CE1907" w:rsidRPr="00CE1907">
        <w:rPr>
          <w:lang w:val="kk-KZ"/>
        </w:rPr>
        <w:t xml:space="preserve"> </w:t>
      </w:r>
      <w:r w:rsidR="00CE1907" w:rsidRPr="00CE1907">
        <w:rPr>
          <w:rFonts w:ascii="Times New Roman" w:eastAsia="SimSun" w:hAnsi="Times New Roman" w:cs="Times New Roman"/>
          <w:sz w:val="28"/>
          <w:szCs w:val="28"/>
          <w:lang w:val="kk-KZ"/>
        </w:rPr>
        <w:t>2020 жылдың 12 қарашасында П</w:t>
      </w:r>
      <w:r w:rsidR="00CE1907">
        <w:rPr>
          <w:rFonts w:ascii="Times New Roman" w:eastAsia="SimSun" w:hAnsi="Times New Roman" w:cs="Times New Roman"/>
          <w:sz w:val="28"/>
          <w:szCs w:val="28"/>
          <w:lang w:val="kk-KZ"/>
        </w:rPr>
        <w:t>резидент Дональд Трамп 13.959 «Қ</w:t>
      </w:r>
      <w:r w:rsidR="00CE1907" w:rsidRPr="00CE1907">
        <w:rPr>
          <w:rFonts w:ascii="Times New Roman" w:eastAsia="SimSun" w:hAnsi="Times New Roman" w:cs="Times New Roman"/>
          <w:sz w:val="28"/>
          <w:szCs w:val="28"/>
          <w:lang w:val="kk-KZ"/>
        </w:rPr>
        <w:t xml:space="preserve">ауіп-қатерді жою Коммунистік Қытайдың әскери компанияларын қаржыландыратын </w:t>
      </w:r>
      <w:r w:rsidR="00CE1907">
        <w:rPr>
          <w:rFonts w:ascii="Times New Roman" w:eastAsia="SimSun" w:hAnsi="Times New Roman" w:cs="Times New Roman"/>
          <w:sz w:val="28"/>
          <w:szCs w:val="28"/>
          <w:lang w:val="kk-KZ"/>
        </w:rPr>
        <w:t xml:space="preserve">бағалы қағаздарға Инвестициялар» </w:t>
      </w:r>
      <w:r w:rsidR="00CE1907" w:rsidRPr="00CE1907">
        <w:rPr>
          <w:rFonts w:ascii="Times New Roman" w:eastAsia="SimSun" w:hAnsi="Times New Roman" w:cs="Times New Roman"/>
          <w:sz w:val="28"/>
          <w:szCs w:val="28"/>
          <w:lang w:val="kk-KZ"/>
        </w:rPr>
        <w:t>атты Жарлыққа қол қойды. Жарлық АҚШ-тың барлық инвесторларына (институционалды инвесторлар мен бөлшек саудаге</w:t>
      </w:r>
      <w:r w:rsidR="00CE1907">
        <w:rPr>
          <w:rFonts w:ascii="Times New Roman" w:eastAsia="SimSun" w:hAnsi="Times New Roman" w:cs="Times New Roman"/>
          <w:sz w:val="28"/>
          <w:szCs w:val="28"/>
          <w:lang w:val="kk-KZ"/>
        </w:rPr>
        <w:t>рлер) АҚШ Қорғаныс министрлігі «Қ</w:t>
      </w:r>
      <w:r w:rsidR="00CE1907" w:rsidRPr="00CE1907">
        <w:rPr>
          <w:rFonts w:ascii="Times New Roman" w:eastAsia="SimSun" w:hAnsi="Times New Roman" w:cs="Times New Roman"/>
          <w:sz w:val="28"/>
          <w:szCs w:val="28"/>
          <w:lang w:val="kk-KZ"/>
        </w:rPr>
        <w:t>ытай коммунистерінің әскери кәсіпорындары"ретінде анықтаған кәсіпорындардың бағалы қағаздарын сатып алуға немесе инвестициялауға тыйым салады. 2021 жылдың 14 қаңтарында 44 қытайлық кәсіпорын анықталды. Осы компаниялардың бесеуі 2021 жылдың наурызына дейін Нью-Йорк қор биржасының листингінен шығарылуы керек. 2021 жылғы 13 қаңтарда кәсіпорын активтерін 2021 жылғы 11 қарашаға дейін шығаруды талап етіп, тәртіп өзгертілді</w:t>
      </w:r>
      <w:r w:rsidR="00CE1907">
        <w:rPr>
          <w:rFonts w:ascii="Times New Roman" w:eastAsia="SimSun" w:hAnsi="Times New Roman" w:cs="Times New Roman"/>
          <w:sz w:val="28"/>
          <w:szCs w:val="28"/>
          <w:lang w:val="kk-KZ"/>
        </w:rPr>
        <w:t xml:space="preserve"> </w:t>
      </w:r>
      <w:r w:rsidR="00CE1907" w:rsidRPr="00CE1907">
        <w:rPr>
          <w:rFonts w:ascii="Times New Roman" w:eastAsia="SimSun" w:hAnsi="Times New Roman" w:cs="Times New Roman"/>
          <w:sz w:val="28"/>
          <w:szCs w:val="28"/>
          <w:lang w:val="kk-KZ"/>
        </w:rPr>
        <w:t xml:space="preserve">[155]. </w:t>
      </w:r>
      <w:r w:rsidRPr="00327969">
        <w:rPr>
          <w:rFonts w:ascii="Times New Roman" w:eastAsia="SimSun" w:hAnsi="Times New Roman" w:cs="Times New Roman"/>
          <w:sz w:val="28"/>
          <w:szCs w:val="28"/>
          <w:lang w:val="kk-KZ"/>
        </w:rPr>
        <w:t xml:space="preserve">Осындай қысқа мерзімде болған алшақтық тарихи стандарттар бойынша жақында басталған Қытай мен Еуропа арасындағы қарым-қатынастың </w:t>
      </w:r>
      <w:r w:rsidR="0046033B">
        <w:rPr>
          <w:rFonts w:ascii="Times New Roman" w:eastAsia="SimSun" w:hAnsi="Times New Roman" w:cs="Times New Roman"/>
          <w:sz w:val="28"/>
          <w:szCs w:val="28"/>
          <w:lang w:val="kk-KZ"/>
        </w:rPr>
        <w:t>динамикасы төмендеп,</w:t>
      </w:r>
      <w:r w:rsidRPr="00327969">
        <w:rPr>
          <w:rFonts w:ascii="Times New Roman" w:eastAsia="SimSun" w:hAnsi="Times New Roman" w:cs="Times New Roman"/>
          <w:sz w:val="28"/>
          <w:szCs w:val="28"/>
          <w:lang w:val="kk-KZ"/>
        </w:rPr>
        <w:t xml:space="preserve"> кезеңінің аяқталуына әкеп соқты. 2010 жылдан бастап 20</w:t>
      </w:r>
      <w:r w:rsidR="00CE1907" w:rsidRPr="00CE1907">
        <w:rPr>
          <w:rFonts w:ascii="Times New Roman" w:eastAsia="SimSun" w:hAnsi="Times New Roman" w:cs="Times New Roman"/>
          <w:sz w:val="28"/>
          <w:szCs w:val="28"/>
          <w:lang w:val="kk-KZ"/>
        </w:rPr>
        <w:t>20</w:t>
      </w:r>
      <w:r w:rsidRPr="00327969">
        <w:rPr>
          <w:rFonts w:ascii="Times New Roman" w:eastAsia="SimSun" w:hAnsi="Times New Roman" w:cs="Times New Roman"/>
          <w:sz w:val="28"/>
          <w:szCs w:val="28"/>
          <w:lang w:val="kk-KZ"/>
        </w:rPr>
        <w:t xml:space="preserve"> жылға дейін Аспан асты елінің ЕО-ға салымдарының көлемі 10 есеге </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6,1 млрд</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-тан 79 млрд</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еуроға дейін өсті</w:t>
      </w:r>
      <w:r w:rsidR="00C86FA5" w:rsidRPr="00C86FA5">
        <w:rPr>
          <w:rFonts w:ascii="Times New Roman" w:eastAsia="SimSun" w:hAnsi="Times New Roman" w:cs="Times New Roman"/>
          <w:sz w:val="28"/>
          <w:szCs w:val="28"/>
          <w:lang w:val="kk-KZ"/>
        </w:rPr>
        <w:t xml:space="preserve"> [156]</w:t>
      </w:r>
      <w:r w:rsidRPr="00327969">
        <w:rPr>
          <w:rFonts w:ascii="Times New Roman" w:eastAsia="SimSun" w:hAnsi="Times New Roman" w:cs="Times New Roman"/>
          <w:sz w:val="28"/>
          <w:szCs w:val="28"/>
          <w:lang w:val="kk-KZ"/>
        </w:rPr>
        <w:t xml:space="preserve">. Оның 10 жылдағы тұрақты дамуы жыл сайын шетелдік тауарлар сатып алатын қытайлардың тұтынушылық сұранысын көрсетті. ЕО-да өмір сүрудің жоғары деңгейі сақталды (және неміс экономикасы 2010 жылы сенімді түрде өсті). Бұл аспан асты елімен сауда байланыстарының жемісі. Бірақ бұл өзара әрекеттестіктің болашағы қазірде күмән тудырады. Трамптың Климаттық скептицизмі аясында сыртқы саясаттың мұндай бетбұрысы </w:t>
      </w:r>
      <w:r w:rsidR="00C86FA5">
        <w:rPr>
          <w:rFonts w:ascii="Times New Roman" w:eastAsia="SimSun" w:hAnsi="Times New Roman" w:cs="Times New Roman"/>
          <w:sz w:val="28"/>
          <w:szCs w:val="28"/>
          <w:lang w:val="kk-KZ"/>
        </w:rPr>
        <w:t xml:space="preserve">ҚХР үшін </w:t>
      </w:r>
      <w:r w:rsidRPr="00E75DB6">
        <w:rPr>
          <w:rFonts w:ascii="Times New Roman" w:eastAsia="SimSun" w:hAnsi="Times New Roman" w:cs="Times New Roman"/>
          <w:sz w:val="28"/>
          <w:szCs w:val="28"/>
          <w:lang w:val="kk-KZ"/>
        </w:rPr>
        <w:t>мағынасыз болмады</w:t>
      </w:r>
      <w:r w:rsidRPr="00327969">
        <w:rPr>
          <w:rFonts w:ascii="Times New Roman" w:eastAsia="SimSun" w:hAnsi="Times New Roman" w:cs="Times New Roman"/>
          <w:sz w:val="28"/>
          <w:szCs w:val="28"/>
          <w:lang w:val="kk-KZ"/>
        </w:rPr>
        <w:t xml:space="preserve"> және әлемдік саяси ка</w:t>
      </w:r>
      <w:r w:rsidR="00C86FA5">
        <w:rPr>
          <w:rFonts w:ascii="Times New Roman" w:eastAsia="SimSun" w:hAnsi="Times New Roman" w:cs="Times New Roman"/>
          <w:sz w:val="28"/>
          <w:szCs w:val="28"/>
          <w:lang w:val="kk-KZ"/>
        </w:rPr>
        <w:t>ртадан Еуропаға ерекше орын бер</w:t>
      </w:r>
      <w:r w:rsidRPr="00327969">
        <w:rPr>
          <w:rFonts w:ascii="Times New Roman" w:eastAsia="SimSun" w:hAnsi="Times New Roman" w:cs="Times New Roman"/>
          <w:sz w:val="28"/>
          <w:szCs w:val="28"/>
          <w:lang w:val="kk-KZ"/>
        </w:rPr>
        <w:t>і</w:t>
      </w:r>
      <w:r w:rsidR="00C86FA5">
        <w:rPr>
          <w:rFonts w:ascii="Times New Roman" w:eastAsia="SimSun" w:hAnsi="Times New Roman" w:cs="Times New Roman"/>
          <w:sz w:val="28"/>
          <w:szCs w:val="28"/>
          <w:lang w:val="kk-KZ"/>
        </w:rPr>
        <w:t>ліп, тараптар арасындағы әрекеттестік сауда-экономикалық аспект бойынша жандана берді</w:t>
      </w:r>
      <w:r w:rsidRPr="00327969">
        <w:rPr>
          <w:rFonts w:ascii="Times New Roman" w:eastAsia="SimSun" w:hAnsi="Times New Roman" w:cs="Times New Roman"/>
          <w:sz w:val="28"/>
          <w:szCs w:val="28"/>
          <w:lang w:val="kk-KZ"/>
        </w:rPr>
        <w:t xml:space="preserve">. Мұның бәрі Байден билікке келген алғашқы күні-ақ </w:t>
      </w:r>
      <w:r w:rsidRPr="00327969">
        <w:rPr>
          <w:rFonts w:ascii="Times New Roman" w:eastAsia="SimSun" w:hAnsi="Times New Roman" w:cs="Times New Roman"/>
          <w:sz w:val="28"/>
          <w:szCs w:val="28"/>
          <w:lang w:val="kk-KZ"/>
        </w:rPr>
        <w:lastRenderedPageBreak/>
        <w:t>АҚШ-тың Париж климаттық келісіміне оралуымен өзгерді. Пекин мен Брюссель арасындағы «жасыл» одақ жұмыс істемеді деп айтудың бұдан былай мағынасы жоқ.</w:t>
      </w:r>
    </w:p>
    <w:p w14:paraId="1B153898" w14:textId="62A021B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Трамптың биліктен кетуі еуропалықтар мен қытайларды жақындастырудың тағы бір ықтимал негізінен </w:t>
      </w:r>
      <w:r w:rsidR="00575CB0">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еркін сауда принциптерін қорғаудан айырды. Оған деген адалдық Еуроодақ басқа себептерінен де көп, өйткені ЕО-ның «моторы» Германияның да, ҚХР-дың да экспортқа бағытталған тауарлары, олардың әл-ауқаты ішкі емес, сыртқы сұранысты қамтамасыз етеді. Трамптың оны баждар арқылы төмендетуге деген ұмтылысы Брюссельде де, Пекинде де наразылық тудырды. Бірақ бұл жағдайды Байденнің сайлануы өзгертті. Олар енді Вашингтондағы баж салығын еске алмады және басқа біреумен жұпта еркін сауданы қорғағысы келмейді.</w:t>
      </w:r>
      <w:r w:rsidR="00C86FA5">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Халықаралық істерде салмақты болу үшін еуропалықтар американдықтардан ерекшеленетін геосаяси бағытты ұстанады және оның институттарын, соның ішінде армия мен тәуелсіз дипломатияны қамтамасыз етеді.</w:t>
      </w:r>
      <w:r w:rsidR="000C5B12">
        <w:rPr>
          <w:rFonts w:ascii="Times New Roman" w:eastAsia="SimSun" w:hAnsi="Times New Roman" w:cs="Times New Roman"/>
          <w:color w:val="FF0000"/>
          <w:sz w:val="28"/>
          <w:szCs w:val="28"/>
          <w:lang w:val="kk-KZ"/>
        </w:rPr>
        <w:t xml:space="preserve"> </w:t>
      </w:r>
      <w:r w:rsidRPr="00327969">
        <w:rPr>
          <w:rFonts w:ascii="Times New Roman" w:eastAsia="SimSun" w:hAnsi="Times New Roman" w:cs="Times New Roman"/>
          <w:sz w:val="28"/>
          <w:szCs w:val="28"/>
          <w:lang w:val="kk-KZ"/>
        </w:rPr>
        <w:t xml:space="preserve"> Егемендіктің бұл атрибуттары пайда болуы үшін оларды бір кездері жасауға бел буу керек, ал оның пайда болуы сары қауіптен қорқудың алдын алады. ЕО АҚШ-пен бір болады, өйткені ол Қытайдан қорқады. Не себепті қорқады?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Шын мәнінде, </w:t>
      </w:r>
      <w:r w:rsidR="000C5B12">
        <w:rPr>
          <w:rFonts w:ascii="Times New Roman" w:eastAsia="SimSun" w:hAnsi="Times New Roman" w:cs="Times New Roman"/>
          <w:sz w:val="28"/>
          <w:szCs w:val="28"/>
          <w:lang w:val="kk-KZ"/>
        </w:rPr>
        <w:t xml:space="preserve">ЕО үшің </w:t>
      </w:r>
      <w:r w:rsidRPr="00327969">
        <w:rPr>
          <w:rFonts w:ascii="Times New Roman" w:eastAsia="SimSun" w:hAnsi="Times New Roman" w:cs="Times New Roman"/>
          <w:sz w:val="28"/>
          <w:szCs w:val="28"/>
          <w:lang w:val="kk-KZ"/>
        </w:rPr>
        <w:t>Қытай инвестициясынан қорқу негізсіз</w:t>
      </w:r>
      <w:r w:rsidR="000C5B12">
        <w:rPr>
          <w:rFonts w:ascii="Times New Roman" w:eastAsia="SimSun" w:hAnsi="Times New Roman" w:cs="Times New Roman"/>
          <w:sz w:val="28"/>
          <w:szCs w:val="28"/>
          <w:lang w:val="kk-KZ"/>
        </w:rPr>
        <w:t>, себебі</w:t>
      </w:r>
      <w:r w:rsidRPr="00327969">
        <w:rPr>
          <w:rFonts w:ascii="Times New Roman" w:eastAsia="SimSun" w:hAnsi="Times New Roman" w:cs="Times New Roman"/>
          <w:sz w:val="28"/>
          <w:szCs w:val="28"/>
          <w:lang w:val="kk-KZ"/>
        </w:rPr>
        <w:t xml:space="preserve"> 2019 жылғы жағдай бойынша ЕО-да тіркелген фирмалардың үштен бірінің шетелдік иелері бар. Олардың көбі американдық, тек оннан бір бөлігі </w:t>
      </w:r>
      <w:r w:rsidR="00575CB0">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қытай, бұл 5%-дан аз. Қытайдың ең ірі саудасын инфрақұрылымдық салада жасаған: төрт әуежай, алты теңіз порты ЕО-ның оңтүстігіндегі </w:t>
      </w:r>
      <w:r w:rsidR="000C5B12">
        <w:rPr>
          <w:rFonts w:ascii="Times New Roman" w:eastAsia="SimSun" w:hAnsi="Times New Roman" w:cs="Times New Roman"/>
          <w:sz w:val="28"/>
          <w:szCs w:val="28"/>
          <w:lang w:val="kk-KZ"/>
        </w:rPr>
        <w:t>«Б</w:t>
      </w:r>
      <w:r w:rsidRPr="00327969">
        <w:rPr>
          <w:rFonts w:ascii="Times New Roman" w:eastAsia="SimSun" w:hAnsi="Times New Roman" w:cs="Times New Roman"/>
          <w:sz w:val="28"/>
          <w:szCs w:val="28"/>
          <w:lang w:val="kk-KZ"/>
        </w:rPr>
        <w:t>ір белдеу-бір жол» инфрақұрылымдық жобасы аясында қытай тауарлары жеткізілуі тиіс. Маңызды неміс және француз активтерін сатып алу туралы мәселе ешқашан қозғалған емес. Дегенмен, еуропалықтардың санасына Қытай қорқынышы ұялады.</w:t>
      </w:r>
    </w:p>
    <w:p w14:paraId="786487CD" w14:textId="03E5AFEC" w:rsidR="00D40002" w:rsidRDefault="001E315A" w:rsidP="007725EF">
      <w:pPr>
        <w:spacing w:after="0" w:line="240" w:lineRule="auto"/>
        <w:ind w:firstLine="709"/>
        <w:contextualSpacing/>
        <w:jc w:val="both"/>
        <w:rPr>
          <w:rFonts w:ascii="Times New Roman" w:eastAsia="SimSun" w:hAnsi="Times New Roman" w:cs="Times New Roman"/>
          <w:sz w:val="28"/>
          <w:szCs w:val="28"/>
          <w:lang w:val="kk-KZ"/>
        </w:rPr>
      </w:pPr>
      <w:r w:rsidRPr="00B46144">
        <w:rPr>
          <w:rFonts w:ascii="Times New Roman" w:eastAsia="SimSun" w:hAnsi="Times New Roman" w:cs="Times New Roman"/>
          <w:sz w:val="28"/>
          <w:szCs w:val="28"/>
          <w:lang w:val="kk-KZ"/>
        </w:rPr>
        <w:t xml:space="preserve">Франция мен Германияның Сыртқы істер министрлері </w:t>
      </w:r>
      <w:r w:rsidR="00575CB0">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Жан-Ива Ле Дриана мен Хайко Маастың американдық сайлаудан кейін The Washington Post газетінде жарияланған бірлескен мақаласында - «Байден әкімшілігі кезінде,  АҚШ-тың сыртқы саяси компасының атқышы әлі де Қытайға қарай бет бұрады, біз оны серіктес, бәсекелес және жүйелік қарсылас ретінде қарастырамыз. Біз Қытайдың өсіп келе жатқан сенімділігіне тиімді жауап беру үшін бірлесіп жұмыс жасауымыз керек және </w:t>
      </w:r>
      <w:r>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Covid-19</w:t>
      </w:r>
      <w:r>
        <w:rPr>
          <w:rFonts w:ascii="Times New Roman" w:eastAsia="SimSun" w:hAnsi="Times New Roman" w:cs="Times New Roman"/>
          <w:sz w:val="28"/>
          <w:szCs w:val="28"/>
          <w:lang w:val="kk-KZ"/>
        </w:rPr>
        <w:t>»</w:t>
      </w:r>
      <w:r w:rsidRPr="00B46144">
        <w:rPr>
          <w:rFonts w:ascii="Times New Roman" w:eastAsia="SimSun" w:hAnsi="Times New Roman" w:cs="Times New Roman"/>
          <w:sz w:val="28"/>
          <w:szCs w:val="28"/>
          <w:lang w:val="kk-KZ"/>
        </w:rPr>
        <w:t xml:space="preserve"> пандемиясы және климаттың өзгеруі сияқты жаһандық қиындықтарға тап болған кезде Пекинмен ынтымақтастық жолдарын ашық ұстауымыз керек. Бұл үшін Америка Құрама Штаттары мен Еуропа адам құқықтары, цифрлық инфрақұрылым және адал сауда мәселелері бойынша біздің көзқарастарымызды үйлестіру үшін өзара кеңестер жүргізуі керек»</w:t>
      </w:r>
      <w:r w:rsidR="002678EC">
        <w:rPr>
          <w:rFonts w:ascii="Times New Roman" w:eastAsia="SimSun" w:hAnsi="Times New Roman" w:cs="Times New Roman"/>
          <w:sz w:val="28"/>
          <w:szCs w:val="28"/>
          <w:lang w:val="kk-KZ"/>
        </w:rPr>
        <w:t xml:space="preserve"> </w:t>
      </w:r>
      <w:r w:rsidR="000C5B12" w:rsidRPr="000C5B12">
        <w:rPr>
          <w:rFonts w:ascii="Times New Roman" w:eastAsia="SimSun" w:hAnsi="Times New Roman" w:cs="Times New Roman"/>
          <w:sz w:val="28"/>
          <w:szCs w:val="28"/>
          <w:lang w:val="kk-KZ"/>
        </w:rPr>
        <w:t>[157]</w:t>
      </w:r>
      <w:r w:rsidR="002678EC">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деп жазды. Бұл жазбадан ЕО тарапының әлі де болса өздерінің АҚШ-қа тәуелді болмағанымен сол тарапқа Қытаймен қарым-қатынас кезінде жиі «мойын бұратынын» анық екенін көреміз. </w:t>
      </w:r>
    </w:p>
    <w:p w14:paraId="41B7CF9C" w14:textId="6C5BBAD7" w:rsidR="001E315A" w:rsidRPr="000C5B12" w:rsidRDefault="001E315A" w:rsidP="007725EF">
      <w:pPr>
        <w:spacing w:after="0" w:line="240" w:lineRule="auto"/>
        <w:ind w:firstLine="709"/>
        <w:contextualSpacing/>
        <w:jc w:val="both"/>
        <w:rPr>
          <w:rFonts w:ascii="Times New Roman" w:eastAsia="SimSun" w:hAnsi="Times New Roman" w:cs="Times New Roman"/>
          <w:b/>
          <w:bCs/>
          <w:sz w:val="28"/>
          <w:szCs w:val="28"/>
          <w:lang w:val="kk-KZ"/>
        </w:rPr>
      </w:pPr>
      <w:r w:rsidRPr="00B46144">
        <w:rPr>
          <w:rFonts w:ascii="Times New Roman" w:eastAsia="SimSun" w:hAnsi="Times New Roman" w:cs="Times New Roman"/>
          <w:sz w:val="28"/>
          <w:szCs w:val="28"/>
          <w:lang w:val="kk-KZ"/>
        </w:rPr>
        <w:t>Сонымен бірге, ЕО бірқатар мемлекеті Солтүстік Атлантикалық Келісім (НАТО) ұйымына мүше және осы 2021 жылдың 29 қыркүйегінде Американың Питтсбург қаласында ЕО және АҚШ Сауда және техно</w:t>
      </w:r>
      <w:r w:rsidR="000C5B12">
        <w:rPr>
          <w:rFonts w:ascii="Times New Roman" w:eastAsia="SimSun" w:hAnsi="Times New Roman" w:cs="Times New Roman"/>
          <w:sz w:val="28"/>
          <w:szCs w:val="28"/>
          <w:lang w:val="kk-KZ"/>
        </w:rPr>
        <w:t>логиялар кеңесінің отырысы</w:t>
      </w:r>
      <w:r w:rsidR="000C5B12" w:rsidRPr="000C5B12">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ашылды</w:t>
      </w:r>
      <w:r w:rsidR="000C5B12" w:rsidRPr="000C5B12">
        <w:rPr>
          <w:rFonts w:ascii="Times New Roman" w:eastAsia="SimSun" w:hAnsi="Times New Roman" w:cs="Times New Roman"/>
          <w:sz w:val="28"/>
          <w:szCs w:val="28"/>
          <w:lang w:val="kk-KZ"/>
        </w:rPr>
        <w:t xml:space="preserve"> [158]</w:t>
      </w:r>
      <w:r w:rsidRPr="00B46144">
        <w:rPr>
          <w:rFonts w:ascii="Times New Roman" w:eastAsia="SimSun" w:hAnsi="Times New Roman" w:cs="Times New Roman"/>
          <w:sz w:val="28"/>
          <w:szCs w:val="28"/>
          <w:lang w:val="kk-KZ"/>
        </w:rPr>
        <w:t xml:space="preserve">. Бұл </w:t>
      </w:r>
      <w:r w:rsidR="000C5B12">
        <w:rPr>
          <w:rFonts w:ascii="Times New Roman" w:eastAsia="SimSun" w:hAnsi="Times New Roman" w:cs="Times New Roman"/>
          <w:sz w:val="28"/>
          <w:szCs w:val="28"/>
          <w:lang w:val="kk-KZ"/>
        </w:rPr>
        <w:t xml:space="preserve">ЕО </w:t>
      </w:r>
      <w:r w:rsidRPr="00B46144">
        <w:rPr>
          <w:rFonts w:ascii="Times New Roman" w:eastAsia="SimSun" w:hAnsi="Times New Roman" w:cs="Times New Roman"/>
          <w:sz w:val="28"/>
          <w:szCs w:val="28"/>
          <w:lang w:val="kk-KZ"/>
        </w:rPr>
        <w:t>трансатлантикалық серіктестер</w:t>
      </w:r>
      <w:r w:rsidR="000C5B12">
        <w:rPr>
          <w:rFonts w:ascii="Times New Roman" w:eastAsia="SimSun" w:hAnsi="Times New Roman" w:cs="Times New Roman"/>
          <w:sz w:val="28"/>
          <w:szCs w:val="28"/>
          <w:lang w:val="kk-KZ"/>
        </w:rPr>
        <w:t>мен</w:t>
      </w:r>
      <w:r w:rsidRPr="00B46144">
        <w:rPr>
          <w:rFonts w:ascii="Times New Roman" w:eastAsia="SimSun" w:hAnsi="Times New Roman" w:cs="Times New Roman"/>
          <w:sz w:val="28"/>
          <w:szCs w:val="28"/>
          <w:lang w:val="kk-KZ"/>
        </w:rPr>
        <w:t xml:space="preserve"> бірге </w:t>
      </w:r>
      <w:r w:rsidR="00D40002">
        <w:rPr>
          <w:rFonts w:ascii="Times New Roman" w:eastAsia="SimSun" w:hAnsi="Times New Roman" w:cs="Times New Roman"/>
          <w:sz w:val="28"/>
          <w:szCs w:val="28"/>
          <w:lang w:val="kk-KZ"/>
        </w:rPr>
        <w:lastRenderedPageBreak/>
        <w:t>әлемдік цифрландыру жүйесін талқылап, нәтижесінде</w:t>
      </w:r>
      <w:r w:rsidR="00E77B13">
        <w:rPr>
          <w:rFonts w:ascii="Times New Roman" w:eastAsia="SimSun" w:hAnsi="Times New Roman" w:cs="Times New Roman"/>
          <w:sz w:val="28"/>
          <w:szCs w:val="28"/>
          <w:lang w:val="kk-KZ"/>
        </w:rPr>
        <w:t xml:space="preserve"> </w:t>
      </w:r>
      <w:r w:rsidR="00D40002">
        <w:rPr>
          <w:rFonts w:ascii="Times New Roman" w:eastAsia="SimSun" w:hAnsi="Times New Roman" w:cs="Times New Roman"/>
          <w:sz w:val="28"/>
          <w:szCs w:val="28"/>
          <w:lang w:val="kk-KZ"/>
        </w:rPr>
        <w:t xml:space="preserve"> </w:t>
      </w:r>
      <w:r w:rsidRPr="00B46144">
        <w:rPr>
          <w:rFonts w:ascii="Times New Roman" w:eastAsia="SimSun" w:hAnsi="Times New Roman" w:cs="Times New Roman"/>
          <w:sz w:val="28"/>
          <w:szCs w:val="28"/>
          <w:lang w:val="kk-KZ"/>
        </w:rPr>
        <w:t xml:space="preserve">Қытай сияқты геосаяси бәсекелеске қарсы тұруға үміттенеді. Осыған байланысты кездесуге қатысушылар адам құқықтарын сақтай отырып, әлемдік нарықтағы біріншілік үшін жарысты байланыстырды. </w:t>
      </w:r>
    </w:p>
    <w:p w14:paraId="1828E5E1" w14:textId="77777777" w:rsidR="00327969" w:rsidRPr="00327969"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Еуропаны АҚШ-қа жақындатуға итермелейтін Қытайға қатысты өткір скептицизм әлі де өз себептерінен айырылған жоқ: ол аспан асты елінің нарығының жабықтығынан туындап отыр. Соңғы жылдардағы Батыс саясаткерлері Клондайк көрген нәрсеге барынша қол жеткізуге тырысады: қытайлардың үнемі өсіп келе жатқан, қаржылық тұрғыдан қамтамасыз етілген сұранысы. Бұл бағыттағы келіссөздер көбінесе тоқтап қалады, оған, атап айтқанда, француздар шағымданады: олардың мәліметтері бойынша, 2019 жылы келісілген келісімшарттар тоқтап қалды.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Ал елдер арасындағы сауда теңгерімсіздігі енді ғана өсті. Қытай Еуропаны Соvid-19-ға қарсы жеке қорғаныс құралдарымен қамтамасыз етті. </w:t>
      </w:r>
    </w:p>
    <w:p w14:paraId="7202ACCC" w14:textId="5277A7D2" w:rsidR="00DB32DD" w:rsidRPr="00E75DB6" w:rsidRDefault="00DB32DD"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2021</w:t>
      </w:r>
      <w:r w:rsidR="00663892" w:rsidRPr="00E75DB6">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жылд</w:t>
      </w:r>
      <w:r w:rsidR="00663892" w:rsidRPr="00E75DB6">
        <w:rPr>
          <w:rFonts w:ascii="Times New Roman" w:eastAsia="SimSun" w:hAnsi="Times New Roman" w:cs="Times New Roman"/>
          <w:sz w:val="28"/>
          <w:szCs w:val="28"/>
          <w:lang w:val="kk-KZ"/>
        </w:rPr>
        <w:t>ың 30-31 қазанында Римде «G20-</w:t>
      </w:r>
      <w:r w:rsidRPr="00E75DB6">
        <w:rPr>
          <w:rFonts w:ascii="Times New Roman" w:eastAsia="SimSun" w:hAnsi="Times New Roman" w:cs="Times New Roman"/>
          <w:sz w:val="28"/>
          <w:szCs w:val="28"/>
          <w:lang w:val="kk-KZ"/>
        </w:rPr>
        <w:t>жиырмалықтар</w:t>
      </w:r>
      <w:r w:rsidR="00663892" w:rsidRPr="00E75DB6">
        <w:rPr>
          <w:rFonts w:ascii="Times New Roman" w:eastAsia="SimSun" w:hAnsi="Times New Roman" w:cs="Times New Roman"/>
          <w:sz w:val="28"/>
          <w:szCs w:val="28"/>
          <w:lang w:val="kk-KZ"/>
        </w:rPr>
        <w:t>»</w:t>
      </w:r>
      <w:r w:rsidRPr="00E75DB6">
        <w:rPr>
          <w:rFonts w:ascii="Times New Roman" w:eastAsia="SimSun" w:hAnsi="Times New Roman" w:cs="Times New Roman"/>
          <w:sz w:val="28"/>
          <w:szCs w:val="28"/>
          <w:lang w:val="kk-KZ"/>
        </w:rPr>
        <w:t xml:space="preserve"> тобының саммиті болып өтіп, жаһандық қатерлермен күресуге барлық мүше елдерді шақырды. ҚХР Коммунистік партиясының Бас хатшысы, Төрағасы Си Цзиньпин, Италия премьер министрі Марио Драги және басқа қатыс</w:t>
      </w:r>
      <w:r w:rsidR="00E77B13" w:rsidRPr="00E75DB6">
        <w:rPr>
          <w:rFonts w:ascii="Times New Roman" w:eastAsia="SimSun" w:hAnsi="Times New Roman" w:cs="Times New Roman"/>
          <w:sz w:val="28"/>
          <w:szCs w:val="28"/>
          <w:lang w:val="kk-KZ"/>
        </w:rPr>
        <w:t>уышы мемлекет</w:t>
      </w:r>
      <w:r w:rsidRPr="00E75DB6">
        <w:rPr>
          <w:rFonts w:ascii="Times New Roman" w:eastAsia="SimSun" w:hAnsi="Times New Roman" w:cs="Times New Roman"/>
          <w:sz w:val="28"/>
          <w:szCs w:val="28"/>
          <w:lang w:val="kk-KZ"/>
        </w:rPr>
        <w:t xml:space="preserve"> басшылары саммит барысында климаттық өзгерістер туралы Париж келісім-шартынның талаптары, COVID-19 індетімен күрес үшін дайындалған вакцина маңыздылығы талқыланды. ҚХР Төрағасы Си Цзиньпинь «Климат өзгерудің салдары жылдан жылға қолайсыз жағдайларға әкелуде, соның себебі жаһан бойынша бірлесе іс-әрекет етуді талап етеді»</w:t>
      </w:r>
      <w:r w:rsidR="00E77B13" w:rsidRPr="00E75DB6">
        <w:rPr>
          <w:rFonts w:ascii="Times New Roman" w:eastAsia="SimSun" w:hAnsi="Times New Roman" w:cs="Times New Roman"/>
          <w:sz w:val="28"/>
          <w:szCs w:val="28"/>
          <w:lang w:val="kk-KZ"/>
        </w:rPr>
        <w:t>, [159]</w:t>
      </w:r>
      <w:r w:rsidR="002678EC">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 xml:space="preserve">деп «G20» басшыларын жағдайды бірауыздан шешуге шақырып, «жасыл» трансформацияны тездету қажеттілігін атап өтті. Бірақ, Си Цзиньпин ЕО, АҚШ тарапына және оның одақтастарына қолайсыздық тудырып Қытайдың «көміртек бейтараптығы» ұстанымын ұсынды. Нәтижесінде, 2060 жылға дейін дәстүрлі карбон энергетикасын пайдалана беретінін атап айтты. Ал эпидемиялогиялық қауіпсіздікке келсек, Қытай әлеуметтік-экономикалық сәтсіздіксіз әлемдік пандемияны жеңіп шықты. Болашақта ДСҰ хабарлаған басқа да қауіпті індеттерді жеңіп шыға алады. Осылайша Қытай тарапы батыс тарапының «ойын» талабының ережесімен жүрмей, өз ұстанымында қалды. Бұл әрине АҚШ тарапының назарынан сырт қалмай, жаһандық видеоконференция режимінде ағымдағы жылдың 9-10 желтоқсанында өтетін «Әлемдік демократия саммитіне» Қытай тарапын шақырмады. Тек «G20» саммитінде әлемдік салық салу реформасы қатысушы мемлекеттер тарапынан бірауыздан қолданды. Нақты реформа «Әлемдік демократия саммитінде» талқыланып, жалғасын табады деп жоспарлануда.   </w:t>
      </w:r>
    </w:p>
    <w:p w14:paraId="6F00B62E" w14:textId="16EED6BB" w:rsidR="00DD20F4"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«Бүгінгі таңда </w:t>
      </w:r>
      <w:r w:rsidRPr="00327969">
        <w:rPr>
          <w:rFonts w:ascii="Times New Roman" w:eastAsia="SimSun" w:hAnsi="Times New Roman" w:cs="Times New Roman"/>
          <w:sz w:val="28"/>
          <w:szCs w:val="28"/>
          <w:lang w:val="kk-KZ"/>
        </w:rPr>
        <w:t xml:space="preserve">инвестициялық келісімді ратификациялау көбінесе қытайлықтардың күтпеген реакциясына байланысты қауіпті. Еуропалық шенеуніктерге қарсы санкциялардың орнына, оларды адам құқықтарын бұзды деп айыптап, ҚХР парламентшілерге өздерінің саяси ұстанымдары үшін санкция салып, батыстық саяси жүйені түсінбейтіндігін көрсетті. Енді келісімнің тағдыры белгісіз және саяси жағдай тек қиындайды, бірақ мен ерте </w:t>
      </w:r>
      <w:r w:rsidRPr="00327969">
        <w:rPr>
          <w:rFonts w:ascii="Times New Roman" w:eastAsia="SimSun" w:hAnsi="Times New Roman" w:cs="Times New Roman"/>
          <w:sz w:val="28"/>
          <w:szCs w:val="28"/>
          <w:lang w:val="kk-KZ"/>
        </w:rPr>
        <w:lastRenderedPageBreak/>
        <w:t xml:space="preserve">ме, кеш пе келіссөздер қайта басталады деп үміттенемін. Ал Қытайға келетін болсақ, </w:t>
      </w:r>
      <w:r w:rsidR="00E77B13">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Еуропаның оған деген көзқарасы оның жеке бағытына да, кем дегенде оның коммуникативті қасиеттеріне де байланысты екенін түсінуі керек»,</w:t>
      </w:r>
      <w:r w:rsidR="00E77B13">
        <w:rPr>
          <w:rFonts w:ascii="Times New Roman" w:eastAsia="SimSun" w:hAnsi="Times New Roman" w:cs="Times New Roman"/>
          <w:sz w:val="28"/>
          <w:szCs w:val="28"/>
          <w:lang w:val="kk-KZ"/>
        </w:rPr>
        <w:t xml:space="preserve"> </w:t>
      </w:r>
      <w:r w:rsidR="00E77B13" w:rsidRPr="00E77B13">
        <w:rPr>
          <w:rFonts w:ascii="Times New Roman" w:eastAsia="SimSun" w:hAnsi="Times New Roman" w:cs="Times New Roman"/>
          <w:sz w:val="28"/>
          <w:szCs w:val="28"/>
          <w:lang w:val="kk-KZ"/>
        </w:rPr>
        <w:t>[</w:t>
      </w:r>
      <w:r w:rsidR="00955067" w:rsidRPr="00955067">
        <w:rPr>
          <w:rFonts w:ascii="Times New Roman" w:eastAsia="SimSun" w:hAnsi="Times New Roman" w:cs="Times New Roman"/>
          <w:sz w:val="28"/>
          <w:szCs w:val="28"/>
          <w:lang w:val="kk-KZ"/>
        </w:rPr>
        <w:t>160</w:t>
      </w:r>
      <w:r w:rsidR="00E77B13" w:rsidRPr="00E77B13">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r w:rsidR="00575CB0">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деп Кавалиери айтқан пікірге қосылуға тура келеді. </w:t>
      </w:r>
      <w:r w:rsidR="000B7BC4">
        <w:rPr>
          <w:rFonts w:ascii="Times New Roman" w:eastAsia="SimSun" w:hAnsi="Times New Roman" w:cs="Times New Roman"/>
          <w:sz w:val="28"/>
          <w:szCs w:val="28"/>
          <w:lang w:val="kk-KZ"/>
        </w:rPr>
        <w:t>2021 жылдың 10 қарашысында ҚХР-АҚШ әрекеттестігінің Ұлттық комитетінде ҚХР Төрағасы Си Цзиньпинь</w:t>
      </w:r>
      <w:r w:rsidR="009757A8">
        <w:rPr>
          <w:rFonts w:ascii="Times New Roman" w:eastAsia="SimSun" w:hAnsi="Times New Roman" w:cs="Times New Roman"/>
          <w:sz w:val="28"/>
          <w:szCs w:val="28"/>
          <w:lang w:val="kk-KZ"/>
        </w:rPr>
        <w:t>:</w:t>
      </w:r>
      <w:r w:rsidR="000B7BC4">
        <w:rPr>
          <w:rFonts w:ascii="Times New Roman" w:eastAsia="SimSun" w:hAnsi="Times New Roman" w:cs="Times New Roman"/>
          <w:sz w:val="28"/>
          <w:szCs w:val="28"/>
          <w:lang w:val="kk-KZ"/>
        </w:rPr>
        <w:t xml:space="preserve"> </w:t>
      </w:r>
      <w:r w:rsidR="009757A8">
        <w:rPr>
          <w:rFonts w:ascii="Times New Roman" w:eastAsia="SimSun" w:hAnsi="Times New Roman" w:cs="Times New Roman"/>
          <w:sz w:val="28"/>
          <w:szCs w:val="28"/>
          <w:lang w:val="kk-KZ"/>
        </w:rPr>
        <w:t>«</w:t>
      </w:r>
      <w:r w:rsidR="009757A8" w:rsidRPr="009757A8">
        <w:rPr>
          <w:rFonts w:ascii="Times New Roman" w:eastAsia="SimSun" w:hAnsi="Times New Roman" w:cs="Times New Roman"/>
          <w:sz w:val="28"/>
          <w:szCs w:val="28"/>
          <w:lang w:val="kk-KZ"/>
        </w:rPr>
        <w:t>Қытай өзара құрмет, бейбіт қатар өмір сүру және өзара тиімді ынтымақтастық қағидаттары негізінде АҚШ-пен түрлі салалардағы байланыстар мен ынтымақтастықты нығайтуға, маңызды халықаралық және аймақтық мәселелерді бірлесіп шешуге, сондай</w:t>
      </w:r>
      <w:r w:rsidR="00575CB0">
        <w:rPr>
          <w:rFonts w:ascii="Times New Roman" w:eastAsia="SimSun" w:hAnsi="Times New Roman" w:cs="Times New Roman"/>
          <w:sz w:val="28"/>
          <w:szCs w:val="28"/>
          <w:lang w:val="kk-KZ"/>
        </w:rPr>
        <w:t>-</w:t>
      </w:r>
      <w:r w:rsidR="009757A8" w:rsidRPr="009757A8">
        <w:rPr>
          <w:rFonts w:ascii="Times New Roman" w:eastAsia="SimSun" w:hAnsi="Times New Roman" w:cs="Times New Roman"/>
          <w:sz w:val="28"/>
          <w:szCs w:val="28"/>
          <w:lang w:val="kk-KZ"/>
        </w:rPr>
        <w:t>ақ жаһандық сын-қатерлерге жауап беруге дайын</w:t>
      </w:r>
      <w:r w:rsidR="00776E32">
        <w:rPr>
          <w:rFonts w:ascii="Times New Roman" w:eastAsia="SimSun" w:hAnsi="Times New Roman" w:cs="Times New Roman"/>
          <w:sz w:val="28"/>
          <w:szCs w:val="28"/>
          <w:lang w:val="kk-KZ"/>
        </w:rPr>
        <w:t>»</w:t>
      </w:r>
      <w:r w:rsidR="00EE27DA">
        <w:rPr>
          <w:rFonts w:ascii="Times New Roman" w:eastAsia="SimSun" w:hAnsi="Times New Roman" w:cs="Times New Roman"/>
          <w:sz w:val="28"/>
          <w:szCs w:val="28"/>
          <w:lang w:val="kk-KZ"/>
        </w:rPr>
        <w:t xml:space="preserve"> </w:t>
      </w:r>
      <w:r w:rsidR="00EE27DA" w:rsidRPr="00EE27DA">
        <w:rPr>
          <w:rFonts w:ascii="Times New Roman" w:eastAsia="SimSun" w:hAnsi="Times New Roman" w:cs="Times New Roman"/>
          <w:sz w:val="28"/>
          <w:szCs w:val="28"/>
          <w:lang w:val="kk-KZ"/>
        </w:rPr>
        <w:t>[161]</w:t>
      </w:r>
      <w:r w:rsidR="002678EC">
        <w:rPr>
          <w:rFonts w:ascii="Times New Roman" w:eastAsia="SimSun" w:hAnsi="Times New Roman" w:cs="Times New Roman"/>
          <w:sz w:val="28"/>
          <w:szCs w:val="28"/>
          <w:lang w:val="kk-KZ"/>
        </w:rPr>
        <w:t xml:space="preserve"> </w:t>
      </w:r>
      <w:r w:rsidR="009757A8">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009757A8">
        <w:rPr>
          <w:rFonts w:ascii="Times New Roman" w:eastAsia="SimSun" w:hAnsi="Times New Roman" w:cs="Times New Roman"/>
          <w:sz w:val="28"/>
          <w:szCs w:val="28"/>
          <w:lang w:val="kk-KZ"/>
        </w:rPr>
        <w:t>деп мәлімдеме жасады</w:t>
      </w:r>
      <w:r w:rsidR="00B201D6" w:rsidRPr="00B201D6">
        <w:rPr>
          <w:rFonts w:ascii="Times New Roman" w:eastAsia="SimSun" w:hAnsi="Times New Roman" w:cs="Times New Roman"/>
          <w:sz w:val="28"/>
          <w:szCs w:val="28"/>
          <w:lang w:val="kk-KZ"/>
        </w:rPr>
        <w:t xml:space="preserve">. </w:t>
      </w:r>
      <w:r w:rsidR="00C473CE" w:rsidRPr="00C473CE">
        <w:rPr>
          <w:rFonts w:ascii="Times New Roman" w:eastAsia="SimSun" w:hAnsi="Times New Roman" w:cs="Times New Roman"/>
          <w:sz w:val="28"/>
          <w:szCs w:val="28"/>
          <w:lang w:val="kk-KZ"/>
        </w:rPr>
        <w:t xml:space="preserve"> </w:t>
      </w:r>
    </w:p>
    <w:p w14:paraId="43AA7E2B" w14:textId="312C4AFE" w:rsidR="009757A8" w:rsidRPr="006C0A57" w:rsidRDefault="009757A8" w:rsidP="007725EF">
      <w:pPr>
        <w:spacing w:after="0" w:line="240" w:lineRule="auto"/>
        <w:ind w:firstLine="709"/>
        <w:contextualSpacing/>
        <w:jc w:val="both"/>
        <w:rPr>
          <w:rFonts w:ascii="Times New Roman" w:eastAsia="SimSun" w:hAnsi="Times New Roman" w:cs="Times New Roman"/>
          <w:sz w:val="28"/>
          <w:szCs w:val="28"/>
          <w:lang w:val="kk-KZ"/>
        </w:rPr>
      </w:pPr>
      <w:r w:rsidRPr="009757A8">
        <w:rPr>
          <w:rFonts w:ascii="Times New Roman" w:eastAsia="SimSun" w:hAnsi="Times New Roman" w:cs="Times New Roman"/>
          <w:sz w:val="28"/>
          <w:szCs w:val="28"/>
          <w:lang w:val="kk-KZ"/>
        </w:rPr>
        <w:t>Қытай-американдық қатынастардың сау және тұрақты дамуға дұрыс жолға оралуына ықпал ету үшін келіспеушіліктерді дұрыс жеңу</w:t>
      </w:r>
      <w:r>
        <w:rPr>
          <w:rFonts w:ascii="Times New Roman" w:eastAsia="SimSun" w:hAnsi="Times New Roman" w:cs="Times New Roman"/>
          <w:sz w:val="28"/>
          <w:szCs w:val="28"/>
          <w:lang w:val="kk-KZ"/>
        </w:rPr>
        <w:t xml:space="preserve"> екенін алға тарқан Бас хатшы Си Цзиньпинь </w:t>
      </w:r>
      <w:r w:rsidR="000B7BC4">
        <w:rPr>
          <w:rFonts w:ascii="Times New Roman" w:eastAsia="SimSun" w:hAnsi="Times New Roman" w:cs="Times New Roman"/>
          <w:sz w:val="28"/>
          <w:szCs w:val="28"/>
          <w:lang w:val="kk-KZ"/>
        </w:rPr>
        <w:t>АҚШ пен ҚХР арасындағы серіктестіктен екі тарапта пайда көретінін және ынтымақтастық ең дұрыс шешім болат</w:t>
      </w:r>
      <w:r w:rsidR="006C0A57">
        <w:rPr>
          <w:rFonts w:ascii="Times New Roman" w:eastAsia="SimSun" w:hAnsi="Times New Roman" w:cs="Times New Roman"/>
          <w:sz w:val="28"/>
          <w:szCs w:val="28"/>
          <w:lang w:val="kk-KZ"/>
        </w:rPr>
        <w:t>ынына сенімінің зор екенін айта келе, осындай маңызды тарихи кезеңде тараптардың әрекеттестігі екі жаққа да, әлемге де пайдалы екенін, яғни қарсыласу зиян келтіретінін нақтылады</w:t>
      </w:r>
      <w:r w:rsidR="000B7BC4">
        <w:rPr>
          <w:rFonts w:ascii="Times New Roman" w:eastAsia="SimSun" w:hAnsi="Times New Roman" w:cs="Times New Roman"/>
          <w:sz w:val="28"/>
          <w:szCs w:val="28"/>
          <w:lang w:val="kk-KZ"/>
        </w:rPr>
        <w:t>. Біздің ойымызша, постпандемиялық дағдарыстан екі алып мемлекет ДСҰ-мен бірігіп жұмыс жасап және әлем экономикасын көте</w:t>
      </w:r>
      <w:r w:rsidR="006C0A57">
        <w:rPr>
          <w:rFonts w:ascii="Times New Roman" w:eastAsia="SimSun" w:hAnsi="Times New Roman" w:cs="Times New Roman"/>
          <w:sz w:val="28"/>
          <w:szCs w:val="28"/>
          <w:lang w:val="kk-KZ"/>
        </w:rPr>
        <w:t xml:space="preserve">руге өз үлестерін қосу қажет.  </w:t>
      </w:r>
    </w:p>
    <w:p w14:paraId="2B97258A" w14:textId="2DC7BA40" w:rsidR="005B737F" w:rsidRPr="00A4653D" w:rsidRDefault="005B737F" w:rsidP="007725E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«Саяси тілмен айтқанда Қытай әрқашанда болашағы бар мемлекет болып табылады, яғни сабырлылығымен ерекшеленеді. Америка Құрама Штаты әрдайым тез арада жетістікке жетуші мемлекет, яғни бұл сабырсыздықтың көрінісі» </w:t>
      </w:r>
      <w:r w:rsidRPr="00991E7B">
        <w:rPr>
          <w:rFonts w:ascii="Times New Roman" w:hAnsi="Times New Roman" w:cs="Times New Roman"/>
          <w:sz w:val="28"/>
          <w:szCs w:val="28"/>
          <w:lang w:val="kk-KZ"/>
        </w:rPr>
        <w:t>[162]</w:t>
      </w:r>
      <w:r w:rsidR="002678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деп </w:t>
      </w:r>
      <w:r w:rsidR="00CC284D">
        <w:rPr>
          <w:rFonts w:ascii="Times New Roman" w:hAnsi="Times New Roman" w:cs="Times New Roman"/>
          <w:sz w:val="28"/>
          <w:szCs w:val="28"/>
          <w:lang w:val="kk-KZ"/>
        </w:rPr>
        <w:t>Г.Киссинджер</w:t>
      </w:r>
      <w:r>
        <w:rPr>
          <w:rFonts w:ascii="Times New Roman" w:hAnsi="Times New Roman" w:cs="Times New Roman"/>
          <w:sz w:val="28"/>
          <w:szCs w:val="28"/>
          <w:lang w:val="kk-KZ"/>
        </w:rPr>
        <w:t xml:space="preserve"> тұжырымдады. Енді қай мемлекеттің стилі заманауи кезеңге </w:t>
      </w:r>
      <w:r w:rsidR="00A4653D">
        <w:rPr>
          <w:rFonts w:ascii="Times New Roman" w:hAnsi="Times New Roman" w:cs="Times New Roman"/>
          <w:sz w:val="28"/>
          <w:szCs w:val="28"/>
          <w:lang w:val="kk-KZ"/>
        </w:rPr>
        <w:t>келеді оны уақыт көрсететіндігін қарастырдық.</w:t>
      </w:r>
    </w:p>
    <w:p w14:paraId="03B41949" w14:textId="6899F8BE" w:rsidR="00BA363C" w:rsidRDefault="00327969" w:rsidP="007725EF">
      <w:pPr>
        <w:spacing w:after="0" w:line="240" w:lineRule="auto"/>
        <w:ind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Қорытындылай келе, АҚШ пен ЕО арасындағы сөзсіз стратегиялық үйлестіруге қарамастан, Америка мен Ескі әлем бәсекелес болып қала береді, ал еуропалықтардың мүдделері әрқашан американдықтармен бірдей бола бермейді. Еуропаның </w:t>
      </w:r>
      <w:r w:rsidR="00C473CE">
        <w:rPr>
          <w:rFonts w:ascii="Times New Roman" w:eastAsia="SimSun" w:hAnsi="Times New Roman" w:cs="Times New Roman"/>
          <w:sz w:val="28"/>
          <w:szCs w:val="28"/>
          <w:lang w:val="kk-KZ"/>
        </w:rPr>
        <w:t xml:space="preserve">АҚШ-қа толық тәуелді емес екендігі </w:t>
      </w:r>
      <w:r w:rsidRPr="00327969">
        <w:rPr>
          <w:rFonts w:ascii="Times New Roman" w:eastAsia="SimSun" w:hAnsi="Times New Roman" w:cs="Times New Roman"/>
          <w:sz w:val="28"/>
          <w:szCs w:val="28"/>
          <w:lang w:val="kk-KZ"/>
        </w:rPr>
        <w:t>Қытаймен Инвестициялық келісімге қол қою кезінде айқын белгілі болды. Сондықтан мәміле мұхиттың басқа жағалауынан қатты сынға ұшырады. Еуро-американдық қатынастар-жоғары деңгейде, бірақ Америка мен ЕО екі түрлі ойыншы болып табылады және олардың мүдделері айтарлықтай ерекшеленеді.</w:t>
      </w:r>
      <w:r w:rsidRPr="00327969">
        <w:rPr>
          <w:rFonts w:ascii="Times New Roman" w:eastAsia="SimSun" w:hAnsi="Times New Roman" w:cs="Times New Roman"/>
          <w:b/>
          <w:sz w:val="28"/>
          <w:szCs w:val="28"/>
          <w:lang w:val="kk-KZ"/>
        </w:rPr>
        <w:t xml:space="preserve"> </w:t>
      </w:r>
      <w:r w:rsidR="007D3DDA">
        <w:rPr>
          <w:rFonts w:ascii="Times New Roman" w:eastAsia="SimSun" w:hAnsi="Times New Roman" w:cs="Times New Roman"/>
          <w:sz w:val="28"/>
          <w:szCs w:val="28"/>
          <w:lang w:val="kk-KZ"/>
        </w:rPr>
        <w:t>2018 жылдан 2021 жылға дейінгі АҚШ пен ҚХР тарапының ынтымақтастық динамикасы Д.</w:t>
      </w:r>
      <w:r w:rsidR="00575CB0">
        <w:rPr>
          <w:rFonts w:ascii="Times New Roman" w:eastAsia="SimSun" w:hAnsi="Times New Roman" w:cs="Times New Roman"/>
          <w:sz w:val="28"/>
          <w:szCs w:val="28"/>
          <w:lang w:val="kk-KZ"/>
        </w:rPr>
        <w:t xml:space="preserve"> </w:t>
      </w:r>
      <w:r w:rsidR="007D3DDA">
        <w:rPr>
          <w:rFonts w:ascii="Times New Roman" w:eastAsia="SimSun" w:hAnsi="Times New Roman" w:cs="Times New Roman"/>
          <w:sz w:val="28"/>
          <w:szCs w:val="28"/>
          <w:lang w:val="kk-KZ"/>
        </w:rPr>
        <w:t>Трамп кезінде баяулап, Джо Байден басқару уақытында</w:t>
      </w:r>
      <w:r w:rsidR="003077D1">
        <w:rPr>
          <w:rFonts w:ascii="Times New Roman" w:eastAsia="SimSun" w:hAnsi="Times New Roman" w:cs="Times New Roman"/>
          <w:sz w:val="28"/>
          <w:szCs w:val="28"/>
          <w:lang w:val="kk-KZ"/>
        </w:rPr>
        <w:t xml:space="preserve"> қайтадан өз қарым-қатына</w:t>
      </w:r>
      <w:r w:rsidR="007D3DDA">
        <w:rPr>
          <w:rFonts w:ascii="Times New Roman" w:eastAsia="SimSun" w:hAnsi="Times New Roman" w:cs="Times New Roman"/>
          <w:sz w:val="28"/>
          <w:szCs w:val="28"/>
          <w:lang w:val="kk-KZ"/>
        </w:rPr>
        <w:t>сын түзетті. Оған дәлел ретінде</w:t>
      </w:r>
      <w:r w:rsidR="00280C6B">
        <w:rPr>
          <w:rFonts w:ascii="Times New Roman" w:eastAsia="SimSun" w:hAnsi="Times New Roman" w:cs="Times New Roman"/>
          <w:sz w:val="28"/>
          <w:szCs w:val="28"/>
          <w:lang w:val="kk-KZ"/>
        </w:rPr>
        <w:t xml:space="preserve"> 2021 жылы</w:t>
      </w:r>
      <w:r w:rsidR="007D3DDA">
        <w:rPr>
          <w:rFonts w:ascii="Times New Roman" w:eastAsia="SimSun" w:hAnsi="Times New Roman" w:cs="Times New Roman"/>
          <w:sz w:val="28"/>
          <w:szCs w:val="28"/>
          <w:lang w:val="kk-KZ"/>
        </w:rPr>
        <w:t xml:space="preserve"> </w:t>
      </w:r>
      <w:r w:rsidR="00280C6B">
        <w:rPr>
          <w:rFonts w:ascii="Times New Roman" w:eastAsia="SimSun" w:hAnsi="Times New Roman" w:cs="Times New Roman"/>
          <w:sz w:val="28"/>
          <w:szCs w:val="28"/>
          <w:lang w:val="kk-KZ"/>
        </w:rPr>
        <w:t>16 қарашада тараптар арасында онлайн-саммит өтті. Саммит барысында, ҚХР Төрағасы АҚШ президентін мемлекеттер арасындағы түсінбеушілікті конструктивті түрде шешуге шақырды. Д.Байден өз</w:t>
      </w:r>
      <w:r w:rsidR="00BA363C">
        <w:rPr>
          <w:rFonts w:ascii="Times New Roman" w:eastAsia="SimSun" w:hAnsi="Times New Roman" w:cs="Times New Roman"/>
          <w:sz w:val="28"/>
          <w:szCs w:val="28"/>
          <w:lang w:val="kk-KZ"/>
        </w:rPr>
        <w:t xml:space="preserve"> </w:t>
      </w:r>
      <w:r w:rsidR="00280C6B">
        <w:rPr>
          <w:rFonts w:ascii="Times New Roman" w:eastAsia="SimSun" w:hAnsi="Times New Roman" w:cs="Times New Roman"/>
          <w:sz w:val="28"/>
          <w:szCs w:val="28"/>
          <w:lang w:val="kk-KZ"/>
        </w:rPr>
        <w:t xml:space="preserve">кезегінде «Бір мемлекет-Бір Қытай» принципін ұстанып «Тайвань </w:t>
      </w:r>
      <w:r w:rsidR="00BA363C">
        <w:rPr>
          <w:rFonts w:ascii="Times New Roman" w:eastAsia="SimSun" w:hAnsi="Times New Roman" w:cs="Times New Roman"/>
          <w:sz w:val="28"/>
          <w:szCs w:val="28"/>
          <w:lang w:val="kk-KZ"/>
        </w:rPr>
        <w:t xml:space="preserve">тәуелсіздігін» құптамайтынын айтты. Америкалық басшы Қытай жүйесін өзгертіп, онымен шиеленіске түспейтінін айтты. Бұл әрине, барлық тарап үшін ыңғайлы сәт деп болжасақ болады.   </w:t>
      </w:r>
    </w:p>
    <w:p w14:paraId="64A748A4" w14:textId="189E234F" w:rsidR="00327969" w:rsidRPr="007D3DDA" w:rsidRDefault="00BA363C" w:rsidP="007725EF">
      <w:pPr>
        <w:spacing w:after="0" w:line="240" w:lineRule="auto"/>
        <w:ind w:firstLine="709"/>
        <w:contextualSpacing/>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Зерттеу жұмысында қарастырған ЕО және ҚХР тарапының әрекеттестік динамикасы</w:t>
      </w:r>
      <w:r w:rsidR="00973A84">
        <w:rPr>
          <w:rFonts w:ascii="Times New Roman" w:eastAsia="SimSun" w:hAnsi="Times New Roman" w:cs="Times New Roman"/>
          <w:sz w:val="28"/>
          <w:szCs w:val="28"/>
          <w:lang w:val="kk-KZ"/>
        </w:rPr>
        <w:t>нда жаңа кезең ашылады</w:t>
      </w:r>
      <w:r>
        <w:rPr>
          <w:rFonts w:ascii="Times New Roman" w:eastAsia="SimSun" w:hAnsi="Times New Roman" w:cs="Times New Roman"/>
          <w:sz w:val="28"/>
          <w:szCs w:val="28"/>
          <w:lang w:val="kk-KZ"/>
        </w:rPr>
        <w:t xml:space="preserve">, сауда-экономикалық серіктестік ұлғайып, </w:t>
      </w:r>
      <w:r>
        <w:rPr>
          <w:rFonts w:ascii="Times New Roman" w:eastAsia="SimSun" w:hAnsi="Times New Roman" w:cs="Times New Roman"/>
          <w:sz w:val="28"/>
          <w:szCs w:val="28"/>
          <w:lang w:val="kk-KZ"/>
        </w:rPr>
        <w:lastRenderedPageBreak/>
        <w:t xml:space="preserve">пандемия салдарынан болған дағдарыс </w:t>
      </w:r>
      <w:r w:rsidR="00973A84">
        <w:rPr>
          <w:rFonts w:ascii="Times New Roman" w:eastAsia="SimSun" w:hAnsi="Times New Roman" w:cs="Times New Roman"/>
          <w:sz w:val="28"/>
          <w:szCs w:val="28"/>
          <w:lang w:val="kk-KZ"/>
        </w:rPr>
        <w:t xml:space="preserve">шешіледі, үш тараптың бірігу нәтижесінде әлемдегі індет жойылады деген </w:t>
      </w:r>
      <w:r>
        <w:rPr>
          <w:rFonts w:ascii="Times New Roman" w:eastAsia="SimSun" w:hAnsi="Times New Roman" w:cs="Times New Roman"/>
          <w:sz w:val="28"/>
          <w:szCs w:val="28"/>
          <w:lang w:val="kk-KZ"/>
        </w:rPr>
        <w:t xml:space="preserve">тұжырым бар.  </w:t>
      </w:r>
      <w:r w:rsidR="00973A84">
        <w:rPr>
          <w:rFonts w:ascii="Times New Roman" w:eastAsia="SimSun" w:hAnsi="Times New Roman" w:cs="Times New Roman"/>
          <w:sz w:val="28"/>
          <w:szCs w:val="28"/>
          <w:lang w:val="kk-KZ"/>
        </w:rPr>
        <w:t xml:space="preserve"> </w:t>
      </w:r>
      <w:r w:rsidR="007D3DDA">
        <w:rPr>
          <w:rFonts w:ascii="Times New Roman" w:eastAsia="SimSun" w:hAnsi="Times New Roman" w:cs="Times New Roman"/>
          <w:sz w:val="28"/>
          <w:szCs w:val="28"/>
          <w:lang w:val="kk-KZ"/>
        </w:rPr>
        <w:t xml:space="preserve"> </w:t>
      </w:r>
    </w:p>
    <w:p w14:paraId="32627016" w14:textId="77777777" w:rsidR="00663892" w:rsidRPr="00447C19" w:rsidRDefault="00663892" w:rsidP="007725EF">
      <w:pPr>
        <w:spacing w:after="0" w:line="240" w:lineRule="auto"/>
        <w:ind w:firstLine="709"/>
        <w:contextualSpacing/>
        <w:rPr>
          <w:rFonts w:ascii="Times New Roman" w:eastAsia="SimSun" w:hAnsi="Times New Roman" w:cs="Times New Roman"/>
          <w:b/>
          <w:sz w:val="28"/>
          <w:szCs w:val="28"/>
          <w:lang w:val="kk-KZ"/>
        </w:rPr>
      </w:pPr>
    </w:p>
    <w:p w14:paraId="46882E5A" w14:textId="35DA72DC" w:rsidR="00327969" w:rsidRPr="00EC73F9" w:rsidRDefault="00327969" w:rsidP="00575CB0">
      <w:pPr>
        <w:spacing w:after="0" w:line="240" w:lineRule="auto"/>
        <w:ind w:firstLine="709"/>
        <w:contextualSpacing/>
        <w:jc w:val="both"/>
        <w:rPr>
          <w:rFonts w:ascii="Times New Roman" w:eastAsia="SimSun" w:hAnsi="Times New Roman" w:cs="Times New Roman"/>
          <w:b/>
          <w:sz w:val="28"/>
          <w:szCs w:val="28"/>
          <w:lang w:val="kk-KZ"/>
        </w:rPr>
      </w:pPr>
      <w:r w:rsidRPr="00EC73F9">
        <w:rPr>
          <w:rFonts w:ascii="Times New Roman" w:eastAsia="SimSun" w:hAnsi="Times New Roman" w:cs="Times New Roman"/>
          <w:b/>
          <w:sz w:val="28"/>
          <w:szCs w:val="28"/>
          <w:lang w:val="kk-KZ"/>
        </w:rPr>
        <w:t xml:space="preserve">2.3 </w:t>
      </w:r>
      <w:r w:rsidR="00EC73F9" w:rsidRPr="007F77AD">
        <w:rPr>
          <w:rFonts w:ascii="Times New Roman" w:eastAsia="SimSun" w:hAnsi="Times New Roman" w:cs="Times New Roman"/>
          <w:b/>
          <w:sz w:val="28"/>
          <w:szCs w:val="28"/>
          <w:lang w:val="kk-KZ"/>
        </w:rPr>
        <w:t>Жаһандық қаржы жүйесін тұрақтандыру контекстіндегі ЕО пен ҚХР</w:t>
      </w:r>
    </w:p>
    <w:p w14:paraId="1986BED7" w14:textId="7429EBAF"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2011 жылдан реформа және ашықтық саясатын соңғы он жылдықта табысты түрде орындаудың нәтижесінде Қытай әлемде экономика бойынша екінші орынға көтерілді. Өзінің геосаяси және геоэкономикалық әсерін айтарлықтай өзгертудің нәтижесінде, елдегі экономиканың өсу қарқыны төмендесе, әлем экономикасы және басқа да жағдай өзгеретіндей тәуелді етті. Әр елдің, соның ішінде ЕО тарапының басты саясаткерлері, экономистері, қытайтанушы, батысанушылары Қытайдың күшеюін әрқалай бағалайды: біреуі Қытай елінде экономиканың осылай көтеріліуі елдің және бүкіл әлемнің өркендеуіне әкеледі десе, енді біреуі бұл белсенділік әлемге қауіп төндіруі мүмкін деп </w:t>
      </w:r>
      <w:r w:rsidRPr="0060742B">
        <w:rPr>
          <w:rFonts w:ascii="Times New Roman" w:eastAsia="SimSun" w:hAnsi="Times New Roman" w:cs="Times New Roman"/>
          <w:sz w:val="28"/>
          <w:szCs w:val="28"/>
          <w:lang w:val="kk-KZ"/>
        </w:rPr>
        <w:t>санайды [</w:t>
      </w:r>
      <w:r w:rsidR="003F7678" w:rsidRPr="0060742B">
        <w:rPr>
          <w:rFonts w:ascii="Times New Roman" w:eastAsia="SimSun" w:hAnsi="Times New Roman" w:cs="Times New Roman"/>
          <w:sz w:val="28"/>
          <w:szCs w:val="28"/>
          <w:lang w:val="kk-KZ"/>
        </w:rPr>
        <w:t>162</w:t>
      </w:r>
      <w:r w:rsidR="0060742B" w:rsidRPr="0060742B">
        <w:rPr>
          <w:rFonts w:ascii="Times New Roman" w:eastAsia="SimSun" w:hAnsi="Times New Roman" w:cs="Times New Roman"/>
          <w:sz w:val="28"/>
          <w:szCs w:val="28"/>
          <w:lang w:val="kk-KZ"/>
        </w:rPr>
        <w:t>,231 c.</w:t>
      </w:r>
      <w:r w:rsidRPr="0060742B">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Қытай күші геоэкономикалық аспектті зерттеу бұл көрініске объективті зерттеу құбылысын зерттейді және оның салдарының әлемдік тәртіпке, яғни Еуропалық Одақпен Қытай әрекеттестігіне тиеді.</w:t>
      </w:r>
      <w:r w:rsidRPr="00327969">
        <w:rPr>
          <w:rFonts w:ascii="Times New Roman" w:eastAsia="SimSun" w:hAnsi="Times New Roman" w:cs="Times New Roman"/>
          <w:sz w:val="28"/>
          <w:szCs w:val="28"/>
          <w:lang w:val="kk-KZ"/>
        </w:rPr>
        <w:t xml:space="preserve"> </w:t>
      </w:r>
    </w:p>
    <w:p w14:paraId="6153F3FA" w14:textId="4E3BC9C6"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10-15 жыл көлемінде ЕО өз әсерін кеңейте алды, сонымен бірге экономикалық, саяси және әлеуметтік салаларда бірлікті сақтай білді. ЕО-ның ҚХР-мен әрекеттестігіндегі ұстанымы екіге бөлінеді: бір жағынан ҚХР ірі сауда-экономикалық серіктес болса, екінші жағынан екі тарап бір-біріне бәсек</w:t>
      </w:r>
      <w:r w:rsidR="00C51020">
        <w:rPr>
          <w:rFonts w:ascii="Times New Roman" w:eastAsia="SimSun" w:hAnsi="Times New Roman" w:cs="Times New Roman"/>
          <w:sz w:val="28"/>
          <w:szCs w:val="28"/>
          <w:lang w:val="kk-KZ"/>
        </w:rPr>
        <w:t xml:space="preserve">елес болып табылады </w:t>
      </w:r>
      <w:r w:rsidR="00C51020" w:rsidRPr="00C51020">
        <w:rPr>
          <w:rFonts w:ascii="Times New Roman" w:eastAsia="SimSun" w:hAnsi="Times New Roman" w:cs="Times New Roman"/>
          <w:sz w:val="28"/>
          <w:szCs w:val="28"/>
          <w:lang w:val="kk-KZ"/>
        </w:rPr>
        <w:t>[163]</w:t>
      </w:r>
      <w:r w:rsidRPr="00327969">
        <w:rPr>
          <w:rFonts w:ascii="Times New Roman" w:eastAsia="SimSun" w:hAnsi="Times New Roman" w:cs="Times New Roman"/>
          <w:sz w:val="28"/>
          <w:szCs w:val="28"/>
          <w:lang w:val="kk-KZ"/>
        </w:rPr>
        <w:t>. Жалпы айтқанда, бұл әрекеттестік бірқатар құжаттармен бекітіледі. 20</w:t>
      </w:r>
      <w:r w:rsidR="003F7678">
        <w:rPr>
          <w:rFonts w:ascii="Times New Roman" w:eastAsia="SimSun" w:hAnsi="Times New Roman" w:cs="Times New Roman"/>
          <w:sz w:val="28"/>
          <w:szCs w:val="28"/>
          <w:lang w:val="kk-KZ"/>
        </w:rPr>
        <w:t xml:space="preserve">20 </w:t>
      </w:r>
      <w:r w:rsidRPr="00327969">
        <w:rPr>
          <w:rFonts w:ascii="Times New Roman" w:eastAsia="SimSun" w:hAnsi="Times New Roman" w:cs="Times New Roman"/>
          <w:sz w:val="28"/>
          <w:szCs w:val="28"/>
          <w:lang w:val="kk-KZ"/>
        </w:rPr>
        <w:t>жылы ЕО мен ҚХР жан-жақты инвес</w:t>
      </w:r>
      <w:r w:rsidR="003F7678">
        <w:rPr>
          <w:rFonts w:ascii="Times New Roman" w:eastAsia="SimSun" w:hAnsi="Times New Roman" w:cs="Times New Roman"/>
          <w:sz w:val="28"/>
          <w:szCs w:val="28"/>
          <w:lang w:val="kk-KZ"/>
        </w:rPr>
        <w:t>тициялық келісім бекітті</w:t>
      </w:r>
      <w:r w:rsidR="00680E8B">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Екі тарап 2020 жылы осы мақсатқа жету үшін қажетті шешуші жетістікке жетуді міндеттеді: әсіресе, ырықтандыру туралы міндеттемелерге байланысты жұмыстарды қолға алу басты міндет болды. Бұл келісім нарыққа жақсартылған қалыппен енуді, тәжірибеде шетелдік инвесторларға дискриминациялық талаптарды жою және инвестицияларды қорғау шеңберінің балансты құқықтық базасын инвестиция ережесіне ендіруді қажет етеді. </w:t>
      </w:r>
    </w:p>
    <w:p w14:paraId="6CC3AEA9" w14:textId="1B210578"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мен ҚХР сауда-экономикалық әрекеттестігі ашық, тең дәрежеде және әділ бәсекелестікте, өзара пайда табуға құрылған [</w:t>
      </w:r>
      <w:r w:rsidR="00680E8B">
        <w:rPr>
          <w:rFonts w:ascii="Times New Roman" w:eastAsia="SimSun" w:hAnsi="Times New Roman" w:cs="Times New Roman"/>
          <w:sz w:val="28"/>
          <w:szCs w:val="28"/>
          <w:lang w:val="kk-KZ"/>
        </w:rPr>
        <w:t>164</w:t>
      </w:r>
      <w:r w:rsidRPr="00327969">
        <w:rPr>
          <w:rFonts w:ascii="Times New Roman" w:eastAsia="SimSun" w:hAnsi="Times New Roman" w:cs="Times New Roman"/>
          <w:sz w:val="28"/>
          <w:szCs w:val="28"/>
          <w:lang w:val="kk-KZ"/>
        </w:rPr>
        <w:t xml:space="preserve">]. Сонымен қатар, ЕО және ҚХР көптеген әлемдік дауларды реттеуді бірге қарайды. Екі тараптың арасындағы әрекеттестіктің негізгі шеңберін экономикалық әрекеттестік құрайды. Экономикалық даму халықаралық даулы мәселелерді реттеуге және қоғамның  тұрақты дамуына қол жеткізуге бағытталады. ЕО мен ҚХР-ды қаржылық сипаттағы макроаймақ деп атауға болғандықтан олардың әрекеттестігін макроаймақтық және геоэкономикалық белгілер реттеп отырады. </w:t>
      </w:r>
    </w:p>
    <w:p w14:paraId="2A10785D" w14:textId="07DF937A"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Екі тараптың қаржылық әрекеттестігін геоэкономикалық негізбен қарастырайық. Алдымен «геоэкономика» терминін түсіндіріп кетсек, бұл нақты анықтамасыз,  өте көп қолданылатын сөз. Кей эксперттер оны ереже бойынша геосаяси және әскери күштің экономикалық мақсатқа жетуі деп түсінсе, екіншілері кең мағынада қолданады, халықаралық экономиканың, геосаясат пен стратегияның біріккен айлакерлігі геоэкономика мағынасын түсіндірмес бұрын, </w:t>
      </w:r>
      <w:r w:rsidRPr="00E75DB6">
        <w:rPr>
          <w:rFonts w:ascii="Times New Roman" w:eastAsia="SimSun" w:hAnsi="Times New Roman" w:cs="Times New Roman"/>
          <w:sz w:val="28"/>
          <w:szCs w:val="28"/>
          <w:lang w:val="kk-KZ"/>
        </w:rPr>
        <w:lastRenderedPageBreak/>
        <w:t>күңгірттендіріп жібереді.</w:t>
      </w:r>
      <w:r w:rsidRPr="00327969">
        <w:rPr>
          <w:rFonts w:ascii="Times New Roman" w:eastAsia="SimSun" w:hAnsi="Times New Roman" w:cs="Times New Roman"/>
          <w:sz w:val="28"/>
          <w:szCs w:val="28"/>
          <w:lang w:val="kk-KZ"/>
        </w:rPr>
        <w:t xml:space="preserve"> Үшіншілері геоэкономиканы сауда және басқа өндіріс салаларының қорғанысы деп есептейді [</w:t>
      </w:r>
      <w:r w:rsidR="00680E8B">
        <w:rPr>
          <w:rFonts w:ascii="Times New Roman" w:eastAsia="SimSun" w:hAnsi="Times New Roman" w:cs="Times New Roman"/>
          <w:sz w:val="28"/>
          <w:szCs w:val="28"/>
          <w:lang w:val="kk-KZ"/>
        </w:rPr>
        <w:t>165</w:t>
      </w:r>
      <w:r w:rsidRPr="00327969">
        <w:rPr>
          <w:rFonts w:ascii="Times New Roman" w:eastAsia="SimSun" w:hAnsi="Times New Roman" w:cs="Times New Roman"/>
          <w:sz w:val="28"/>
          <w:szCs w:val="28"/>
          <w:lang w:val="kk-KZ"/>
        </w:rPr>
        <w:t xml:space="preserve">].    </w:t>
      </w:r>
    </w:p>
    <w:p w14:paraId="54E66213" w14:textId="5CDB8B29"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Біздің пікірімізше, геоэкономиканың ең сәтті анықтама 2016 жылы жарыққа шыққан «Басқа әдісті соғыс: геоэкономика және мемлекетті басқару» атты еңбегінің авторлары Роберт Блеквилл және Дженнифер Харристікі: «Ұлттық мүдделерді қорғау және қолдау мақсатында экономикалық инструменттерді қолдану, сонымен қатар, пайдалы геосаяси нәтижелерді құру үшін; </w:t>
      </w:r>
      <w:r w:rsidRPr="00E75DB6">
        <w:rPr>
          <w:rFonts w:ascii="Times New Roman" w:eastAsia="SimSun" w:hAnsi="Times New Roman" w:cs="Times New Roman"/>
          <w:sz w:val="28"/>
          <w:szCs w:val="28"/>
          <w:lang w:val="kk-KZ"/>
        </w:rPr>
        <w:t>сол</w:t>
      </w:r>
      <w:r w:rsidRPr="00327969">
        <w:rPr>
          <w:rFonts w:ascii="Times New Roman" w:eastAsia="SimSun" w:hAnsi="Times New Roman" w:cs="Times New Roman"/>
          <w:sz w:val="28"/>
          <w:szCs w:val="28"/>
          <w:lang w:val="kk-KZ"/>
        </w:rPr>
        <w:t xml:space="preserve"> және басқа мемлекетте экономикалық инструменттердің геосаяси мақсатта қолданылуы». </w:t>
      </w:r>
    </w:p>
    <w:p w14:paraId="254D4806"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Демек басқа немесе сол елдің геоэкономикалық мүмкіндіктер бағасын геосаяси мүмкіндіктері сияқты шығын және пайда деп емес, жақсы альтернатива (ұқсас балама) іздеу деп білеміз. ЕО-ның бас эксперт-зерттеушілері ҚХР-ға қатысты геоэкономика түсінігінде, мемлекет пен экономиканың қарым-қатынасын және сыртқы экономикалық саясат құру кезеңінде жылдар бойы жалғасып келе жатқан қытайлық шынайылық пен меркантильді қатынас басым екенін айтады. </w:t>
      </w:r>
    </w:p>
    <w:p w14:paraId="20D0CED8" w14:textId="774F151E"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2019 жылдың 26 наурызы мен 9 сәуірі арасындағы «ЕО-ҚХР» саммитінің қарсаңында Франция астанасы Парижде Еуропалық комиссияның басшысы, ЕО көшбасшылары: Германия, Франция және ҚХР председателі Си Цзиньпиньнің қатысуымен төртжақты кездесу өтті. Кездесу барысында ЕО мен Қытай Дүниежүзілік сауда ұйымына ұқсас халықаралық институттар құру туралы жоспарларын талқылады. Келіссөзде 9 сәуірдегі «ЕО-ҚХР» саммиттінде шетелдік салымдар кепілдігі туралы келісімнің келешегі, қытайлық нарықтың ЕО компанияларына ашылуы талқыланды. Кездесудің қорытындысы бойынша А. Меркель және Си Цзиньпин «Екі тарап арасындағы халықаралық әрекеттестік қиын кезеңдерде өзара шешім шығара алатын болу керек» [</w:t>
      </w:r>
      <w:r w:rsidR="00680E8B">
        <w:rPr>
          <w:rFonts w:ascii="Times New Roman" w:eastAsia="SimSun" w:hAnsi="Times New Roman" w:cs="Times New Roman"/>
          <w:sz w:val="28"/>
          <w:szCs w:val="28"/>
          <w:lang w:val="kk-KZ"/>
        </w:rPr>
        <w:t>166</w:t>
      </w:r>
      <w:r w:rsidRPr="00327969">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-деп өз ойларын білдірді. Бұл сол кезеңдегі АҚШ президенті Д.</w:t>
      </w:r>
      <w:r w:rsidR="00575CB0">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Трамптың </w:t>
      </w:r>
      <w:r w:rsidR="00575CB0">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ҚХР-ға қарсы сауда соғысы ұстанымына Қытай тарапының қарсы әрекеті десе де болады. Сонымен бірге, кездесуде Франция президенті Эмманюель Макрон: «Брюссель қытайлық серіктестерінен ЕО бірлігін құрметтеуді күтеді»-деп ескертті. Өйткені 23 наурызда осы кездесу қарсаңында Қытай тарапы Италия басшыларымен кездесіп, «Жаңа жібек жолы» жобасын бірлесе ашуды ұсынған, соңғы тарап өз кезегінде келісімін берді. Мұны бір жағынан, Қытайдың инвестициялық саясатты қолданып ЕО-ны ыдырату ойы бар деп ойлауға болса, екінші жағынан, ҚХР-ға ЕО-ның басшыларымен келіскенше, мүше елдермен жеке келісу оңайырақ болады деп санаса да болады. Ірі масштабты инфрақұрылымдық жоба шеңберінде, Қытай ЕО порттарына, автомагистраль, темір жол, телекоммуникация желісі, әуежайларға милиардтаған еуро көлемінде инвестиция салуға дайын. Осылай, ЕО-ға жол салып, Қытайдан бастау алған жаңа экономикалық және сауда жолдары пайда болады. Бұл ЕО үшін ыңғайлы болса да, Қытай мүше елдердің бөлініп кетуіне ықпал етеді деген қауіп те бар. ҚХР үшін ЕО, АҚШ серіктес дәрежесін жоғалтқан соң ынтымақтастық аясында жан-жақты бағытта әрекетескен табыс көзі. </w:t>
      </w:r>
    </w:p>
    <w:p w14:paraId="059C04F2" w14:textId="66A7E8CD"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lastRenderedPageBreak/>
        <w:t xml:space="preserve">Қытайдың ұлттық экономикасы 35 жыл бойы қарқынды түрде дамыды. 1978 жылы Қытай ЖІӨ көрсеткіштері бойынша 10-орында болса, 2008 жылы Германияны басып оқып, 3-орынға ие болды, 2010 жылы Қытай экономикасы Жапония мемлекетін басып озып, әлем бойынша екінші орынға шықты. Жан басына шаққандағы кіріс 1978 жылдан 2012 жылға дейін 190 АҚШ долларынан 5680 долларға шықты, қазіргі кезеңде 8254 АҚШ долларына көтерілді. ЕО-ның ЖІӨ-нің жан басына шаққандағы кірісті салыстырсақ, әрине Қытайдан үш есе көп болды (37104 АҚШ доллары). ЕО елдерін Қытай басып озбаса да кіріс деңгейі бойынша орташа елдер қатарына кірді. Қытайдың географиялық орналасуы бойынша, ресурстарының қамтамасыз етілуі, сыртқы әлемге ашық болуы, жалпы даму деңгейі бойынша Қытай біркелкі дамымады. Мысалы, елдің шығыс аймағында даму тез жүрсе, батыс аймағындағы өлкенің ішкі аудандары баяу дамыды </w:t>
      </w:r>
      <w:r w:rsidRPr="009901DD">
        <w:rPr>
          <w:rFonts w:ascii="Times New Roman" w:eastAsia="SimSun" w:hAnsi="Times New Roman" w:cs="Times New Roman"/>
          <w:sz w:val="28"/>
          <w:szCs w:val="28"/>
          <w:lang w:val="kk-KZ"/>
        </w:rPr>
        <w:t>[</w:t>
      </w:r>
      <w:r w:rsidR="00C03904" w:rsidRPr="009901DD">
        <w:rPr>
          <w:rFonts w:ascii="Times New Roman" w:eastAsia="SimSun" w:hAnsi="Times New Roman" w:cs="Times New Roman"/>
          <w:sz w:val="28"/>
          <w:szCs w:val="28"/>
          <w:lang w:val="kk-KZ"/>
        </w:rPr>
        <w:t>167</w:t>
      </w:r>
      <w:r w:rsidRPr="009901DD">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4D766E89" w14:textId="2CBC5756" w:rsidR="00327969" w:rsidRPr="00BB0551"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2017 жылы ЕО-дағы Қытай </w:t>
      </w:r>
      <w:r w:rsidR="00BB0551">
        <w:rPr>
          <w:rFonts w:ascii="Times New Roman" w:eastAsia="SimSun" w:hAnsi="Times New Roman" w:cs="Times New Roman"/>
          <w:sz w:val="28"/>
          <w:szCs w:val="28"/>
          <w:lang w:val="kk-KZ"/>
        </w:rPr>
        <w:t xml:space="preserve">арасындаңы </w:t>
      </w:r>
      <w:r w:rsidRPr="00BB0551">
        <w:rPr>
          <w:rFonts w:ascii="Times New Roman" w:eastAsia="SimSun" w:hAnsi="Times New Roman" w:cs="Times New Roman"/>
          <w:sz w:val="28"/>
          <w:szCs w:val="28"/>
          <w:lang w:val="kk-KZ"/>
        </w:rPr>
        <w:t>ТШИ өткен жылмен салыстырғанда 17</w:t>
      </w:r>
      <w:r w:rsidR="00BB0551" w:rsidRPr="00BB0551">
        <w:rPr>
          <w:rFonts w:ascii="Times New Roman" w:eastAsia="SimSun" w:hAnsi="Times New Roman" w:cs="Times New Roman"/>
          <w:sz w:val="28"/>
          <w:szCs w:val="28"/>
          <w:lang w:val="kk-KZ"/>
        </w:rPr>
        <w:t xml:space="preserve"> проценттік мөлшерге</w:t>
      </w:r>
      <w:r w:rsidRPr="00BB0551">
        <w:rPr>
          <w:rFonts w:ascii="Times New Roman" w:eastAsia="SimSun" w:hAnsi="Times New Roman" w:cs="Times New Roman"/>
          <w:sz w:val="28"/>
          <w:szCs w:val="28"/>
          <w:lang w:val="kk-KZ"/>
        </w:rPr>
        <w:t xml:space="preserve"> азайды. Алайда Бейжің Еуропа экономикасына белсенді түрде қаржы салуды жалғастыруда. Қытай инвестициялары ЕО елдеріне 2008 жылғы 700 млн еуродан 2017 жылы 30 млрд-қа дейін өсті. 2017 жылы қытай инвестицияларының Еуропадағы ең ірі алушысы Швейцария болды, Chem</w:t>
      </w:r>
      <w:r w:rsidR="00BB0551" w:rsidRPr="00BB0551">
        <w:rPr>
          <w:rFonts w:ascii="Times New Roman" w:eastAsia="SimSun" w:hAnsi="Times New Roman" w:cs="Times New Roman"/>
          <w:sz w:val="28"/>
          <w:szCs w:val="28"/>
          <w:lang w:val="kk-KZ"/>
        </w:rPr>
        <w:t xml:space="preserve"> </w:t>
      </w:r>
      <w:r w:rsidRPr="00BB0551">
        <w:rPr>
          <w:rFonts w:ascii="Times New Roman" w:eastAsia="SimSun" w:hAnsi="Times New Roman" w:cs="Times New Roman"/>
          <w:sz w:val="28"/>
          <w:szCs w:val="28"/>
          <w:lang w:val="kk-KZ"/>
        </w:rPr>
        <w:t>China Қытай химия компаниясы 2017 жылғы жазда Syngenta швейцариялық ауыл шаруашылығы компаниясын 38 млрд еуроға сатып алған болатын</w:t>
      </w:r>
      <w:r w:rsidR="00C03904" w:rsidRPr="00BB0551">
        <w:rPr>
          <w:rFonts w:ascii="Times New Roman" w:eastAsia="SimSun" w:hAnsi="Times New Roman" w:cs="Times New Roman"/>
          <w:sz w:val="28"/>
          <w:szCs w:val="28"/>
          <w:lang w:val="kk-KZ"/>
        </w:rPr>
        <w:t xml:space="preserve"> [</w:t>
      </w:r>
      <w:r w:rsidR="007F73D4" w:rsidRPr="00BB0551">
        <w:rPr>
          <w:rFonts w:ascii="Times New Roman" w:eastAsia="SimSun" w:hAnsi="Times New Roman" w:cs="Times New Roman"/>
          <w:sz w:val="28"/>
          <w:szCs w:val="28"/>
          <w:lang w:val="kk-KZ"/>
        </w:rPr>
        <w:t>168</w:t>
      </w:r>
      <w:r w:rsidR="00C03904" w:rsidRPr="00BB0551">
        <w:rPr>
          <w:rFonts w:ascii="Times New Roman" w:eastAsia="SimSun" w:hAnsi="Times New Roman" w:cs="Times New Roman"/>
          <w:sz w:val="28"/>
          <w:szCs w:val="28"/>
          <w:lang w:val="kk-KZ"/>
        </w:rPr>
        <w:t>]</w:t>
      </w:r>
      <w:r w:rsidRPr="00BB0551">
        <w:rPr>
          <w:rFonts w:ascii="Times New Roman" w:eastAsia="SimSun" w:hAnsi="Times New Roman" w:cs="Times New Roman"/>
          <w:sz w:val="28"/>
          <w:szCs w:val="28"/>
          <w:lang w:val="kk-KZ"/>
        </w:rPr>
        <w:t>.</w:t>
      </w:r>
    </w:p>
    <w:p w14:paraId="537B6791" w14:textId="3A9739E5" w:rsidR="00327969" w:rsidRPr="00BB0551" w:rsidRDefault="00BB0551"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Еуропа</w:t>
      </w:r>
      <w:r w:rsidR="00327969" w:rsidRPr="00BB0551">
        <w:rPr>
          <w:rFonts w:ascii="Times New Roman" w:eastAsia="SimSun" w:hAnsi="Times New Roman" w:cs="Times New Roman"/>
          <w:sz w:val="28"/>
          <w:szCs w:val="28"/>
          <w:lang w:val="kk-KZ"/>
        </w:rPr>
        <w:t xml:space="preserve"> бір жағынан, Қытай инвестицияларын Одақ экономикасының даму </w:t>
      </w:r>
      <w:r w:rsidRPr="00BB0551">
        <w:rPr>
          <w:rFonts w:ascii="Times New Roman" w:eastAsia="SimSun" w:hAnsi="Times New Roman" w:cs="Times New Roman"/>
          <w:sz w:val="28"/>
          <w:szCs w:val="28"/>
          <w:lang w:val="kk-KZ"/>
        </w:rPr>
        <w:t>күші</w:t>
      </w:r>
      <w:r w:rsidR="00327969" w:rsidRPr="00BB0551">
        <w:rPr>
          <w:rFonts w:ascii="Times New Roman" w:eastAsia="SimSun" w:hAnsi="Times New Roman" w:cs="Times New Roman"/>
          <w:sz w:val="28"/>
          <w:szCs w:val="28"/>
          <w:lang w:val="kk-KZ"/>
        </w:rPr>
        <w:t xml:space="preserve"> </w:t>
      </w:r>
      <w:r w:rsidRPr="00BB0551">
        <w:rPr>
          <w:rFonts w:ascii="Times New Roman" w:eastAsia="SimSun" w:hAnsi="Times New Roman" w:cs="Times New Roman"/>
          <w:sz w:val="28"/>
          <w:szCs w:val="28"/>
          <w:lang w:val="kk-KZ"/>
        </w:rPr>
        <w:t>ретінде</w:t>
      </w:r>
      <w:r w:rsidR="00327969" w:rsidRPr="00BB0551">
        <w:rPr>
          <w:rFonts w:ascii="Times New Roman" w:eastAsia="SimSun" w:hAnsi="Times New Roman" w:cs="Times New Roman"/>
          <w:sz w:val="28"/>
          <w:szCs w:val="28"/>
          <w:lang w:val="kk-KZ"/>
        </w:rPr>
        <w:t xml:space="preserve"> қарастырса, екінші жағынан, Қ</w:t>
      </w:r>
      <w:r w:rsidRPr="00BB0551">
        <w:rPr>
          <w:rFonts w:ascii="Times New Roman" w:eastAsia="SimSun" w:hAnsi="Times New Roman" w:cs="Times New Roman"/>
          <w:sz w:val="28"/>
          <w:szCs w:val="28"/>
          <w:lang w:val="kk-KZ"/>
        </w:rPr>
        <w:t>ХР</w:t>
      </w:r>
      <w:r w:rsidR="00327969" w:rsidRPr="00BB0551">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ЕО инвесторларына т</w:t>
      </w:r>
      <w:r>
        <w:rPr>
          <w:rFonts w:ascii="Times New Roman" w:eastAsia="SimSun" w:hAnsi="Times New Roman" w:cs="Times New Roman"/>
          <w:sz w:val="28"/>
          <w:szCs w:val="28"/>
          <w:lang w:val="kk-KZ"/>
        </w:rPr>
        <w:t>ең жағдай жасалмайтындығын айтады</w:t>
      </w:r>
      <w:r w:rsidR="00327969" w:rsidRPr="00327969">
        <w:rPr>
          <w:rFonts w:ascii="Times New Roman" w:eastAsia="SimSun" w:hAnsi="Times New Roman" w:cs="Times New Roman"/>
          <w:sz w:val="28"/>
          <w:szCs w:val="28"/>
          <w:lang w:val="kk-KZ"/>
        </w:rPr>
        <w:t xml:space="preserve">. ЕО-дағы қытайлар елдің кез-келген  инвесторымен бірдей құқықтарға ие, ал еуропалық бизнесмендер Қытай экономикасына инвестиция салуға тырысқанда ресми және бейресми </w:t>
      </w:r>
      <w:r w:rsidR="00327969" w:rsidRPr="00BB0551">
        <w:rPr>
          <w:rFonts w:ascii="Times New Roman" w:eastAsia="SimSun" w:hAnsi="Times New Roman" w:cs="Times New Roman"/>
          <w:sz w:val="28"/>
          <w:szCs w:val="28"/>
          <w:lang w:val="kk-KZ"/>
        </w:rPr>
        <w:t>шектеулерге тап болады. 2016 жылы мемлекеттік компаниялардың үлесі Қытайдың қаржы саласында 90,7%-ды, денсаулық сақтауда 89,9%-ды, ішкі саудада 61,9%-ды құрады [</w:t>
      </w:r>
      <w:r w:rsidR="00CE1242" w:rsidRPr="00BB0551">
        <w:rPr>
          <w:rFonts w:ascii="Times New Roman" w:eastAsia="SimSun" w:hAnsi="Times New Roman" w:cs="Times New Roman"/>
          <w:sz w:val="28"/>
          <w:szCs w:val="28"/>
          <w:lang w:val="kk-KZ"/>
        </w:rPr>
        <w:t>169</w:t>
      </w:r>
      <w:r w:rsidR="00327969" w:rsidRPr="00BB0551">
        <w:rPr>
          <w:rFonts w:ascii="Times New Roman" w:eastAsia="SimSun" w:hAnsi="Times New Roman" w:cs="Times New Roman"/>
          <w:sz w:val="28"/>
          <w:szCs w:val="28"/>
          <w:lang w:val="kk-KZ"/>
        </w:rPr>
        <w:t>]. Көп жағдайда мемлекеттің экономикадағы рөлі тұрғысынан Қытай ЭЫДҰ-ны инвестициялық нарықтың ең жабық елі ретінде бағаланады</w:t>
      </w:r>
      <w:r w:rsidR="00CE1242" w:rsidRPr="00BB0551">
        <w:rPr>
          <w:rFonts w:ascii="Times New Roman" w:eastAsia="SimSun" w:hAnsi="Times New Roman" w:cs="Times New Roman"/>
          <w:sz w:val="28"/>
          <w:szCs w:val="28"/>
          <w:lang w:val="kk-KZ"/>
        </w:rPr>
        <w:t xml:space="preserve">. </w:t>
      </w:r>
    </w:p>
    <w:p w14:paraId="1B549D12" w14:textId="3150A7B8"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2018 жылғы қаңтар-мамыр аралығында Қытайға ТШИ жалпы көлемі 52,67 млрд. оның ішінде үш ірі еуропалық инвесторға Қытай экономикасына 2,2 млрд</w:t>
      </w:r>
      <w:r w:rsidR="00575CB0" w:rsidRPr="00BB0551">
        <w:rPr>
          <w:rFonts w:ascii="Times New Roman" w:eastAsia="SimSun" w:hAnsi="Times New Roman" w:cs="Times New Roman"/>
          <w:sz w:val="28"/>
          <w:szCs w:val="28"/>
          <w:lang w:val="kk-KZ"/>
        </w:rPr>
        <w:t>.</w:t>
      </w:r>
      <w:r w:rsidRPr="00BB0551">
        <w:rPr>
          <w:rFonts w:ascii="Times New Roman" w:eastAsia="SimSun" w:hAnsi="Times New Roman" w:cs="Times New Roman"/>
          <w:sz w:val="28"/>
          <w:szCs w:val="28"/>
          <w:lang w:val="kk-KZ"/>
        </w:rPr>
        <w:t xml:space="preserve"> доллар немесе салым көлемінің 4,2% тиесілі болды. Қытай экономикасының негізгі инвесторлары дәстүрлі түрде Гонконгтағы «хуацяо» қытайлық компаниялары болып қала береді, оған инвестициялардың 71,3%-ы, Сингапур (5,3%) және Тайвань (4,2%) келді</w:t>
      </w:r>
      <w:r w:rsidR="00CE1242" w:rsidRPr="00BB0551">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w:t>
      </w:r>
      <w:r w:rsidR="00CE1242" w:rsidRPr="00E75DB6">
        <w:rPr>
          <w:rFonts w:ascii="Times New Roman" w:eastAsia="SimSun" w:hAnsi="Times New Roman" w:cs="Times New Roman"/>
          <w:sz w:val="28"/>
          <w:szCs w:val="28"/>
          <w:lang w:val="kk-KZ"/>
        </w:rPr>
        <w:t>170</w:t>
      </w:r>
      <w:r w:rsidRPr="00E75DB6">
        <w:rPr>
          <w:rFonts w:ascii="Times New Roman" w:eastAsia="SimSun" w:hAnsi="Times New Roman" w:cs="Times New Roman"/>
          <w:sz w:val="28"/>
          <w:szCs w:val="28"/>
          <w:lang w:val="kk-KZ"/>
        </w:rPr>
        <w:t>].</w:t>
      </w:r>
    </w:p>
    <w:p w14:paraId="181A8CD7" w14:textId="23A9AA8B" w:rsidR="00327969" w:rsidRPr="00BB0551" w:rsidRDefault="001F04C4" w:rsidP="001F04C4">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Еуропадағы</w:t>
      </w:r>
      <w:r w:rsidR="00327969" w:rsidRPr="00BB0551">
        <w:rPr>
          <w:rFonts w:ascii="Times New Roman" w:eastAsia="SimSun" w:hAnsi="Times New Roman" w:cs="Times New Roman"/>
          <w:sz w:val="28"/>
          <w:szCs w:val="28"/>
          <w:lang w:val="kk-KZ"/>
        </w:rPr>
        <w:t xml:space="preserve"> </w:t>
      </w:r>
      <w:r w:rsidRPr="00BB0551">
        <w:rPr>
          <w:rFonts w:ascii="Times New Roman" w:eastAsia="SimSun" w:hAnsi="Times New Roman" w:cs="Times New Roman"/>
          <w:sz w:val="28"/>
          <w:szCs w:val="28"/>
          <w:lang w:val="kk-KZ"/>
        </w:rPr>
        <w:t>ҚХР-ның салымының</w:t>
      </w:r>
      <w:r w:rsidR="00327969" w:rsidRPr="00BB0551">
        <w:rPr>
          <w:rFonts w:ascii="Times New Roman" w:eastAsia="SimSun" w:hAnsi="Times New Roman" w:cs="Times New Roman"/>
          <w:sz w:val="28"/>
          <w:szCs w:val="28"/>
          <w:lang w:val="kk-KZ"/>
        </w:rPr>
        <w:t xml:space="preserve"> </w:t>
      </w:r>
      <w:r w:rsidRPr="00BB0551">
        <w:rPr>
          <w:rFonts w:ascii="Times New Roman" w:eastAsia="SimSun" w:hAnsi="Times New Roman" w:cs="Times New Roman"/>
          <w:sz w:val="28"/>
          <w:szCs w:val="28"/>
          <w:lang w:val="kk-KZ"/>
        </w:rPr>
        <w:t xml:space="preserve">негізгі қызығушылығы нарық және технологиялық процесс. Ал ҚХР аумағындағы еуропалық салымшылар үшін басты мәселе қытайлық іскерлердің өз </w:t>
      </w:r>
      <w:r w:rsidR="00327969" w:rsidRPr="00BB0551">
        <w:rPr>
          <w:rFonts w:ascii="Times New Roman" w:eastAsia="SimSun" w:hAnsi="Times New Roman" w:cs="Times New Roman"/>
          <w:sz w:val="28"/>
          <w:szCs w:val="28"/>
          <w:lang w:val="kk-KZ"/>
        </w:rPr>
        <w:t>ішкі нары</w:t>
      </w:r>
      <w:r w:rsidRPr="00BB0551">
        <w:rPr>
          <w:rFonts w:ascii="Times New Roman" w:eastAsia="SimSun" w:hAnsi="Times New Roman" w:cs="Times New Roman"/>
          <w:sz w:val="28"/>
          <w:szCs w:val="28"/>
          <w:lang w:val="kk-KZ"/>
        </w:rPr>
        <w:t>ғындағы</w:t>
      </w:r>
      <w:r w:rsidR="00327969" w:rsidRPr="00BB0551">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 xml:space="preserve">артықшылығы болып қала береді. ЕО мен Қытай арасындағы қарым-қатынастың перспективалары туралы айта отырып, олардың әлемдік бомондтың басқа виртуалды жұптарына тән кемшіліктер мен қарама-қайшылықтардан арылғанын атап өткен жөн. АҚШ-тан айырмашылығы, Брюссель Қытаймен келіспеді, бірақ Пекинмен </w:t>
      </w:r>
      <w:r w:rsidR="00327969" w:rsidRPr="00327969">
        <w:rPr>
          <w:rFonts w:ascii="Times New Roman" w:eastAsia="SimSun" w:hAnsi="Times New Roman" w:cs="Times New Roman"/>
          <w:sz w:val="28"/>
          <w:szCs w:val="28"/>
          <w:lang w:val="kk-KZ"/>
        </w:rPr>
        <w:lastRenderedPageBreak/>
        <w:t xml:space="preserve">қарым-қатынасында, Қытайдағы </w:t>
      </w:r>
      <w:r w:rsidR="00327969" w:rsidRPr="00BB0551">
        <w:rPr>
          <w:rFonts w:ascii="Times New Roman" w:eastAsia="SimSun" w:hAnsi="Times New Roman" w:cs="Times New Roman"/>
          <w:sz w:val="28"/>
          <w:szCs w:val="28"/>
          <w:lang w:val="kk-KZ"/>
        </w:rPr>
        <w:t xml:space="preserve">адам құқықтарын сақтау және Далай Ламаның Еуропаға </w:t>
      </w:r>
      <w:r w:rsidR="0089738B" w:rsidRPr="00BB0551">
        <w:rPr>
          <w:rFonts w:ascii="Times New Roman" w:eastAsia="SimSun" w:hAnsi="Times New Roman" w:cs="Times New Roman"/>
          <w:sz w:val="28"/>
          <w:szCs w:val="28"/>
          <w:lang w:val="kk-KZ"/>
        </w:rPr>
        <w:t xml:space="preserve">іс-сапары саяси </w:t>
      </w:r>
      <w:r w:rsidR="00327969" w:rsidRPr="00BB0551">
        <w:rPr>
          <w:rFonts w:ascii="Times New Roman" w:eastAsia="SimSun" w:hAnsi="Times New Roman" w:cs="Times New Roman"/>
          <w:sz w:val="28"/>
          <w:szCs w:val="28"/>
          <w:lang w:val="kk-KZ"/>
        </w:rPr>
        <w:t xml:space="preserve">пікірталас болған жоқ, идеологиялық қақтығыстар жоқ. </w:t>
      </w:r>
      <w:r w:rsidR="0089738B" w:rsidRPr="00BB0551">
        <w:rPr>
          <w:rFonts w:ascii="Times New Roman" w:eastAsia="SimSun" w:hAnsi="Times New Roman" w:cs="Times New Roman"/>
          <w:sz w:val="28"/>
          <w:szCs w:val="28"/>
          <w:lang w:val="kk-KZ"/>
        </w:rPr>
        <w:t>ЕО пен ҚХР</w:t>
      </w:r>
      <w:r w:rsidR="00327969" w:rsidRPr="00BB0551">
        <w:rPr>
          <w:rFonts w:ascii="Times New Roman" w:eastAsia="SimSun" w:hAnsi="Times New Roman" w:cs="Times New Roman"/>
          <w:sz w:val="28"/>
          <w:szCs w:val="28"/>
          <w:lang w:val="kk-KZ"/>
        </w:rPr>
        <w:t xml:space="preserve"> </w:t>
      </w:r>
      <w:r w:rsidR="0089738B" w:rsidRPr="00BB0551">
        <w:rPr>
          <w:rFonts w:ascii="Times New Roman" w:eastAsia="SimSun" w:hAnsi="Times New Roman" w:cs="Times New Roman"/>
          <w:sz w:val="28"/>
          <w:szCs w:val="28"/>
          <w:lang w:val="kk-KZ"/>
        </w:rPr>
        <w:t>сауда-экономикалық әрекеттестігі</w:t>
      </w:r>
      <w:r w:rsidR="00327969" w:rsidRPr="00BB0551">
        <w:rPr>
          <w:rFonts w:ascii="Times New Roman" w:eastAsia="SimSun" w:hAnsi="Times New Roman" w:cs="Times New Roman"/>
          <w:sz w:val="28"/>
          <w:szCs w:val="28"/>
          <w:lang w:val="kk-KZ"/>
        </w:rPr>
        <w:t xml:space="preserve"> жоғары</w:t>
      </w:r>
      <w:r w:rsidR="0089738B" w:rsidRPr="00BB0551">
        <w:rPr>
          <w:rFonts w:ascii="Times New Roman" w:eastAsia="SimSun" w:hAnsi="Times New Roman" w:cs="Times New Roman"/>
          <w:sz w:val="28"/>
          <w:szCs w:val="28"/>
          <w:lang w:val="kk-KZ"/>
        </w:rPr>
        <w:t xml:space="preserve"> деңгейде өркендеуде, яғни </w:t>
      </w:r>
      <w:r w:rsidR="00327969" w:rsidRPr="00BB0551">
        <w:rPr>
          <w:rFonts w:ascii="Times New Roman" w:eastAsia="SimSun" w:hAnsi="Times New Roman" w:cs="Times New Roman"/>
          <w:sz w:val="28"/>
          <w:szCs w:val="28"/>
          <w:lang w:val="kk-KZ"/>
        </w:rPr>
        <w:t xml:space="preserve">бұл жалпы мүдделер тепе-теңдігін қамтамасыз етеді, ал географиялық жағынан қашықта орналасуы оларды әскери-стратегиялық қайшылықтардан құтқарады. Бұл ЕО мен Қытай арасында осындай үлкен көлемдегі сауда және инвестициялық байланыстары бола тұра экономикалық қақтығыстар болмайды дегенді білдірмейді. Дегенмен екі тарапты да болашақта қатынастарды кеңейту үмітінен айырмайды. </w:t>
      </w:r>
    </w:p>
    <w:p w14:paraId="4D99CAA7" w14:textId="7E3EFBCE" w:rsidR="00327969" w:rsidRPr="00327969" w:rsidRDefault="00327969" w:rsidP="007725EF">
      <w:pPr>
        <w:spacing w:after="0" w:line="240" w:lineRule="auto"/>
        <w:ind w:firstLine="709"/>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 xml:space="preserve">Әлбетте, ЕО-ҚХР бағытындағы кешенді әрекеттестік халықаралық саяси және экономикалық ынтымақтастықтағы маңызды бағыт. Қытай нарық трансформациясы бағытына түскелі бері ЕО-мен әрекеттестік заңды түрде рәсімделіп дами бастады. </w:t>
      </w:r>
    </w:p>
    <w:p w14:paraId="20004B80"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Тоқсаныншы жылдардың ортасында әлемдегі халық саны ең көп мемлекет тарапынан бірнеше рет ұзақ мерзімді саяси стратегиялық жоспар құрылды. Жоғарыда айтып кеткендей, 1998 жылдан берден жыл сайын кейде жылына екі рет «ЕО-ҚХР» саммиті өткізіліп отырады. ҚХР үкіметі ЕО елдерінің конструктивті ұстанымы мыңжылдықтар шебінде Қытайдың ДСҰ-ға мүше болуына көмектескенін мойындайды. </w:t>
      </w:r>
    </w:p>
    <w:p w14:paraId="012261D4" w14:textId="03A03F9F" w:rsidR="00327969" w:rsidRPr="000A24F6"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Соңғы жылдары, ХХІ ғасырдың басында екі тарап арасындағы әрекеттестікті күшейту, сауда-экономикалық әрекеттестік, коммуникация, ғылыми-техникалық даму және мәдени байланысы саласында келісім-шарт, ядролық қаруды таратуды тоқтату туралы тұжырымдама, сонымен қатар инвестициялық серіктестік ту</w:t>
      </w:r>
      <w:r w:rsidR="000A24F6">
        <w:rPr>
          <w:rFonts w:ascii="Times New Roman" w:eastAsia="SimSun" w:hAnsi="Times New Roman" w:cs="Times New Roman"/>
          <w:sz w:val="28"/>
          <w:szCs w:val="28"/>
          <w:lang w:val="kk-KZ"/>
        </w:rPr>
        <w:t xml:space="preserve">ралы келісімдерге қол қойылды. </w:t>
      </w:r>
    </w:p>
    <w:p w14:paraId="1F0FB079" w14:textId="514F165B"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2012 жылдың соңында үкімет басына Си Цзиньпинь келісімен Дэн Сяопиннің «Мүмкіншілікті жасырып, өз уақытыңды күт; яғни көлеңкеде отырып, өз-өзіңді көрсетпе»</w:t>
      </w:r>
      <w:r w:rsidR="00ED25CC">
        <w:rPr>
          <w:rFonts w:ascii="Times New Roman" w:eastAsia="SimSun" w:hAnsi="Times New Roman" w:cs="Times New Roman"/>
          <w:sz w:val="28"/>
          <w:szCs w:val="28"/>
          <w:lang w:val="kk-KZ"/>
        </w:rPr>
        <w:t xml:space="preserve"> </w:t>
      </w:r>
      <w:r w:rsidR="00ED25CC" w:rsidRPr="00ED25CC">
        <w:rPr>
          <w:rFonts w:ascii="Times New Roman" w:eastAsia="SimSun" w:hAnsi="Times New Roman" w:cs="Times New Roman"/>
          <w:sz w:val="28"/>
          <w:szCs w:val="28"/>
          <w:lang w:val="kk-KZ"/>
        </w:rPr>
        <w:t>[</w:t>
      </w:r>
      <w:r w:rsidR="003E500D">
        <w:rPr>
          <w:rFonts w:ascii="Times New Roman" w:eastAsia="SimSun" w:hAnsi="Times New Roman" w:cs="Times New Roman"/>
          <w:sz w:val="28"/>
          <w:szCs w:val="28"/>
          <w:lang w:val="kk-KZ"/>
        </w:rPr>
        <w:t>17</w:t>
      </w:r>
      <w:r w:rsidR="003E500D" w:rsidRPr="003E500D">
        <w:rPr>
          <w:rFonts w:ascii="Times New Roman" w:eastAsia="SimSun" w:hAnsi="Times New Roman" w:cs="Times New Roman"/>
          <w:sz w:val="28"/>
          <w:szCs w:val="28"/>
          <w:lang w:val="kk-KZ"/>
        </w:rPr>
        <w:t>0</w:t>
      </w:r>
      <w:r w:rsidR="00ED25CC" w:rsidRPr="00ED25C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деген ұстаныммен келе жатқан сыртқы саясаттан бас тартты.  Оның орнына 2014 жылдың қарашасында ҚХР-дың сыртқы саясатына «Жетістіктерге жету» тур</w:t>
      </w:r>
      <w:r w:rsidR="00A90CDE">
        <w:rPr>
          <w:rFonts w:ascii="Times New Roman" w:eastAsia="SimSun" w:hAnsi="Times New Roman" w:cs="Times New Roman"/>
          <w:sz w:val="28"/>
          <w:szCs w:val="28"/>
          <w:lang w:val="kk-KZ"/>
        </w:rPr>
        <w:t xml:space="preserve">алы жаңа бағыт берді </w:t>
      </w:r>
      <w:r w:rsidR="00A90CDE" w:rsidRPr="00A90CDE">
        <w:rPr>
          <w:rFonts w:ascii="Times New Roman" w:eastAsia="SimSun" w:hAnsi="Times New Roman" w:cs="Times New Roman"/>
          <w:sz w:val="28"/>
          <w:szCs w:val="28"/>
          <w:lang w:val="kk-KZ"/>
        </w:rPr>
        <w:t>[</w:t>
      </w:r>
      <w:r w:rsidR="00A90CDE">
        <w:rPr>
          <w:rFonts w:ascii="Times New Roman" w:eastAsia="SimSun" w:hAnsi="Times New Roman" w:cs="Times New Roman"/>
          <w:sz w:val="28"/>
          <w:szCs w:val="28"/>
          <w:lang w:val="kk-KZ"/>
        </w:rPr>
        <w:t>170</w:t>
      </w:r>
      <w:r w:rsidR="00A90CDE" w:rsidRPr="00A90CDE">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Яғни, ҚХР өз билігін және әлемге әсерін жаңа әлемдік тәртіп орнату үшін әртүрлі инициативалармен күшейтуде. Қазіргі халықаралық қатынастардағы Қытайдың «шабуылдау» ұстанымын, өз-өзіне сенімділіктің қалпына келгенінен және өзінің әлемдегі жаңа рөлін сезінгендіктен деп түсінуге болады. Бірақ та әлемдік державаның алпауыттары күш балансының</w:t>
      </w:r>
      <w:r w:rsidR="00A90CDE">
        <w:rPr>
          <w:rFonts w:ascii="Times New Roman" w:eastAsia="SimSun" w:hAnsi="Times New Roman" w:cs="Times New Roman"/>
          <w:sz w:val="28"/>
          <w:szCs w:val="28"/>
          <w:lang w:val="kk-KZ"/>
        </w:rPr>
        <w:t xml:space="preserve"> өзгеруін мойындауға асықпайды </w:t>
      </w:r>
      <w:r w:rsidR="00A90CDE" w:rsidRPr="00A90CDE">
        <w:rPr>
          <w:rFonts w:ascii="Times New Roman" w:eastAsia="SimSun" w:hAnsi="Times New Roman" w:cs="Times New Roman"/>
          <w:sz w:val="28"/>
          <w:szCs w:val="28"/>
          <w:lang w:val="kk-KZ"/>
        </w:rPr>
        <w:t>[171]</w:t>
      </w:r>
      <w:r w:rsidRPr="00327969">
        <w:rPr>
          <w:rFonts w:ascii="Times New Roman" w:eastAsia="SimSun" w:hAnsi="Times New Roman" w:cs="Times New Roman"/>
          <w:sz w:val="28"/>
          <w:szCs w:val="28"/>
          <w:lang w:val="kk-KZ"/>
        </w:rPr>
        <w:t>. Сиднейдегі Lowy институтының докторы Джеймс Рейлидің пікірінше, «ҚХР көп табандылықпен және жан-жақтылықпен мемлекеттік басқаруда экономикалық құралдарды бұрынғыдан көп қолданатын болды. Тарихта бірде-бір мемлекет сонша байлықты қазір ҚХР Мемлекеттік кеңесі бақылап отырғандай бақыламады»</w:t>
      </w:r>
      <w:r w:rsidR="00A90CDE" w:rsidRPr="00A90CDE">
        <w:rPr>
          <w:rFonts w:ascii="Times New Roman" w:eastAsia="SimSun" w:hAnsi="Times New Roman" w:cs="Times New Roman"/>
          <w:sz w:val="28"/>
          <w:szCs w:val="28"/>
          <w:lang w:val="kk-KZ"/>
        </w:rPr>
        <w:t xml:space="preserve"> [172]</w:t>
      </w:r>
      <w:r w:rsidRPr="00327969">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Экономикалық мықтылықтың</w:t>
      </w:r>
      <w:r w:rsidRPr="00327969">
        <w:rPr>
          <w:rFonts w:ascii="Times New Roman" w:eastAsia="SimSun" w:hAnsi="Times New Roman" w:cs="Times New Roman"/>
          <w:sz w:val="28"/>
          <w:szCs w:val="28"/>
          <w:lang w:val="kk-KZ"/>
        </w:rPr>
        <w:t xml:space="preserve"> өсу күшін геосаяси мақсаттарды жүргізу үшін қолдануға талпыныс заңды құбылыс. Бүгінгі таңда Қытай жаһандық және аймақтық деңгейде геоэкономикалық қысым көрсетуді жүзеге асыру үшін қаржы пайдаланудан ең табысты мемлекет болады. Аспан асты елі әскери және саяси қайшылықтың орнына жаңа экономикалық ойынды пайдаланады. Қытайдың экономикалық күшін </w:t>
      </w:r>
      <w:r w:rsidRPr="00327969">
        <w:rPr>
          <w:rFonts w:ascii="Times New Roman" w:eastAsia="SimSun" w:hAnsi="Times New Roman" w:cs="Times New Roman"/>
          <w:sz w:val="28"/>
          <w:szCs w:val="28"/>
          <w:lang w:val="kk-KZ"/>
        </w:rPr>
        <w:lastRenderedPageBreak/>
        <w:t xml:space="preserve">жаһандық деңгейде қолдануға қолы жетті. ЕО және басқа мемлекеттер ҚХР әскери күшінен емес, Пекиннің сауда және инвестициялық мүмкіншілігінен айырылудан қорқады. </w:t>
      </w:r>
    </w:p>
    <w:p w14:paraId="37F1DD1D" w14:textId="2E1885E0"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Қытайдың әлемдегі ең ірі экспортер (ҚХР Бас Кеден басқармасының мәліметіне сүйенсек 2016 жылы 2,09 трлн АҚШ доллар) және әлемдегі тұтынушы нарығындағы ең серпінді ел екеніне көңіл аудару қажет. ҚХР арзан импорт көзінен негізгі инвестиция көзіне айналды (160 млрд. АҚШ доллары 2009 қаңтар-2013 желтоқсан). «Жаңа Жібек жолы» немесе «Бір белдеу, бір жол» жобасы сауданың қосымша көлемін ашып, </w:t>
      </w:r>
      <w:r w:rsidRPr="00E75DB6">
        <w:rPr>
          <w:rFonts w:ascii="Times New Roman" w:eastAsia="SimSun" w:hAnsi="Times New Roman" w:cs="Times New Roman"/>
          <w:sz w:val="28"/>
          <w:szCs w:val="28"/>
          <w:lang w:val="kk-KZ"/>
        </w:rPr>
        <w:t>әлемнің алпыс бес мемлекеті үшін 2,5 трлн. АҚШ долларын құрайды</w:t>
      </w:r>
      <w:r w:rsidR="00BD1934">
        <w:rPr>
          <w:rFonts w:ascii="Times New Roman" w:eastAsia="SimSun" w:hAnsi="Times New Roman" w:cs="Times New Roman"/>
          <w:sz w:val="28"/>
          <w:szCs w:val="28"/>
          <w:lang w:val="kk-KZ"/>
        </w:rPr>
        <w:t xml:space="preserve"> </w:t>
      </w:r>
      <w:r w:rsidR="00BD1934" w:rsidRPr="00AC03E9">
        <w:rPr>
          <w:rFonts w:ascii="Times New Roman" w:eastAsia="SimSun" w:hAnsi="Times New Roman" w:cs="Times New Roman"/>
          <w:sz w:val="28"/>
          <w:szCs w:val="28"/>
          <w:lang w:val="kk-KZ"/>
        </w:rPr>
        <w:t>[173, p.</w:t>
      </w:r>
      <w:r w:rsidR="00C96CC6" w:rsidRPr="00AC03E9">
        <w:rPr>
          <w:rFonts w:ascii="Times New Roman" w:eastAsia="SimSun" w:hAnsi="Times New Roman" w:cs="Times New Roman"/>
          <w:sz w:val="28"/>
          <w:szCs w:val="28"/>
          <w:lang w:val="kk-KZ"/>
        </w:rPr>
        <w:t>251</w:t>
      </w:r>
      <w:r w:rsidR="00BD1934" w:rsidRPr="00AC03E9">
        <w:rPr>
          <w:rFonts w:ascii="Times New Roman" w:eastAsia="SimSun" w:hAnsi="Times New Roman" w:cs="Times New Roman"/>
          <w:sz w:val="28"/>
          <w:szCs w:val="28"/>
          <w:lang w:val="kk-KZ"/>
        </w:rPr>
        <w:t>]</w:t>
      </w:r>
      <w:r w:rsidRPr="00E75DB6">
        <w:rPr>
          <w:rFonts w:ascii="Times New Roman" w:eastAsia="SimSun" w:hAnsi="Times New Roman" w:cs="Times New Roman"/>
          <w:sz w:val="28"/>
          <w:szCs w:val="28"/>
          <w:lang w:val="kk-KZ"/>
        </w:rPr>
        <w:t xml:space="preserve">. </w:t>
      </w:r>
      <w:r w:rsidR="00BD1934">
        <w:rPr>
          <w:rFonts w:ascii="Times New Roman" w:eastAsia="SimSun" w:hAnsi="Times New Roman" w:cs="Times New Roman"/>
          <w:sz w:val="28"/>
          <w:szCs w:val="28"/>
          <w:lang w:val="kk-KZ"/>
        </w:rPr>
        <w:t>Ж</w:t>
      </w:r>
      <w:r w:rsidRPr="00E75DB6">
        <w:rPr>
          <w:rFonts w:ascii="Times New Roman" w:eastAsia="SimSun" w:hAnsi="Times New Roman" w:cs="Times New Roman"/>
          <w:sz w:val="28"/>
          <w:szCs w:val="28"/>
          <w:lang w:val="kk-KZ"/>
        </w:rPr>
        <w:t xml:space="preserve">аңа тәртіп бастаушы мемлекеттер келісім-шартпен бекітілген көпжақты институттар құруда. </w:t>
      </w:r>
      <w:r w:rsidR="000A62F0" w:rsidRPr="00E75DB6">
        <w:rPr>
          <w:rFonts w:ascii="Times New Roman" w:eastAsia="SimSun" w:hAnsi="Times New Roman" w:cs="Times New Roman"/>
          <w:sz w:val="28"/>
          <w:szCs w:val="28"/>
          <w:lang w:val="kk-KZ"/>
        </w:rPr>
        <w:t xml:space="preserve">Бірақ институттар </w:t>
      </w:r>
      <w:r w:rsidRPr="00E75DB6">
        <w:rPr>
          <w:rFonts w:ascii="Times New Roman" w:eastAsia="SimSun" w:hAnsi="Times New Roman" w:cs="Times New Roman"/>
          <w:sz w:val="28"/>
          <w:szCs w:val="28"/>
          <w:lang w:val="kk-KZ"/>
        </w:rPr>
        <w:t>батыс үлгісі бойынша құрылмайды. Аспа</w:t>
      </w:r>
      <w:r w:rsidRPr="00327969">
        <w:rPr>
          <w:rFonts w:ascii="Times New Roman" w:eastAsia="SimSun" w:hAnsi="Times New Roman" w:cs="Times New Roman"/>
          <w:sz w:val="28"/>
          <w:szCs w:val="28"/>
          <w:lang w:val="kk-KZ"/>
        </w:rPr>
        <w:t xml:space="preserve">н асты елі өз экономикалық күшін екіжақты әрекеттестік деңгейінде және аймақтық кездесулерде жоғары деңгейде қолданады. Бұл елдің тек экономикалық дамуын көрсетпейді, ұлттық дамуды, ханьзу ұлтының жаңаруын көрсетеді. Қытайға Азияның Жапония, Оңтүстік Корея, Сингапур, Тайвань, Гонконг сияқты басқа елдеріне қарағанда өте қолайлы түрде жаңару жүргізілді, былайша айтқанда, «экономикалық ғажайып» болды. Анық айтқанда, Қытай ХІХ ғасырдың бірінші жартысында жоғалтқан әлемдік лидер дәрежесін қайтарып алды. </w:t>
      </w:r>
    </w:p>
    <w:p w14:paraId="54BC67A1" w14:textId="7DD4A67B"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Қытайдың геоэкономикалық іс-әрекеті экономикалық және геосаяси жүйенің жаһандық орталығы болуға бағытталған. Бұл міндеттерді шешу үшін Қытай сауда-саттық, инвестиция, санкция, көмек көрсету, ақшалай-кредит саясаты және жобалар турнесі инфоқұрылымы сияқты геоэкономикалық құралдарды қарқынды түрде қолданады</w:t>
      </w:r>
      <w:r w:rsidR="00F62C96">
        <w:rPr>
          <w:rFonts w:ascii="Times New Roman" w:eastAsia="SimSun" w:hAnsi="Times New Roman" w:cs="Times New Roman"/>
          <w:sz w:val="28"/>
          <w:szCs w:val="28"/>
          <w:lang w:val="kk-KZ"/>
        </w:rPr>
        <w:t xml:space="preserve"> </w:t>
      </w:r>
      <w:r w:rsidR="00F62C96" w:rsidRPr="00F62C96">
        <w:rPr>
          <w:rFonts w:ascii="Times New Roman" w:eastAsia="SimSun" w:hAnsi="Times New Roman" w:cs="Times New Roman"/>
          <w:sz w:val="28"/>
          <w:szCs w:val="28"/>
          <w:lang w:val="kk-KZ"/>
        </w:rPr>
        <w:t>[173</w:t>
      </w:r>
      <w:r w:rsidR="00BD1934" w:rsidRPr="00BD1934">
        <w:rPr>
          <w:rFonts w:ascii="Times New Roman" w:eastAsia="SimSun" w:hAnsi="Times New Roman" w:cs="Times New Roman"/>
          <w:sz w:val="28"/>
          <w:szCs w:val="28"/>
          <w:lang w:val="kk-KZ"/>
        </w:rPr>
        <w:t>, p.</w:t>
      </w:r>
      <w:r w:rsidR="00C96CC6" w:rsidRPr="00C96CC6">
        <w:rPr>
          <w:rFonts w:ascii="Times New Roman" w:eastAsia="SimSun" w:hAnsi="Times New Roman" w:cs="Times New Roman"/>
          <w:sz w:val="28"/>
          <w:szCs w:val="28"/>
          <w:lang w:val="kk-KZ"/>
        </w:rPr>
        <w:t>252</w:t>
      </w:r>
      <w:r w:rsidR="00F62C96" w:rsidRPr="00F62C96">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Сонымен бірге ҚХР жаңа бағыт ұсынып жатқан жоқ. АҚШ, Ұлыбритания жаһандық экономикаға аяқ басқан кезде барлығына белгілі геоэкономикалық тәжірибе арқылы іс-әрекет жасауда. </w:t>
      </w:r>
    </w:p>
    <w:p w14:paraId="5AE075A9" w14:textId="677CA4AB"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Аспан асты елі мен Еуропаның әрекеттестігі </w:t>
      </w:r>
      <w:r w:rsidRPr="00E75DB6">
        <w:rPr>
          <w:rFonts w:ascii="Times New Roman" w:eastAsia="SimSun" w:hAnsi="Times New Roman" w:cs="Times New Roman"/>
          <w:sz w:val="28"/>
          <w:szCs w:val="28"/>
          <w:lang w:val="kk-KZ"/>
        </w:rPr>
        <w:t>кешенді сипатта. ЕО мен ҚХР-дың арасында көптеген секторлы келіссөздер жүргізілуде. Атап айтсақ, ауылшаруашылық, транспорт, энергетика, қаржылық нарықты жүйелі түрде реттеу, саудалық саясат, қоршаған ортаны қорғау. Сонымен бірге, негізгі бағыт: жеңіл өнеркәсіп-тоқыма, киім-кешек өндірісі бойынша ЕО пен ҚХР бәсекелес мемлекет болатынын ескерген жөн. ЕО мен ҚХР-дың зияткерлік меншік құқығына және болашақ технология өндірісіне әртүрлі көзқараспен қарап, дамытуда.</w:t>
      </w:r>
    </w:p>
    <w:p w14:paraId="700EBCFE" w14:textId="75E87BF1"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Соңғы жылдары, әлемдегі көптеген өзгерістерге қарамастан екі тарап әлемдік экономика мәселелерінің өзектілігі бойынша бірге тіл табысуда. Яғни, «капиталистік» Еуропалық Одақ пен «коммунистік» Қытай АҚШ-тың қаржы-экономикалық саласындағы ойын ережесін қайта жазу идеясын мақұлдамайды. Ол туралы Еурокомиссар Сесилия Мальмстрем: «Қытай нарықтарды ашық ұстау және протекционизмге қарсы күресу үшін көп күш жұмсады»</w:t>
      </w:r>
      <w:r w:rsidR="00F62C96" w:rsidRPr="00F62C96">
        <w:rPr>
          <w:rFonts w:ascii="Times New Roman" w:eastAsia="SimSun" w:hAnsi="Times New Roman" w:cs="Times New Roman"/>
          <w:sz w:val="28"/>
          <w:szCs w:val="28"/>
          <w:lang w:val="kk-KZ"/>
        </w:rPr>
        <w:t xml:space="preserve"> [</w:t>
      </w:r>
      <w:r w:rsidR="00132B4A">
        <w:rPr>
          <w:rFonts w:ascii="Times New Roman" w:eastAsia="SimSun" w:hAnsi="Times New Roman" w:cs="Times New Roman"/>
          <w:sz w:val="28"/>
          <w:szCs w:val="28"/>
          <w:lang w:val="kk-KZ"/>
        </w:rPr>
        <w:t>173</w:t>
      </w:r>
      <w:r w:rsidR="00BD1934" w:rsidRPr="00BD1934">
        <w:rPr>
          <w:rFonts w:ascii="Times New Roman" w:eastAsia="SimSun" w:hAnsi="Times New Roman" w:cs="Times New Roman"/>
          <w:sz w:val="28"/>
          <w:szCs w:val="28"/>
          <w:lang w:val="kk-KZ"/>
        </w:rPr>
        <w:t>, p.</w:t>
      </w:r>
      <w:r w:rsidR="00C96CC6" w:rsidRPr="00C96CC6">
        <w:rPr>
          <w:rFonts w:ascii="Times New Roman" w:eastAsia="SimSun" w:hAnsi="Times New Roman" w:cs="Times New Roman"/>
          <w:sz w:val="28"/>
          <w:szCs w:val="28"/>
          <w:lang w:val="kk-KZ"/>
        </w:rPr>
        <w:t>254</w:t>
      </w:r>
      <w:r w:rsidR="00F62C96" w:rsidRPr="00F62C96">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деді. </w:t>
      </w:r>
    </w:p>
    <w:p w14:paraId="00754BFF" w14:textId="0641DE98"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Екі тараптың қаржы-экономикалық саласында көзқарастары бір болғанмен, саясат бойынша пікірлері ұқсамайды. ЕО елдерінің либералды саяси </w:t>
      </w:r>
      <w:r w:rsidRPr="00327969">
        <w:rPr>
          <w:rFonts w:ascii="Times New Roman" w:eastAsia="SimSun" w:hAnsi="Times New Roman" w:cs="Times New Roman"/>
          <w:sz w:val="28"/>
          <w:szCs w:val="28"/>
          <w:lang w:val="kk-KZ"/>
        </w:rPr>
        <w:lastRenderedPageBreak/>
        <w:t xml:space="preserve">жүйесі мен ҚХР конституциясымен шегеленген «халықтың демократиялық диктатурасы» бір-біріне қарама-қайшы. ЕО елдерінің басты өкілдері ҚХР тарапына өзінің Қытайдағы Синьцзянь, Тибет аймақтарында болып жатқан жағдайлар барысында адам құқығының тапталып жатқанындығы туралы негативті көзқарастарын білдірген. Бірақ бұл жағдайлар ЕО мен ҚХР арасындағы әрекеттестік бойынша келіссөздер жүргізуге кедергі келтірмей, ойлары бір арнаға тоғысып жатты. Брюссель мен Пекиннің сыртқы саяси ұстанымдарындағы ұқсастықтар туралы мысалдар көп. Олар: жаппай қырып-жоюшы қару-жарақтардың таралуына қарсылық саясаты, Иранға байланысты американдық санкцияларды екі тараптың (ЕО-ҚХР) қабылдамауы, Таяу Шығыс іс-әрекетін реттеу мәселелерін біріге шешуі. ЕО мен ҚХР-дың климаттық өзгеріспен күрес бойынша және халықаралық әрекеттестік бойынша ұстанған бағыттары бір. Соған қарамастан, әлемнің кейбір аймақтарында (мысалы Африка мемлекеттерінде) ЕО мен ҚХР корпорациялары арасында қатаң нарықтық бәсекелестік жүруде.  </w:t>
      </w:r>
    </w:p>
    <w:p w14:paraId="2EF12285" w14:textId="4515FAC4"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АҚШ үкімет басына Д.Трамп келгелі ҚХР арасындағы қарым-қатынас тағы да күрделене түсті. Осы кезеңде ЕО мен ҚХР арасындағы әрекеттестіктің дамуына америкалық факторлар да әсерін тигіз</w:t>
      </w:r>
      <w:r w:rsidR="00DD20F4">
        <w:rPr>
          <w:rFonts w:ascii="Times New Roman" w:eastAsia="SimSun" w:hAnsi="Times New Roman" w:cs="Times New Roman"/>
          <w:sz w:val="28"/>
          <w:szCs w:val="28"/>
          <w:lang w:val="kk-KZ"/>
        </w:rPr>
        <w:t xml:space="preserve">ді. Бұл жайында қытайлық шолушылардың пікірлері әртүрлі болды, дегенмен </w:t>
      </w:r>
      <w:r w:rsidRPr="00327969">
        <w:rPr>
          <w:rFonts w:ascii="Times New Roman" w:eastAsia="SimSun" w:hAnsi="Times New Roman" w:cs="Times New Roman"/>
          <w:sz w:val="28"/>
          <w:szCs w:val="28"/>
          <w:lang w:val="kk-KZ"/>
        </w:rPr>
        <w:t>Қытай мен Еуропалық Одақтың әрекеттестігі бұрынғыдан да қат</w:t>
      </w:r>
      <w:r w:rsidR="00DD20F4">
        <w:rPr>
          <w:rFonts w:ascii="Times New Roman" w:eastAsia="SimSun" w:hAnsi="Times New Roman" w:cs="Times New Roman"/>
          <w:sz w:val="28"/>
          <w:szCs w:val="28"/>
          <w:lang w:val="kk-KZ"/>
        </w:rPr>
        <w:t>ты нығая түсуіне АҚШ себеп болғанына күмән жоқ.</w:t>
      </w:r>
      <w:r w:rsidRPr="00327969">
        <w:rPr>
          <w:rFonts w:ascii="Times New Roman" w:eastAsia="SimSun" w:hAnsi="Times New Roman" w:cs="Times New Roman"/>
          <w:sz w:val="28"/>
          <w:szCs w:val="28"/>
          <w:lang w:val="kk-KZ"/>
        </w:rPr>
        <w:t xml:space="preserve"> ҚХР Төрағасы Си Цзиньпин екі жақты тараптың әрекетесттігінің маңыздылығын айта отырып, «Екі тарап арасындағы қарама-қайшылыққа, бәсекелестікке қарамастан, ҚХР мен ЕО ар</w:t>
      </w:r>
      <w:r w:rsidR="00DD20F4">
        <w:rPr>
          <w:rFonts w:ascii="Times New Roman" w:eastAsia="SimSun" w:hAnsi="Times New Roman" w:cs="Times New Roman"/>
          <w:sz w:val="28"/>
          <w:szCs w:val="28"/>
          <w:lang w:val="kk-KZ"/>
        </w:rPr>
        <w:t>асындағы әрекеттестіктің маңызы</w:t>
      </w:r>
      <w:r w:rsidRPr="00327969">
        <w:rPr>
          <w:rFonts w:ascii="Times New Roman" w:eastAsia="SimSun" w:hAnsi="Times New Roman" w:cs="Times New Roman"/>
          <w:sz w:val="28"/>
          <w:szCs w:val="28"/>
          <w:lang w:val="kk-KZ"/>
        </w:rPr>
        <w:t xml:space="preserve"> негізі ынтымақтастық болып қалады»</w:t>
      </w:r>
      <w:r w:rsidR="00B3280B" w:rsidRPr="00B3280B">
        <w:rPr>
          <w:rFonts w:ascii="Times New Roman" w:eastAsia="SimSun" w:hAnsi="Times New Roman" w:cs="Times New Roman"/>
          <w:sz w:val="28"/>
          <w:szCs w:val="28"/>
          <w:lang w:val="kk-KZ"/>
        </w:rPr>
        <w:t xml:space="preserve"> </w:t>
      </w:r>
      <w:r w:rsidR="00B3280B" w:rsidRPr="00E956EF">
        <w:rPr>
          <w:rFonts w:ascii="Times New Roman" w:eastAsia="SimSun" w:hAnsi="Times New Roman" w:cs="Times New Roman"/>
          <w:sz w:val="28"/>
          <w:szCs w:val="28"/>
          <w:lang w:val="kk-KZ"/>
        </w:rPr>
        <w:t>[</w:t>
      </w:r>
      <w:r w:rsidR="00BD1934" w:rsidRPr="00E956EF">
        <w:rPr>
          <w:rFonts w:ascii="Times New Roman" w:eastAsia="SimSun" w:hAnsi="Times New Roman" w:cs="Times New Roman"/>
          <w:sz w:val="28"/>
          <w:szCs w:val="28"/>
          <w:lang w:val="kk-KZ"/>
        </w:rPr>
        <w:t>173, p.</w:t>
      </w:r>
      <w:r w:rsidR="00C96CC6" w:rsidRPr="00E956EF">
        <w:rPr>
          <w:rFonts w:ascii="Times New Roman" w:eastAsia="SimSun" w:hAnsi="Times New Roman" w:cs="Times New Roman"/>
          <w:sz w:val="28"/>
          <w:szCs w:val="28"/>
          <w:lang w:val="kk-KZ"/>
        </w:rPr>
        <w:t>257</w:t>
      </w:r>
      <w:r w:rsidR="00B3280B" w:rsidRPr="00E956EF">
        <w:rPr>
          <w:rFonts w:ascii="Times New Roman" w:eastAsia="SimSun" w:hAnsi="Times New Roman" w:cs="Times New Roman"/>
          <w:sz w:val="28"/>
          <w:szCs w:val="28"/>
          <w:lang w:val="kk-KZ"/>
        </w:rPr>
        <w:t>]</w:t>
      </w:r>
      <w:r w:rsidR="002678EC" w:rsidRPr="00E956EF">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деді</w:t>
      </w:r>
      <w:r w:rsidR="00DD20F4" w:rsidRPr="00DD20F4">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ЕО-ның білім-ғылым жолында, саяси </w:t>
      </w:r>
      <w:r w:rsidRPr="00E75DB6">
        <w:rPr>
          <w:rFonts w:ascii="Times New Roman" w:eastAsia="SimSun" w:hAnsi="Times New Roman" w:cs="Times New Roman"/>
          <w:sz w:val="28"/>
          <w:szCs w:val="28"/>
          <w:lang w:val="kk-KZ"/>
        </w:rPr>
        <w:t>және географиялық шығу жағынан аспан асты еліне қарағанда бағыты әлдеқайда басқа, шығыс державасына әрекеттестік бағыты да әртүрлі. Бірақ жауапты саясаткерлердің ЕО-ның жақын арада Қытаймен арадағы әрекеттестікке</w:t>
      </w:r>
      <w:r w:rsidRPr="00327969">
        <w:rPr>
          <w:rFonts w:ascii="Times New Roman" w:eastAsia="SimSun" w:hAnsi="Times New Roman" w:cs="Times New Roman"/>
          <w:sz w:val="28"/>
          <w:szCs w:val="28"/>
          <w:lang w:val="kk-KZ"/>
        </w:rPr>
        <w:t xml:space="preserve"> селқос қарай алмайтынына көздері жеткен. </w:t>
      </w:r>
    </w:p>
    <w:p w14:paraId="73C61A96" w14:textId="774205DE" w:rsidR="00327969" w:rsidRPr="00132B4A"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2019 жылдың наурыз айының соңында ҚХР Төрағасы Си Цзиньпин Франция мен ҚХР дипломатиялық ынтымақтастығына елу бес жыл толуына байланысты Франция астанасына іссапармен келді. Франция президенті Эммануэль Макронның ҚХР саясатына үлкен күмәнмен қарайтыны барлығымызға аян. Кездесу барысында ЕО елдері Қытайға өз елдеріндегі инфрақұрылымдық объектілерді сатып алуға тыйым салуға шақырды. Сонымен бірге, Э.</w:t>
      </w:r>
      <w:r w:rsidR="002678EC">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Макрон шығыстық қонаққа «біз әділ және тең көпжақты әрекеттестік құрғымыз келеді»</w:t>
      </w:r>
      <w:r w:rsidR="00132B4A">
        <w:rPr>
          <w:rFonts w:ascii="Times New Roman" w:eastAsia="SimSun" w:hAnsi="Times New Roman" w:cs="Times New Roman"/>
          <w:sz w:val="28"/>
          <w:szCs w:val="28"/>
          <w:lang w:val="kk-KZ"/>
        </w:rPr>
        <w:t xml:space="preserve">, </w:t>
      </w:r>
      <w:r w:rsidR="00132B4A" w:rsidRPr="00132B4A">
        <w:rPr>
          <w:rFonts w:ascii="Times New Roman" w:eastAsia="SimSun" w:hAnsi="Times New Roman" w:cs="Times New Roman"/>
          <w:sz w:val="28"/>
          <w:szCs w:val="28"/>
          <w:lang w:val="kk-KZ"/>
        </w:rPr>
        <w:t>[</w:t>
      </w:r>
      <w:r w:rsidR="00132B4A">
        <w:rPr>
          <w:rFonts w:ascii="Times New Roman" w:eastAsia="SimSun" w:hAnsi="Times New Roman" w:cs="Times New Roman"/>
          <w:sz w:val="28"/>
          <w:szCs w:val="28"/>
          <w:lang w:val="kk-KZ"/>
        </w:rPr>
        <w:t>173</w:t>
      </w:r>
      <w:r w:rsidR="00BD1934" w:rsidRPr="00BD1934">
        <w:rPr>
          <w:rFonts w:ascii="Times New Roman" w:eastAsia="SimSun" w:hAnsi="Times New Roman" w:cs="Times New Roman"/>
          <w:sz w:val="28"/>
          <w:szCs w:val="28"/>
          <w:lang w:val="kk-KZ"/>
        </w:rPr>
        <w:t>, p.</w:t>
      </w:r>
      <w:r w:rsidR="00C96CC6" w:rsidRPr="00C96CC6">
        <w:rPr>
          <w:rFonts w:ascii="Times New Roman" w:eastAsia="SimSun" w:hAnsi="Times New Roman" w:cs="Times New Roman"/>
          <w:sz w:val="28"/>
          <w:szCs w:val="28"/>
          <w:lang w:val="kk-KZ"/>
        </w:rPr>
        <w:t>259</w:t>
      </w:r>
      <w:r w:rsidR="00132B4A" w:rsidRPr="00132B4A">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00132B4A">
        <w:rPr>
          <w:rFonts w:ascii="Times New Roman" w:eastAsia="SimSun" w:hAnsi="Times New Roman" w:cs="Times New Roman"/>
          <w:sz w:val="28"/>
          <w:szCs w:val="28"/>
          <w:lang w:val="kk-KZ"/>
        </w:rPr>
        <w:t>-</w:t>
      </w:r>
      <w:r w:rsidR="002678EC">
        <w:rPr>
          <w:rFonts w:ascii="Times New Roman" w:eastAsia="SimSun" w:hAnsi="Times New Roman" w:cs="Times New Roman"/>
          <w:sz w:val="28"/>
          <w:szCs w:val="28"/>
          <w:lang w:val="kk-KZ"/>
        </w:rPr>
        <w:t xml:space="preserve"> </w:t>
      </w:r>
      <w:r w:rsidR="00132B4A">
        <w:rPr>
          <w:rFonts w:ascii="Times New Roman" w:eastAsia="SimSun" w:hAnsi="Times New Roman" w:cs="Times New Roman"/>
          <w:sz w:val="28"/>
          <w:szCs w:val="28"/>
          <w:lang w:val="kk-KZ"/>
        </w:rPr>
        <w:t xml:space="preserve">деді. </w:t>
      </w:r>
    </w:p>
    <w:p w14:paraId="11F6E2C5"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2015 жылы көктемде ҚХР үкіметі өз валюталық қорынан 62 млрд. АҚШ долларын Қытай даму Банкіне және халықаралық көмек көрсету саясатын орындауда көмек көрсететін Қытайдың экспорттық және импорттық банкіне аударды. 2010 жылы жоғары аталған банктер Латын Америка елдеріне Дүниежүзілік банк тұрақтандырған кредит сомасынан да үлкен сомамен кредит берді. Сонымен бірге, қаржылық дағдарыстан кейін ЕО-ның экономикасын қалпына келтіру мақсатында да көмек берілді. Мұндай қомақты қаржылай </w:t>
      </w:r>
      <w:r w:rsidRPr="00327969">
        <w:rPr>
          <w:rFonts w:ascii="Times New Roman" w:eastAsia="SimSun" w:hAnsi="Times New Roman" w:cs="Times New Roman"/>
          <w:sz w:val="28"/>
          <w:szCs w:val="28"/>
          <w:lang w:val="kk-KZ"/>
        </w:rPr>
        <w:lastRenderedPageBreak/>
        <w:t xml:space="preserve">көмекті ҚХР үкіметінің «Қытай арманын» тезірек орындауға апарар бір жолы десе де болады. </w:t>
      </w:r>
    </w:p>
    <w:p w14:paraId="47665B6F" w14:textId="2AFE4EE1" w:rsidR="00327969" w:rsidRPr="00327969" w:rsidRDefault="00327969" w:rsidP="007725EF">
      <w:pPr>
        <w:spacing w:after="0" w:line="240" w:lineRule="auto"/>
        <w:ind w:firstLine="709"/>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 xml:space="preserve">Сонымен қатар, ЕО Қытаймен әрекеттестікті неге басымдылыққа қойып отыр деген сұраққа жауап бере кетейік. ҚХР әлемнің 130 мемлекетінің, яғни Азиялық-Тынық мұхит аймағында Қазақстан, Орта Азия елдері, Ресей, Солтүстік Корея, Оңтүстік Корея Мемлекеті, Моңғолия, Сингапур, Тайланд, Мьянмы, Австралия, Жаңа Зеландия және басқа да елдермен сауда бойынша серіктесі. Ал Жапония, Индонезия, Индия, Пакистан, Бангладеш, Филиппин, Вьетнам, Малайзия елдерінің импорт көзі </w:t>
      </w:r>
      <w:r w:rsidRPr="00210EA9">
        <w:rPr>
          <w:rFonts w:ascii="Times New Roman" w:eastAsia="SimSun" w:hAnsi="Times New Roman" w:cs="Times New Roman"/>
          <w:sz w:val="28"/>
          <w:szCs w:val="28"/>
          <w:lang w:val="kk-KZ"/>
        </w:rPr>
        <w:t>(1</w:t>
      </w:r>
      <w:r w:rsidR="00575CB0">
        <w:rPr>
          <w:rFonts w:ascii="Times New Roman" w:eastAsia="SimSun" w:hAnsi="Times New Roman" w:cs="Times New Roman"/>
          <w:sz w:val="28"/>
          <w:szCs w:val="28"/>
          <w:lang w:val="kk-KZ"/>
        </w:rPr>
        <w:t>-</w:t>
      </w:r>
      <w:r w:rsidRPr="00210EA9">
        <w:rPr>
          <w:rFonts w:ascii="Times New Roman" w:eastAsia="SimSun" w:hAnsi="Times New Roman" w:cs="Times New Roman"/>
          <w:sz w:val="28"/>
          <w:szCs w:val="28"/>
          <w:lang w:val="kk-KZ"/>
        </w:rPr>
        <w:t xml:space="preserve">сурет). </w:t>
      </w:r>
      <w:r w:rsidRPr="00327969">
        <w:rPr>
          <w:rFonts w:ascii="Times New Roman" w:eastAsia="SimSun" w:hAnsi="Times New Roman" w:cs="Times New Roman"/>
          <w:sz w:val="28"/>
          <w:szCs w:val="28"/>
          <w:lang w:val="kk-KZ"/>
        </w:rPr>
        <w:t>Әлемдегі ең үлкен тауар өндіретін фабрикалар орталығы десе де болады. ҚХР үкіметі аймақтық сауданы жаһандық өндірістер тізбегінің бір бөлігі ретінде қарап, Азия елдерінің экономикалық өсуінің елу пайызынан жоғары деңгейін қамтамасыз етеді. ҚХР экономикасы Азиялық елдердің ғана емес, әлемдік экономиканың да барометрі іспетті. ҚХР-ды ЕО тек қаржы дағдарысы, пандемия дағдарысы кезіндегі серіктес ретінде ғана емес, өз тауарларына тұтынушы табу мақсатында да әрекеттестігін жалғастырушы ел ретінде қарады. Қазіргі кезеңдегі Азия елдерінің осы қаржылай көмек арқылы Қытайдың әйгілі «жұмсақ күш» саясатының шырмауына түскенін көрген ЕО елдері Қытайға жақындауға асықпайды. Қадамдарын тәуекелмен, ақылмен</w:t>
      </w:r>
      <w:r w:rsidR="00210EA9">
        <w:rPr>
          <w:rFonts w:ascii="Times New Roman" w:eastAsia="SimSun" w:hAnsi="Times New Roman" w:cs="Times New Roman"/>
          <w:sz w:val="28"/>
          <w:szCs w:val="28"/>
          <w:lang w:val="kk-KZ"/>
        </w:rPr>
        <w:t xml:space="preserve"> жасауда. Бұл Батыс тарапының «А</w:t>
      </w:r>
      <w:r w:rsidRPr="00327969">
        <w:rPr>
          <w:rFonts w:ascii="Times New Roman" w:eastAsia="SimSun" w:hAnsi="Times New Roman" w:cs="Times New Roman"/>
          <w:sz w:val="28"/>
          <w:szCs w:val="28"/>
          <w:lang w:val="kk-KZ"/>
        </w:rPr>
        <w:t xml:space="preserve">қылды басқалардың қателігінен үйренеді» деген </w:t>
      </w:r>
      <w:r w:rsidR="00210EA9">
        <w:rPr>
          <w:rFonts w:ascii="Times New Roman" w:eastAsia="SimSun" w:hAnsi="Times New Roman" w:cs="Times New Roman"/>
          <w:sz w:val="28"/>
          <w:szCs w:val="28"/>
          <w:lang w:val="kk-KZ"/>
        </w:rPr>
        <w:t>қағиданы</w:t>
      </w:r>
      <w:r w:rsidRPr="00327969">
        <w:rPr>
          <w:rFonts w:ascii="Times New Roman" w:eastAsia="SimSun" w:hAnsi="Times New Roman" w:cs="Times New Roman"/>
          <w:sz w:val="28"/>
          <w:szCs w:val="28"/>
          <w:lang w:val="kk-KZ"/>
        </w:rPr>
        <w:t xml:space="preserve"> ұстануында десек те болады. </w:t>
      </w:r>
      <w:r w:rsidR="00210EA9">
        <w:rPr>
          <w:rFonts w:ascii="Times New Roman" w:eastAsia="SimSun" w:hAnsi="Times New Roman" w:cs="Times New Roman"/>
          <w:color w:val="FF0000"/>
          <w:sz w:val="28"/>
          <w:szCs w:val="28"/>
          <w:lang w:val="kk-KZ"/>
        </w:rPr>
        <w:t xml:space="preserve"> </w:t>
      </w:r>
    </w:p>
    <w:p w14:paraId="7F5BE697" w14:textId="77777777" w:rsidR="00575CB0" w:rsidRDefault="00575CB0" w:rsidP="00BB0551">
      <w:pPr>
        <w:suppressAutoHyphens/>
        <w:spacing w:after="0" w:line="240" w:lineRule="auto"/>
        <w:rPr>
          <w:rFonts w:ascii="Times New Roman" w:eastAsia="Calibri" w:hAnsi="Times New Roman" w:cs="Times New Roman"/>
          <w:sz w:val="16"/>
          <w:szCs w:val="16"/>
          <w:lang w:val="kk-KZ" w:eastAsia="en-US"/>
        </w:rPr>
      </w:pPr>
    </w:p>
    <w:p w14:paraId="03AA326F" w14:textId="77777777" w:rsidR="00575CB0" w:rsidRDefault="00575CB0" w:rsidP="007725EF">
      <w:pPr>
        <w:suppressAutoHyphens/>
        <w:spacing w:after="0" w:line="240" w:lineRule="auto"/>
        <w:jc w:val="center"/>
        <w:rPr>
          <w:rFonts w:ascii="Times New Roman" w:eastAsia="Calibri" w:hAnsi="Times New Roman" w:cs="Times New Roman"/>
          <w:sz w:val="16"/>
          <w:szCs w:val="16"/>
          <w:lang w:val="kk-KZ" w:eastAsia="en-US"/>
        </w:rPr>
      </w:pPr>
    </w:p>
    <w:p w14:paraId="09EFD134" w14:textId="77777777" w:rsidR="00575CB0" w:rsidRPr="00327969" w:rsidRDefault="00575CB0" w:rsidP="00575CB0">
      <w:pPr>
        <w:suppressAutoHyphens/>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ru-RU"/>
        </w:rPr>
        <w:drawing>
          <wp:inline distT="0" distB="0" distL="0" distR="0" wp14:anchorId="50395E07" wp14:editId="43D91DD7">
            <wp:extent cx="6124575" cy="3676650"/>
            <wp:effectExtent l="0" t="0" r="9525" b="0"/>
            <wp:docPr id="80" name="Рисунок 80"/>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Grp="1" noSelect="1" noRot="1" noChangeAspect="1" noMove="1" noResize="1" noEditPoints="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676650"/>
                    </a:xfrm>
                    <a:prstGeom prst="rect">
                      <a:avLst/>
                    </a:prstGeom>
                    <a:noFill/>
                    <a:ln>
                      <a:noFill/>
                    </a:ln>
                  </pic:spPr>
                </pic:pic>
              </a:graphicData>
            </a:graphic>
          </wp:inline>
        </w:drawing>
      </w:r>
    </w:p>
    <w:p w14:paraId="7B5A9F23" w14:textId="77777777" w:rsidR="00575CB0" w:rsidRPr="00575CB0" w:rsidRDefault="00575CB0" w:rsidP="007725EF">
      <w:pPr>
        <w:suppressAutoHyphens/>
        <w:spacing w:after="0" w:line="240" w:lineRule="auto"/>
        <w:jc w:val="center"/>
        <w:rPr>
          <w:rFonts w:ascii="Times New Roman" w:eastAsia="Calibri" w:hAnsi="Times New Roman" w:cs="Times New Roman"/>
          <w:sz w:val="16"/>
          <w:szCs w:val="16"/>
          <w:lang w:val="kk-KZ" w:eastAsia="en-US"/>
        </w:rPr>
      </w:pPr>
    </w:p>
    <w:p w14:paraId="407BA51B" w14:textId="330A2FAA" w:rsidR="00575CB0" w:rsidRPr="00575CB0" w:rsidRDefault="00575CB0" w:rsidP="007725EF">
      <w:pPr>
        <w:suppressAutoHyphens/>
        <w:spacing w:after="0" w:line="240" w:lineRule="auto"/>
        <w:jc w:val="center"/>
        <w:rPr>
          <w:rFonts w:ascii="Times New Roman" w:eastAsia="Calibri" w:hAnsi="Times New Roman" w:cs="Times New Roman"/>
          <w:sz w:val="28"/>
          <w:szCs w:val="28"/>
          <w:lang w:val="kk-KZ" w:eastAsia="en-US"/>
        </w:rPr>
      </w:pPr>
      <w:r w:rsidRPr="00575CB0">
        <w:rPr>
          <w:rFonts w:ascii="Times New Roman" w:eastAsia="Calibri" w:hAnsi="Times New Roman" w:cs="Times New Roman"/>
          <w:sz w:val="28"/>
          <w:szCs w:val="28"/>
          <w:lang w:val="kk-KZ" w:eastAsia="en-US"/>
        </w:rPr>
        <w:t xml:space="preserve">Сурет </w:t>
      </w:r>
      <w:r w:rsidR="00327969" w:rsidRPr="00575CB0">
        <w:rPr>
          <w:rFonts w:ascii="Times New Roman" w:eastAsia="Calibri" w:hAnsi="Times New Roman" w:cs="Times New Roman"/>
          <w:sz w:val="28"/>
          <w:szCs w:val="28"/>
          <w:lang w:val="kk-KZ" w:eastAsia="en-US"/>
        </w:rPr>
        <w:t xml:space="preserve">1 </w:t>
      </w:r>
      <w:r w:rsidRPr="00575CB0">
        <w:rPr>
          <w:rFonts w:ascii="Times New Roman" w:eastAsia="Calibri" w:hAnsi="Times New Roman" w:cs="Times New Roman"/>
          <w:sz w:val="28"/>
          <w:szCs w:val="28"/>
          <w:lang w:val="kk-KZ" w:eastAsia="en-US"/>
        </w:rPr>
        <w:t xml:space="preserve">– </w:t>
      </w:r>
      <w:r w:rsidR="00327969" w:rsidRPr="00575CB0">
        <w:rPr>
          <w:rFonts w:ascii="Times New Roman" w:eastAsia="Calibri" w:hAnsi="Times New Roman" w:cs="Times New Roman"/>
          <w:sz w:val="28"/>
          <w:szCs w:val="28"/>
          <w:lang w:val="kk-KZ" w:eastAsia="en-US"/>
        </w:rPr>
        <w:t>Қытай Халық Республикасының сауда серіктесі (млрд</w:t>
      </w:r>
      <w:r>
        <w:rPr>
          <w:rFonts w:ascii="Times New Roman" w:eastAsia="Calibri" w:hAnsi="Times New Roman" w:cs="Times New Roman"/>
          <w:sz w:val="28"/>
          <w:szCs w:val="28"/>
          <w:lang w:val="kk-KZ" w:eastAsia="en-US"/>
        </w:rPr>
        <w:t>.</w:t>
      </w:r>
      <w:r w:rsidR="00327969" w:rsidRPr="00575CB0">
        <w:rPr>
          <w:rFonts w:ascii="Times New Roman" w:eastAsia="Calibri" w:hAnsi="Times New Roman" w:cs="Times New Roman"/>
          <w:sz w:val="28"/>
          <w:szCs w:val="28"/>
          <w:lang w:eastAsia="en-US"/>
        </w:rPr>
        <w:t xml:space="preserve"> </w:t>
      </w:r>
      <w:r w:rsidR="00327969" w:rsidRPr="00575CB0">
        <w:rPr>
          <w:rFonts w:ascii="Times New Roman" w:eastAsia="Calibri" w:hAnsi="Times New Roman" w:cs="Times New Roman"/>
          <w:sz w:val="28"/>
          <w:szCs w:val="28"/>
          <w:lang w:val="kk-KZ" w:eastAsia="en-US"/>
        </w:rPr>
        <w:t>доллармен есептегенде)</w:t>
      </w:r>
    </w:p>
    <w:p w14:paraId="798AF4B0" w14:textId="77777777" w:rsidR="00575CB0" w:rsidRPr="00575CB0" w:rsidRDefault="00575CB0" w:rsidP="007725EF">
      <w:pPr>
        <w:suppressAutoHyphens/>
        <w:spacing w:after="0" w:line="240" w:lineRule="auto"/>
        <w:jc w:val="center"/>
        <w:rPr>
          <w:rFonts w:ascii="Times New Roman" w:eastAsia="Calibri" w:hAnsi="Times New Roman" w:cs="Times New Roman"/>
          <w:sz w:val="16"/>
          <w:szCs w:val="16"/>
          <w:lang w:val="kk-KZ" w:eastAsia="en-US"/>
        </w:rPr>
      </w:pPr>
    </w:p>
    <w:p w14:paraId="13818987" w14:textId="3098164B" w:rsidR="00327969" w:rsidRPr="00327969" w:rsidRDefault="00575CB0" w:rsidP="00575CB0">
      <w:pPr>
        <w:suppressAutoHyphens/>
        <w:spacing w:after="0" w:line="240" w:lineRule="auto"/>
        <w:ind w:firstLine="709"/>
        <w:jc w:val="both"/>
        <w:rPr>
          <w:rFonts w:ascii="Times New Roman" w:eastAsia="SimSun" w:hAnsi="Times New Roman" w:cs="Times New Roman"/>
          <w:sz w:val="24"/>
          <w:szCs w:val="24"/>
          <w:lang w:val="kk-KZ"/>
        </w:rPr>
      </w:pPr>
      <w:r w:rsidRPr="00575CB0">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325993">
        <w:rPr>
          <w:rFonts w:ascii="Times New Roman" w:eastAsia="SimSun" w:hAnsi="Times New Roman" w:cs="Times New Roman"/>
          <w:sz w:val="24"/>
          <w:szCs w:val="24"/>
          <w:lang w:val="kk-KZ"/>
        </w:rPr>
        <w:t>174</w:t>
      </w:r>
      <w:r w:rsidR="00327969" w:rsidRPr="00327969">
        <w:rPr>
          <w:rFonts w:ascii="Times New Roman" w:eastAsia="SimSun" w:hAnsi="Times New Roman" w:cs="Times New Roman"/>
          <w:sz w:val="24"/>
          <w:szCs w:val="24"/>
          <w:lang w:val="kk-KZ"/>
        </w:rPr>
        <w:t>]</w:t>
      </w:r>
    </w:p>
    <w:p w14:paraId="2F5EE4E9" w14:textId="77777777" w:rsidR="00575CB0" w:rsidRDefault="00575CB0" w:rsidP="00575CB0">
      <w:pPr>
        <w:spacing w:after="0" w:line="240" w:lineRule="auto"/>
        <w:ind w:firstLine="708"/>
        <w:jc w:val="both"/>
        <w:rPr>
          <w:rFonts w:ascii="Times New Roman" w:eastAsia="SimSun" w:hAnsi="Times New Roman" w:cs="Times New Roman"/>
          <w:sz w:val="28"/>
          <w:szCs w:val="28"/>
          <w:lang w:val="kk-KZ"/>
        </w:rPr>
      </w:pPr>
    </w:p>
    <w:p w14:paraId="6B85C101" w14:textId="09A53F04" w:rsidR="00327969" w:rsidRPr="00327969" w:rsidRDefault="00575CB0" w:rsidP="00575CB0">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2008 жылғы қаржы дағдарысы кезеңінде ҚХР ұлттық кірістің ұлғаюына тікелей шетелдік инвестицияны (Прямая иностраннная инвестиция- ПИИ, </w:t>
      </w:r>
      <w:r>
        <w:rPr>
          <w:rFonts w:ascii="Times New Roman" w:eastAsia="SimSun" w:hAnsi="Times New Roman" w:cs="Times New Roman"/>
          <w:sz w:val="28"/>
          <w:szCs w:val="28"/>
          <w:lang w:val="kk-KZ"/>
        </w:rPr>
        <w:t>Тіке шетелдік инвестиция-</w:t>
      </w:r>
      <w:r w:rsidRPr="00327969">
        <w:rPr>
          <w:rFonts w:ascii="Times New Roman" w:eastAsia="SimSun" w:hAnsi="Times New Roman" w:cs="Times New Roman"/>
          <w:sz w:val="28"/>
          <w:szCs w:val="28"/>
          <w:lang w:val="kk-KZ"/>
        </w:rPr>
        <w:t>ТШИ)  тартуда белсенді жеткізуші болды, Қытайда ТШИ көлемінің өсуі оның геоэкономикалық күшінің өсуіне ықпал етеді (2,</w:t>
      </w:r>
      <w:r w:rsidR="00942A94">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3</w:t>
      </w:r>
      <w:r w:rsidR="00942A94">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сурет). ЕО-ның ҚХР-ға ТШИ жиынтық көлемі тұрақты және бестен бірін құрайды. Бірақ бұл үлесті ұлғайтуға болады, өйткені ол ЕО ТШИ жиынтық көлемінің 6 пайызын құрайды, ал ЕО-ның үлесі Қытайдың ТШИ жиынтығында аз ғана.  ЕО мен ҚХР арасындағы инвестиция бойынша келіссөздер нарыққа инвестиция құюды жақсартуға бағытталған</w:t>
      </w:r>
      <w:r w:rsidR="00063157">
        <w:rPr>
          <w:rFonts w:ascii="Times New Roman" w:eastAsia="SimSun" w:hAnsi="Times New Roman" w:cs="Times New Roman"/>
          <w:sz w:val="28"/>
          <w:szCs w:val="28"/>
          <w:lang w:val="kk-KZ"/>
        </w:rPr>
        <w:t xml:space="preserve"> (Қосымша Д)</w:t>
      </w:r>
      <w:r w:rsidRPr="00327969">
        <w:rPr>
          <w:rFonts w:ascii="Times New Roman" w:eastAsia="SimSun" w:hAnsi="Times New Roman" w:cs="Times New Roman"/>
          <w:sz w:val="28"/>
          <w:szCs w:val="28"/>
          <w:lang w:val="kk-KZ"/>
        </w:rPr>
        <w:t>.</w:t>
      </w:r>
    </w:p>
    <w:p w14:paraId="6DDAD7F6" w14:textId="64899008" w:rsidR="00942A94" w:rsidRDefault="00942A94" w:rsidP="007725EF">
      <w:pPr>
        <w:suppressAutoHyphens/>
        <w:spacing w:after="0" w:line="240" w:lineRule="auto"/>
        <w:jc w:val="center"/>
        <w:rPr>
          <w:rFonts w:ascii="Times New Roman" w:eastAsia="Calibri" w:hAnsi="Times New Roman" w:cs="Times New Roman"/>
          <w:noProof/>
          <w:sz w:val="24"/>
          <w:szCs w:val="24"/>
          <w:lang w:val="kk-KZ" w:eastAsia="ru-RU"/>
        </w:rPr>
      </w:pPr>
    </w:p>
    <w:p w14:paraId="260FB1B8" w14:textId="236F39D2" w:rsidR="00881E53" w:rsidRPr="00327969" w:rsidRDefault="00881E53" w:rsidP="007725EF">
      <w:pPr>
        <w:spacing w:after="0" w:line="240" w:lineRule="auto"/>
        <w:ind w:firstLine="708"/>
        <w:jc w:val="both"/>
        <w:rPr>
          <w:rFonts w:ascii="Times New Roman" w:eastAsia="SimSun" w:hAnsi="Times New Roman" w:cs="Times New Roman"/>
          <w:sz w:val="28"/>
          <w:szCs w:val="28"/>
          <w:lang w:val="kk-KZ"/>
        </w:rPr>
      </w:pPr>
    </w:p>
    <w:p w14:paraId="44EA5587" w14:textId="67725DED" w:rsidR="00327969" w:rsidRPr="00327969" w:rsidRDefault="00327969" w:rsidP="007725E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noProof/>
          <w:sz w:val="28"/>
          <w:szCs w:val="28"/>
          <w:lang w:eastAsia="ru-RU"/>
        </w:rPr>
        <w:drawing>
          <wp:inline distT="0" distB="0" distL="0" distR="0" wp14:anchorId="335B5468" wp14:editId="40A7263A">
            <wp:extent cx="6124575" cy="30384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a:noFill/>
                    </a:ln>
                  </pic:spPr>
                </pic:pic>
              </a:graphicData>
            </a:graphic>
          </wp:inline>
        </w:drawing>
      </w:r>
    </w:p>
    <w:p w14:paraId="5EDFA40C" w14:textId="77777777" w:rsidR="00942A94" w:rsidRPr="00942A94" w:rsidRDefault="00942A94" w:rsidP="007725EF">
      <w:pPr>
        <w:spacing w:after="0" w:line="240" w:lineRule="auto"/>
        <w:ind w:firstLine="708"/>
        <w:jc w:val="both"/>
        <w:rPr>
          <w:rFonts w:ascii="Times New Roman" w:eastAsia="SimSun" w:hAnsi="Times New Roman" w:cs="Times New Roman"/>
          <w:sz w:val="16"/>
          <w:szCs w:val="16"/>
          <w:lang w:val="kk-KZ"/>
        </w:rPr>
      </w:pPr>
    </w:p>
    <w:p w14:paraId="5DD864BC" w14:textId="67447CBA" w:rsidR="00942A94" w:rsidRPr="00942A94" w:rsidRDefault="00942A94" w:rsidP="007725EF">
      <w:pPr>
        <w:spacing w:after="0" w:line="240" w:lineRule="auto"/>
        <w:ind w:firstLine="708"/>
        <w:jc w:val="both"/>
        <w:rPr>
          <w:rFonts w:ascii="Times New Roman" w:eastAsia="SimSun" w:hAnsi="Times New Roman" w:cs="Times New Roman"/>
          <w:sz w:val="24"/>
          <w:szCs w:val="24"/>
          <w:lang w:val="kk-KZ"/>
        </w:rPr>
      </w:pPr>
      <w:r w:rsidRPr="00942A94">
        <w:rPr>
          <w:rFonts w:ascii="Times New Roman" w:eastAsia="SimSun" w:hAnsi="Times New Roman" w:cs="Times New Roman"/>
          <w:noProof/>
          <w:sz w:val="24"/>
          <w:szCs w:val="24"/>
          <w:lang w:eastAsia="ru-RU"/>
        </w:rPr>
        <w:drawing>
          <wp:inline distT="0" distB="0" distL="0" distR="0" wp14:anchorId="31A17293" wp14:editId="19B531EB">
            <wp:extent cx="142875" cy="1428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A94">
        <w:rPr>
          <w:rFonts w:ascii="Times New Roman" w:eastAsia="SimSun" w:hAnsi="Times New Roman" w:cs="Times New Roman"/>
          <w:sz w:val="24"/>
          <w:szCs w:val="24"/>
          <w:lang w:val="kk-KZ"/>
        </w:rPr>
        <w:t>-$100 млрд</w:t>
      </w:r>
      <w:r>
        <w:rPr>
          <w:rFonts w:ascii="Times New Roman" w:eastAsia="SimSun" w:hAnsi="Times New Roman" w:cs="Times New Roman"/>
          <w:sz w:val="24"/>
          <w:szCs w:val="24"/>
          <w:lang w:val="kk-KZ"/>
        </w:rPr>
        <w:t>.</w:t>
      </w:r>
      <w:r w:rsidRPr="00942A94">
        <w:rPr>
          <w:rFonts w:ascii="Times New Roman" w:eastAsia="SimSun" w:hAnsi="Times New Roman" w:cs="Times New Roman"/>
          <w:sz w:val="24"/>
          <w:szCs w:val="24"/>
          <w:lang w:val="kk-KZ"/>
        </w:rPr>
        <w:t xml:space="preserve"> жоғары инвестиция; </w:t>
      </w:r>
      <w:r w:rsidRPr="00942A94">
        <w:rPr>
          <w:rFonts w:ascii="Times New Roman" w:eastAsia="SimSun" w:hAnsi="Times New Roman" w:cs="Times New Roman"/>
          <w:noProof/>
          <w:sz w:val="24"/>
          <w:szCs w:val="24"/>
          <w:lang w:eastAsia="ru-RU"/>
        </w:rPr>
        <w:drawing>
          <wp:inline distT="0" distB="0" distL="0" distR="0" wp14:anchorId="5748C6E8" wp14:editId="1E039783">
            <wp:extent cx="142875" cy="1428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A94">
        <w:rPr>
          <w:rFonts w:ascii="Times New Roman" w:eastAsia="SimSun" w:hAnsi="Times New Roman" w:cs="Times New Roman"/>
          <w:sz w:val="24"/>
          <w:szCs w:val="24"/>
          <w:lang w:val="kk-KZ"/>
        </w:rPr>
        <w:t>-$80-100</w:t>
      </w:r>
      <w:r>
        <w:rPr>
          <w:rFonts w:ascii="Times New Roman" w:eastAsia="SimSun" w:hAnsi="Times New Roman" w:cs="Times New Roman"/>
          <w:sz w:val="24"/>
          <w:szCs w:val="24"/>
          <w:lang w:val="kk-KZ"/>
        </w:rPr>
        <w:t xml:space="preserve"> </w:t>
      </w:r>
      <w:r w:rsidRPr="00942A94">
        <w:rPr>
          <w:rFonts w:ascii="Times New Roman" w:eastAsia="SimSun" w:hAnsi="Times New Roman" w:cs="Times New Roman"/>
          <w:sz w:val="24"/>
          <w:szCs w:val="24"/>
          <w:lang w:val="kk-KZ"/>
        </w:rPr>
        <w:t xml:space="preserve">млрд. инвестиция; </w:t>
      </w:r>
      <w:r w:rsidRPr="00942A94">
        <w:rPr>
          <w:rFonts w:ascii="Times New Roman" w:eastAsia="SimSun" w:hAnsi="Times New Roman" w:cs="Times New Roman"/>
          <w:noProof/>
          <w:sz w:val="24"/>
          <w:szCs w:val="24"/>
          <w:lang w:eastAsia="ru-RU"/>
        </w:rPr>
        <w:drawing>
          <wp:inline distT="0" distB="0" distL="0" distR="0" wp14:anchorId="0AD83F48" wp14:editId="25005399">
            <wp:extent cx="142875" cy="1428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A94">
        <w:rPr>
          <w:rFonts w:ascii="Times New Roman" w:eastAsia="SimSun" w:hAnsi="Times New Roman" w:cs="Times New Roman"/>
          <w:sz w:val="24"/>
          <w:szCs w:val="24"/>
          <w:lang w:val="kk-KZ"/>
        </w:rPr>
        <w:t>-$80 млрд.</w:t>
      </w:r>
      <w:r>
        <w:rPr>
          <w:rFonts w:ascii="Times New Roman" w:eastAsia="SimSun" w:hAnsi="Times New Roman" w:cs="Times New Roman"/>
          <w:sz w:val="24"/>
          <w:szCs w:val="24"/>
          <w:lang w:val="kk-KZ"/>
        </w:rPr>
        <w:t xml:space="preserve"> </w:t>
      </w:r>
      <w:r w:rsidRPr="00942A94">
        <w:rPr>
          <w:rFonts w:ascii="Times New Roman" w:eastAsia="SimSun" w:hAnsi="Times New Roman" w:cs="Times New Roman"/>
          <w:sz w:val="24"/>
          <w:szCs w:val="24"/>
          <w:lang w:val="kk-KZ"/>
        </w:rPr>
        <w:t>төмен инвестиция</w:t>
      </w:r>
    </w:p>
    <w:p w14:paraId="519D7615" w14:textId="77777777" w:rsidR="00942A94" w:rsidRPr="00942A94" w:rsidRDefault="00942A94" w:rsidP="007725EF">
      <w:pPr>
        <w:spacing w:after="0" w:line="240" w:lineRule="auto"/>
        <w:ind w:firstLine="708"/>
        <w:jc w:val="both"/>
        <w:rPr>
          <w:rFonts w:ascii="Times New Roman" w:eastAsia="SimSun" w:hAnsi="Times New Roman" w:cs="Times New Roman"/>
          <w:sz w:val="16"/>
          <w:szCs w:val="16"/>
          <w:lang w:val="kk-KZ"/>
        </w:rPr>
      </w:pPr>
    </w:p>
    <w:p w14:paraId="6CE001B8" w14:textId="6E331367" w:rsidR="00327969" w:rsidRPr="00327969" w:rsidRDefault="00942A94" w:rsidP="00942A94">
      <w:pPr>
        <w:spacing w:after="0" w:line="240" w:lineRule="auto"/>
        <w:jc w:val="center"/>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Сурет</w:t>
      </w:r>
      <w:r w:rsidR="00327969" w:rsidRPr="00327969">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3 – </w:t>
      </w:r>
      <w:r w:rsidR="00327969" w:rsidRPr="00327969">
        <w:rPr>
          <w:rFonts w:ascii="Times New Roman" w:eastAsia="SimSun" w:hAnsi="Times New Roman" w:cs="Times New Roman"/>
          <w:sz w:val="28"/>
          <w:szCs w:val="28"/>
          <w:lang w:val="kk-KZ"/>
        </w:rPr>
        <w:t>Әлемдегі ҚХР-дың тікелей ш</w:t>
      </w:r>
      <w:r>
        <w:rPr>
          <w:rFonts w:ascii="Times New Roman" w:eastAsia="SimSun" w:hAnsi="Times New Roman" w:cs="Times New Roman"/>
          <w:sz w:val="28"/>
          <w:szCs w:val="28"/>
          <w:lang w:val="kk-KZ"/>
        </w:rPr>
        <w:t>етелдік инвестициясының бөлінуі</w:t>
      </w:r>
    </w:p>
    <w:p w14:paraId="387C4670" w14:textId="77777777" w:rsidR="00942A94" w:rsidRPr="00942A94" w:rsidRDefault="00942A94" w:rsidP="007725EF">
      <w:pPr>
        <w:spacing w:after="0" w:line="240" w:lineRule="auto"/>
        <w:jc w:val="both"/>
        <w:rPr>
          <w:rFonts w:ascii="Times New Roman" w:eastAsia="SimSun" w:hAnsi="Times New Roman" w:cs="Times New Roman"/>
          <w:sz w:val="16"/>
          <w:szCs w:val="16"/>
          <w:lang w:val="kk-KZ"/>
        </w:rPr>
      </w:pPr>
    </w:p>
    <w:p w14:paraId="68AEDC56" w14:textId="77590BD9" w:rsidR="00327969" w:rsidRPr="002678EC" w:rsidRDefault="00942A94" w:rsidP="00942A94">
      <w:pPr>
        <w:spacing w:after="0" w:line="240" w:lineRule="auto"/>
        <w:ind w:firstLine="709"/>
        <w:jc w:val="both"/>
        <w:rPr>
          <w:rFonts w:ascii="Times New Roman" w:eastAsia="SimSun" w:hAnsi="Times New Roman" w:cs="Times New Roman"/>
          <w:color w:val="FF0000"/>
          <w:sz w:val="28"/>
          <w:szCs w:val="28"/>
          <w:lang w:val="kk-KZ"/>
        </w:rPr>
      </w:pPr>
      <w:r w:rsidRPr="002E70E1">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E956EF">
        <w:rPr>
          <w:rFonts w:ascii="Times New Roman" w:eastAsia="Calibri" w:hAnsi="Times New Roman" w:cs="Times New Roman"/>
          <w:bCs/>
          <w:sz w:val="24"/>
          <w:szCs w:val="24"/>
          <w:lang w:val="kk-KZ"/>
        </w:rPr>
        <w:t>[174</w:t>
      </w:r>
      <w:r w:rsidR="002678EC" w:rsidRPr="00E956EF">
        <w:rPr>
          <w:rFonts w:ascii="Times New Roman" w:eastAsia="Calibri" w:hAnsi="Times New Roman" w:cs="Times New Roman"/>
          <w:bCs/>
          <w:sz w:val="24"/>
          <w:szCs w:val="24"/>
          <w:lang w:val="kk-KZ"/>
        </w:rPr>
        <w:t>, р.</w:t>
      </w:r>
      <w:r w:rsidR="008277A1" w:rsidRPr="00E956EF">
        <w:rPr>
          <w:rFonts w:ascii="Times New Roman" w:eastAsia="Calibri" w:hAnsi="Times New Roman" w:cs="Times New Roman"/>
          <w:bCs/>
          <w:sz w:val="24"/>
          <w:szCs w:val="24"/>
          <w:lang w:val="kk-KZ"/>
        </w:rPr>
        <w:t>2556</w:t>
      </w:r>
      <w:r w:rsidRPr="00E956EF">
        <w:rPr>
          <w:rFonts w:ascii="Times New Roman" w:eastAsia="Calibri" w:hAnsi="Times New Roman" w:cs="Times New Roman"/>
          <w:bCs/>
          <w:sz w:val="24"/>
          <w:szCs w:val="24"/>
          <w:lang w:val="kk-KZ"/>
        </w:rPr>
        <w:t>]</w:t>
      </w:r>
      <w:r w:rsidR="00296D4C" w:rsidRPr="00E956EF">
        <w:rPr>
          <w:rFonts w:ascii="Times New Roman" w:eastAsia="SimSun" w:hAnsi="Times New Roman" w:cs="Times New Roman"/>
          <w:sz w:val="28"/>
          <w:szCs w:val="28"/>
          <w:lang w:val="kk-KZ"/>
        </w:rPr>
        <w:t xml:space="preserve"> </w:t>
      </w:r>
    </w:p>
    <w:p w14:paraId="13D2EFE4" w14:textId="77777777" w:rsidR="00942A94" w:rsidRPr="002678EC" w:rsidRDefault="00942A94" w:rsidP="00942A94">
      <w:pPr>
        <w:spacing w:after="0" w:line="240" w:lineRule="auto"/>
        <w:ind w:firstLine="709"/>
        <w:jc w:val="both"/>
        <w:rPr>
          <w:rFonts w:ascii="Times New Roman" w:eastAsia="SimSun" w:hAnsi="Times New Roman" w:cs="Times New Roman"/>
          <w:sz w:val="28"/>
          <w:szCs w:val="28"/>
          <w:lang w:val="kk-KZ"/>
        </w:rPr>
      </w:pPr>
    </w:p>
    <w:p w14:paraId="1747D00C" w14:textId="44A54849" w:rsidR="00327969" w:rsidRPr="00327969" w:rsidRDefault="00327969" w:rsidP="00942A94">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Азиялық Тынық-мұхит аймақтарында ҚХР Мьянма, Монғолия, Камбоджа, Лаос және Солтүстік Корея елі үшін ТШИ ең бірінші жеткізушісі, ал ЕО және Қазақстан үшін Қытай ең негізгі ТШИ жеткізушісі. ҚХР инвестициясы өндіріске қатты көңіл бөлетін американдық, жапондық инвесторларға ұқсамайды. Қытайлық инвестиция энергетика, шикізат өндіру және инрақұрылымға бағытталған. ТШИ-ға тоқталған себебіміз, бұл тіке елдің экономикалық өсуіне, мемлекеттің дамуына мүмкіндік береді. ЕО-ға Қытай 100 млрд. АҚШ долларынан астам инвестиция құйған.  </w:t>
      </w:r>
    </w:p>
    <w:p w14:paraId="3905190D" w14:textId="24D9ED51" w:rsidR="00327969" w:rsidRPr="00327969" w:rsidRDefault="00327969" w:rsidP="00942A94">
      <w:pPr>
        <w:tabs>
          <w:tab w:val="left" w:pos="1134"/>
        </w:tabs>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color w:val="FF0000"/>
          <w:sz w:val="28"/>
          <w:szCs w:val="28"/>
          <w:lang w:val="kk-KZ"/>
        </w:rPr>
        <w:t xml:space="preserve"> </w:t>
      </w:r>
      <w:r w:rsidR="00365C7F">
        <w:rPr>
          <w:rFonts w:ascii="Times New Roman" w:eastAsia="SimSun" w:hAnsi="Times New Roman" w:cs="Times New Roman"/>
          <w:sz w:val="28"/>
          <w:szCs w:val="28"/>
          <w:lang w:val="kk-KZ"/>
        </w:rPr>
        <w:t>Әр жылғы саммитте</w:t>
      </w:r>
      <w:r w:rsidRPr="00327969">
        <w:rPr>
          <w:rFonts w:ascii="Times New Roman" w:eastAsia="SimSun" w:hAnsi="Times New Roman" w:cs="Times New Roman"/>
          <w:sz w:val="28"/>
          <w:szCs w:val="28"/>
          <w:lang w:val="kk-KZ"/>
        </w:rPr>
        <w:t xml:space="preserve"> тараптар ДСҰ реформалау болашағын</w:t>
      </w:r>
      <w:r w:rsidR="00365C7F">
        <w:rPr>
          <w:rFonts w:ascii="Times New Roman" w:eastAsia="SimSun" w:hAnsi="Times New Roman" w:cs="Times New Roman"/>
          <w:sz w:val="28"/>
          <w:szCs w:val="28"/>
          <w:lang w:val="kk-KZ"/>
        </w:rPr>
        <w:t xml:space="preserve"> талқылайтыны зерттеу жұмысының бірінші бөлімінде толық жазылған</w:t>
      </w:r>
      <w:r w:rsidRPr="00327969">
        <w:rPr>
          <w:rFonts w:ascii="Times New Roman" w:eastAsia="SimSun" w:hAnsi="Times New Roman" w:cs="Times New Roman"/>
          <w:sz w:val="28"/>
          <w:szCs w:val="28"/>
          <w:lang w:val="kk-KZ"/>
        </w:rPr>
        <w:t xml:space="preserve">. </w:t>
      </w:r>
      <w:r w:rsidR="00365C7F">
        <w:rPr>
          <w:rFonts w:ascii="Times New Roman" w:eastAsia="SimSun" w:hAnsi="Times New Roman" w:cs="Times New Roman"/>
          <w:sz w:val="28"/>
          <w:szCs w:val="28"/>
          <w:lang w:val="kk-KZ"/>
        </w:rPr>
        <w:t>2019 жылы өткен саммиттегі т</w:t>
      </w:r>
      <w:r w:rsidRPr="00327969">
        <w:rPr>
          <w:rFonts w:ascii="Times New Roman" w:eastAsia="SimSun" w:hAnsi="Times New Roman" w:cs="Times New Roman"/>
          <w:sz w:val="28"/>
          <w:szCs w:val="28"/>
          <w:lang w:val="kk-KZ"/>
        </w:rPr>
        <w:t xml:space="preserve">алқылау барысында Брюссель осы құрылымның </w:t>
      </w:r>
      <w:r w:rsidRPr="00327969">
        <w:rPr>
          <w:rFonts w:ascii="Times New Roman" w:eastAsia="SimSun" w:hAnsi="Times New Roman" w:cs="Times New Roman"/>
          <w:sz w:val="28"/>
          <w:szCs w:val="28"/>
          <w:lang w:val="kk-KZ"/>
        </w:rPr>
        <w:lastRenderedPageBreak/>
        <w:t>негізгі реформа элементі ретіндегі өнеркәсіптегі субсидия мәселелерін қосуға Қытайдың келісім беруін сұрады және ҚХР-дың негізгі ауа ластаушы ретінде «Париж келісімін» қолдауын ұсынды. «Бір белдеу, бір жол» жобасына ЕО-ға мүше елдердің болашақта қосылуы туралы алдын-ала әңгімелесулер де жүрді. Ж.К. Юнкердің сөзінше, ЕО мен ҚХР арасындағы әрекеттестікте және осы жоба туралы әлі де толық түсінбеушілік болса да, екі тарап арасында Халықаралық институттар ашу туралы пікірде өзара түсінушілік және келісім болды. «</w:t>
      </w:r>
      <w:r w:rsidR="00BB0551">
        <w:rPr>
          <w:rFonts w:ascii="Times New Roman" w:eastAsia="SimSun" w:hAnsi="Times New Roman" w:cs="Times New Roman"/>
          <w:sz w:val="28"/>
          <w:szCs w:val="28"/>
          <w:lang w:val="kk-KZ"/>
        </w:rPr>
        <w:t>Ұжымды</w:t>
      </w:r>
      <w:r w:rsidRPr="00327969">
        <w:rPr>
          <w:rFonts w:ascii="Times New Roman" w:eastAsia="SimSun" w:hAnsi="Times New Roman" w:cs="Times New Roman"/>
          <w:sz w:val="28"/>
          <w:szCs w:val="28"/>
          <w:lang w:val="kk-KZ"/>
        </w:rPr>
        <w:t xml:space="preserve"> Еуропаның» стратегиялық мақсаттары ҚХР-мен сәйкес келмейтіні </w:t>
      </w:r>
      <w:r w:rsidRPr="00E956EF">
        <w:rPr>
          <w:rFonts w:ascii="Times New Roman" w:eastAsia="SimSun" w:hAnsi="Times New Roman" w:cs="Times New Roman"/>
          <w:sz w:val="28"/>
          <w:szCs w:val="28"/>
          <w:lang w:val="kk-KZ"/>
        </w:rPr>
        <w:t>айқын</w:t>
      </w:r>
      <w:r w:rsidR="00365C7F" w:rsidRPr="00E956EF">
        <w:rPr>
          <w:rFonts w:ascii="Times New Roman" w:eastAsia="SimSun" w:hAnsi="Times New Roman" w:cs="Times New Roman"/>
          <w:sz w:val="28"/>
          <w:szCs w:val="28"/>
          <w:lang w:val="kk-KZ"/>
        </w:rPr>
        <w:t xml:space="preserve"> [</w:t>
      </w:r>
      <w:r w:rsidR="008800C9" w:rsidRPr="00E956EF">
        <w:rPr>
          <w:rFonts w:ascii="Times New Roman" w:eastAsia="SimSun" w:hAnsi="Times New Roman" w:cs="Times New Roman"/>
          <w:sz w:val="28"/>
          <w:szCs w:val="28"/>
          <w:lang w:val="kk-KZ"/>
        </w:rPr>
        <w:t>17</w:t>
      </w:r>
      <w:r w:rsidR="004F34AD" w:rsidRPr="00E956EF">
        <w:rPr>
          <w:rFonts w:ascii="Times New Roman" w:eastAsia="SimSun" w:hAnsi="Times New Roman" w:cs="Times New Roman"/>
          <w:sz w:val="28"/>
          <w:szCs w:val="28"/>
          <w:lang w:val="kk-KZ"/>
        </w:rPr>
        <w:t>4, p.</w:t>
      </w:r>
      <w:r w:rsidR="00D46C70" w:rsidRPr="00E956EF">
        <w:rPr>
          <w:rFonts w:ascii="Times New Roman" w:eastAsia="SimSun" w:hAnsi="Times New Roman" w:cs="Times New Roman"/>
          <w:sz w:val="28"/>
          <w:szCs w:val="28"/>
          <w:lang w:val="kk-KZ"/>
        </w:rPr>
        <w:t>2556</w:t>
      </w:r>
      <w:r w:rsidR="00365C7F" w:rsidRPr="00E956EF">
        <w:rPr>
          <w:rFonts w:ascii="Times New Roman" w:eastAsia="SimSun" w:hAnsi="Times New Roman" w:cs="Times New Roman"/>
          <w:sz w:val="28"/>
          <w:szCs w:val="28"/>
          <w:lang w:val="kk-KZ"/>
        </w:rPr>
        <w:t>]</w:t>
      </w:r>
      <w:r w:rsidRPr="00E956EF">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Бірақ, әлемнің көпполярлы құралдары мен халықаралық институттардың дамуы бойынша аспан асты елі де, батыс тарапы да қызығушылық танытқандықтан екі тарап болашақта ортақ мәмілеге келуі анық. </w:t>
      </w:r>
      <w:r w:rsidR="00365C7F">
        <w:rPr>
          <w:rFonts w:ascii="Times New Roman" w:eastAsia="SimSun" w:hAnsi="Times New Roman" w:cs="Times New Roman"/>
          <w:sz w:val="28"/>
          <w:szCs w:val="28"/>
          <w:lang w:val="kk-KZ"/>
        </w:rPr>
        <w:t xml:space="preserve"> </w:t>
      </w:r>
    </w:p>
    <w:p w14:paraId="139EE683" w14:textId="448CF620" w:rsidR="00327969" w:rsidRPr="00327969" w:rsidRDefault="00327969" w:rsidP="00942A94">
      <w:pPr>
        <w:tabs>
          <w:tab w:val="left" w:pos="1134"/>
        </w:tabs>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Париж қаласындағы кездесу аясында өзара инвестицияны заң мен бекіту және ҚХР нарығы ЕО кәсіпорындарына барынша ашық болуы туралы талқыланды. ҚХР жақын арада ЕО мүше елдерінің әрқайсысында әуежайлар, телекоммуникациялық жүйелер, темір жол, автомобиль өндіру зауыттары, порттарды дамытуға  миллиард еуродан астам инвестиция салуға ниетті екені белгілі. Сондықтан да, Қытай үкіметі үшін ЕО-мен әрекеттестікті тоқтатуға болмайды. ЕО үшін ҚХР арзан тауар, жұмыс күші және пандемиялық дағдарыстан соң қаржылай көмек көзі. Сонымен қатар, ЕО да өз тарапынан қытай нарығына белсенді түрде енуді көздейді. ҚХР мен ЕО әрекеттестігінің саяси және экономикалық ынтымақтастықта дамуын АҚШ та назарынан тыс қалдырмай, жіті қадағалап отыр. </w:t>
      </w:r>
    </w:p>
    <w:p w14:paraId="51FDDA73" w14:textId="6ECAF9DF" w:rsidR="00327969" w:rsidRPr="00327969" w:rsidRDefault="00327969" w:rsidP="00942A94">
      <w:pPr>
        <w:tabs>
          <w:tab w:val="left" w:pos="1134"/>
        </w:tabs>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2011 жылы 20 маусымда Ченнаи қаласында (Индия) АҚШ-тың сол кездегі Мемлекеттік хатшысы Хиллари Клинтон сауда және көлік дәліздері байланысын құруға бағытталған «Жаңа Жібек жолы» атты америкалық бастама туралы айтты. Бұл бастама, АҚШ жоспары бойынша Оңтүстік және Орталық Азия нарығын байланыстыратын дәліз, сонымен қатар Ауғанстандағы жанжалды реттейтін құрал болу керек. 2012 жылы 24 қарашада Х. Клинтон Сингапур Менеджмент университетінде «экономикалық дипломатияның» маңызды екенін айта келіп, АҚШ-тың Орта және Оңтүстік Азиядағы ұзақмерзімді стратегиясының негізгі кілті осы «Жаңа Жібек жолы» жобасының маңыздылығында екенін түсіндірді. Бұл жоба ҚХР-да жабық түрде Ху Цзиньтао басшылығы кезеңінде талқыланып келіп, Си Цзиньпин үкімет басына келген соң 2013 жылы Қазақстан Республикасы Астана (қазіргі Нұр-Сұлтан) қаласындағы Назарбаев университетінде алғаш рет хабарланды. Қытай Бұқаралық Ақпарат Құралдарында Қытай Орталық Компартиясы және ҚХР Мемлекеттік кеңесі 2014 жылы 2 желтоқсанда «Жібек жолы» және «Теңіз Жібек жолы» экономикалық белдеу құрылысының стратегиялық жоспарын қабылдағанын, бірақ құжаттың әлі ашық жарияланбағаны туралы жазылды. </w:t>
      </w:r>
    </w:p>
    <w:p w14:paraId="12B243B9" w14:textId="4DE86BC5" w:rsidR="00327969" w:rsidRPr="00327969" w:rsidRDefault="00327969" w:rsidP="002678EC">
      <w:pPr>
        <w:tabs>
          <w:tab w:val="left" w:pos="1134"/>
        </w:tabs>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ҚХР өзінің ЕО елдерімен кең ауқымды географиялық байланысын пайдалана отырып, инфрақұрылымдық  «Бір белдеу, бір жол»  жобасын құрды. Оған келесі жобалар енді: </w:t>
      </w:r>
    </w:p>
    <w:p w14:paraId="5BDCD0CB" w14:textId="1CF30A62" w:rsidR="00327969" w:rsidRPr="00327969" w:rsidRDefault="00327969" w:rsidP="002678EC">
      <w:pPr>
        <w:numPr>
          <w:ilvl w:val="0"/>
          <w:numId w:val="28"/>
        </w:numPr>
        <w:tabs>
          <w:tab w:val="left" w:pos="0"/>
          <w:tab w:val="left" w:pos="1134"/>
        </w:tabs>
        <w:spacing w:after="0" w:line="240" w:lineRule="auto"/>
        <w:ind w:left="0" w:firstLine="708"/>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lastRenderedPageBreak/>
        <w:t>«Жібек жолының» экономикалық белдеуі үш мемлекетаралық экономикалық дәлізі арқылы өтеді: солтүстік (Қытай-Орталық Азия-ЕО-Ресей), орталық (Қытай-Орталық және Батыс Азия елдері-Парсы шығанағы және Жерорта теңізі) және оңтүстік (Қытай-Оңтүстік-Шығыс Азия-</w:t>
      </w:r>
      <w:r w:rsidR="008800C9">
        <w:rPr>
          <w:rFonts w:ascii="Times New Roman" w:eastAsia="SimSun" w:hAnsi="Times New Roman" w:cs="Times New Roman"/>
          <w:sz w:val="28"/>
          <w:szCs w:val="28"/>
          <w:lang w:val="kk-KZ"/>
        </w:rPr>
        <w:t xml:space="preserve">Үнді </w:t>
      </w:r>
      <w:r w:rsidRPr="00327969">
        <w:rPr>
          <w:rFonts w:ascii="Times New Roman" w:eastAsia="SimSun" w:hAnsi="Times New Roman" w:cs="Times New Roman"/>
          <w:sz w:val="28"/>
          <w:szCs w:val="28"/>
          <w:lang w:val="kk-KZ"/>
        </w:rPr>
        <w:t>теңізі)</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4142EB9D" w14:textId="264DE665" w:rsidR="00327969" w:rsidRPr="00327969" w:rsidRDefault="00327969" w:rsidP="002678EC">
      <w:pPr>
        <w:numPr>
          <w:ilvl w:val="0"/>
          <w:numId w:val="28"/>
        </w:numPr>
        <w:tabs>
          <w:tab w:val="left" w:pos="0"/>
          <w:tab w:val="left" w:pos="1134"/>
        </w:tabs>
        <w:spacing w:after="0" w:line="240" w:lineRule="auto"/>
        <w:ind w:left="0" w:firstLine="708"/>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XXI ғасырдың «Теңіз Жібек жолы» – екі теңіз жол маршрутын құру: бірінші жол Оңтүстік Қытай теңізі жағалауынан Оңтүстік-Тынық мұхит айлағына апарады, екіншісі ҚХР-дың теңіз жағалауындағы елдер мен ЕО мүше елдерін Оңтүстік Қытай және Үнді мұхиты арқылы қосады</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3F55C725" w14:textId="4689B02E" w:rsidR="00327969" w:rsidRPr="00327969" w:rsidRDefault="00327969" w:rsidP="002678EC">
      <w:pPr>
        <w:numPr>
          <w:ilvl w:val="0"/>
          <w:numId w:val="28"/>
        </w:numPr>
        <w:tabs>
          <w:tab w:val="left" w:pos="0"/>
          <w:tab w:val="left" w:pos="1134"/>
        </w:tabs>
        <w:spacing w:after="0" w:line="240" w:lineRule="auto"/>
        <w:ind w:left="0" w:firstLine="708"/>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Қытай-Пәкістан экономикалық дәлізі</w:t>
      </w:r>
      <w:r w:rsidR="002678EC">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58C59980" w14:textId="59F39A84" w:rsidR="00327969" w:rsidRPr="00327969" w:rsidRDefault="00327969" w:rsidP="002678EC">
      <w:pPr>
        <w:numPr>
          <w:ilvl w:val="0"/>
          <w:numId w:val="28"/>
        </w:numPr>
        <w:tabs>
          <w:tab w:val="left" w:pos="0"/>
          <w:tab w:val="left" w:pos="1134"/>
        </w:tabs>
        <w:spacing w:after="0" w:line="240" w:lineRule="auto"/>
        <w:ind w:left="0" w:firstLine="708"/>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Кытай-Бангладеш-Индия-Мьянма (4</w:t>
      </w:r>
      <w:r w:rsidR="00ED6797" w:rsidRPr="00ED6797">
        <w:rPr>
          <w:rFonts w:ascii="Times New Roman" w:eastAsia="SimSun" w:hAnsi="Times New Roman" w:cs="Times New Roman"/>
          <w:sz w:val="28"/>
          <w:szCs w:val="28"/>
        </w:rPr>
        <w:t>-</w:t>
      </w:r>
      <w:r w:rsidRPr="00327969">
        <w:rPr>
          <w:rFonts w:ascii="Times New Roman" w:eastAsia="SimSun" w:hAnsi="Times New Roman" w:cs="Times New Roman"/>
          <w:sz w:val="28"/>
          <w:szCs w:val="28"/>
          <w:lang w:val="kk-KZ"/>
        </w:rPr>
        <w:t xml:space="preserve">сурет).     </w:t>
      </w:r>
    </w:p>
    <w:p w14:paraId="2F9EB325" w14:textId="77777777" w:rsidR="00327969" w:rsidRPr="00327969" w:rsidRDefault="00327969" w:rsidP="002678EC">
      <w:pPr>
        <w:tabs>
          <w:tab w:val="left" w:pos="1134"/>
        </w:tabs>
        <w:spacing w:after="0" w:line="240" w:lineRule="auto"/>
        <w:ind w:firstLine="708"/>
        <w:jc w:val="both"/>
        <w:rPr>
          <w:rFonts w:ascii="Times New Roman" w:eastAsia="SimSun" w:hAnsi="Times New Roman" w:cs="Times New Roman"/>
          <w:sz w:val="28"/>
          <w:szCs w:val="28"/>
          <w:lang w:val="kk-KZ"/>
        </w:rPr>
      </w:pPr>
    </w:p>
    <w:p w14:paraId="764B5EA4" w14:textId="4979C1EC" w:rsidR="00327969" w:rsidRPr="00327969" w:rsidRDefault="00327969" w:rsidP="007725EF">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noProof/>
          <w:sz w:val="28"/>
          <w:szCs w:val="28"/>
          <w:lang w:eastAsia="ru-RU"/>
        </w:rPr>
        <w:drawing>
          <wp:inline distT="0" distB="0" distL="0" distR="0" wp14:anchorId="69BEF0B7" wp14:editId="61D1D232">
            <wp:extent cx="6124575" cy="3819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819525"/>
                    </a:xfrm>
                    <a:prstGeom prst="rect">
                      <a:avLst/>
                    </a:prstGeom>
                    <a:noFill/>
                    <a:ln>
                      <a:noFill/>
                    </a:ln>
                  </pic:spPr>
                </pic:pic>
              </a:graphicData>
            </a:graphic>
          </wp:inline>
        </w:drawing>
      </w:r>
    </w:p>
    <w:p w14:paraId="717B8D92" w14:textId="77777777" w:rsidR="00ED6797" w:rsidRPr="00ED6797" w:rsidRDefault="00ED6797" w:rsidP="007725EF">
      <w:pPr>
        <w:spacing w:after="0" w:line="240" w:lineRule="auto"/>
        <w:ind w:left="735"/>
        <w:jc w:val="both"/>
        <w:rPr>
          <w:rFonts w:ascii="Times New Roman" w:eastAsia="SimSun" w:hAnsi="Times New Roman" w:cs="Times New Roman"/>
          <w:sz w:val="16"/>
          <w:szCs w:val="16"/>
          <w:lang w:val="en-US"/>
        </w:rPr>
      </w:pPr>
    </w:p>
    <w:p w14:paraId="53F7D109" w14:textId="17B808F1" w:rsidR="00ED6797" w:rsidRPr="00ED6797" w:rsidRDefault="00ED6797" w:rsidP="00ED6797">
      <w:pPr>
        <w:spacing w:after="0" w:line="240" w:lineRule="auto"/>
        <w:jc w:val="center"/>
        <w:rPr>
          <w:rFonts w:ascii="Times New Roman" w:eastAsia="SimSun" w:hAnsi="Times New Roman" w:cs="Times New Roman"/>
          <w:sz w:val="28"/>
          <w:szCs w:val="28"/>
          <w:lang w:val="kk-KZ"/>
        </w:rPr>
      </w:pPr>
      <w:r w:rsidRPr="00ED6797">
        <w:rPr>
          <w:rFonts w:ascii="Times New Roman" w:eastAsia="SimSun" w:hAnsi="Times New Roman" w:cs="Times New Roman"/>
          <w:sz w:val="28"/>
          <w:szCs w:val="28"/>
        </w:rPr>
        <w:t>Сурет</w:t>
      </w:r>
      <w:r w:rsidRPr="00ED6797">
        <w:rPr>
          <w:rFonts w:ascii="Times New Roman" w:eastAsia="SimSun" w:hAnsi="Times New Roman" w:cs="Times New Roman"/>
          <w:sz w:val="28"/>
          <w:szCs w:val="28"/>
          <w:lang w:val="en-US"/>
        </w:rPr>
        <w:t xml:space="preserve"> </w:t>
      </w:r>
      <w:r w:rsidR="002678EC">
        <w:rPr>
          <w:rFonts w:ascii="Times New Roman" w:eastAsia="SimSun" w:hAnsi="Times New Roman" w:cs="Times New Roman"/>
          <w:sz w:val="28"/>
          <w:szCs w:val="28"/>
          <w:lang w:val="kk-KZ"/>
        </w:rPr>
        <w:t>4</w:t>
      </w:r>
      <w:r w:rsidR="00327969" w:rsidRPr="00ED6797">
        <w:rPr>
          <w:rFonts w:ascii="Times New Roman" w:eastAsia="SimSun" w:hAnsi="Times New Roman" w:cs="Times New Roman"/>
          <w:sz w:val="28"/>
          <w:szCs w:val="28"/>
          <w:lang w:val="kk-KZ"/>
        </w:rPr>
        <w:t xml:space="preserve"> </w:t>
      </w:r>
      <w:r w:rsidRPr="00ED6797">
        <w:rPr>
          <w:rFonts w:ascii="Times New Roman" w:eastAsia="SimSun" w:hAnsi="Times New Roman" w:cs="Times New Roman"/>
          <w:sz w:val="28"/>
          <w:szCs w:val="28"/>
          <w:lang w:val="kk-KZ"/>
        </w:rPr>
        <w:t xml:space="preserve">– </w:t>
      </w:r>
      <w:r w:rsidR="00327969" w:rsidRPr="00ED6797">
        <w:rPr>
          <w:rFonts w:ascii="Times New Roman" w:eastAsia="SimSun" w:hAnsi="Times New Roman" w:cs="Times New Roman"/>
          <w:sz w:val="28"/>
          <w:szCs w:val="28"/>
          <w:lang w:val="kk-KZ"/>
        </w:rPr>
        <w:t>«Бір белдеу, бір жол» ҚХР инфрақұрылымдық жобасы</w:t>
      </w:r>
      <w:r w:rsidR="008800C9" w:rsidRPr="00ED6797">
        <w:rPr>
          <w:rFonts w:ascii="Times New Roman" w:eastAsia="SimSun" w:hAnsi="Times New Roman" w:cs="Times New Roman"/>
          <w:sz w:val="28"/>
          <w:szCs w:val="28"/>
          <w:lang w:val="kk-KZ"/>
        </w:rPr>
        <w:t xml:space="preserve"> </w:t>
      </w:r>
    </w:p>
    <w:p w14:paraId="5B38D487" w14:textId="77777777" w:rsidR="00ED6797" w:rsidRPr="00ED6797" w:rsidRDefault="00ED6797" w:rsidP="00ED6797">
      <w:pPr>
        <w:spacing w:after="0" w:line="240" w:lineRule="auto"/>
        <w:jc w:val="center"/>
        <w:rPr>
          <w:rFonts w:ascii="Times New Roman" w:eastAsia="SimSun" w:hAnsi="Times New Roman" w:cs="Times New Roman"/>
          <w:sz w:val="16"/>
          <w:szCs w:val="16"/>
          <w:lang w:val="kk-KZ"/>
        </w:rPr>
      </w:pPr>
    </w:p>
    <w:p w14:paraId="447AAF5E" w14:textId="2E287679" w:rsidR="00327969" w:rsidRPr="00327969" w:rsidRDefault="00ED6797" w:rsidP="00ED6797">
      <w:pPr>
        <w:spacing w:after="0" w:line="240" w:lineRule="auto"/>
        <w:ind w:firstLine="709"/>
        <w:jc w:val="both"/>
        <w:rPr>
          <w:rFonts w:ascii="Times New Roman" w:eastAsia="SimSun" w:hAnsi="Times New Roman" w:cs="Times New Roman"/>
          <w:sz w:val="24"/>
          <w:szCs w:val="24"/>
          <w:lang w:val="kk-KZ"/>
        </w:rPr>
      </w:pPr>
      <w:r w:rsidRPr="00ED6797">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w:t>
      </w:r>
      <w:r w:rsidRPr="00E956EF">
        <w:rPr>
          <w:rFonts w:ascii="Times New Roman" w:eastAsia="Calibri" w:hAnsi="Times New Roman" w:cs="Times New Roman"/>
          <w:bCs/>
          <w:sz w:val="24"/>
          <w:szCs w:val="24"/>
          <w:lang w:val="kk-KZ"/>
        </w:rPr>
        <w:t xml:space="preserve">құралған </w:t>
      </w:r>
      <w:r w:rsidR="008800C9" w:rsidRPr="00E956EF">
        <w:rPr>
          <w:rFonts w:ascii="Times New Roman" w:eastAsia="SimSun" w:hAnsi="Times New Roman" w:cs="Times New Roman"/>
          <w:sz w:val="24"/>
          <w:szCs w:val="24"/>
          <w:lang w:val="kk-KZ"/>
        </w:rPr>
        <w:t>[174</w:t>
      </w:r>
      <w:r w:rsidR="002678EC" w:rsidRPr="00E956EF">
        <w:rPr>
          <w:rFonts w:ascii="Times New Roman" w:eastAsia="SimSun" w:hAnsi="Times New Roman" w:cs="Times New Roman"/>
          <w:sz w:val="24"/>
          <w:szCs w:val="24"/>
          <w:lang w:val="kk-KZ"/>
        </w:rPr>
        <w:t>, р.</w:t>
      </w:r>
      <w:r w:rsidR="008277A1" w:rsidRPr="00E956EF">
        <w:rPr>
          <w:rFonts w:ascii="Times New Roman" w:eastAsia="SimSun" w:hAnsi="Times New Roman" w:cs="Times New Roman"/>
          <w:sz w:val="24"/>
          <w:szCs w:val="24"/>
          <w:lang w:val="kk-KZ"/>
        </w:rPr>
        <w:t>2557</w:t>
      </w:r>
      <w:r w:rsidR="008800C9" w:rsidRPr="00E956EF">
        <w:rPr>
          <w:rFonts w:ascii="Times New Roman" w:eastAsia="SimSun" w:hAnsi="Times New Roman" w:cs="Times New Roman"/>
          <w:sz w:val="24"/>
          <w:szCs w:val="24"/>
          <w:lang w:val="kk-KZ"/>
        </w:rPr>
        <w:t>]</w:t>
      </w:r>
    </w:p>
    <w:p w14:paraId="31A6714E" w14:textId="77777777" w:rsidR="00327969" w:rsidRPr="00327969" w:rsidRDefault="00327969" w:rsidP="00ED6797">
      <w:pPr>
        <w:spacing w:after="0" w:line="240" w:lineRule="auto"/>
        <w:ind w:left="375" w:firstLine="709"/>
        <w:jc w:val="both"/>
        <w:rPr>
          <w:rFonts w:ascii="Times New Roman" w:eastAsia="SimSun" w:hAnsi="Times New Roman" w:cs="Times New Roman"/>
          <w:sz w:val="24"/>
          <w:szCs w:val="24"/>
          <w:lang w:val="kk-KZ"/>
        </w:rPr>
      </w:pPr>
    </w:p>
    <w:p w14:paraId="5955941A" w14:textId="0A3BD0B5" w:rsidR="00327969" w:rsidRPr="00327969" w:rsidRDefault="00327969" w:rsidP="00ED6797">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Жоғарыда көрсетілген жобалар ҚХР-дың Азия елдерімен және ЕО-мен сауда және инвестицияны жеңілдетуге бағытталған, коммуникация және валюталық әрекеттестік болып табылады. Инфрақұрылымға трансшекаралық инвестиция маңызды геоэкономикалық құрал болады. Сонымен бірге, бұл Қытайдың көршілеріне және шекарасынан алыс жатқан елдерге әсерін күшейтуге ықпал етеді. Қытайлық «Бір жол-бір белдеу» бастамасынан тараған жобалардың барлығын ҚХР үкіметін өз стратегиялық мақсатына, «Қытай арманына» тез жетудің ең басты құралы десе де болады. Яғни «Бір жол-бір белдеу» бастамасының жемісті орындалуы, ҚХР экономикалық байланысын кеңейтіп ғана қоймай, ЕО-мен әрекетестікке өз әсерін күшейтті. </w:t>
      </w:r>
    </w:p>
    <w:p w14:paraId="431F9052" w14:textId="3808F361" w:rsidR="00327969" w:rsidRPr="00327969" w:rsidRDefault="00327969" w:rsidP="00ED6797">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lastRenderedPageBreak/>
        <w:t>Жаңа әлемдік экономикалық тәртіпті енгізуге ынта ол жаңа құбылыс емес. Осылай,</w:t>
      </w:r>
      <w:r w:rsidR="008800C9" w:rsidRPr="00E75DB6">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жылдары дамушы елдер БҰҰ-ның сауда және даму Конференциясы шеңберінде</w:t>
      </w:r>
      <w:r w:rsidR="00152032">
        <w:rPr>
          <w:rFonts w:ascii="Times New Roman" w:eastAsia="SimSun" w:hAnsi="Times New Roman" w:cs="Times New Roman"/>
          <w:sz w:val="28"/>
          <w:szCs w:val="28"/>
          <w:lang w:val="kk-KZ"/>
        </w:rPr>
        <w:t xml:space="preserve"> </w:t>
      </w:r>
      <w:r w:rsidR="008800C9" w:rsidRPr="00E75DB6">
        <w:rPr>
          <w:rFonts w:ascii="Times New Roman" w:eastAsia="SimSun" w:hAnsi="Times New Roman" w:cs="Times New Roman"/>
          <w:sz w:val="28"/>
          <w:szCs w:val="28"/>
          <w:lang w:val="kk-KZ"/>
        </w:rPr>
        <w:t>ЕО пен ҚХР әрекеттесігінің дамуына қол жеткізгісі келді</w:t>
      </w:r>
      <w:r w:rsidRPr="00E75DB6">
        <w:rPr>
          <w:rFonts w:ascii="Times New Roman" w:eastAsia="SimSun" w:hAnsi="Times New Roman" w:cs="Times New Roman"/>
          <w:sz w:val="28"/>
          <w:szCs w:val="28"/>
          <w:lang w:val="kk-KZ"/>
        </w:rPr>
        <w:t>. Бірақ беделді</w:t>
      </w:r>
      <w:r w:rsidRPr="00327969">
        <w:rPr>
          <w:rFonts w:ascii="Times New Roman" w:eastAsia="SimSun" w:hAnsi="Times New Roman" w:cs="Times New Roman"/>
          <w:sz w:val="28"/>
          <w:szCs w:val="28"/>
          <w:lang w:val="kk-KZ"/>
        </w:rPr>
        <w:t xml:space="preserve"> басшы болмағандықтан үлкен жетістіктерге жете алмады. Әлемдік тәртіпті өзгертуге талпыныс жасаған ҚХР үкіметі Вашингтондық консенсус орнына өз Пекин консенсусын (Қытайлық экономикалық моделін)  ұсынды. ҚХР-дың халықаралық экономикалық және инфрақұрылымдық жобалары БРИКС жаңа даму банкі, Инфрақұрылым инвестициясының Азиялық банкі (АБИИ) және «Жібек жолы» қорының қолдауымен жүзеге асуда. Бұл ЕО-ның беделді мемлекеттері басқарып тұрған жаһандық экономиканы басқару механизмдерін айналып өтуге мүмкіндік береді. Осы жолмен Пекин қытайлық валюта-юаньді әлемдік резервті халықаралық валютаға айналдыруды көздеуде. Бұл жобалар Қытайдың стратегияларының бір бөлігі болып келеді. ҚХР Қаржы министрі Лоу Цзивэй: «Қытай Азияда және одан тыс мемлекеттерде, жалпы бүкіл әлемдегі экономикалық даму бойынша халықаралық жауапкершілікті өз мойнына алу ынтасын ашық жариялау керек»</w:t>
      </w:r>
      <w:r w:rsidR="004A08B5">
        <w:rPr>
          <w:rFonts w:ascii="Times New Roman" w:eastAsia="SimSun" w:hAnsi="Times New Roman" w:cs="Times New Roman"/>
          <w:sz w:val="28"/>
          <w:szCs w:val="28"/>
          <w:lang w:val="kk-KZ"/>
        </w:rPr>
        <w:t xml:space="preserve"> </w:t>
      </w:r>
      <w:r w:rsidR="004A08B5" w:rsidRPr="004A08B5">
        <w:rPr>
          <w:rFonts w:ascii="Times New Roman" w:eastAsia="SimSun" w:hAnsi="Times New Roman" w:cs="Times New Roman"/>
          <w:sz w:val="28"/>
          <w:szCs w:val="28"/>
          <w:lang w:val="kk-KZ"/>
        </w:rPr>
        <w:t>[174,p.2557]</w:t>
      </w:r>
      <w:r w:rsidRPr="00327969">
        <w:rPr>
          <w:rFonts w:ascii="Times New Roman" w:eastAsia="SimSun" w:hAnsi="Times New Roman" w:cs="Times New Roman"/>
          <w:sz w:val="28"/>
          <w:szCs w:val="28"/>
          <w:lang w:val="kk-KZ"/>
        </w:rPr>
        <w:t xml:space="preserve">-деді.  АБИИ және «Жібек жолы» жобалары бір-бірімен байланысы болмаса да, оның үстіне АБИИ екінші жобаны жүзеге асыру үшін қаржылық құрал болғанына қарамастан бірге басталды. Ал «Бір белдеу-бір жол» жобасының «Жібек жолы» қорымен ұқсас екендігі айқын. АБИИ-дің ең негізгі мақсаты Азиялық Тынық мұхит аймағындағы инфрақұрылымдық инвестицияларды қаржыландыру болып табылады. Бірақ бұл банктің негізгі салымшысы ҚХР мемлекеті аймақта өз  әсерін кеңейтіп қана қоймай, аймақтағы орталық орынды иеленуге ниетті. Сондықтан да АБИИ Жапония бақылау пакетін иемденген Азиялық даму банкіне бәсекелес болады. АБИИ жобасының геосаяси аспектісі ҚХР экономикасының балансын қалпына келтіруге бағытталған. </w:t>
      </w:r>
    </w:p>
    <w:p w14:paraId="2CF082B1" w14:textId="68AB8F59" w:rsidR="00327969" w:rsidRDefault="00327969" w:rsidP="00ED6797">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ҚХР мемлекетінің геоэкономикалық әсері тікелей ЕО-ға қатысты. Өйткені, біріншіден, ЕО елдерінің компаниялары Қытай инвесторларының жоғарғы технологиялық деңгейіне, инновациясына, жаңашылдығына ерекше қызығушылық танытуда; екіншіден, еуропалық нарыққа ашық жол, ал үшіншіден ЕО үшін ҚХР «Жаңа Жібек жолы» жобасының ең соңғы пункті.  Бұл жоба Қытайдың белгілі бір секторларына инвестиция құюға арналған және бұл жобаға ЕО-ның да маңызды да стратегиялық қызығушылығы бар. Айта кететін жайт, 2008 жылғы қаржы дағдарысынан соң ЕО қаржыға мұқтаж болды, сондықтан да ҚХР-дың инвестициясын қуана қабылдайды. Мысалы, ЕО мүше елдерінің он үш мемлекеті АБИИ-ға қосылды, сонымен бірге, Қытай әрекеттестігінің Орталық және Шығыс Еуропа елдерімен ерекше форматта «16+1» ынтымақтастығы құрылды. Төмендегі 5-суретте</w:t>
      </w:r>
      <w:r w:rsidR="005B4695">
        <w:rPr>
          <w:rFonts w:ascii="Times New Roman" w:eastAsia="SimSun" w:hAnsi="Times New Roman" w:cs="Times New Roman"/>
          <w:sz w:val="28"/>
          <w:szCs w:val="28"/>
          <w:lang w:val="kk-KZ"/>
        </w:rPr>
        <w:t xml:space="preserve"> </w:t>
      </w:r>
      <w:r w:rsidR="005B4695" w:rsidRPr="00E956EF">
        <w:rPr>
          <w:rFonts w:ascii="Times New Roman" w:eastAsia="SimSun" w:hAnsi="Times New Roman" w:cs="Times New Roman"/>
          <w:sz w:val="28"/>
          <w:szCs w:val="28"/>
          <w:lang w:val="kk-KZ"/>
        </w:rPr>
        <w:t>[174</w:t>
      </w:r>
      <w:r w:rsidR="002678EC" w:rsidRPr="00E956EF">
        <w:rPr>
          <w:rFonts w:ascii="Times New Roman" w:eastAsia="SimSun" w:hAnsi="Times New Roman" w:cs="Times New Roman"/>
          <w:sz w:val="28"/>
          <w:szCs w:val="28"/>
          <w:lang w:val="kk-KZ"/>
        </w:rPr>
        <w:t>, р.</w:t>
      </w:r>
      <w:r w:rsidR="008277A1" w:rsidRPr="00E956EF">
        <w:rPr>
          <w:rFonts w:ascii="Times New Roman" w:eastAsia="SimSun" w:hAnsi="Times New Roman" w:cs="Times New Roman"/>
          <w:sz w:val="28"/>
          <w:szCs w:val="28"/>
          <w:lang w:val="kk-KZ"/>
        </w:rPr>
        <w:t>2558</w:t>
      </w:r>
      <w:r w:rsidR="005B4695" w:rsidRPr="00E956EF">
        <w:rPr>
          <w:rFonts w:ascii="Times New Roman" w:eastAsia="SimSun" w:hAnsi="Times New Roman" w:cs="Times New Roman"/>
          <w:sz w:val="28"/>
          <w:szCs w:val="28"/>
          <w:lang w:val="kk-KZ"/>
        </w:rPr>
        <w:t>]</w:t>
      </w:r>
      <w:r w:rsidR="00E956EF">
        <w:rPr>
          <w:rFonts w:ascii="Times New Roman" w:eastAsia="SimSun" w:hAnsi="Times New Roman" w:cs="Times New Roman"/>
          <w:sz w:val="28"/>
          <w:szCs w:val="28"/>
          <w:lang w:val="kk-KZ"/>
        </w:rPr>
        <w:t>.</w:t>
      </w:r>
      <w:r w:rsidR="005B4695" w:rsidRPr="00E956EF">
        <w:rPr>
          <w:rFonts w:ascii="Times New Roman" w:eastAsia="SimSun" w:hAnsi="Times New Roman" w:cs="Times New Roman"/>
          <w:sz w:val="28"/>
          <w:szCs w:val="28"/>
          <w:lang w:val="kk-KZ"/>
        </w:rPr>
        <w:t xml:space="preserve"> </w:t>
      </w:r>
      <w:r w:rsidRPr="00E956EF">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ҚХР мен ЕО-ның 2008-2018 жылдар аралығындағы сауда әрекеттестігі көрсетілген.  </w:t>
      </w:r>
    </w:p>
    <w:p w14:paraId="3AB1149B" w14:textId="77777777" w:rsidR="00621219" w:rsidRPr="002E70E1" w:rsidRDefault="00621219" w:rsidP="00A53BA1">
      <w:pPr>
        <w:spacing w:after="0" w:line="240" w:lineRule="auto"/>
        <w:jc w:val="center"/>
        <w:rPr>
          <w:rFonts w:ascii="Times New Roman" w:eastAsia="SimSun" w:hAnsi="Times New Roman" w:cs="Times New Roman"/>
          <w:noProof/>
          <w:sz w:val="28"/>
          <w:szCs w:val="28"/>
          <w:lang w:val="kk-KZ" w:eastAsia="ru-RU"/>
        </w:rPr>
      </w:pPr>
    </w:p>
    <w:p w14:paraId="7F86DD3D" w14:textId="0505A8E1" w:rsidR="00621219" w:rsidRPr="002678EC" w:rsidRDefault="00621219" w:rsidP="00A53BA1">
      <w:pPr>
        <w:spacing w:after="0" w:line="240" w:lineRule="auto"/>
        <w:jc w:val="center"/>
        <w:rPr>
          <w:rFonts w:ascii="Times New Roman" w:eastAsia="SimSun" w:hAnsi="Times New Roman" w:cs="Times New Roman"/>
          <w:noProof/>
          <w:sz w:val="28"/>
          <w:szCs w:val="28"/>
          <w:lang w:val="kk-KZ" w:eastAsia="ru-RU"/>
        </w:rPr>
      </w:pPr>
      <w:r>
        <w:rPr>
          <w:rFonts w:ascii="Times New Roman" w:eastAsia="SimSun" w:hAnsi="Times New Roman" w:cs="Times New Roman"/>
          <w:noProof/>
          <w:sz w:val="28"/>
          <w:szCs w:val="28"/>
          <w:lang w:eastAsia="ru-RU"/>
        </w:rPr>
        <w:lastRenderedPageBreak/>
        <w:drawing>
          <wp:inline distT="0" distB="0" distL="0" distR="0" wp14:anchorId="452C6FFE" wp14:editId="1A83FAEC">
            <wp:extent cx="5486398" cy="239334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16">
                      <a:extLst>
                        <a:ext uri="{28A0092B-C50C-407E-A947-70E740481C1C}">
                          <a14:useLocalDpi xmlns:a14="http://schemas.microsoft.com/office/drawing/2010/main" val="0"/>
                        </a:ext>
                      </a:extLst>
                    </a:blip>
                    <a:srcRect b="7669"/>
                    <a:stretch/>
                  </pic:blipFill>
                  <pic:spPr bwMode="auto">
                    <a:xfrm>
                      <a:off x="0" y="0"/>
                      <a:ext cx="5486400" cy="2393343"/>
                    </a:xfrm>
                    <a:prstGeom prst="rect">
                      <a:avLst/>
                    </a:prstGeom>
                    <a:noFill/>
                    <a:ln>
                      <a:noFill/>
                    </a:ln>
                    <a:extLst>
                      <a:ext uri="{53640926-AAD7-44D8-BBD7-CCE9431645EC}">
                        <a14:shadowObscured xmlns:a14="http://schemas.microsoft.com/office/drawing/2010/main"/>
                      </a:ext>
                    </a:extLst>
                  </pic:spPr>
                </pic:pic>
              </a:graphicData>
            </a:graphic>
          </wp:inline>
        </w:drawing>
      </w:r>
    </w:p>
    <w:p w14:paraId="290A4398" w14:textId="77777777" w:rsidR="00621219" w:rsidRPr="002678EC" w:rsidRDefault="00621219" w:rsidP="00A53BA1">
      <w:pPr>
        <w:spacing w:after="0" w:line="240" w:lineRule="auto"/>
        <w:jc w:val="center"/>
        <w:rPr>
          <w:rFonts w:ascii="Times New Roman" w:eastAsia="SimSun" w:hAnsi="Times New Roman" w:cs="Times New Roman"/>
          <w:noProof/>
          <w:sz w:val="16"/>
          <w:szCs w:val="16"/>
          <w:lang w:val="kk-KZ" w:eastAsia="ru-RU"/>
        </w:rPr>
      </w:pPr>
    </w:p>
    <w:p w14:paraId="69CE66AA" w14:textId="42F0EDF6" w:rsidR="00621219" w:rsidRPr="00E956EF" w:rsidRDefault="00621219" w:rsidP="004F34AD">
      <w:pPr>
        <w:spacing w:after="0" w:line="240" w:lineRule="auto"/>
        <w:jc w:val="center"/>
        <w:rPr>
          <w:rFonts w:ascii="Times New Roman" w:eastAsia="Calibri" w:hAnsi="Times New Roman" w:cs="Times New Roman"/>
          <w:sz w:val="16"/>
          <w:szCs w:val="16"/>
          <w:lang w:val="kk-KZ"/>
        </w:rPr>
      </w:pPr>
      <w:r w:rsidRPr="00E956EF">
        <w:rPr>
          <w:rFonts w:ascii="Times New Roman" w:eastAsia="SimSun" w:hAnsi="Times New Roman" w:cs="Times New Roman"/>
          <w:noProof/>
          <w:sz w:val="28"/>
          <w:szCs w:val="28"/>
          <w:lang w:val="kk-KZ" w:eastAsia="ru-RU"/>
        </w:rPr>
        <w:t xml:space="preserve">Сурет 5 – </w:t>
      </w:r>
      <w:r w:rsidR="004F34AD" w:rsidRPr="00E956EF">
        <w:rPr>
          <w:rFonts w:ascii="Times New Roman" w:eastAsia="SimSun" w:hAnsi="Times New Roman" w:cs="Times New Roman"/>
          <w:sz w:val="28"/>
          <w:szCs w:val="28"/>
          <w:lang w:val="kk-KZ"/>
        </w:rPr>
        <w:t>ҚХР мен ЕО-ның 2008-2018 жылдар аралығындағы сауда әрекеттестігі</w:t>
      </w:r>
    </w:p>
    <w:p w14:paraId="77A28DC8" w14:textId="3512BE79" w:rsidR="00B3280B" w:rsidRPr="00E956EF" w:rsidRDefault="00A53BA1" w:rsidP="00621219">
      <w:pPr>
        <w:suppressAutoHyphens/>
        <w:spacing w:after="0" w:line="240" w:lineRule="auto"/>
        <w:ind w:firstLine="709"/>
        <w:jc w:val="both"/>
        <w:rPr>
          <w:rFonts w:ascii="Times New Roman" w:eastAsia="SimSun" w:hAnsi="Times New Roman" w:cs="Times New Roman"/>
          <w:sz w:val="24"/>
          <w:szCs w:val="24"/>
          <w:lang w:val="kk-KZ"/>
        </w:rPr>
      </w:pPr>
      <w:r w:rsidRPr="00E956EF">
        <w:rPr>
          <w:rFonts w:ascii="Times New Roman" w:eastAsia="Calibri" w:hAnsi="Times New Roman" w:cs="Times New Roman"/>
          <w:sz w:val="24"/>
          <w:szCs w:val="24"/>
          <w:lang w:val="kk-KZ"/>
        </w:rPr>
        <w:t>Ескерту –</w:t>
      </w:r>
      <w:r w:rsidRPr="00E956EF">
        <w:rPr>
          <w:rFonts w:ascii="Times New Roman" w:eastAsia="Calibri" w:hAnsi="Times New Roman" w:cs="Times New Roman"/>
          <w:bCs/>
          <w:sz w:val="24"/>
          <w:szCs w:val="24"/>
          <w:lang w:val="kk-KZ"/>
        </w:rPr>
        <w:t xml:space="preserve"> Әдебиет негізінде құралған [</w:t>
      </w:r>
      <w:r w:rsidR="00621219" w:rsidRPr="00E956EF">
        <w:rPr>
          <w:rFonts w:ascii="Times New Roman" w:eastAsia="Calibri" w:hAnsi="Times New Roman" w:cs="Times New Roman"/>
          <w:bCs/>
          <w:sz w:val="24"/>
          <w:szCs w:val="24"/>
          <w:lang w:val="kk-KZ"/>
        </w:rPr>
        <w:t>174</w:t>
      </w:r>
      <w:r w:rsidR="002678EC" w:rsidRPr="00E956EF">
        <w:rPr>
          <w:rFonts w:ascii="Times New Roman" w:eastAsia="Calibri" w:hAnsi="Times New Roman" w:cs="Times New Roman"/>
          <w:bCs/>
          <w:sz w:val="24"/>
          <w:szCs w:val="24"/>
          <w:lang w:val="kk-KZ"/>
        </w:rPr>
        <w:t>, р.</w:t>
      </w:r>
      <w:r w:rsidR="008277A1" w:rsidRPr="00E956EF">
        <w:rPr>
          <w:rFonts w:ascii="Times New Roman" w:eastAsia="Calibri" w:hAnsi="Times New Roman" w:cs="Times New Roman"/>
          <w:bCs/>
          <w:sz w:val="24"/>
          <w:szCs w:val="24"/>
          <w:lang w:val="kk-KZ"/>
        </w:rPr>
        <w:t>2558</w:t>
      </w:r>
      <w:r w:rsidRPr="00E956EF">
        <w:rPr>
          <w:rFonts w:ascii="Times New Roman" w:eastAsia="Calibri" w:hAnsi="Times New Roman" w:cs="Times New Roman"/>
          <w:bCs/>
          <w:sz w:val="24"/>
          <w:szCs w:val="24"/>
          <w:lang w:val="kk-KZ"/>
        </w:rPr>
        <w:t>]</w:t>
      </w:r>
    </w:p>
    <w:p w14:paraId="2365574F" w14:textId="5764C9EC" w:rsidR="00327969" w:rsidRPr="00327969" w:rsidRDefault="00327969" w:rsidP="007725EF">
      <w:pPr>
        <w:spacing w:after="0" w:line="240" w:lineRule="auto"/>
        <w:jc w:val="both"/>
        <w:rPr>
          <w:rFonts w:ascii="Times New Roman" w:eastAsia="SimSun" w:hAnsi="Times New Roman" w:cs="Times New Roman"/>
          <w:sz w:val="28"/>
          <w:szCs w:val="28"/>
          <w:lang w:val="kk-KZ"/>
        </w:rPr>
      </w:pPr>
    </w:p>
    <w:p w14:paraId="5D99C540" w14:textId="120ADC65"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Дегенмен,</w:t>
      </w:r>
      <w:r w:rsidRPr="00327969">
        <w:rPr>
          <w:rFonts w:ascii="Times New Roman" w:eastAsia="SimSun" w:hAnsi="Times New Roman" w:cs="Times New Roman"/>
          <w:sz w:val="28"/>
          <w:szCs w:val="28"/>
          <w:lang w:val="kk-KZ"/>
        </w:rPr>
        <w:t xml:space="preserve"> ЕО-ға мүше елдер, ҚХР бизнесмендері мен компаниялары тек экономикалық </w:t>
      </w:r>
      <w:r w:rsidR="00485E66">
        <w:rPr>
          <w:rFonts w:ascii="Times New Roman" w:eastAsia="SimSun" w:hAnsi="Times New Roman" w:cs="Times New Roman"/>
          <w:sz w:val="28"/>
          <w:szCs w:val="28"/>
          <w:lang w:val="kk-KZ"/>
        </w:rPr>
        <w:t>мәселені көтеруге құлшынбай, со</w:t>
      </w:r>
      <w:r w:rsidRPr="00327969">
        <w:rPr>
          <w:rFonts w:ascii="Times New Roman" w:eastAsia="SimSun" w:hAnsi="Times New Roman" w:cs="Times New Roman"/>
          <w:sz w:val="28"/>
          <w:szCs w:val="28"/>
          <w:lang w:val="kk-KZ"/>
        </w:rPr>
        <w:t>н</w:t>
      </w:r>
      <w:r w:rsidR="00485E66" w:rsidRPr="00485E66">
        <w:rPr>
          <w:rFonts w:ascii="Times New Roman" w:eastAsia="SimSun" w:hAnsi="Times New Roman" w:cs="Times New Roman"/>
          <w:sz w:val="28"/>
          <w:szCs w:val="28"/>
          <w:lang w:val="kk-KZ"/>
        </w:rPr>
        <w:t>s</w:t>
      </w:r>
      <w:r w:rsidRPr="00327969">
        <w:rPr>
          <w:rFonts w:ascii="Times New Roman" w:eastAsia="SimSun" w:hAnsi="Times New Roman" w:cs="Times New Roman"/>
          <w:sz w:val="28"/>
          <w:szCs w:val="28"/>
          <w:lang w:val="kk-KZ"/>
        </w:rPr>
        <w:t xml:space="preserve">мен бірге, саяси мәселені де бірге алып жүретінін түсінеді. Сондықтан да ЕО Қытай инвестициясын тек көмек қана емес, қауіпті салдар ретінде қабылдайды. Мысалы, 2015 жылдың қазан айында ҚХР Төрағасы Си Цзиньпиннің Лондонға іссапары кезінде қытайлық инвестицияны Ұлыбританияның атомдық энергетикасына салу жөнінде келісім болды. Бұл ұлт қауіпсіздігі жөнінде шиеленіскен пікірталасқа әкеліп соқтырды. Осыған байланысты өнеркәсіп құпияларын ұрлау әлеуеттік мәселесі талқыланды, </w:t>
      </w:r>
      <w:r w:rsidRPr="00E75DB6">
        <w:rPr>
          <w:rFonts w:ascii="Times New Roman" w:eastAsia="SimSun" w:hAnsi="Times New Roman" w:cs="Times New Roman"/>
          <w:sz w:val="28"/>
          <w:szCs w:val="28"/>
          <w:lang w:val="kk-KZ"/>
        </w:rPr>
        <w:t>Қытайдың жабық ақпараттар</w:t>
      </w:r>
      <w:r w:rsidR="00485E66" w:rsidRPr="00E75DB6">
        <w:rPr>
          <w:rFonts w:ascii="Times New Roman" w:eastAsia="SimSun" w:hAnsi="Times New Roman" w:cs="Times New Roman"/>
          <w:sz w:val="28"/>
          <w:szCs w:val="28"/>
          <w:lang w:val="kk-KZ"/>
        </w:rPr>
        <w:t xml:space="preserve"> базасына</w:t>
      </w:r>
      <w:r w:rsidRPr="00E75DB6">
        <w:rPr>
          <w:rFonts w:ascii="Times New Roman" w:eastAsia="SimSun" w:hAnsi="Times New Roman" w:cs="Times New Roman"/>
          <w:sz w:val="28"/>
          <w:szCs w:val="28"/>
          <w:lang w:val="kk-KZ"/>
        </w:rPr>
        <w:t xml:space="preserve"> кіру</w:t>
      </w:r>
      <w:r w:rsidR="00485E66" w:rsidRPr="00E75DB6">
        <w:rPr>
          <w:rFonts w:ascii="Times New Roman" w:eastAsia="SimSun" w:hAnsi="Times New Roman" w:cs="Times New Roman"/>
          <w:sz w:val="28"/>
          <w:szCs w:val="28"/>
          <w:lang w:val="kk-KZ"/>
        </w:rPr>
        <w:t>інің</w:t>
      </w:r>
      <w:r w:rsidRPr="00E75DB6">
        <w:rPr>
          <w:rFonts w:ascii="Times New Roman" w:eastAsia="SimSun" w:hAnsi="Times New Roman" w:cs="Times New Roman"/>
          <w:sz w:val="28"/>
          <w:szCs w:val="28"/>
          <w:lang w:val="kk-KZ"/>
        </w:rPr>
        <w:t xml:space="preserve"> кеңеюі және бірқатар стратегиялық инфрақұрылымдық объектілердің әсерін ұлғайтты. Франци</w:t>
      </w:r>
      <w:r w:rsidRPr="00327969">
        <w:rPr>
          <w:rFonts w:ascii="Times New Roman" w:eastAsia="SimSun" w:hAnsi="Times New Roman" w:cs="Times New Roman"/>
          <w:sz w:val="28"/>
          <w:szCs w:val="28"/>
          <w:lang w:val="kk-KZ"/>
        </w:rPr>
        <w:t>я өзінің стратегиялық салаларына қытайлық инвестицияны салуға дайын еді. Мысалы, 2014 жылдың желтоқсан айында Тулуза әуежайының 49,9 пайыз мөлшерінде акциясы Қытай консорциумына сатылды. Ал Қытайдың Грекиядағы Пирей портын сатып алуы ЕО мүше елдеріне қауіп туғызды. ҚХР монополиясының гректердің басты Пирей портының 67 пайыз акциясын сатып алуы расында да ойланатын жайт</w:t>
      </w:r>
      <w:r w:rsidR="004F34AD" w:rsidRPr="004F34AD">
        <w:rPr>
          <w:rFonts w:ascii="Times New Roman" w:eastAsia="SimSun" w:hAnsi="Times New Roman" w:cs="Times New Roman"/>
          <w:sz w:val="28"/>
          <w:szCs w:val="28"/>
        </w:rPr>
        <w:t xml:space="preserve"> [175]</w:t>
      </w:r>
      <w:r w:rsidRPr="00327969">
        <w:rPr>
          <w:rFonts w:ascii="Times New Roman" w:eastAsia="SimSun" w:hAnsi="Times New Roman" w:cs="Times New Roman"/>
          <w:sz w:val="28"/>
          <w:szCs w:val="28"/>
          <w:lang w:val="kk-KZ"/>
        </w:rPr>
        <w:t xml:space="preserve">. </w:t>
      </w:r>
    </w:p>
    <w:p w14:paraId="6F311904" w14:textId="782C2B9D"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Қытайдың ең ауқымды қаржылық инвестициясы Германия мен Францияға құйылды. Неміс және француздық басшылардың Қытайдың осы мемлекеттермен өзара саудасында оң сальдо</w:t>
      </w:r>
      <w:r w:rsidR="00485E66">
        <w:rPr>
          <w:rFonts w:ascii="Times New Roman" w:eastAsia="SimSun" w:hAnsi="Times New Roman" w:cs="Times New Roman"/>
          <w:sz w:val="28"/>
          <w:szCs w:val="28"/>
          <w:lang w:val="kk-KZ"/>
        </w:rPr>
        <w:t>сы</w:t>
      </w:r>
      <w:r w:rsidRPr="00327969">
        <w:rPr>
          <w:rFonts w:ascii="Times New Roman" w:eastAsia="SimSun" w:hAnsi="Times New Roman" w:cs="Times New Roman"/>
          <w:sz w:val="28"/>
          <w:szCs w:val="28"/>
          <w:lang w:val="kk-KZ"/>
        </w:rPr>
        <w:t xml:space="preserve"> бар. Бірақ иде</w:t>
      </w:r>
      <w:r w:rsidR="00485E66">
        <w:rPr>
          <w:rFonts w:ascii="Times New Roman" w:eastAsia="SimSun" w:hAnsi="Times New Roman" w:cs="Times New Roman"/>
          <w:sz w:val="28"/>
          <w:szCs w:val="28"/>
          <w:lang w:val="kk-KZ"/>
        </w:rPr>
        <w:t>а</w:t>
      </w:r>
      <w:r w:rsidRPr="00327969">
        <w:rPr>
          <w:rFonts w:ascii="Times New Roman" w:eastAsia="SimSun" w:hAnsi="Times New Roman" w:cs="Times New Roman"/>
          <w:sz w:val="28"/>
          <w:szCs w:val="28"/>
          <w:lang w:val="kk-KZ"/>
        </w:rPr>
        <w:t>логиялық қорқыныштарға (фобия) қатты мән бермейтін ЕО асыраушылары қытайлық серіктестермен белсенді және қарқынды түрде әрекеттестік байланыстарын жалғастыруда. Германияға көбіне машина және құрал-жабдықтарға, химиялық және машина жасау өнеркәсібіне инвестициялайды. Ал Францияның 1100 фирмасы Қытайда азық-түлік, өнеркәсіп, транспорт салаларында және қаржы жүйесінде жұмыс істеуде. Э.Макронның наразылығына қарамастан, Франция ҚХР-мен атомдық энергия және космос туралы жаңа келісім-мәмілеге қол қойды</w:t>
      </w:r>
      <w:r w:rsidR="00485E66">
        <w:rPr>
          <w:rFonts w:ascii="Times New Roman" w:eastAsia="SimSun" w:hAnsi="Times New Roman" w:cs="Times New Roman"/>
          <w:sz w:val="28"/>
          <w:szCs w:val="28"/>
          <w:lang w:val="kk-KZ"/>
        </w:rPr>
        <w:t xml:space="preserve"> </w:t>
      </w:r>
      <w:r w:rsidR="00485E66" w:rsidRPr="00485E66">
        <w:rPr>
          <w:rFonts w:ascii="Times New Roman" w:eastAsia="SimSun" w:hAnsi="Times New Roman" w:cs="Times New Roman"/>
          <w:sz w:val="28"/>
          <w:szCs w:val="28"/>
          <w:lang w:val="kk-KZ"/>
        </w:rPr>
        <w:t>[176]</w:t>
      </w:r>
      <w:r w:rsidRPr="00327969">
        <w:rPr>
          <w:rFonts w:ascii="Times New Roman" w:eastAsia="SimSun" w:hAnsi="Times New Roman" w:cs="Times New Roman"/>
          <w:sz w:val="28"/>
          <w:szCs w:val="28"/>
          <w:lang w:val="kk-KZ"/>
        </w:rPr>
        <w:t xml:space="preserve">. Ешқандай себептерге, тіпті, басты себеп – әлемдік короновирус </w:t>
      </w:r>
      <w:r w:rsidRPr="00327969">
        <w:rPr>
          <w:rFonts w:ascii="Times New Roman" w:eastAsia="SimSun" w:hAnsi="Times New Roman" w:cs="Times New Roman"/>
          <w:sz w:val="28"/>
          <w:szCs w:val="28"/>
          <w:lang w:val="kk-KZ"/>
        </w:rPr>
        <w:lastRenderedPageBreak/>
        <w:t xml:space="preserve">дертіне қарамастан, ЕО мен ҚХР арасындағы өзара сауда-саттық әрекеттестігінің айналымы өсуде. ҚХР-дың «Ұлы жорығы» жалғасуда.    </w:t>
      </w:r>
    </w:p>
    <w:p w14:paraId="49999674" w14:textId="10CF761F"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мен ҚХР арасындағы стратегиялық әрекеттестіктің екіжақты қызығушылықты жүзеге асыру аясында бірнеше бағыты бар. Сонымен бірге, терең әрекеттестік құруда, шешім қабылдауда Қытай өзіндік принциптеріне сүйенеді</w:t>
      </w:r>
      <w:r w:rsidRPr="00E75DB6">
        <w:rPr>
          <w:rFonts w:ascii="Times New Roman" w:eastAsia="SimSun" w:hAnsi="Times New Roman" w:cs="Times New Roman"/>
          <w:sz w:val="28"/>
          <w:szCs w:val="28"/>
          <w:lang w:val="kk-KZ"/>
        </w:rPr>
        <w:t>. Әрекеттестік негізі әртүрлі нормалар және ортақ қызығушылық болу керек деген ҚХР тәсіліне сәйкес және көпжақты саяси ережелер арқылы келісімге жету керек деген ЕО тәсілінің арасында үлкен айырмашылық</w:t>
      </w:r>
      <w:r w:rsidRPr="00327969">
        <w:rPr>
          <w:rFonts w:ascii="Times New Roman" w:eastAsia="SimSun" w:hAnsi="Times New Roman" w:cs="Times New Roman"/>
          <w:sz w:val="28"/>
          <w:szCs w:val="28"/>
          <w:lang w:val="kk-KZ"/>
        </w:rPr>
        <w:t xml:space="preserve"> бар. Осы жерде екінші қарама-қайшылық шығады: ЕО көпполярлы әлемдік тәртіптің шығуы көпжақты әрекеттестікке әкеліп, Қытай сияқты мемлекеттер егемендік және араласпау принциптерінен бас тартады деп санады. Бірақ сол уақытта ҚХР осы принциптерді БҰҰ сияқты халықаралық институттарда қалдыруға бар күшін салуда. </w:t>
      </w:r>
    </w:p>
    <w:p w14:paraId="242DBE7A" w14:textId="505FBBD0" w:rsidR="00327969" w:rsidRPr="00E75DB6"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Мемлекетаралық стратегиялық әрекеттестіктің орны мен рөлін түсіндірудің әлі де айқын еместігіне қарамастан, ЕО мен Қытайдың әрекеттестігі келесі көрсеткіштермен сипатталады: әлем бойынша ЕО мен Қытай ірі сауда серіктестері, ЕО ҚХР үшін басты сауда серіктесі болса, 2021 жылдың 15 ақпанынан бері Қытай ЕО үшін басты сауда серіктесі болды.  Осыған дейін бірінші орында АҚШ тұратын. ЕО мен ҚХР арасындағы тауар саудасы 2018 жылы 518 млрд. еуроға, қызметтер саудасы 78 млдр. еуроға жетті. </w:t>
      </w:r>
      <w:r w:rsidR="00161793" w:rsidRPr="00E75DB6">
        <w:rPr>
          <w:rFonts w:ascii="Times New Roman" w:eastAsia="SimSun" w:hAnsi="Times New Roman" w:cs="Times New Roman"/>
          <w:sz w:val="28"/>
          <w:szCs w:val="28"/>
          <w:lang w:val="kk-KZ"/>
        </w:rPr>
        <w:t>Қытай 2020 жылы, Америка Құрама Штаттарын басып озып, Еуропалық одақтағы маңызды сауда серіктестерінің тізімінде бірінші орында болды. Өткен жылы ЕО-ның Қытаймен сыртқы сауда айналымы 586 млрд еуроны құрад</w:t>
      </w:r>
      <w:r w:rsidR="00C509AB">
        <w:rPr>
          <w:rFonts w:ascii="Times New Roman" w:eastAsia="SimSun" w:hAnsi="Times New Roman" w:cs="Times New Roman"/>
          <w:sz w:val="28"/>
          <w:szCs w:val="28"/>
          <w:lang w:val="kk-KZ"/>
        </w:rPr>
        <w:t>ы, деп хабарлады дүйсенбіде 15-</w:t>
      </w:r>
      <w:r w:rsidR="00161793" w:rsidRPr="00E75DB6">
        <w:rPr>
          <w:rFonts w:ascii="Times New Roman" w:eastAsia="SimSun" w:hAnsi="Times New Roman" w:cs="Times New Roman"/>
          <w:sz w:val="28"/>
          <w:szCs w:val="28"/>
          <w:lang w:val="kk-KZ"/>
        </w:rPr>
        <w:t>ақпан айында Люксембургтегі Eurostat еуропалық статистикалық бюросы. Сол кезеңде АҚШ-пен сауда көлемі 555 млрд еуроны құрады, бұдан әрі көрсетіледі. Пандемияға байланысты мәселелерге қарамастан, тауарлар 2020 жылы ЕО мен Қытай айналымының көрсеткіштері. жыл қайтадан өсті. Егер олардың Қытайға еуропалық экспортының көлемі 2,2 пайызға, 202,5 млрд</w:t>
      </w:r>
      <w:r w:rsidR="002678EC">
        <w:rPr>
          <w:rFonts w:ascii="Times New Roman" w:eastAsia="SimSun" w:hAnsi="Times New Roman" w:cs="Times New Roman"/>
          <w:sz w:val="28"/>
          <w:szCs w:val="28"/>
          <w:lang w:val="kk-KZ"/>
        </w:rPr>
        <w:t>.</w:t>
      </w:r>
      <w:r w:rsidR="00161793" w:rsidRPr="00E75DB6">
        <w:rPr>
          <w:rFonts w:ascii="Times New Roman" w:eastAsia="SimSun" w:hAnsi="Times New Roman" w:cs="Times New Roman"/>
          <w:sz w:val="28"/>
          <w:szCs w:val="28"/>
          <w:lang w:val="kk-KZ"/>
        </w:rPr>
        <w:t xml:space="preserve"> еуроға дейін, ҚХР-дан импорт 5,6 пайызға, 383,5 млрд еуроға дейін өсті. Сонымен қатар, өткен жылдың қорытындысы бойынша ЕО-дан АҚШ-қа экспорт 8,2 пайызға 353 млрд.</w:t>
      </w:r>
      <w:r w:rsidR="002678EC">
        <w:rPr>
          <w:rFonts w:ascii="Times New Roman" w:eastAsia="SimSun" w:hAnsi="Times New Roman" w:cs="Times New Roman"/>
          <w:sz w:val="28"/>
          <w:szCs w:val="28"/>
          <w:lang w:val="kk-KZ"/>
        </w:rPr>
        <w:t xml:space="preserve"> </w:t>
      </w:r>
      <w:r w:rsidR="00161793" w:rsidRPr="00E75DB6">
        <w:rPr>
          <w:rFonts w:ascii="Times New Roman" w:eastAsia="SimSun" w:hAnsi="Times New Roman" w:cs="Times New Roman"/>
          <w:sz w:val="28"/>
          <w:szCs w:val="28"/>
          <w:lang w:val="kk-KZ"/>
        </w:rPr>
        <w:t>долларға дейін төмендеді. еуро, АҚШ-қа тауарлар мен қызметтердің импорты 13,2 пайызға, 202 млрд</w:t>
      </w:r>
      <w:r w:rsidR="002678EC">
        <w:rPr>
          <w:rFonts w:ascii="Times New Roman" w:eastAsia="SimSun" w:hAnsi="Times New Roman" w:cs="Times New Roman"/>
          <w:sz w:val="28"/>
          <w:szCs w:val="28"/>
          <w:lang w:val="kk-KZ"/>
        </w:rPr>
        <w:t>.</w:t>
      </w:r>
      <w:r w:rsidR="00161793" w:rsidRPr="00E75DB6">
        <w:rPr>
          <w:rFonts w:ascii="Times New Roman" w:eastAsia="SimSun" w:hAnsi="Times New Roman" w:cs="Times New Roman"/>
          <w:sz w:val="28"/>
          <w:szCs w:val="28"/>
          <w:lang w:val="kk-KZ"/>
        </w:rPr>
        <w:t xml:space="preserve"> еуроға дейін төмендеді</w:t>
      </w:r>
      <w:r w:rsidR="00B87DD4">
        <w:rPr>
          <w:rFonts w:ascii="Times New Roman" w:eastAsia="SimSun" w:hAnsi="Times New Roman" w:cs="Times New Roman"/>
          <w:sz w:val="28"/>
          <w:szCs w:val="28"/>
          <w:lang w:val="kk-KZ"/>
        </w:rPr>
        <w:t xml:space="preserve"> </w:t>
      </w:r>
      <w:r w:rsidR="00B87DD4" w:rsidRPr="00B87DD4">
        <w:rPr>
          <w:rFonts w:ascii="Times New Roman" w:eastAsia="SimSun" w:hAnsi="Times New Roman" w:cs="Times New Roman"/>
          <w:sz w:val="28"/>
          <w:szCs w:val="28"/>
          <w:lang w:val="kk-KZ"/>
        </w:rPr>
        <w:t>[</w:t>
      </w:r>
      <w:r w:rsidR="00B87DD4" w:rsidRPr="00C509AB">
        <w:rPr>
          <w:rFonts w:ascii="Times New Roman" w:eastAsia="SimSun" w:hAnsi="Times New Roman" w:cs="Times New Roman"/>
          <w:sz w:val="28"/>
          <w:szCs w:val="28"/>
          <w:lang w:val="kk-KZ"/>
        </w:rPr>
        <w:t>177</w:t>
      </w:r>
      <w:r w:rsidR="00B87DD4" w:rsidRPr="00B87DD4">
        <w:rPr>
          <w:rFonts w:ascii="Times New Roman" w:eastAsia="SimSun" w:hAnsi="Times New Roman" w:cs="Times New Roman"/>
          <w:sz w:val="28"/>
          <w:szCs w:val="28"/>
          <w:lang w:val="kk-KZ"/>
        </w:rPr>
        <w:t>]</w:t>
      </w:r>
      <w:r w:rsidR="00161793" w:rsidRPr="00E75DB6">
        <w:rPr>
          <w:rFonts w:ascii="Times New Roman" w:eastAsia="SimSun" w:hAnsi="Times New Roman" w:cs="Times New Roman"/>
          <w:sz w:val="28"/>
          <w:szCs w:val="28"/>
          <w:lang w:val="kk-KZ"/>
        </w:rPr>
        <w:t xml:space="preserve">. </w:t>
      </w:r>
      <w:r w:rsidRPr="00E75DB6">
        <w:rPr>
          <w:rFonts w:ascii="Times New Roman" w:eastAsia="SimSun" w:hAnsi="Times New Roman" w:cs="Times New Roman"/>
          <w:sz w:val="28"/>
          <w:szCs w:val="28"/>
          <w:lang w:val="kk-KZ"/>
        </w:rPr>
        <w:t xml:space="preserve">Сауда және инвестициямен айырбас екі ел арасындағы әл-ауқат, жұмыс орны, даму және инновацияның негізгі көзі болды. Екі серіктес те тез, тұрақты және баланспен өсуді біріге қамтамасыз етеді,  сонымен бірге, тұрақты және қауіпсіз әлем бағытындағы жұмысында қызығушылық танытуда. </w:t>
      </w:r>
    </w:p>
    <w:p w14:paraId="09F11C19" w14:textId="68BBD706"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ЕО мен ҚХР стандарттарды жақындастыру бағытында жұмыс істеуде. ҚХР стандарттау заманауи жүйесі жүздеген ЕО стандарттарына негізделгендіктен, сауданы жеңілдетуге көмектеседі. Еуропалық және қытайлық ақпараттық стандарттау </w:t>
      </w:r>
      <w:r w:rsidRPr="00327969">
        <w:rPr>
          <w:rFonts w:ascii="Times New Roman" w:eastAsia="SimSun" w:hAnsi="Times New Roman" w:cs="Times New Roman"/>
          <w:sz w:val="28"/>
          <w:szCs w:val="28"/>
          <w:lang w:val="kk-KZ"/>
        </w:rPr>
        <w:t xml:space="preserve">платформасы стандарттар туралы компанияларға жеңіл, нақты және тегін ақпарат берумен қатар, тауарлардың нарыққа  түсуін қамтамасыз етеді. Бұл стандарттау жүйесі ЕО мен ҚХР заңнамасына сәйкес реттеледі. ҚХР-дан импортталған қауіпті тағамдық емес өнімдер туралы ақпарат және ЕО-ның тез арада хабарлау жүйесіне түскен </w:t>
      </w:r>
      <w:r w:rsidRPr="00327969">
        <w:rPr>
          <w:rFonts w:ascii="Times New Roman" w:eastAsia="SimSun" w:hAnsi="Times New Roman" w:cs="Times New Roman"/>
          <w:sz w:val="28"/>
          <w:szCs w:val="28"/>
          <w:lang w:val="kk-KZ"/>
        </w:rPr>
        <w:lastRenderedPageBreak/>
        <w:t xml:space="preserve">ақпарат, Қытай үкіметіне 2006 жылдан бері хабарлануда. Содан бері осы уақытқа дейін ҚХР үкіметі 3000 аса жағдайды тексеріп, соңында қауіпті деп танылған заттарды экспорттауды тоқтатқан. </w:t>
      </w:r>
    </w:p>
    <w:p w14:paraId="01CFB364" w14:textId="46CCA443"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мен Қытай әрекеттестігінде кедендік ынтымақтастықты дамытуға міндеттелді және осыған байланысты көптеген кедендік құжаттарды рәсімдеу жолдарын жеңілдетіп, сауданы жеделдету жүйесін дамытуда. Сонымен бірге заңсыз тауарлар легімен күресу жұмыстарын күшейтуде. Оның ең маңызды бөлігі уәкілетті экономикалық операторларды қабылдау </w:t>
      </w:r>
      <w:r w:rsidRPr="00E75DB6">
        <w:rPr>
          <w:rFonts w:ascii="Times New Roman" w:eastAsia="SimSun" w:hAnsi="Times New Roman" w:cs="Times New Roman"/>
          <w:sz w:val="28"/>
          <w:szCs w:val="28"/>
          <w:lang w:val="kk-KZ"/>
        </w:rPr>
        <w:t>өзара</w:t>
      </w:r>
      <w:r w:rsidR="00161793" w:rsidRPr="00E75DB6">
        <w:rPr>
          <w:rFonts w:ascii="Times New Roman" w:eastAsia="SimSun" w:hAnsi="Times New Roman" w:cs="Times New Roman"/>
          <w:sz w:val="28"/>
          <w:szCs w:val="28"/>
          <w:lang w:val="kk-KZ"/>
        </w:rPr>
        <w:t xml:space="preserve"> ынтымақтастық</w:t>
      </w:r>
      <w:r w:rsidRPr="00E75DB6">
        <w:rPr>
          <w:rFonts w:ascii="Times New Roman" w:eastAsia="SimSun" w:hAnsi="Times New Roman" w:cs="Times New Roman"/>
          <w:sz w:val="28"/>
          <w:szCs w:val="28"/>
          <w:lang w:val="kk-KZ"/>
        </w:rPr>
        <w:t xml:space="preserve"> болып танылады. Бұл ұғым 2005 жылы Бүкіләлемдік</w:t>
      </w:r>
      <w:r w:rsidRPr="00327969">
        <w:rPr>
          <w:rFonts w:ascii="Times New Roman" w:eastAsia="SimSun" w:hAnsi="Times New Roman" w:cs="Times New Roman"/>
          <w:sz w:val="28"/>
          <w:szCs w:val="28"/>
          <w:lang w:val="kk-KZ"/>
        </w:rPr>
        <w:t xml:space="preserve"> кедендік ұйымдардың Қауіпсіздік және халықаралық сауданы оңайлату негіздемелік стандарттары аясында бекітілген. Осы құжат шеңберінде 2015 жылы «ЕО-ҚХР» саммитінде біріккен өтінішке қол қойылды. </w:t>
      </w:r>
    </w:p>
    <w:p w14:paraId="1821C1AC" w14:textId="75F9E346"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мен ҚХР арасындағы әрекеттестік «жер шарын қауіпсіз орын жасаймыз»; «адамдар, білім және айырбас»; «адам құқығы және даму» деген ұрандарды қолданады. Энергетика, инновация және даму саласындағы ынтымақтастық жаһандық жылыну мәселесін қарастырады. Осылайша Қытай мемлекеті қоршаған ортаны қорғау мәселесіне көп көңіл бөліп, төмен көміртекті экономикаға өту қажеттілігі өзекті болуы ЕО пен ҚХР арасындағы әрекеттестіктің дамуына, қоршаған ортаны  және климаттың өзгеруі мәселелерін ұлттық және жаһандық деңгейде шешуде жаңа мүмкіндіктер береді. 2005-2021 жылдары Қытай СО</w:t>
      </w:r>
      <w:r w:rsidRPr="00327969">
        <w:rPr>
          <w:rFonts w:ascii="Times New Roman" w:eastAsia="Calibri" w:hAnsi="Times New Roman" w:cs="Times New Roman"/>
          <w:sz w:val="28"/>
          <w:szCs w:val="28"/>
          <w:vertAlign w:val="subscript"/>
          <w:lang w:val="kk-KZ" w:eastAsia="en-US"/>
        </w:rPr>
        <w:t xml:space="preserve">2  </w:t>
      </w:r>
      <w:r w:rsidRPr="00327969">
        <w:rPr>
          <w:rFonts w:ascii="Times New Roman" w:eastAsia="SimSun" w:hAnsi="Times New Roman" w:cs="Times New Roman"/>
          <w:sz w:val="28"/>
          <w:szCs w:val="28"/>
          <w:lang w:val="kk-KZ"/>
        </w:rPr>
        <w:t>шығарындысын 40-45 процентке азайтуды жоспарлауда. ҚХР мен ЕО экономикасының шешуші маңыздылығында энергияны тұтынуды қанағаттандыру бар, сондықтан да екіжақты әрекеттестікте ол энергияны пайдалану тиімділігін арттыру және оны тұрақты қамтамасыз ету аясында тұтынуды азайту мәселелеріне назар аударуда</w:t>
      </w:r>
      <w:r w:rsidR="00161793">
        <w:rPr>
          <w:rFonts w:ascii="Times New Roman" w:eastAsia="SimSun" w:hAnsi="Times New Roman" w:cs="Times New Roman"/>
          <w:sz w:val="28"/>
          <w:szCs w:val="28"/>
          <w:lang w:val="kk-KZ"/>
        </w:rPr>
        <w:t xml:space="preserve"> </w:t>
      </w:r>
      <w:r w:rsidR="00161793" w:rsidRPr="00161793">
        <w:rPr>
          <w:rFonts w:ascii="Times New Roman" w:eastAsia="SimSun" w:hAnsi="Times New Roman" w:cs="Times New Roman"/>
          <w:sz w:val="28"/>
          <w:szCs w:val="28"/>
          <w:lang w:val="kk-KZ"/>
        </w:rPr>
        <w:t>[</w:t>
      </w:r>
      <w:r w:rsidR="00AE649D">
        <w:rPr>
          <w:rFonts w:ascii="Times New Roman" w:eastAsia="SimSun" w:hAnsi="Times New Roman" w:cs="Times New Roman"/>
          <w:sz w:val="28"/>
          <w:szCs w:val="28"/>
          <w:lang w:val="kk-KZ"/>
        </w:rPr>
        <w:t>177</w:t>
      </w:r>
      <w:r w:rsidR="00B87DD4" w:rsidRPr="00B87DD4">
        <w:rPr>
          <w:rFonts w:ascii="Times New Roman" w:eastAsia="SimSun" w:hAnsi="Times New Roman" w:cs="Times New Roman"/>
          <w:sz w:val="28"/>
          <w:szCs w:val="28"/>
          <w:lang w:val="kk-KZ"/>
        </w:rPr>
        <w:t>, p.</w:t>
      </w:r>
      <w:r w:rsidR="00502DE9" w:rsidRPr="00502DE9">
        <w:rPr>
          <w:rFonts w:ascii="Times New Roman" w:eastAsia="SimSun" w:hAnsi="Times New Roman" w:cs="Times New Roman"/>
          <w:sz w:val="28"/>
          <w:szCs w:val="28"/>
          <w:lang w:val="kk-KZ"/>
        </w:rPr>
        <w:t>48</w:t>
      </w:r>
      <w:r w:rsidR="00161793" w:rsidRPr="00161793">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620F9BC2" w14:textId="617745E9" w:rsidR="00327969" w:rsidRPr="00327969" w:rsidRDefault="00327969" w:rsidP="002678EC">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мен ҚХР климаттың өзгеруін тоқтату үшін көмір пайдалануды азайту үшін инвестиция құйып, экономиканы дамытуда. БҰҰ Шеңберлік тұжырымдамасының қамқорлығындағы БҰҰ Конференциясының климаттың өзгеруі туралы нәтижелерінің мәселелері бойынша екі жақтың әрекеттестік аясында келесі ынтымақтастық дамыды: </w:t>
      </w:r>
    </w:p>
    <w:p w14:paraId="0BD73BC5" w14:textId="77777777" w:rsidR="00327969" w:rsidRPr="00327969" w:rsidRDefault="00327969" w:rsidP="002678EC">
      <w:pPr>
        <w:numPr>
          <w:ilvl w:val="0"/>
          <w:numId w:val="29"/>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климаттың өзеруінің салдарының ішкі саясаттың жұмсаруы; </w:t>
      </w:r>
    </w:p>
    <w:p w14:paraId="5B1CA352" w14:textId="77777777" w:rsidR="00327969" w:rsidRPr="00327969" w:rsidRDefault="00327969" w:rsidP="002678EC">
      <w:pPr>
        <w:numPr>
          <w:ilvl w:val="0"/>
          <w:numId w:val="29"/>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көмір нарығын реформалау; </w:t>
      </w:r>
    </w:p>
    <w:p w14:paraId="74B267D0" w14:textId="77777777" w:rsidR="00327969" w:rsidRPr="00327969" w:rsidRDefault="00327969" w:rsidP="002678EC">
      <w:pPr>
        <w:numPr>
          <w:ilvl w:val="0"/>
          <w:numId w:val="29"/>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көмірді аз мөлшерде тұтынатын қалалар құрылысын салу; </w:t>
      </w:r>
    </w:p>
    <w:p w14:paraId="7B458D65" w14:textId="77777777" w:rsidR="00327969" w:rsidRPr="00327969" w:rsidRDefault="00327969" w:rsidP="002678EC">
      <w:pPr>
        <w:numPr>
          <w:ilvl w:val="0"/>
          <w:numId w:val="29"/>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тікұшақ және кемелердің парниктік газ шығарындысын қысқарту; </w:t>
      </w:r>
    </w:p>
    <w:p w14:paraId="364E5F0B" w14:textId="77777777" w:rsidR="00327969" w:rsidRPr="00327969" w:rsidRDefault="00327969" w:rsidP="002678EC">
      <w:pPr>
        <w:numPr>
          <w:ilvl w:val="0"/>
          <w:numId w:val="29"/>
        </w:numPr>
        <w:tabs>
          <w:tab w:val="left" w:pos="993"/>
        </w:tabs>
        <w:spacing w:after="0" w:line="240" w:lineRule="auto"/>
        <w:ind w:left="0" w:firstLine="709"/>
        <w:contextualSpacing/>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шығарындылармен сауда. </w:t>
      </w:r>
    </w:p>
    <w:p w14:paraId="77A0EC81" w14:textId="6BECB0A2" w:rsidR="00327969" w:rsidRPr="00327969" w:rsidRDefault="00327969" w:rsidP="002678EC">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2012 жылдан бері ЕО мен ҚХР арасындағы әрекеттестік урбандалу болжамы бойынша 250 миллион қытайлық азамат жақын онжылдықта қалаларға көшеді делінеді. ЕО мен ҚХР арасындағы әрекеттестіктен күтілетін пайда: </w:t>
      </w:r>
      <w:r w:rsidRPr="00E75DB6">
        <w:rPr>
          <w:rFonts w:ascii="Times New Roman" w:eastAsia="SimSun" w:hAnsi="Times New Roman" w:cs="Times New Roman"/>
          <w:sz w:val="28"/>
          <w:szCs w:val="28"/>
          <w:lang w:val="kk-KZ"/>
        </w:rPr>
        <w:t xml:space="preserve">қытайлық </w:t>
      </w:r>
      <w:r w:rsidR="00AE649D" w:rsidRPr="00E75DB6">
        <w:rPr>
          <w:rFonts w:ascii="Times New Roman" w:eastAsia="SimSun" w:hAnsi="Times New Roman" w:cs="Times New Roman"/>
          <w:sz w:val="28"/>
          <w:szCs w:val="28"/>
          <w:lang w:val="kk-KZ"/>
        </w:rPr>
        <w:t>мекендерде</w:t>
      </w:r>
      <w:r w:rsidRPr="00E75DB6">
        <w:rPr>
          <w:rFonts w:ascii="Times New Roman" w:eastAsia="SimSun" w:hAnsi="Times New Roman" w:cs="Times New Roman"/>
          <w:sz w:val="28"/>
          <w:szCs w:val="28"/>
          <w:lang w:val="kk-KZ"/>
        </w:rPr>
        <w:t xml:space="preserve"> ресурстарында тұтынушылықтың түсуі, қытайлық</w:t>
      </w:r>
      <w:r w:rsidRPr="00327969">
        <w:rPr>
          <w:rFonts w:ascii="Times New Roman" w:eastAsia="SimSun" w:hAnsi="Times New Roman" w:cs="Times New Roman"/>
          <w:sz w:val="28"/>
          <w:szCs w:val="28"/>
          <w:lang w:val="kk-KZ"/>
        </w:rPr>
        <w:t xml:space="preserve"> </w:t>
      </w:r>
      <w:r w:rsidR="00AE649D">
        <w:rPr>
          <w:rFonts w:ascii="Times New Roman" w:eastAsia="SimSun" w:hAnsi="Times New Roman" w:cs="Times New Roman"/>
          <w:sz w:val="28"/>
          <w:szCs w:val="28"/>
          <w:lang w:val="kk-KZ"/>
        </w:rPr>
        <w:t xml:space="preserve">мекендерде </w:t>
      </w:r>
      <w:r w:rsidRPr="00327969">
        <w:rPr>
          <w:rFonts w:ascii="Times New Roman" w:eastAsia="SimSun" w:hAnsi="Times New Roman" w:cs="Times New Roman"/>
          <w:sz w:val="28"/>
          <w:szCs w:val="28"/>
          <w:lang w:val="kk-KZ"/>
        </w:rPr>
        <w:t xml:space="preserve">өмір сүру сапасының көтерілуі және ЕО компанияларына жаңа бизнес-мүмкіншіліктер беру. ЕО мен ҚХР урбандалу мәселесінде тыныс-тіршілігі ұқсас қалалар құрылысын салып бір-бірімен келесі бағыттарда тәжірибе алмасуда. Мысалы, басқа механизмдер арқылы жәрдемдесу және кең </w:t>
      </w:r>
      <w:r w:rsidRPr="00327969">
        <w:rPr>
          <w:rFonts w:ascii="Times New Roman" w:eastAsia="SimSun" w:hAnsi="Times New Roman" w:cs="Times New Roman"/>
          <w:sz w:val="28"/>
          <w:szCs w:val="28"/>
          <w:lang w:val="kk-KZ"/>
        </w:rPr>
        <w:lastRenderedPageBreak/>
        <w:t>ауқымды шараларда біріккен жоба құруда – энергия үнемдейтін үйлер, су және шығарындыларды өздігінен жоятын кешен, сонымен бірге, инклюзивті әлеуметтендіруді қамтамасыздандыру, жергілікті инфрақұрылымды жақсарту, әсерлі қоғамдық қызмет ұсыну, тұрғындардың өмір сүру сапасын жақсарту мақсатында қала ауасының сапасын бақылау сияқты өмір сүруге ыңғайлы жағдайлар жасау. ЕО мен ҚХР ауылшаруашылығының тұрақты дамуы туралы мәселелер бойынша да серіктестік құруда. Бұл салада өнеркәсіптік қауіпсіздік мәселелерін шешу, органикалық өндіріс мәселелерін шешу, өсімдік және жануарлар ауруларымен күрес тәрізді мәселелер көтеріледі</w:t>
      </w:r>
      <w:r w:rsidR="00D01C05">
        <w:rPr>
          <w:rFonts w:ascii="Times New Roman" w:eastAsia="SimSun" w:hAnsi="Times New Roman" w:cs="Times New Roman"/>
          <w:sz w:val="28"/>
          <w:szCs w:val="28"/>
          <w:lang w:val="kk-KZ"/>
        </w:rPr>
        <w:t xml:space="preserve"> </w:t>
      </w:r>
      <w:r w:rsidR="00D01C05" w:rsidRPr="00D01C05">
        <w:rPr>
          <w:rFonts w:ascii="Times New Roman" w:eastAsia="SimSun" w:hAnsi="Times New Roman" w:cs="Times New Roman"/>
          <w:sz w:val="28"/>
          <w:szCs w:val="28"/>
          <w:lang w:val="kk-KZ"/>
        </w:rPr>
        <w:t>[177</w:t>
      </w:r>
      <w:r w:rsidR="00502DE9">
        <w:rPr>
          <w:rFonts w:ascii="Times New Roman" w:eastAsia="SimSun" w:hAnsi="Times New Roman" w:cs="Times New Roman"/>
          <w:sz w:val="28"/>
          <w:szCs w:val="28"/>
          <w:lang w:val="kk-KZ"/>
        </w:rPr>
        <w:t>,p.</w:t>
      </w:r>
      <w:r w:rsidR="00502DE9" w:rsidRPr="00502DE9">
        <w:rPr>
          <w:rFonts w:ascii="Times New Roman" w:eastAsia="SimSun" w:hAnsi="Times New Roman" w:cs="Times New Roman"/>
          <w:sz w:val="28"/>
          <w:szCs w:val="28"/>
          <w:lang w:val="kk-KZ"/>
        </w:rPr>
        <w:t>50</w:t>
      </w:r>
      <w:r w:rsidR="00D01C05" w:rsidRPr="00D01C05">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r w:rsidR="00D01C05">
        <w:rPr>
          <w:rFonts w:ascii="Times New Roman" w:eastAsia="SimSun" w:hAnsi="Times New Roman" w:cs="Times New Roman"/>
          <w:sz w:val="28"/>
          <w:szCs w:val="28"/>
          <w:lang w:val="kk-KZ"/>
        </w:rPr>
        <w:t>Ал денсаулық саласы бойынша 2020 жылдың басынан</w:t>
      </w:r>
      <w:r w:rsidRPr="00327969">
        <w:rPr>
          <w:rFonts w:ascii="Times New Roman" w:eastAsia="SimSun" w:hAnsi="Times New Roman" w:cs="Times New Roman"/>
          <w:sz w:val="28"/>
          <w:szCs w:val="28"/>
          <w:lang w:val="kk-KZ"/>
        </w:rPr>
        <w:t xml:space="preserve"> бері әлемге тараған коро</w:t>
      </w:r>
      <w:r w:rsidR="00D01C05">
        <w:rPr>
          <w:rFonts w:ascii="Times New Roman" w:eastAsia="SimSun" w:hAnsi="Times New Roman" w:cs="Times New Roman"/>
          <w:sz w:val="28"/>
          <w:szCs w:val="28"/>
          <w:lang w:val="kk-KZ"/>
        </w:rPr>
        <w:t>но</w:t>
      </w:r>
      <w:r w:rsidRPr="00327969">
        <w:rPr>
          <w:rFonts w:ascii="Times New Roman" w:eastAsia="SimSun" w:hAnsi="Times New Roman" w:cs="Times New Roman"/>
          <w:sz w:val="28"/>
          <w:szCs w:val="28"/>
          <w:lang w:val="kk-KZ"/>
        </w:rPr>
        <w:t>вирус індетімен ЕО мен ҚХР біріге әрекеттесіп күресуде.</w:t>
      </w:r>
      <w:r w:rsidR="00D01C05">
        <w:rPr>
          <w:rFonts w:ascii="Times New Roman" w:eastAsia="SimSun" w:hAnsi="Times New Roman" w:cs="Times New Roman"/>
          <w:sz w:val="28"/>
          <w:szCs w:val="28"/>
          <w:lang w:val="kk-KZ"/>
        </w:rPr>
        <w:t xml:space="preserve"> ЕО мүше елдердің экономикасы  жаһандық індетке қарсы тұра алмады. ҚХР тарапы індет кезінде кедейлікті жеңген, экономикасы цифрландырылған сауда желісі: «Али баба», «Тао бао» арқылы қарқынды өскен жалғыз мемлекет. </w:t>
      </w:r>
    </w:p>
    <w:p w14:paraId="739E03F3" w14:textId="7241271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Сонымен бірге технология және инновация жүйесіндегі әрекеттестік те</w:t>
      </w:r>
      <w:r w:rsidR="00D01C05">
        <w:rPr>
          <w:rFonts w:ascii="Times New Roman" w:eastAsia="SimSun" w:hAnsi="Times New Roman" w:cs="Times New Roman"/>
          <w:sz w:val="28"/>
          <w:szCs w:val="28"/>
          <w:lang w:val="kk-KZ"/>
        </w:rPr>
        <w:t>з</w:t>
      </w:r>
      <w:r w:rsidRPr="00327969">
        <w:rPr>
          <w:rFonts w:ascii="Times New Roman" w:eastAsia="SimSun" w:hAnsi="Times New Roman" w:cs="Times New Roman"/>
          <w:sz w:val="28"/>
          <w:szCs w:val="28"/>
          <w:lang w:val="kk-KZ"/>
        </w:rPr>
        <w:t xml:space="preserve"> дамуда, 2013 жылы ЕО мен ҚХР арасындағы инновациялық даму туралы министрліктер деңгейіндегі диалогтар құрылды. Қытай ЕО-ның «Горизонт-2020» атты ғылыми даму бағдарламасындағы басты серіктесі. Бұл жобаға бюджеттен 2014-2020 жылдарға 80 млрд. еуро </w:t>
      </w:r>
      <w:r w:rsidRPr="00E956EF">
        <w:rPr>
          <w:rFonts w:ascii="Times New Roman" w:eastAsia="SimSun" w:hAnsi="Times New Roman" w:cs="Times New Roman"/>
          <w:sz w:val="28"/>
          <w:szCs w:val="28"/>
          <w:lang w:val="kk-KZ"/>
        </w:rPr>
        <w:t>бөлінген</w:t>
      </w:r>
      <w:r w:rsidR="00D01C05" w:rsidRPr="00E956EF">
        <w:rPr>
          <w:rFonts w:ascii="Times New Roman" w:eastAsia="SimSun" w:hAnsi="Times New Roman" w:cs="Times New Roman"/>
          <w:sz w:val="28"/>
          <w:szCs w:val="28"/>
          <w:lang w:val="kk-KZ"/>
        </w:rPr>
        <w:t xml:space="preserve"> [177</w:t>
      </w:r>
      <w:r w:rsidR="002678EC" w:rsidRPr="00E956EF">
        <w:rPr>
          <w:rFonts w:ascii="Times New Roman" w:eastAsia="SimSun" w:hAnsi="Times New Roman" w:cs="Times New Roman"/>
          <w:sz w:val="28"/>
          <w:szCs w:val="28"/>
          <w:lang w:val="kk-KZ"/>
        </w:rPr>
        <w:t>, р.</w:t>
      </w:r>
      <w:r w:rsidR="00502DE9" w:rsidRPr="00E956EF">
        <w:rPr>
          <w:rFonts w:ascii="Times New Roman" w:eastAsia="SimSun" w:hAnsi="Times New Roman" w:cs="Times New Roman"/>
          <w:sz w:val="28"/>
          <w:szCs w:val="28"/>
          <w:lang w:val="kk-KZ"/>
        </w:rPr>
        <w:t>53</w:t>
      </w:r>
      <w:r w:rsidR="00D01C05" w:rsidRPr="00E956EF">
        <w:rPr>
          <w:rFonts w:ascii="Times New Roman" w:eastAsia="SimSun" w:hAnsi="Times New Roman" w:cs="Times New Roman"/>
          <w:sz w:val="28"/>
          <w:szCs w:val="28"/>
          <w:lang w:val="kk-KZ"/>
        </w:rPr>
        <w:t>]</w:t>
      </w:r>
      <w:r w:rsidRPr="00E956EF">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Қытай зерттеушілері мен компаниялары еуропалық зерттеушілермен тең құқықта бір құрамда осы жоба бойынша жұмыс істеуі үшін келіссөздер жүргізілді. ЕО мен ҚХР зілзала апаттар салдарын азайту және оларды бақылау мәселелері бойынша жер сілкінісіне төтеп беретін ғимараттар салу, химиялық аварияларды ескерту және сондай жағдай болған кезде апатты жөндеуге дайын болу, жергілікті мекендердің картографиясын салу мәселелері бойынша әрекеттестікті күшейтуде. ЕО мен ҚХР спутниктік навигация туралы табысты диалог жүргізуде. Жақын арада ЕО мен ҚХР Галилео және Бейду спутник навигациялық жүйелер бойынша келісімге қол жеткізді. Осылайша, ЕО мен ҚХР-дың әрекеттестігі экономикалық өзара тәуелділік аясында күшті серпінмен дамуда. Бұл өз кезегінде саяси диалогтардың тереңдеуіне әкеледі. ЕО-ға мүше елдер мен ҚХР-дың екіжақты қатынастарын Брюссельмен </w:t>
      </w:r>
      <w:r w:rsidR="00D01C05">
        <w:rPr>
          <w:rFonts w:ascii="Times New Roman" w:eastAsia="SimSun" w:hAnsi="Times New Roman" w:cs="Times New Roman"/>
          <w:sz w:val="28"/>
          <w:szCs w:val="28"/>
          <w:lang w:val="kk-KZ"/>
        </w:rPr>
        <w:t xml:space="preserve">саяси </w:t>
      </w:r>
      <w:r w:rsidR="00902927">
        <w:rPr>
          <w:rFonts w:ascii="Times New Roman" w:eastAsia="SimSun" w:hAnsi="Times New Roman" w:cs="Times New Roman"/>
          <w:sz w:val="28"/>
          <w:szCs w:val="28"/>
          <w:lang w:val="kk-KZ"/>
        </w:rPr>
        <w:t xml:space="preserve">сұхбат дәрежесінде </w:t>
      </w:r>
      <w:r w:rsidRPr="00327969">
        <w:rPr>
          <w:rFonts w:ascii="Times New Roman" w:eastAsia="SimSun" w:hAnsi="Times New Roman" w:cs="Times New Roman"/>
          <w:sz w:val="28"/>
          <w:szCs w:val="28"/>
          <w:lang w:val="kk-KZ"/>
        </w:rPr>
        <w:t xml:space="preserve">әлі көтермеді, дегенмен ЕО жаһандық көшбасшы болғандықтан осы ЕО-мен әрекеттестік әлемдік саясатта үстем позицияға ие болуға ұмтылатын Қытай үшін жыл өткен сайын маңызды бола түсуде.   </w:t>
      </w:r>
    </w:p>
    <w:p w14:paraId="100A817C" w14:textId="1363C264"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Енді </w:t>
      </w:r>
      <w:r w:rsidRPr="00E75DB6">
        <w:rPr>
          <w:rFonts w:ascii="Times New Roman" w:eastAsia="SimSun" w:hAnsi="Times New Roman" w:cs="Times New Roman"/>
          <w:sz w:val="28"/>
          <w:szCs w:val="28"/>
          <w:lang w:val="kk-KZ"/>
        </w:rPr>
        <w:t>ЕО-ның «жұмсақ күшінің» қазіргі заманғы даму тенденцияларын талдай отырып, Брюссельдің мәдени-коммуникациялық мүмкіндіктерін «АҚШ-қа қарсы, Вашингтонның біржақты акцияларын қымбатырақ ете отырып» қолдануға болатынына көз жеткізуге болады, бірақ сонымен бірге «АҚШ-тың «жұмсақ күшін» күшейте алады, бұл АҚШ-тың өз мақсаттарына жетуін жеңілдетеді». Бұл, әсіресе, «Еуропаның демократия қағидаттарын</w:t>
      </w:r>
      <w:r w:rsidRPr="00327969">
        <w:rPr>
          <w:rFonts w:ascii="Times New Roman" w:eastAsia="SimSun" w:hAnsi="Times New Roman" w:cs="Times New Roman"/>
          <w:sz w:val="28"/>
          <w:szCs w:val="28"/>
          <w:lang w:val="kk-KZ"/>
        </w:rPr>
        <w:t xml:space="preserve"> ұстануы және адам құқықтарын сақтауы. Бұл Америка бөлісетін және оның сыртқы саясатының мақсаттары мен міндеттерін анықтайтын құндылықтарды алға жылжытуға көмектеседі». Жалпы, ЕО-ның сыртқы саяси элиталары «көпжақты дипломатия әскери күштердің көпполярлы тепе-теңдігінсіз мүмкін екенін </w:t>
      </w:r>
      <w:r w:rsidRPr="00327969">
        <w:rPr>
          <w:rFonts w:ascii="Times New Roman" w:eastAsia="SimSun" w:hAnsi="Times New Roman" w:cs="Times New Roman"/>
          <w:sz w:val="28"/>
          <w:szCs w:val="28"/>
          <w:lang w:val="kk-KZ"/>
        </w:rPr>
        <w:lastRenderedPageBreak/>
        <w:t>түсінеді және Америка үлкен ынтымақтастықты көздейтін сыртқы саясатқа көшкен жағдайда АҚШ-пен олардың «жұмсақ күшін»</w:t>
      </w:r>
      <w:r w:rsidR="00181F30">
        <w:rPr>
          <w:rFonts w:ascii="Times New Roman" w:eastAsia="SimSun" w:hAnsi="Times New Roman" w:cs="Times New Roman"/>
          <w:sz w:val="28"/>
          <w:szCs w:val="28"/>
          <w:lang w:val="kk-KZ"/>
        </w:rPr>
        <w:t xml:space="preserve"> бөлісуге қуанышты болар еді» [178</w:t>
      </w:r>
      <w:r w:rsidRPr="00327969">
        <w:rPr>
          <w:rFonts w:ascii="Times New Roman" w:eastAsia="SimSun" w:hAnsi="Times New Roman" w:cs="Times New Roman"/>
          <w:sz w:val="28"/>
          <w:szCs w:val="28"/>
          <w:lang w:val="kk-KZ"/>
        </w:rPr>
        <w:t>].</w:t>
      </w:r>
    </w:p>
    <w:p w14:paraId="3173E552" w14:textId="1DD269F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Осылайша, ЕО-ның «жұмсақ күші» болашақ әмбебап мемлекет құру үшін қажет трансатлантикалық байланыстарды нығайта отырып, американдық әскери күшпен </w:t>
      </w:r>
      <w:r w:rsidR="00181F30">
        <w:rPr>
          <w:rFonts w:ascii="Times New Roman" w:eastAsia="SimSun" w:hAnsi="Times New Roman" w:cs="Times New Roman"/>
          <w:sz w:val="28"/>
          <w:szCs w:val="28"/>
          <w:lang w:val="kk-KZ"/>
        </w:rPr>
        <w:t xml:space="preserve">ынтымақтастыққа </w:t>
      </w:r>
      <w:r w:rsidRPr="00327969">
        <w:rPr>
          <w:rFonts w:ascii="Times New Roman" w:eastAsia="SimSun" w:hAnsi="Times New Roman" w:cs="Times New Roman"/>
          <w:sz w:val="28"/>
          <w:szCs w:val="28"/>
          <w:lang w:val="kk-KZ"/>
        </w:rPr>
        <w:t>ұмтылуы мүмкін екенін атап өткен жөн. Бұл одан әрі кеңейту үшін ескі әлемді жаңасымен біріктіре алатын Еуразиядағы «ЕО-АҚШ» альянсы. Осы мақсаттарды жүзеге асыру үшін Б.Обаманың әкімшілігі жаһандық империалистік күш-жігерді үндестіру қажет болатын ынтымақтастықтың жаңа дәуірін құру туралы мәлімдеді.</w:t>
      </w:r>
    </w:p>
    <w:p w14:paraId="7BEA50C1" w14:textId="77777777" w:rsidR="00181F30"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Жұмыста АҚШ, Қытай және ЕО-ның мысалында акторлардың білім беру арқылы «жұмсақ күш» саясатын жүргізуде қолданатын механизмдері қ</w:t>
      </w:r>
      <w:r w:rsidR="00181F30">
        <w:rPr>
          <w:rFonts w:ascii="Times New Roman" w:eastAsia="SimSun" w:hAnsi="Times New Roman" w:cs="Times New Roman"/>
          <w:sz w:val="28"/>
          <w:szCs w:val="28"/>
          <w:lang w:val="kk-KZ"/>
        </w:rPr>
        <w:t xml:space="preserve">арастырылады және талданады.  </w:t>
      </w:r>
    </w:p>
    <w:p w14:paraId="6B2CD151" w14:textId="67290455"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Диссертацияда жүргізілген талдау көрсеткендей, АҚШ та, ҚХР да, ЕО да білім беруді сыртқы саяси мақсаттарына жету үшін белсенді қолданады.   Сонымен қатар, олардың сыртқа бағытталған білім беру саясатының өзі айтарлықтай айырмашылықтарға ие.  Нәтижесінде білім беруді «жұмсақ күш» құралы ретінде қолданудың үш түрлі моделі туралы айтуға болады. Олардың әрқайсысының, ең алдымен, білім беруді қолданудың нақты механизмдерімен, сондай-ақ білім беру саясатының мазмұнымен және оның семантикалық-идеологиялық мазмұнымен байланысты өзіндік ерекшеліктері бар. Осындай елеулі айырмашылықтарға қарамастан, халықаралық қатынастар субъектісінде қарастырылған үшеуі де саясатта білім саласын өте сәтті қолданады. Олардың ұлттық мүдделерінің басқа аймақтарда өздері үшін оң нәтижеге қол жеткізеді деп сенімді түрде айтуға болады.</w:t>
      </w:r>
    </w:p>
    <w:p w14:paraId="3166FF3F"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Қазіргі әлемде білім екі рөл атқарады. Біріншіден ол дәстүрлі білім беру институты ретінде әрекет етсе, екіншіден, ол идеологиялық әсер ету жағынан ең күшті құралға айналады. Әлемнің барлық дамыған (және дамып келе жатқан) мемлекеттері бүгінде білім саласын өзінің сыртқы саяси мақсаттарына жету үшін тиімді құрал ретінде қарастырады деп сеніммен айтуға болады. Осы тұрғыдан алғанда, білім саласы қазіргі саяси дискурста «жұмсақ күш» деп аталатын саясаттың элементіне айналады. </w:t>
      </w:r>
    </w:p>
    <w:p w14:paraId="575AE03D" w14:textId="62A25D83"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Әлемдік саясатта жетекші рөлдерге үміткер ірі халықаралық акторлар –АҚШ, Қытай және ЕО екені белгілі. Осыған қатысты Г.Ю. Филимонов былай деп жазады: «Өзінің планетарлық қол жетімділігінің арқасында Америка Құрама Штаттарының білім беру саясатында «жұмсақ күш» тиімді әдісіне айналды»</w:t>
      </w:r>
      <w:r w:rsidR="002B24E0">
        <w:rPr>
          <w:rFonts w:ascii="Times New Roman" w:eastAsia="SimSun" w:hAnsi="Times New Roman" w:cs="Times New Roman"/>
          <w:sz w:val="28"/>
          <w:szCs w:val="28"/>
          <w:lang w:val="kk-KZ"/>
        </w:rPr>
        <w:t xml:space="preserve"> </w:t>
      </w:r>
      <w:r w:rsidR="002B24E0" w:rsidRPr="002B24E0">
        <w:rPr>
          <w:rFonts w:ascii="Times New Roman" w:eastAsia="SimSun" w:hAnsi="Times New Roman" w:cs="Times New Roman"/>
          <w:sz w:val="28"/>
          <w:szCs w:val="28"/>
          <w:lang w:val="kk-KZ"/>
        </w:rPr>
        <w:t>[179].</w:t>
      </w:r>
      <w:r w:rsidRPr="00327969">
        <w:rPr>
          <w:rFonts w:ascii="Times New Roman" w:eastAsia="SimSun" w:hAnsi="Times New Roman" w:cs="Times New Roman"/>
          <w:sz w:val="28"/>
          <w:szCs w:val="28"/>
          <w:lang w:val="kk-KZ"/>
        </w:rPr>
        <w:t xml:space="preserve">  </w:t>
      </w:r>
    </w:p>
    <w:p w14:paraId="54596185" w14:textId="78563E23"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«Жұмсақ күш»  тұжырымдамасының авторы Дж. Най АҚШ, Қытай және ЕО сияқты елдер білім беру болашақта әлемдік саяси аренадағы үстемдікке қол жеткізудің маңызды құралдарының бірі екенін жақсы біледі. Өз еңб</w:t>
      </w:r>
      <w:r w:rsidR="00827858">
        <w:rPr>
          <w:rFonts w:ascii="Times New Roman" w:eastAsia="SimSun" w:hAnsi="Times New Roman" w:cs="Times New Roman"/>
          <w:sz w:val="28"/>
          <w:szCs w:val="28"/>
          <w:lang w:val="kk-KZ"/>
        </w:rPr>
        <w:t xml:space="preserve">ектерінде Дж. </w:t>
      </w:r>
      <w:r w:rsidRPr="00327969">
        <w:rPr>
          <w:rFonts w:ascii="Times New Roman" w:eastAsia="SimSun" w:hAnsi="Times New Roman" w:cs="Times New Roman"/>
          <w:sz w:val="28"/>
          <w:szCs w:val="28"/>
          <w:lang w:val="kk-KZ"/>
        </w:rPr>
        <w:t xml:space="preserve">Най аталған елдердің  «жұмсақ күшті» күшейту мен кеңейтудегі негізгі активтері біліммен тікелей байланысты екі құралды атайды. Олар: халықаралық білім алушы алмасу бағдарламалары және ЕО, ҚХР мен АҚШ жоғары білімінің тартымдылық факторы. </w:t>
      </w:r>
    </w:p>
    <w:p w14:paraId="69A3971D" w14:textId="4C4D7DA3" w:rsidR="00327969" w:rsidRPr="00327969" w:rsidRDefault="00327969" w:rsidP="00647DE8">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lastRenderedPageBreak/>
        <w:t>Батыс авторлары атап өткендей, «жұмсақ күш» саясаты бүгінде қытайлық саяси дискурста да жиі кездеседі [</w:t>
      </w:r>
      <w:r w:rsidR="002B24E0" w:rsidRPr="002B24E0">
        <w:rPr>
          <w:rFonts w:ascii="Times New Roman" w:eastAsia="SimSun" w:hAnsi="Times New Roman" w:cs="Times New Roman"/>
          <w:sz w:val="28"/>
          <w:szCs w:val="28"/>
          <w:lang w:val="kk-KZ"/>
        </w:rPr>
        <w:t>180</w:t>
      </w:r>
      <w:r w:rsidRPr="00327969">
        <w:rPr>
          <w:rFonts w:ascii="Times New Roman" w:eastAsia="SimSun" w:hAnsi="Times New Roman" w:cs="Times New Roman"/>
          <w:sz w:val="28"/>
          <w:szCs w:val="28"/>
          <w:lang w:val="kk-KZ"/>
        </w:rPr>
        <w:t>]. Дегенмен 2000-жылдардың басына дейін Қытай «жұмсақ күш» құралдарын қолданбаған. 1999 жылы Қытайдағы басшылыққа аймақтық держава мәртебесінен бас тартуына байланысты осы елдің жаңа сыртқы саяси Доктринасын тұжырымдаған басшылар келді. Қытайдың жаңа стратегиясы аймақтық емес, ұлы держава мәртебесін алуға бағытталды. Енді ол тек халықаралық қатынастар жүйесін қалыптастырып қана қоймай, ондағы әрекеттерге тікелей әсер ете алуы керек. Осы сәттен бастап «жұмсақ күш» тұжырымдамасы ҚХР сыртқы саяси құралдарына белсенді түрде ене бастады. Дәл осы кезеңде Қытайдың білім беру жүйесінде елеулі өзгерістер орын алды. «Жұмсақ күш» саясатын жүзеге асырудың маңызды құралдарының бірі ретін</w:t>
      </w:r>
      <w:r w:rsidR="00647DE8">
        <w:rPr>
          <w:rFonts w:ascii="Times New Roman" w:eastAsia="SimSun" w:hAnsi="Times New Roman" w:cs="Times New Roman"/>
          <w:sz w:val="28"/>
          <w:szCs w:val="28"/>
          <w:lang w:val="kk-KZ"/>
        </w:rPr>
        <w:t>де Қытай төменде аталғана білім саласындағы мәселелерді таңдады:</w:t>
      </w:r>
    </w:p>
    <w:p w14:paraId="43E9237A"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кадрларды біліктілігін даярлауға көмек;</w:t>
      </w:r>
    </w:p>
    <w:p w14:paraId="6202E765" w14:textId="5DDE26B6"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 Қытай жоғары оқу орындарының </w:t>
      </w:r>
      <w:r w:rsidR="00C3728B" w:rsidRPr="00C3728B">
        <w:rPr>
          <w:rFonts w:ascii="Times New Roman" w:eastAsia="SimSun" w:hAnsi="Times New Roman" w:cs="Times New Roman"/>
          <w:sz w:val="28"/>
          <w:szCs w:val="28"/>
          <w:lang w:val="kk-KZ"/>
        </w:rPr>
        <w:t xml:space="preserve">QS </w:t>
      </w:r>
      <w:r w:rsidR="00C3728B">
        <w:rPr>
          <w:rFonts w:ascii="Times New Roman" w:eastAsia="SimSun" w:hAnsi="Times New Roman" w:cs="Times New Roman"/>
          <w:sz w:val="28"/>
          <w:szCs w:val="28"/>
          <w:lang w:val="kk-KZ"/>
        </w:rPr>
        <w:t xml:space="preserve">рейтінгісіне </w:t>
      </w:r>
      <w:r w:rsidRPr="00327969">
        <w:rPr>
          <w:rFonts w:ascii="Times New Roman" w:eastAsia="SimSun" w:hAnsi="Times New Roman" w:cs="Times New Roman"/>
          <w:sz w:val="28"/>
          <w:szCs w:val="28"/>
          <w:lang w:val="kk-KZ"/>
        </w:rPr>
        <w:t>кіруін қамтамасыз ету;</w:t>
      </w:r>
    </w:p>
    <w:p w14:paraId="2473F2FF"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білім беру рейтингтерін көтеру;</w:t>
      </w:r>
    </w:p>
    <w:p w14:paraId="0F3DEA4B"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халықаралық білім беру ұйымдарын құру;</w:t>
      </w:r>
    </w:p>
    <w:p w14:paraId="555207ED" w14:textId="6CD9232B" w:rsidR="00327969" w:rsidRPr="00BB0551" w:rsidRDefault="00327969"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 xml:space="preserve">- қытай тілін үйрететін </w:t>
      </w:r>
      <w:r w:rsidR="00DA5B62" w:rsidRPr="00BB0551">
        <w:rPr>
          <w:rFonts w:ascii="Times New Roman" w:eastAsia="SimSun" w:hAnsi="Times New Roman" w:cs="Times New Roman"/>
          <w:sz w:val="28"/>
          <w:szCs w:val="28"/>
          <w:lang w:val="kk-KZ"/>
        </w:rPr>
        <w:t>білім орталықтарын ашу</w:t>
      </w:r>
      <w:r w:rsidRPr="00BB0551">
        <w:rPr>
          <w:rFonts w:ascii="Times New Roman" w:eastAsia="SimSun" w:hAnsi="Times New Roman" w:cs="Times New Roman"/>
          <w:sz w:val="28"/>
          <w:szCs w:val="28"/>
          <w:lang w:val="kk-KZ"/>
        </w:rPr>
        <w:t>;</w:t>
      </w:r>
    </w:p>
    <w:p w14:paraId="4706F048" w14:textId="71202E3D" w:rsidR="00327969" w:rsidRPr="00BB0551" w:rsidRDefault="00DA5B62"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 оқу орындарының құрылыс жұмыстарын жандандыру</w:t>
      </w:r>
      <w:r w:rsidR="00327969" w:rsidRPr="00BB0551">
        <w:rPr>
          <w:rFonts w:ascii="Times New Roman" w:eastAsia="SimSun" w:hAnsi="Times New Roman" w:cs="Times New Roman"/>
          <w:sz w:val="28"/>
          <w:szCs w:val="28"/>
          <w:lang w:val="kk-KZ"/>
        </w:rPr>
        <w:t>;</w:t>
      </w:r>
    </w:p>
    <w:p w14:paraId="703CC42F" w14:textId="58C996D0" w:rsidR="00327969" w:rsidRPr="00BB0551" w:rsidRDefault="00827858"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 xml:space="preserve">- </w:t>
      </w:r>
      <w:r w:rsidR="00327969" w:rsidRPr="00BB0551">
        <w:rPr>
          <w:rFonts w:ascii="Times New Roman" w:eastAsia="SimSun" w:hAnsi="Times New Roman" w:cs="Times New Roman"/>
          <w:sz w:val="28"/>
          <w:szCs w:val="28"/>
          <w:lang w:val="kk-KZ"/>
        </w:rPr>
        <w:t xml:space="preserve">шетелдердегі </w:t>
      </w:r>
      <w:r w:rsidR="00DA5B62" w:rsidRPr="00BB0551">
        <w:rPr>
          <w:rFonts w:ascii="Times New Roman" w:eastAsia="SimSun" w:hAnsi="Times New Roman" w:cs="Times New Roman"/>
          <w:sz w:val="28"/>
          <w:szCs w:val="28"/>
          <w:lang w:val="kk-KZ"/>
        </w:rPr>
        <w:t>оқу орындарын техникалық жабдықтармен қамтамасыз ету</w:t>
      </w:r>
      <w:r w:rsidR="002B24E0" w:rsidRPr="00BB0551">
        <w:rPr>
          <w:rFonts w:ascii="Times New Roman" w:eastAsia="SimSun" w:hAnsi="Times New Roman" w:cs="Times New Roman"/>
          <w:sz w:val="28"/>
          <w:szCs w:val="28"/>
          <w:lang w:val="kk-KZ"/>
        </w:rPr>
        <w:t>[180]</w:t>
      </w:r>
      <w:r w:rsidR="00327969" w:rsidRPr="00BB0551">
        <w:rPr>
          <w:rFonts w:ascii="Times New Roman" w:eastAsia="SimSun" w:hAnsi="Times New Roman" w:cs="Times New Roman"/>
          <w:sz w:val="28"/>
          <w:szCs w:val="28"/>
          <w:lang w:val="kk-KZ"/>
        </w:rPr>
        <w:t>.</w:t>
      </w:r>
    </w:p>
    <w:p w14:paraId="1A5DE1EB" w14:textId="285CBE23" w:rsidR="00327969" w:rsidRPr="00BB0551" w:rsidRDefault="00327969"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 xml:space="preserve">Әрине, </w:t>
      </w:r>
      <w:r w:rsidR="00DA5B62" w:rsidRPr="00BB0551">
        <w:rPr>
          <w:rFonts w:ascii="Times New Roman" w:eastAsia="SimSun" w:hAnsi="Times New Roman" w:cs="Times New Roman"/>
          <w:sz w:val="28"/>
          <w:szCs w:val="28"/>
          <w:lang w:val="kk-KZ"/>
        </w:rPr>
        <w:t>көрсетілген мәселелердің</w:t>
      </w:r>
      <w:r w:rsidRPr="00BB0551">
        <w:rPr>
          <w:rFonts w:ascii="Times New Roman" w:eastAsia="SimSun" w:hAnsi="Times New Roman" w:cs="Times New Roman"/>
          <w:sz w:val="28"/>
          <w:szCs w:val="28"/>
          <w:lang w:val="kk-KZ"/>
        </w:rPr>
        <w:t xml:space="preserve"> </w:t>
      </w:r>
      <w:r w:rsidR="00DA5B62" w:rsidRPr="00BB0551">
        <w:rPr>
          <w:rFonts w:ascii="Times New Roman" w:eastAsia="SimSun" w:hAnsi="Times New Roman" w:cs="Times New Roman"/>
          <w:sz w:val="28"/>
          <w:szCs w:val="28"/>
          <w:lang w:val="kk-KZ"/>
        </w:rPr>
        <w:t>көбіне</w:t>
      </w:r>
      <w:r w:rsidRPr="00BB0551">
        <w:rPr>
          <w:rFonts w:ascii="Times New Roman" w:eastAsia="SimSun" w:hAnsi="Times New Roman" w:cs="Times New Roman"/>
          <w:sz w:val="28"/>
          <w:szCs w:val="28"/>
          <w:lang w:val="kk-KZ"/>
        </w:rPr>
        <w:t xml:space="preserve"> бір </w:t>
      </w:r>
      <w:r w:rsidR="00DA5B62" w:rsidRPr="00BB0551">
        <w:rPr>
          <w:rFonts w:ascii="Times New Roman" w:eastAsia="SimSun" w:hAnsi="Times New Roman" w:cs="Times New Roman"/>
          <w:sz w:val="28"/>
          <w:szCs w:val="28"/>
          <w:lang w:val="kk-KZ"/>
        </w:rPr>
        <w:t>мезгілде</w:t>
      </w:r>
      <w:r w:rsidRPr="00BB0551">
        <w:rPr>
          <w:rFonts w:ascii="Times New Roman" w:eastAsia="SimSun" w:hAnsi="Times New Roman" w:cs="Times New Roman"/>
          <w:sz w:val="28"/>
          <w:szCs w:val="28"/>
          <w:lang w:val="kk-KZ"/>
        </w:rPr>
        <w:t xml:space="preserve"> барлық геос</w:t>
      </w:r>
      <w:r w:rsidR="00DA5B62" w:rsidRPr="00BB0551">
        <w:rPr>
          <w:rFonts w:ascii="Times New Roman" w:eastAsia="SimSun" w:hAnsi="Times New Roman" w:cs="Times New Roman"/>
          <w:sz w:val="28"/>
          <w:szCs w:val="28"/>
          <w:lang w:val="kk-KZ"/>
        </w:rPr>
        <w:t>аяси бағыттарда іске аспайды</w:t>
      </w:r>
      <w:r w:rsidRPr="00BB0551">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Біріншіден, ҚХР ЕО-ны басшылыққа алады. Қытай зерттеушісі Р. Янг «Қытай білім беру саласындағы халықаралық алмасу мен ынтымақтастыққа саналы түрде ықпал етеді»</w:t>
      </w:r>
      <w:r w:rsidR="002B24E0">
        <w:rPr>
          <w:rFonts w:ascii="Times New Roman" w:eastAsia="SimSun" w:hAnsi="Times New Roman" w:cs="Times New Roman"/>
          <w:sz w:val="28"/>
          <w:szCs w:val="28"/>
          <w:lang w:val="kk-KZ"/>
        </w:rPr>
        <w:t xml:space="preserve">, </w:t>
      </w:r>
      <w:r w:rsidR="002B24E0" w:rsidRPr="002B24E0">
        <w:rPr>
          <w:rFonts w:ascii="Times New Roman" w:eastAsia="SimSun" w:hAnsi="Times New Roman" w:cs="Times New Roman"/>
          <w:sz w:val="28"/>
          <w:szCs w:val="28"/>
          <w:lang w:val="kk-KZ"/>
        </w:rPr>
        <w:t>[181]</w:t>
      </w:r>
      <w:r w:rsidRPr="00327969">
        <w:rPr>
          <w:rFonts w:ascii="Times New Roman" w:eastAsia="SimSun" w:hAnsi="Times New Roman" w:cs="Times New Roman"/>
          <w:sz w:val="28"/>
          <w:szCs w:val="28"/>
          <w:lang w:val="kk-KZ"/>
        </w:rPr>
        <w:t>- деп көрсетті. Шынында да, Қытай өзінің жаһандық әсерін кеңейту үшін «жұмсақ күшті» шебер қолдануда. Конфуцийшілдікке жүгіну мен жоғары білімді біріктірудің тиімді стратегиясы – Қытайдың айқын артықшылығы.  Конфуцийшілдіктің қытайлық «жұмсақ күш» моделіндегі рөлі туралы ресми түрде ҚКП Орталық Комитетінің қоғамдық байланыстар бөлімінің басшысы Лю Юншань, партияның он жетінші съезінен кейін өз мақаласында мәлімдеді Ол: «Қытайдың «жұмсақ күш» саясаты социализмнің негізгі құндылықтары мен дәстүрлі қытай мәдениетінің құндылықтарына және ең алдымен конфуцийшілдікке негізделуі керек»</w:t>
      </w:r>
      <w:r w:rsidR="002B24E0" w:rsidRPr="002B24E0">
        <w:rPr>
          <w:rFonts w:ascii="Times New Roman" w:eastAsia="SimSun" w:hAnsi="Times New Roman" w:cs="Times New Roman"/>
          <w:sz w:val="28"/>
          <w:szCs w:val="28"/>
          <w:lang w:val="kk-KZ"/>
        </w:rPr>
        <w:t>, [182]</w:t>
      </w:r>
      <w:r w:rsidRPr="00327969">
        <w:rPr>
          <w:rFonts w:ascii="Times New Roman" w:eastAsia="SimSun" w:hAnsi="Times New Roman" w:cs="Times New Roman"/>
          <w:sz w:val="28"/>
          <w:szCs w:val="28"/>
          <w:lang w:val="kk-KZ"/>
        </w:rPr>
        <w:t xml:space="preserve"> дейді. </w:t>
      </w:r>
      <w:r w:rsidR="005B527A" w:rsidRPr="00BB0551">
        <w:rPr>
          <w:rFonts w:ascii="Times New Roman" w:eastAsia="SimSun" w:hAnsi="Times New Roman" w:cs="Times New Roman"/>
          <w:sz w:val="28"/>
          <w:szCs w:val="28"/>
          <w:lang w:val="kk-KZ"/>
        </w:rPr>
        <w:t>Бірақ</w:t>
      </w:r>
      <w:r w:rsidRPr="00BB0551">
        <w:rPr>
          <w:rFonts w:ascii="Times New Roman" w:eastAsia="SimSun" w:hAnsi="Times New Roman" w:cs="Times New Roman"/>
          <w:sz w:val="28"/>
          <w:szCs w:val="28"/>
          <w:lang w:val="kk-KZ"/>
        </w:rPr>
        <w:t xml:space="preserve">, </w:t>
      </w:r>
      <w:r w:rsidR="005B527A" w:rsidRPr="00BB0551">
        <w:rPr>
          <w:rFonts w:ascii="Times New Roman" w:eastAsia="SimSun" w:hAnsi="Times New Roman" w:cs="Times New Roman"/>
          <w:sz w:val="28"/>
          <w:szCs w:val="28"/>
          <w:lang w:val="kk-KZ"/>
        </w:rPr>
        <w:t>батыс зертетушілері</w:t>
      </w:r>
      <w:r w:rsidRPr="00BB0551">
        <w:rPr>
          <w:rFonts w:ascii="Times New Roman" w:eastAsia="SimSun" w:hAnsi="Times New Roman" w:cs="Times New Roman"/>
          <w:sz w:val="28"/>
          <w:szCs w:val="28"/>
          <w:lang w:val="kk-KZ"/>
        </w:rPr>
        <w:t xml:space="preserve"> әлеуметтанулық зерттеулер негізіне сүйене отырып</w:t>
      </w:r>
      <w:r w:rsidR="005B527A" w:rsidRPr="00BB0551">
        <w:rPr>
          <w:rFonts w:ascii="Times New Roman" w:eastAsia="SimSun" w:hAnsi="Times New Roman" w:cs="Times New Roman"/>
          <w:sz w:val="28"/>
          <w:szCs w:val="28"/>
          <w:lang w:val="kk-KZ"/>
        </w:rPr>
        <w:t>,  «ж</w:t>
      </w:r>
      <w:r w:rsidRPr="00BB0551">
        <w:rPr>
          <w:rFonts w:ascii="Times New Roman" w:eastAsia="SimSun" w:hAnsi="Times New Roman" w:cs="Times New Roman"/>
          <w:sz w:val="28"/>
          <w:szCs w:val="28"/>
          <w:lang w:val="kk-KZ"/>
        </w:rPr>
        <w:t xml:space="preserve">ұмсақ күшті» </w:t>
      </w:r>
      <w:r w:rsidR="005B527A" w:rsidRPr="00BB0551">
        <w:rPr>
          <w:rFonts w:ascii="Times New Roman" w:eastAsia="SimSun" w:hAnsi="Times New Roman" w:cs="Times New Roman"/>
          <w:sz w:val="28"/>
          <w:szCs w:val="28"/>
          <w:lang w:val="kk-KZ"/>
        </w:rPr>
        <w:t>концепсиясы</w:t>
      </w:r>
      <w:r w:rsidRPr="00BB0551">
        <w:rPr>
          <w:rFonts w:ascii="Times New Roman" w:eastAsia="SimSun" w:hAnsi="Times New Roman" w:cs="Times New Roman"/>
          <w:sz w:val="28"/>
          <w:szCs w:val="28"/>
          <w:lang w:val="kk-KZ"/>
        </w:rPr>
        <w:t xml:space="preserve"> </w:t>
      </w:r>
      <w:r w:rsidR="005B527A" w:rsidRPr="00BB0551">
        <w:rPr>
          <w:rFonts w:ascii="Times New Roman" w:eastAsia="SimSun" w:hAnsi="Times New Roman" w:cs="Times New Roman"/>
          <w:sz w:val="28"/>
          <w:szCs w:val="28"/>
          <w:lang w:val="kk-KZ"/>
        </w:rPr>
        <w:t>әрқашан қолайлы болмайды</w:t>
      </w:r>
      <w:r w:rsidRPr="00BB0551">
        <w:rPr>
          <w:rFonts w:ascii="Times New Roman" w:eastAsia="SimSun" w:hAnsi="Times New Roman" w:cs="Times New Roman"/>
          <w:sz w:val="28"/>
          <w:szCs w:val="28"/>
          <w:lang w:val="kk-KZ"/>
        </w:rPr>
        <w:t xml:space="preserve">, өйткені </w:t>
      </w:r>
      <w:r w:rsidR="005B527A" w:rsidRPr="00BB0551">
        <w:rPr>
          <w:rFonts w:ascii="Times New Roman" w:eastAsia="SimSun" w:hAnsi="Times New Roman" w:cs="Times New Roman"/>
          <w:sz w:val="28"/>
          <w:szCs w:val="28"/>
          <w:lang w:val="kk-KZ"/>
        </w:rPr>
        <w:t>батыстағы</w:t>
      </w:r>
      <w:r w:rsidRPr="00BB0551">
        <w:rPr>
          <w:rFonts w:ascii="Times New Roman" w:eastAsia="SimSun" w:hAnsi="Times New Roman" w:cs="Times New Roman"/>
          <w:sz w:val="28"/>
          <w:szCs w:val="28"/>
          <w:lang w:val="kk-KZ"/>
        </w:rPr>
        <w:t xml:space="preserve"> </w:t>
      </w:r>
      <w:r w:rsidR="005B527A" w:rsidRPr="00BB0551">
        <w:rPr>
          <w:rFonts w:ascii="Times New Roman" w:eastAsia="SimSun" w:hAnsi="Times New Roman" w:cs="Times New Roman"/>
          <w:sz w:val="28"/>
          <w:szCs w:val="28"/>
          <w:lang w:val="kk-KZ"/>
        </w:rPr>
        <w:t xml:space="preserve">ҚХР шәкірттіерінің </w:t>
      </w:r>
      <w:r w:rsidRPr="00BB0551">
        <w:rPr>
          <w:rFonts w:ascii="Times New Roman" w:eastAsia="SimSun" w:hAnsi="Times New Roman" w:cs="Times New Roman"/>
          <w:sz w:val="28"/>
          <w:szCs w:val="28"/>
          <w:lang w:val="kk-KZ"/>
        </w:rPr>
        <w:t>өздері де белгілі бір идеологиялық әсерге ұшырайды»</w:t>
      </w:r>
      <w:r w:rsidR="002B24E0" w:rsidRPr="00BB0551">
        <w:rPr>
          <w:rFonts w:ascii="Times New Roman" w:eastAsia="SimSun" w:hAnsi="Times New Roman" w:cs="Times New Roman"/>
          <w:sz w:val="28"/>
          <w:szCs w:val="28"/>
          <w:lang w:val="kk-KZ"/>
        </w:rPr>
        <w:t>, [183]</w:t>
      </w:r>
      <w:r w:rsidR="00D404DF" w:rsidRPr="00BB0551">
        <w:rPr>
          <w:rFonts w:ascii="Times New Roman" w:eastAsia="SimSun" w:hAnsi="Times New Roman" w:cs="Times New Roman"/>
          <w:sz w:val="28"/>
          <w:szCs w:val="28"/>
          <w:lang w:val="kk-KZ"/>
        </w:rPr>
        <w:t xml:space="preserve"> </w:t>
      </w:r>
      <w:r w:rsidR="002B24E0" w:rsidRPr="00BB0551">
        <w:rPr>
          <w:rFonts w:ascii="Times New Roman" w:eastAsia="SimSun" w:hAnsi="Times New Roman" w:cs="Times New Roman"/>
          <w:sz w:val="28"/>
          <w:szCs w:val="28"/>
          <w:lang w:val="kk-KZ"/>
        </w:rPr>
        <w:t>-</w:t>
      </w:r>
      <w:r w:rsidRPr="00BB0551">
        <w:rPr>
          <w:rFonts w:ascii="Times New Roman" w:eastAsia="SimSun" w:hAnsi="Times New Roman" w:cs="Times New Roman"/>
          <w:sz w:val="28"/>
          <w:szCs w:val="28"/>
          <w:lang w:val="kk-KZ"/>
        </w:rPr>
        <w:t xml:space="preserve"> деген тұжырым</w:t>
      </w:r>
      <w:r w:rsidR="005B527A" w:rsidRPr="00BB0551">
        <w:rPr>
          <w:rFonts w:ascii="Times New Roman" w:eastAsia="SimSun" w:hAnsi="Times New Roman" w:cs="Times New Roman"/>
          <w:sz w:val="28"/>
          <w:szCs w:val="28"/>
          <w:lang w:val="kk-KZ"/>
        </w:rPr>
        <w:t xml:space="preserve"> жасады. </w:t>
      </w:r>
    </w:p>
    <w:p w14:paraId="1EB0A706" w14:textId="499FBEBF" w:rsidR="00327969" w:rsidRPr="00327969" w:rsidRDefault="008C7F7F" w:rsidP="007725EF">
      <w:pPr>
        <w:spacing w:after="0" w:line="240" w:lineRule="auto"/>
        <w:ind w:firstLine="709"/>
        <w:jc w:val="both"/>
        <w:rPr>
          <w:rFonts w:ascii="Times New Roman" w:eastAsia="SimSun" w:hAnsi="Times New Roman" w:cs="Times New Roman"/>
          <w:sz w:val="28"/>
          <w:szCs w:val="28"/>
          <w:lang w:val="kk-KZ"/>
        </w:rPr>
      </w:pPr>
      <w:r w:rsidRPr="00BB0551">
        <w:rPr>
          <w:rFonts w:ascii="Times New Roman" w:eastAsia="SimSun" w:hAnsi="Times New Roman" w:cs="Times New Roman"/>
          <w:sz w:val="28"/>
          <w:szCs w:val="28"/>
          <w:lang w:val="kk-KZ"/>
        </w:rPr>
        <w:t xml:space="preserve">Ал зерттеуші </w:t>
      </w:r>
      <w:r w:rsidR="00327969" w:rsidRPr="00BB0551">
        <w:rPr>
          <w:rFonts w:ascii="Times New Roman" w:eastAsia="SimSun" w:hAnsi="Times New Roman" w:cs="Times New Roman"/>
          <w:sz w:val="28"/>
          <w:szCs w:val="28"/>
          <w:lang w:val="kk-KZ"/>
        </w:rPr>
        <w:t xml:space="preserve">А. Бислев </w:t>
      </w:r>
      <w:r w:rsidRPr="00BB0551">
        <w:rPr>
          <w:rFonts w:ascii="Times New Roman" w:eastAsia="SimSun" w:hAnsi="Times New Roman" w:cs="Times New Roman"/>
          <w:sz w:val="28"/>
          <w:szCs w:val="28"/>
          <w:lang w:val="kk-KZ"/>
        </w:rPr>
        <w:t>заманауи талдамалар қажетті</w:t>
      </w:r>
      <w:r w:rsidR="00327969" w:rsidRPr="00BB0551">
        <w:rPr>
          <w:rFonts w:ascii="Times New Roman" w:eastAsia="SimSun" w:hAnsi="Times New Roman" w:cs="Times New Roman"/>
          <w:sz w:val="28"/>
          <w:szCs w:val="28"/>
          <w:lang w:val="kk-KZ"/>
        </w:rPr>
        <w:t xml:space="preserve"> бір жағдайларда </w:t>
      </w:r>
      <w:r w:rsidRPr="00BB0551">
        <w:rPr>
          <w:rFonts w:ascii="Times New Roman" w:eastAsia="SimSun" w:hAnsi="Times New Roman" w:cs="Times New Roman"/>
          <w:sz w:val="28"/>
          <w:szCs w:val="28"/>
          <w:lang w:val="kk-KZ"/>
        </w:rPr>
        <w:t>шәкірт</w:t>
      </w:r>
      <w:r w:rsidR="00327969" w:rsidRPr="00BB0551">
        <w:rPr>
          <w:rFonts w:ascii="Times New Roman" w:eastAsia="SimSun" w:hAnsi="Times New Roman" w:cs="Times New Roman"/>
          <w:sz w:val="28"/>
          <w:szCs w:val="28"/>
          <w:lang w:val="kk-KZ"/>
        </w:rPr>
        <w:t xml:space="preserve"> алмасу бойынша білім беру бағдарламалары «жұмсақ күшті» </w:t>
      </w:r>
      <w:r w:rsidRPr="00BB0551">
        <w:rPr>
          <w:rFonts w:ascii="Times New Roman" w:eastAsia="SimSun" w:hAnsi="Times New Roman" w:cs="Times New Roman"/>
          <w:sz w:val="28"/>
          <w:szCs w:val="28"/>
          <w:lang w:val="kk-KZ"/>
        </w:rPr>
        <w:t xml:space="preserve">қолдану </w:t>
      </w:r>
      <w:r w:rsidR="00327969" w:rsidRPr="00327969">
        <w:rPr>
          <w:rFonts w:ascii="Times New Roman" w:eastAsia="SimSun" w:hAnsi="Times New Roman" w:cs="Times New Roman"/>
          <w:sz w:val="28"/>
          <w:szCs w:val="28"/>
          <w:lang w:val="kk-KZ"/>
        </w:rPr>
        <w:t>тұрғысынан қалай қолайлы болатынын</w:t>
      </w:r>
      <w:r w:rsidR="00827858">
        <w:rPr>
          <w:rFonts w:ascii="Times New Roman" w:eastAsia="SimSun" w:hAnsi="Times New Roman" w:cs="Times New Roman"/>
          <w:sz w:val="28"/>
          <w:szCs w:val="28"/>
          <w:lang w:val="kk-KZ"/>
        </w:rPr>
        <w:t xml:space="preserve">» </w:t>
      </w:r>
      <w:r w:rsidR="002B24E0" w:rsidRPr="00E956EF">
        <w:rPr>
          <w:rFonts w:ascii="Times New Roman" w:eastAsia="SimSun" w:hAnsi="Times New Roman" w:cs="Times New Roman"/>
          <w:sz w:val="28"/>
          <w:szCs w:val="28"/>
          <w:lang w:val="kk-KZ"/>
        </w:rPr>
        <w:t>[183</w:t>
      </w:r>
      <w:r w:rsidR="0076785B">
        <w:rPr>
          <w:rFonts w:ascii="Times New Roman" w:eastAsia="SimSun" w:hAnsi="Times New Roman" w:cs="Times New Roman"/>
          <w:sz w:val="28"/>
          <w:szCs w:val="28"/>
          <w:lang w:val="kk-KZ"/>
        </w:rPr>
        <w:t>,25</w:t>
      </w:r>
      <w:r w:rsidR="002B24E0" w:rsidRPr="00E956EF">
        <w:rPr>
          <w:rFonts w:ascii="Times New Roman" w:eastAsia="SimSun" w:hAnsi="Times New Roman" w:cs="Times New Roman"/>
          <w:sz w:val="28"/>
          <w:szCs w:val="28"/>
          <w:lang w:val="kk-KZ"/>
        </w:rPr>
        <w:t>]-</w:t>
      </w:r>
      <w:r w:rsidR="00327969" w:rsidRPr="00E956EF">
        <w:rPr>
          <w:rFonts w:ascii="Times New Roman" w:eastAsia="SimSun" w:hAnsi="Times New Roman" w:cs="Times New Roman"/>
          <w:sz w:val="28"/>
          <w:szCs w:val="28"/>
          <w:lang w:val="kk-KZ"/>
        </w:rPr>
        <w:t>көрсетеді. Қазіргі уақытта Қытайда «Сucas» ақпараттық онлайн-платфор</w:t>
      </w:r>
      <w:r w:rsidR="002B24E0" w:rsidRPr="00E956EF">
        <w:rPr>
          <w:rFonts w:ascii="Times New Roman" w:eastAsia="SimSun" w:hAnsi="Times New Roman" w:cs="Times New Roman"/>
          <w:sz w:val="28"/>
          <w:szCs w:val="28"/>
          <w:lang w:val="kk-KZ"/>
        </w:rPr>
        <w:t>масы құрылды және жұмыс істейді</w:t>
      </w:r>
      <w:r w:rsidR="0066278E" w:rsidRPr="00E956EF">
        <w:rPr>
          <w:rFonts w:ascii="Times New Roman" w:eastAsia="SimSun" w:hAnsi="Times New Roman" w:cs="Times New Roman"/>
          <w:sz w:val="28"/>
          <w:szCs w:val="28"/>
          <w:lang w:val="kk-KZ"/>
        </w:rPr>
        <w:t xml:space="preserve"> [183</w:t>
      </w:r>
      <w:r w:rsidR="00D404DF" w:rsidRPr="00E956EF">
        <w:rPr>
          <w:rFonts w:ascii="Times New Roman" w:eastAsia="SimSun" w:hAnsi="Times New Roman" w:cs="Times New Roman"/>
          <w:sz w:val="28"/>
          <w:szCs w:val="28"/>
          <w:lang w:val="kk-KZ"/>
        </w:rPr>
        <w:t>, р.</w:t>
      </w:r>
      <w:r w:rsidR="00AD0BB7" w:rsidRPr="00E956EF">
        <w:rPr>
          <w:rFonts w:ascii="Times New Roman" w:eastAsia="SimSun" w:hAnsi="Times New Roman" w:cs="Times New Roman"/>
          <w:sz w:val="28"/>
          <w:szCs w:val="28"/>
          <w:lang w:val="kk-KZ"/>
        </w:rPr>
        <w:t>82</w:t>
      </w:r>
      <w:r w:rsidR="002B24E0" w:rsidRPr="00E956EF">
        <w:rPr>
          <w:rFonts w:ascii="Times New Roman" w:eastAsia="SimSun" w:hAnsi="Times New Roman" w:cs="Times New Roman"/>
          <w:sz w:val="28"/>
          <w:szCs w:val="28"/>
          <w:lang w:val="kk-KZ"/>
        </w:rPr>
        <w:t>].</w:t>
      </w:r>
      <w:r w:rsidR="00D404DF" w:rsidRPr="00E956EF">
        <w:rPr>
          <w:rFonts w:ascii="Times New Roman" w:eastAsia="SimSun" w:hAnsi="Times New Roman" w:cs="Times New Roman"/>
          <w:sz w:val="28"/>
          <w:szCs w:val="28"/>
          <w:lang w:val="kk-KZ"/>
        </w:rPr>
        <w:t xml:space="preserve"> </w:t>
      </w:r>
      <w:r w:rsidR="00327969" w:rsidRPr="00E956EF">
        <w:rPr>
          <w:rFonts w:ascii="Times New Roman" w:eastAsia="SimSun" w:hAnsi="Times New Roman" w:cs="Times New Roman"/>
          <w:sz w:val="28"/>
          <w:szCs w:val="28"/>
          <w:lang w:val="kk-KZ"/>
        </w:rPr>
        <w:t>Оның бастамашысы «білім беру саласындағы халықаралық алмасу жөніндегі қытай қауымдастығы». Жүйенің миссиясы: «біз Қытай университеттеріне оқуға түсетін студенттер үшін тезірек, жеңіл және үнемді әдісті табуға тырысамыз»</w:t>
      </w:r>
      <w:r w:rsidR="0066278E" w:rsidRPr="00E956EF">
        <w:rPr>
          <w:rFonts w:ascii="Times New Roman" w:eastAsia="SimSun" w:hAnsi="Times New Roman" w:cs="Times New Roman"/>
          <w:sz w:val="28"/>
          <w:szCs w:val="28"/>
          <w:lang w:val="kk-KZ"/>
        </w:rPr>
        <w:t xml:space="preserve"> [183</w:t>
      </w:r>
      <w:r w:rsidR="00D404DF" w:rsidRPr="00E956EF">
        <w:rPr>
          <w:rFonts w:ascii="Times New Roman" w:eastAsia="SimSun" w:hAnsi="Times New Roman" w:cs="Times New Roman"/>
          <w:sz w:val="28"/>
          <w:szCs w:val="28"/>
          <w:lang w:val="kk-KZ"/>
        </w:rPr>
        <w:t>, р.</w:t>
      </w:r>
      <w:r w:rsidR="00AD0BB7" w:rsidRPr="00E956EF">
        <w:rPr>
          <w:rFonts w:ascii="Times New Roman" w:eastAsia="SimSun" w:hAnsi="Times New Roman" w:cs="Times New Roman"/>
          <w:sz w:val="28"/>
          <w:szCs w:val="28"/>
          <w:lang w:val="kk-KZ"/>
        </w:rPr>
        <w:t>84</w:t>
      </w:r>
      <w:r w:rsidR="00E03F7B" w:rsidRPr="00E956EF">
        <w:rPr>
          <w:rFonts w:ascii="Times New Roman" w:eastAsia="SimSun" w:hAnsi="Times New Roman" w:cs="Times New Roman"/>
          <w:sz w:val="28"/>
          <w:szCs w:val="28"/>
          <w:lang w:val="kk-KZ"/>
        </w:rPr>
        <w:t>]</w:t>
      </w:r>
      <w:r w:rsidR="00327969" w:rsidRPr="00E956EF">
        <w:rPr>
          <w:rFonts w:ascii="Times New Roman" w:eastAsia="SimSun" w:hAnsi="Times New Roman" w:cs="Times New Roman"/>
          <w:sz w:val="28"/>
          <w:szCs w:val="28"/>
          <w:lang w:val="kk-KZ"/>
        </w:rPr>
        <w:t>. Әрине</w:t>
      </w:r>
      <w:r w:rsidR="00327969" w:rsidRPr="00327969">
        <w:rPr>
          <w:rFonts w:ascii="Times New Roman" w:eastAsia="SimSun" w:hAnsi="Times New Roman" w:cs="Times New Roman"/>
          <w:sz w:val="28"/>
          <w:szCs w:val="28"/>
          <w:lang w:val="kk-KZ"/>
        </w:rPr>
        <w:t xml:space="preserve">, ақпараттық технологияларды </w:t>
      </w:r>
      <w:r w:rsidR="00327969" w:rsidRPr="00327969">
        <w:rPr>
          <w:rFonts w:ascii="Times New Roman" w:eastAsia="SimSun" w:hAnsi="Times New Roman" w:cs="Times New Roman"/>
          <w:sz w:val="28"/>
          <w:szCs w:val="28"/>
          <w:lang w:val="kk-KZ"/>
        </w:rPr>
        <w:lastRenderedPageBreak/>
        <w:t>қолданудың бұл түрі Қытайдың білім беру жүйесіне және тұтастай Қытайдың имиджіне оң әсер етеді. Білім беруді интернационалдандыруға деген ұмтылысты соңғы жылдары Қытайдың ЕО университеттерімен белсенді түрде ынтымақтасып, ЕО-ға мүше елдерде өз университеттерінің филиалдарын құрғандығынан көреміз.</w:t>
      </w:r>
    </w:p>
    <w:p w14:paraId="7A0462EC" w14:textId="61ACC4DB"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Жақында ЕО стратегиясы мен стратегиялық құжаттарында қоғамдық дипломатия үлкен маңызға ие болды. Үшінші елдермен ынтымақтастық үшін әріптестік құралдарын айқындайтын бағдарламада (Partnership Instrument for cooperation with Third Countries) 2014-2020 жылдар арасында кемінде үш рет «жария дипломатия» термині айтылған. Терминнің өзі анық айтылмағанымен, бұл құжат ЕО-ның білім беру және </w:t>
      </w:r>
      <w:r w:rsidRPr="00E75DB6">
        <w:rPr>
          <w:rFonts w:ascii="Times New Roman" w:eastAsia="SimSun" w:hAnsi="Times New Roman" w:cs="Times New Roman"/>
          <w:sz w:val="28"/>
          <w:szCs w:val="28"/>
          <w:lang w:val="kk-KZ"/>
        </w:rPr>
        <w:t>тану</w:t>
      </w:r>
      <w:r w:rsidRPr="00327969">
        <w:rPr>
          <w:rFonts w:ascii="Times New Roman" w:eastAsia="SimSun" w:hAnsi="Times New Roman" w:cs="Times New Roman"/>
          <w:sz w:val="28"/>
          <w:szCs w:val="28"/>
          <w:lang w:val="kk-KZ"/>
        </w:rPr>
        <w:t xml:space="preserve"> деңгейін арттыру, оның құндылықтары мен мүдделерін ілгерілету жөніндегі қызметті білдіретіні анық</w:t>
      </w:r>
      <w:r w:rsidR="0066278E">
        <w:rPr>
          <w:rFonts w:ascii="Times New Roman" w:eastAsia="SimSun" w:hAnsi="Times New Roman" w:cs="Times New Roman"/>
          <w:sz w:val="28"/>
          <w:szCs w:val="28"/>
          <w:lang w:val="kk-KZ"/>
        </w:rPr>
        <w:t xml:space="preserve"> [18</w:t>
      </w:r>
      <w:r w:rsidR="0066278E" w:rsidRPr="0066278E">
        <w:rPr>
          <w:rFonts w:ascii="Times New Roman" w:eastAsia="SimSun" w:hAnsi="Times New Roman" w:cs="Times New Roman"/>
          <w:sz w:val="28"/>
          <w:szCs w:val="28"/>
          <w:lang w:val="kk-KZ"/>
        </w:rPr>
        <w:t>4</w:t>
      </w:r>
      <w:r w:rsidR="00E03F7B" w:rsidRPr="00E03F7B">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p>
    <w:p w14:paraId="1553FE75"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Еуропалық білімді «жұмсақ күш» құралы ретінде айтпас бұрын, ЕО бұл терминді қалай түсінетінін және оған қандай мазмұн беретінін нақтылау қажет деп санаймыз.</w:t>
      </w:r>
    </w:p>
    <w:p w14:paraId="6DAA5867" w14:textId="6FC3972E" w:rsidR="00327969" w:rsidRPr="00E75DB6" w:rsidRDefault="0032796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Ресейлік зерттеуші П. И. Касаткин атап өткендей, «жұмсақ күшті» түсінудің еуропалық тәсілдері ерекше назар аударуға лайық» [</w:t>
      </w:r>
      <w:r w:rsidR="0066278E" w:rsidRPr="00E75DB6">
        <w:rPr>
          <w:rFonts w:ascii="Times New Roman" w:eastAsia="SimSun" w:hAnsi="Times New Roman" w:cs="Times New Roman"/>
          <w:sz w:val="28"/>
          <w:szCs w:val="28"/>
          <w:lang w:val="kk-KZ"/>
        </w:rPr>
        <w:t>185</w:t>
      </w:r>
      <w:r w:rsidRPr="00E75DB6">
        <w:rPr>
          <w:rFonts w:ascii="Times New Roman" w:eastAsia="SimSun" w:hAnsi="Times New Roman" w:cs="Times New Roman"/>
          <w:sz w:val="28"/>
          <w:szCs w:val="28"/>
          <w:lang w:val="kk-KZ"/>
        </w:rPr>
        <w:t>]</w:t>
      </w:r>
      <w:r w:rsidR="00E03F7B" w:rsidRPr="00E75DB6">
        <w:rPr>
          <w:rFonts w:ascii="Times New Roman" w:eastAsia="SimSun" w:hAnsi="Times New Roman" w:cs="Times New Roman"/>
          <w:sz w:val="28"/>
          <w:szCs w:val="28"/>
          <w:lang w:val="kk-KZ"/>
        </w:rPr>
        <w:t xml:space="preserve">. </w:t>
      </w:r>
    </w:p>
    <w:p w14:paraId="69600BCE" w14:textId="7C5CF59F"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Олардың ішіндегі ең танымалдарының бірі – Ф. Дюшен </w:t>
      </w:r>
      <w:r w:rsidR="0039352D" w:rsidRPr="00E75DB6">
        <w:rPr>
          <w:rFonts w:ascii="Times New Roman" w:eastAsia="SimSun" w:hAnsi="Times New Roman" w:cs="Times New Roman"/>
          <w:sz w:val="28"/>
          <w:szCs w:val="28"/>
          <w:lang w:val="kk-KZ"/>
        </w:rPr>
        <w:t xml:space="preserve">Чжан Вэйвэй </w:t>
      </w:r>
      <w:r w:rsidRPr="00327969">
        <w:rPr>
          <w:rFonts w:ascii="Times New Roman" w:eastAsia="SimSun" w:hAnsi="Times New Roman" w:cs="Times New Roman"/>
          <w:sz w:val="28"/>
          <w:szCs w:val="28"/>
          <w:lang w:val="kk-KZ"/>
        </w:rPr>
        <w:t>тұжырымдаған «азаматтық күш» тұжырымдамасы.  Ф. Дюшен Еуропаның «әскери емес, оның ықпалын қамтамасыз ететін таза азаматтық құралдарға негізделетін жаңа күш орталығы» болуға барлық мүмкіндіктері бар деген идеяны негізге алды [</w:t>
      </w:r>
      <w:r w:rsidR="0066278E">
        <w:rPr>
          <w:rFonts w:ascii="Times New Roman" w:eastAsia="SimSun" w:hAnsi="Times New Roman" w:cs="Times New Roman"/>
          <w:sz w:val="28"/>
          <w:szCs w:val="28"/>
          <w:lang w:val="kk-KZ"/>
        </w:rPr>
        <w:t>18</w:t>
      </w:r>
      <w:r w:rsidR="0066278E" w:rsidRPr="0066278E">
        <w:rPr>
          <w:rFonts w:ascii="Times New Roman" w:eastAsia="SimSun" w:hAnsi="Times New Roman" w:cs="Times New Roman"/>
          <w:sz w:val="28"/>
          <w:szCs w:val="28"/>
          <w:lang w:val="kk-KZ"/>
        </w:rPr>
        <w:t>6</w:t>
      </w:r>
      <w:r w:rsidRPr="00327969">
        <w:rPr>
          <w:rFonts w:ascii="Times New Roman" w:eastAsia="SimSun" w:hAnsi="Times New Roman" w:cs="Times New Roman"/>
          <w:sz w:val="28"/>
          <w:szCs w:val="28"/>
          <w:lang w:val="kk-KZ"/>
        </w:rPr>
        <w:t>].</w:t>
      </w:r>
    </w:p>
    <w:p w14:paraId="24B1DBA4"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Осылайша, Еуропа әлемдік аренада өз позициясын қалпына келтіре алатын «жұмсақ күштің» әлеуетін түсінді.</w:t>
      </w:r>
    </w:p>
    <w:p w14:paraId="5643FB71" w14:textId="548CFA2E"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О. М. Хауер-Тюкаркина Еуропалық Одақтың «жұмсақ күш» әле</w:t>
      </w:r>
      <w:r w:rsidR="00E03F7B">
        <w:rPr>
          <w:rFonts w:ascii="Times New Roman" w:eastAsia="SimSun" w:hAnsi="Times New Roman" w:cs="Times New Roman"/>
          <w:sz w:val="28"/>
          <w:szCs w:val="28"/>
          <w:lang w:val="kk-KZ"/>
        </w:rPr>
        <w:t>уетін іске асыру үшін көптеген платформалары</w:t>
      </w:r>
      <w:r w:rsidRPr="00327969">
        <w:rPr>
          <w:rFonts w:ascii="Times New Roman" w:eastAsia="SimSun" w:hAnsi="Times New Roman" w:cs="Times New Roman"/>
          <w:sz w:val="28"/>
          <w:szCs w:val="28"/>
          <w:lang w:val="kk-KZ"/>
        </w:rPr>
        <w:t xml:space="preserve"> бар деп санайды. ЕО елдерінде Leonardo Da Vinci, Erasmus, Sokrates білім беру және мәдени бағдарламалары Мәдениет институттарының бірлестігі қызмет көрсетуде</w:t>
      </w:r>
      <w:r w:rsidR="005123FC" w:rsidRPr="005123FC">
        <w:rPr>
          <w:rFonts w:ascii="Times New Roman" w:eastAsia="SimSun" w:hAnsi="Times New Roman" w:cs="Times New Roman"/>
          <w:sz w:val="28"/>
          <w:szCs w:val="28"/>
          <w:lang w:val="kk-KZ"/>
        </w:rPr>
        <w:t xml:space="preserve"> [187]</w:t>
      </w:r>
      <w:r w:rsidRPr="00327969">
        <w:rPr>
          <w:rFonts w:ascii="Times New Roman" w:eastAsia="SimSun" w:hAnsi="Times New Roman" w:cs="Times New Roman"/>
          <w:sz w:val="28"/>
          <w:szCs w:val="28"/>
          <w:lang w:val="kk-KZ"/>
        </w:rPr>
        <w:t>.</w:t>
      </w:r>
    </w:p>
    <w:p w14:paraId="0912083A" w14:textId="7710EF44"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бірнеше онжылдықтар бойы «жұмсақ күштің» тиімді құралы болып табылатын бірқатар жаһандық білім беру бастамаларын жүзеге асырып келе жатқанын атап өткен жөн.  Әрине, олардың</w:t>
      </w:r>
      <w:r w:rsidR="00E03F7B">
        <w:rPr>
          <w:rFonts w:ascii="Times New Roman" w:eastAsia="SimSun" w:hAnsi="Times New Roman" w:cs="Times New Roman"/>
          <w:sz w:val="28"/>
          <w:szCs w:val="28"/>
          <w:lang w:val="kk-KZ"/>
        </w:rPr>
        <w:t xml:space="preserve"> ішіндегі ең маңыздысы «Эразмус» </w:t>
      </w:r>
      <w:r w:rsidRPr="00327969">
        <w:rPr>
          <w:rFonts w:ascii="Times New Roman" w:eastAsia="SimSun" w:hAnsi="Times New Roman" w:cs="Times New Roman"/>
          <w:sz w:val="28"/>
          <w:szCs w:val="28"/>
          <w:lang w:val="kk-KZ"/>
        </w:rPr>
        <w:t>болып табылады, ол бүгінгі таңда «Эразмус+» форматында жүзеге асырылуда. Эразмус Еуропалық Одаққа мүше елдердің «еуропаландыру» процесінде маңызды рөл атқарды</w:t>
      </w:r>
      <w:r w:rsidR="005123FC" w:rsidRPr="005123FC">
        <w:rPr>
          <w:rFonts w:ascii="Times New Roman" w:eastAsia="SimSun" w:hAnsi="Times New Roman" w:cs="Times New Roman"/>
          <w:sz w:val="28"/>
          <w:szCs w:val="28"/>
          <w:lang w:val="kk-KZ"/>
        </w:rPr>
        <w:t xml:space="preserve"> [188]</w:t>
      </w:r>
      <w:r w:rsidRPr="00327969">
        <w:rPr>
          <w:rFonts w:ascii="Times New Roman" w:eastAsia="SimSun" w:hAnsi="Times New Roman" w:cs="Times New Roman"/>
          <w:sz w:val="28"/>
          <w:szCs w:val="28"/>
          <w:lang w:val="kk-KZ"/>
        </w:rPr>
        <w:t>.</w:t>
      </w:r>
    </w:p>
    <w:p w14:paraId="13D25B4F" w14:textId="5FB80B52"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Болон процесін талдауға жүгінбей, ЕО-ның «жұмсақ күшін» қарастыру мүмкін емес. М.А. Чепурина атап өткендей, «Болон процесі ‒ жария дипломатия құралы, қатысушы елдердің студенттері, зерттеушілері мен оқытушыларына жеке әлеуетін дамыту үшін де, өз елінің имиджін және оның білім беру кеңістігін шетелде ілгерілету үшін де өсіп келе жатқан халықаралық ұтқырлықты пайдалануға мүмкіндік беретін және жеңілдететін алаң» [</w:t>
      </w:r>
      <w:r w:rsidR="00E03F7B">
        <w:rPr>
          <w:rFonts w:ascii="Times New Roman" w:eastAsia="SimSun" w:hAnsi="Times New Roman" w:cs="Times New Roman"/>
          <w:sz w:val="28"/>
          <w:szCs w:val="28"/>
          <w:lang w:val="kk-KZ"/>
        </w:rPr>
        <w:t>189</w:t>
      </w:r>
      <w:r w:rsidRPr="00E03F7B">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w:t>
      </w:r>
    </w:p>
    <w:p w14:paraId="17976134" w14:textId="77777777" w:rsidR="0076785B"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бүгінде өзінің «жұмсақ күш» стратегиясын толық жүзеге асыра алмайтын жалғыз аймақ – Солтүстік Америка, атап айтқанда АҚШ</w:t>
      </w:r>
      <w:r w:rsidRPr="0076785B">
        <w:rPr>
          <w:rFonts w:ascii="Times New Roman" w:eastAsia="SimSun" w:hAnsi="Times New Roman" w:cs="Times New Roman"/>
          <w:sz w:val="28"/>
          <w:szCs w:val="28"/>
          <w:lang w:val="kk-KZ"/>
        </w:rPr>
        <w:t xml:space="preserve">.  </w:t>
      </w:r>
    </w:p>
    <w:p w14:paraId="5D197F41" w14:textId="23E3F4E2" w:rsidR="00327969" w:rsidRPr="00327969" w:rsidRDefault="004F34AD" w:rsidP="0076785B">
      <w:pPr>
        <w:spacing w:after="0" w:line="240" w:lineRule="auto"/>
        <w:ind w:firstLine="709"/>
        <w:jc w:val="both"/>
        <w:rPr>
          <w:rFonts w:ascii="Times New Roman" w:eastAsia="SimSun" w:hAnsi="Times New Roman" w:cs="Times New Roman"/>
          <w:sz w:val="28"/>
          <w:szCs w:val="28"/>
          <w:lang w:val="kk-KZ"/>
        </w:rPr>
      </w:pPr>
      <w:r w:rsidRPr="0076785B">
        <w:rPr>
          <w:rFonts w:ascii="Times New Roman" w:eastAsia="SimSun" w:hAnsi="Times New Roman" w:cs="Times New Roman"/>
          <w:sz w:val="28"/>
          <w:szCs w:val="28"/>
          <w:lang w:val="kk-KZ"/>
        </w:rPr>
        <w:t>Ал</w:t>
      </w:r>
      <w:r w:rsidR="00327969" w:rsidRPr="0076785B">
        <w:rPr>
          <w:rFonts w:ascii="Times New Roman" w:eastAsia="SimSun" w:hAnsi="Times New Roman" w:cs="Times New Roman"/>
          <w:sz w:val="28"/>
          <w:szCs w:val="28"/>
          <w:lang w:val="kk-KZ"/>
        </w:rPr>
        <w:t xml:space="preserve"> себептері</w:t>
      </w:r>
      <w:r w:rsidR="00327969" w:rsidRPr="00E75DB6">
        <w:rPr>
          <w:rFonts w:ascii="Times New Roman" w:eastAsia="SimSun" w:hAnsi="Times New Roman" w:cs="Times New Roman"/>
          <w:sz w:val="28"/>
          <w:szCs w:val="28"/>
          <w:lang w:val="kk-KZ"/>
        </w:rPr>
        <w:t xml:space="preserve"> дәстүрлі түрде ХХ ғасырдың екінші жартысынан бастап тарихи түрде қалыптасқан</w:t>
      </w:r>
      <w:r w:rsidR="00327969" w:rsidRPr="00327969">
        <w:rPr>
          <w:rFonts w:ascii="Times New Roman" w:eastAsia="SimSun" w:hAnsi="Times New Roman" w:cs="Times New Roman"/>
          <w:sz w:val="28"/>
          <w:szCs w:val="28"/>
          <w:lang w:val="kk-KZ"/>
        </w:rPr>
        <w:t xml:space="preserve">. АҚШ-тың Еуропаға әсері, сондай-ақ ол елге мұндай </w:t>
      </w:r>
      <w:r w:rsidR="00327969" w:rsidRPr="00327969">
        <w:rPr>
          <w:rFonts w:ascii="Times New Roman" w:eastAsia="SimSun" w:hAnsi="Times New Roman" w:cs="Times New Roman"/>
          <w:sz w:val="28"/>
          <w:szCs w:val="28"/>
          <w:lang w:val="kk-KZ"/>
        </w:rPr>
        <w:lastRenderedPageBreak/>
        <w:t>саясатты жүзеге асыру аса күрделі. Қазіргі кезеңде ЕО білімді «жұмсақ күш» құралы ретінде белсенді қолданады. Сонымен қатар, ЕО-ның ықпал ету саласы осы тұрғыда үнемі кеңеюде. Қытай мен ЕО-ның «жұмсақ күш» саясатын олардың білімін пайдалану тұрғысынан салыстыра отырып, келесідей қорытынды жасауға болады.</w:t>
      </w:r>
    </w:p>
    <w:p w14:paraId="3633D248" w14:textId="14272EDA" w:rsidR="00327969" w:rsidRPr="00A51884" w:rsidRDefault="00327969" w:rsidP="00A51884">
      <w:pPr>
        <w:spacing w:after="0" w:line="240" w:lineRule="auto"/>
        <w:ind w:firstLine="709"/>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 xml:space="preserve">Біз жүргізген талдау нәтижесінде үш түрлі модель туралы айтуға болады. Олардың біріншісі АҚШ-та пайда болды. Бұл әлемдегі </w:t>
      </w:r>
      <w:r w:rsidR="00A51884" w:rsidRPr="00BB0551">
        <w:rPr>
          <w:rFonts w:ascii="Times New Roman" w:eastAsia="SimSun" w:hAnsi="Times New Roman" w:cs="Times New Roman"/>
          <w:sz w:val="28"/>
          <w:szCs w:val="28"/>
          <w:lang w:val="kk-KZ"/>
        </w:rPr>
        <w:t>Америкалық ұлттық</w:t>
      </w:r>
      <w:r w:rsidRPr="00BB0551">
        <w:rPr>
          <w:rFonts w:ascii="Times New Roman" w:eastAsia="SimSun" w:hAnsi="Times New Roman" w:cs="Times New Roman"/>
          <w:sz w:val="28"/>
          <w:szCs w:val="28"/>
          <w:lang w:val="kk-KZ"/>
        </w:rPr>
        <w:t xml:space="preserve"> мүдделерді </w:t>
      </w:r>
      <w:r w:rsidR="00A51884" w:rsidRPr="00BB0551">
        <w:rPr>
          <w:rFonts w:ascii="Times New Roman" w:eastAsia="SimSun" w:hAnsi="Times New Roman" w:cs="Times New Roman"/>
          <w:sz w:val="28"/>
          <w:szCs w:val="28"/>
          <w:lang w:val="kk-KZ"/>
        </w:rPr>
        <w:t xml:space="preserve">алға жылжытуды біріге реттейтін  </w:t>
      </w:r>
      <w:r w:rsidRPr="00BB0551">
        <w:rPr>
          <w:rFonts w:ascii="Times New Roman" w:eastAsia="SimSun" w:hAnsi="Times New Roman" w:cs="Times New Roman"/>
          <w:sz w:val="28"/>
          <w:szCs w:val="28"/>
          <w:lang w:val="kk-KZ"/>
        </w:rPr>
        <w:t>мемлекеттік ұйымдар мен коммерциялық</w:t>
      </w:r>
      <w:r w:rsidR="00A51884" w:rsidRPr="00BB0551">
        <w:rPr>
          <w:rFonts w:ascii="Times New Roman" w:eastAsia="SimSun" w:hAnsi="Times New Roman" w:cs="Times New Roman"/>
          <w:sz w:val="28"/>
          <w:szCs w:val="28"/>
          <w:lang w:val="kk-KZ"/>
        </w:rPr>
        <w:t xml:space="preserve"> емес ұйымдар арасындағы байланыс</w:t>
      </w:r>
      <w:r w:rsidRPr="00BB0551">
        <w:rPr>
          <w:rFonts w:ascii="Times New Roman" w:eastAsia="SimSun" w:hAnsi="Times New Roman" w:cs="Times New Roman"/>
          <w:sz w:val="28"/>
          <w:szCs w:val="28"/>
          <w:lang w:val="kk-KZ"/>
        </w:rPr>
        <w:t>. Бұл ретте мемлекет жеке білім беру ұйымдарында</w:t>
      </w:r>
      <w:r w:rsidRPr="00A51884">
        <w:rPr>
          <w:rFonts w:ascii="Times New Roman" w:eastAsia="SimSun" w:hAnsi="Times New Roman" w:cs="Times New Roman"/>
          <w:color w:val="FF0000"/>
          <w:sz w:val="28"/>
          <w:szCs w:val="28"/>
          <w:lang w:val="kk-KZ"/>
        </w:rPr>
        <w:t xml:space="preserve"> </w:t>
      </w:r>
      <w:r w:rsidRPr="00327969">
        <w:rPr>
          <w:rFonts w:ascii="Times New Roman" w:eastAsia="SimSun" w:hAnsi="Times New Roman" w:cs="Times New Roman"/>
          <w:sz w:val="28"/>
          <w:szCs w:val="28"/>
          <w:lang w:val="kk-KZ"/>
        </w:rPr>
        <w:t>өз білім беру бағдарламаларын іске асыру арқылы елеулі қаржылай пайда көруде.</w:t>
      </w:r>
    </w:p>
    <w:p w14:paraId="7D16DCAF" w14:textId="1FCC5C3A"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ЕО-да «жұмсақ күшті» қолданудың толық қалыптасқан </w:t>
      </w:r>
      <w:r w:rsidR="00A51884">
        <w:rPr>
          <w:rFonts w:ascii="Times New Roman" w:eastAsia="SimSun" w:hAnsi="Times New Roman" w:cs="Times New Roman"/>
          <w:sz w:val="28"/>
          <w:szCs w:val="28"/>
          <w:lang w:val="kk-KZ"/>
        </w:rPr>
        <w:t>үлгісі</w:t>
      </w:r>
      <w:r w:rsidRPr="00327969">
        <w:rPr>
          <w:rFonts w:ascii="Times New Roman" w:eastAsia="SimSun" w:hAnsi="Times New Roman" w:cs="Times New Roman"/>
          <w:sz w:val="28"/>
          <w:szCs w:val="28"/>
          <w:lang w:val="kk-KZ"/>
        </w:rPr>
        <w:t xml:space="preserve"> жоқ.  </w:t>
      </w:r>
      <w:r w:rsidRPr="00BB0551">
        <w:rPr>
          <w:rFonts w:ascii="Times New Roman" w:eastAsia="SimSun" w:hAnsi="Times New Roman" w:cs="Times New Roman"/>
          <w:sz w:val="28"/>
          <w:szCs w:val="28"/>
          <w:lang w:val="kk-KZ"/>
        </w:rPr>
        <w:t xml:space="preserve">Негізгі мәселе – еуропалық және ұлттық деңгейлер арасында белгілі бір </w:t>
      </w:r>
      <w:r w:rsidR="00A51884" w:rsidRPr="00BB0551">
        <w:rPr>
          <w:rFonts w:ascii="Times New Roman" w:eastAsia="SimSun" w:hAnsi="Times New Roman" w:cs="Times New Roman"/>
          <w:sz w:val="28"/>
          <w:szCs w:val="28"/>
          <w:lang w:val="kk-KZ"/>
        </w:rPr>
        <w:t>қарама-қарсылықтың пайда болуы</w:t>
      </w:r>
      <w:r w:rsidR="0058059C" w:rsidRPr="00BB0551">
        <w:rPr>
          <w:rFonts w:ascii="Times New Roman" w:eastAsia="SimSun" w:hAnsi="Times New Roman" w:cs="Times New Roman"/>
          <w:sz w:val="28"/>
          <w:szCs w:val="28"/>
          <w:lang w:val="kk-KZ"/>
        </w:rPr>
        <w:t xml:space="preserve">. </w:t>
      </w:r>
      <w:r w:rsidRPr="00BB0551">
        <w:rPr>
          <w:rFonts w:ascii="Times New Roman" w:eastAsia="SimSun" w:hAnsi="Times New Roman" w:cs="Times New Roman"/>
          <w:sz w:val="28"/>
          <w:szCs w:val="28"/>
          <w:lang w:val="kk-KZ"/>
        </w:rPr>
        <w:t xml:space="preserve">Егер ЕО жалпы еуропалық мақсаттарға қол жеткізуге ұмтылса, онда оның жеке мүшелері өздерінің ұлттық мүдделерін, </w:t>
      </w:r>
      <w:r w:rsidRPr="00327969">
        <w:rPr>
          <w:rFonts w:ascii="Times New Roman" w:eastAsia="SimSun" w:hAnsi="Times New Roman" w:cs="Times New Roman"/>
          <w:sz w:val="28"/>
          <w:szCs w:val="28"/>
          <w:lang w:val="kk-KZ"/>
        </w:rPr>
        <w:t xml:space="preserve">соның ішінде ұлттық білім беру жүйелерін қолдана отырып қорғауды жалғастыруда. </w:t>
      </w:r>
    </w:p>
    <w:p w14:paraId="711D1F2E"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 өз «жұмсақ күш» саясатының моделін біз қарастырған барлық акторлардан кейін құруға кірісті. Оның ерекшелігі – идеологиялық компонентпен үйлесетін мәдени ұлттық компонентке баса назар аударуында болып табылады.</w:t>
      </w:r>
    </w:p>
    <w:p w14:paraId="0542206D"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Қытай және еуропалық модельдердің екеуі бүгінде даму сатысында. Бірақ ЕО халықаралық академиялық ұтқырлық бағдарламалары форматындағы жаһандық білім беру бастамаларын, сондай-ақ Болон процесін «жұмсақ күш» құралы ретінде бірнеше ондаған жылдан бері пайдаланып келсе, қытай барлық бағыттар бойынша желілік модель құруға назар аударады. Конфуций институттарын әлемнің көптеген елдерінен ашуда.</w:t>
      </w:r>
    </w:p>
    <w:p w14:paraId="54E29AB0" w14:textId="1008A390" w:rsidR="00327969" w:rsidRPr="00327969" w:rsidRDefault="00327969" w:rsidP="007725EF">
      <w:pPr>
        <w:spacing w:after="0" w:line="240" w:lineRule="auto"/>
        <w:ind w:firstLine="709"/>
        <w:jc w:val="both"/>
        <w:rPr>
          <w:rFonts w:ascii="Times New Roman" w:eastAsia="SimSun" w:hAnsi="Times New Roman" w:cs="Times New Roman"/>
          <w:color w:val="FF0000"/>
          <w:sz w:val="28"/>
          <w:szCs w:val="28"/>
          <w:lang w:val="kk-KZ"/>
        </w:rPr>
      </w:pPr>
      <w:r w:rsidRPr="00BB0551">
        <w:rPr>
          <w:rFonts w:ascii="Times New Roman" w:eastAsia="SimSun" w:hAnsi="Times New Roman" w:cs="Times New Roman"/>
          <w:sz w:val="28"/>
          <w:szCs w:val="28"/>
          <w:lang w:val="kk-KZ"/>
        </w:rPr>
        <w:t xml:space="preserve">Барлық ірі халықаралық акторлар мен жаһандық ойыншылардың бүгінгі күні білім берудің әлемдегі өз позицияларын нығайту құралы ретінде маңыздылығын толық түсінетіндігін айта аламыз. Біздің ойымызша, білім экономикасын қалыптастыру жағдайында бұл үрдіс күшейе түседі, </w:t>
      </w:r>
      <w:r w:rsidRPr="00327969">
        <w:rPr>
          <w:rFonts w:ascii="Times New Roman" w:eastAsia="SimSun" w:hAnsi="Times New Roman" w:cs="Times New Roman"/>
          <w:sz w:val="28"/>
          <w:szCs w:val="28"/>
          <w:lang w:val="kk-KZ"/>
        </w:rPr>
        <w:t xml:space="preserve">оны қалыптастыру </w:t>
      </w:r>
      <w:r w:rsidRPr="00E75DB6">
        <w:rPr>
          <w:rFonts w:ascii="Times New Roman" w:eastAsia="SimSun" w:hAnsi="Times New Roman" w:cs="Times New Roman"/>
          <w:sz w:val="28"/>
          <w:szCs w:val="28"/>
          <w:lang w:val="kk-KZ"/>
        </w:rPr>
        <w:t xml:space="preserve">кезінде </w:t>
      </w:r>
      <w:r w:rsidR="00E03F7B" w:rsidRPr="00E75DB6">
        <w:rPr>
          <w:rFonts w:ascii="Times New Roman" w:eastAsia="SimSun" w:hAnsi="Times New Roman" w:cs="Times New Roman"/>
          <w:sz w:val="28"/>
          <w:szCs w:val="28"/>
          <w:lang w:val="kk-KZ"/>
        </w:rPr>
        <w:t>тараптар</w:t>
      </w:r>
      <w:r w:rsidRPr="00E75DB6">
        <w:rPr>
          <w:rFonts w:ascii="Times New Roman" w:eastAsia="SimSun" w:hAnsi="Times New Roman" w:cs="Times New Roman"/>
          <w:sz w:val="28"/>
          <w:szCs w:val="28"/>
          <w:lang w:val="kk-KZ"/>
        </w:rPr>
        <w:t xml:space="preserve"> өзінің сыртқы саяси бағытына аса мән беру керек.</w:t>
      </w:r>
      <w:r w:rsidRPr="00327969">
        <w:rPr>
          <w:rFonts w:ascii="Times New Roman" w:eastAsia="SimSun" w:hAnsi="Times New Roman" w:cs="Times New Roman"/>
          <w:sz w:val="28"/>
          <w:szCs w:val="28"/>
          <w:lang w:val="kk-KZ"/>
        </w:rPr>
        <w:t xml:space="preserve">  </w:t>
      </w:r>
    </w:p>
    <w:p w14:paraId="581E3A0A"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Қазіргі кезде аспан асты елінің ЕО елдерінің экономикасына әсері өсіп жатыр. Қытай өз тауарын және қызметтерін ЕО-ға ұсынып, көбірек пайда көргісі келді. Қытайдың соңғы 44 жылда жеткен жетістігі – әлем экономикасымен Қытай экономкасының бірігуі. Бұл ашықтық саясатының жемісі еді. Бастапқыда Қытай өзінің ашықтық саясатын негізінен шекаралық аймақтарда жүргізді. 44 жылдан кейінгі қытай экономикасының дамуына кірістің өсуі мен қоршаған ортаның бұзылуы көптеген кедергі келтіруде. Реформалардың жан-жақты тереңдеуіне қолайлы жағдай тудыру мақсатында, қазіргі кезеңде ҚХР экономикасы тез даму темпінен тұрақты темпке өтті. Қытайға әр аймақтың даму деңгейіне байланысты кедергілерді жою керек. ҚХР экономикалық құрылымның ынталандырудағы экстенсивті тәсілден бас тарту </w:t>
      </w:r>
      <w:r w:rsidRPr="00327969">
        <w:rPr>
          <w:rFonts w:ascii="Times New Roman" w:eastAsia="SimSun" w:hAnsi="Times New Roman" w:cs="Times New Roman"/>
          <w:sz w:val="28"/>
          <w:szCs w:val="28"/>
          <w:lang w:val="kk-KZ"/>
        </w:rPr>
        <w:lastRenderedPageBreak/>
        <w:t xml:space="preserve">керек, сонымен бірге, болашақтағы қалыпты экономикалық дамуға кепіл бере отырып, өз экономикалық құрылымын реттеуді тездетуді қолға алып, дәстүрлі саланың қайта құруына көшу керек.      </w:t>
      </w:r>
    </w:p>
    <w:p w14:paraId="1AA5755D" w14:textId="77777777" w:rsidR="00327969" w:rsidRPr="00327969" w:rsidRDefault="00327969" w:rsidP="007725EF">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Болашақта ЕО қытайлық «Жаңа жібек жолы» жобасының аясында «тұзаққа» түсуі мүмкін. Осы жоба Аспан асты елінің сыртқы саяси және экономикалық амбицияларын көрсетеді. </w:t>
      </w:r>
    </w:p>
    <w:p w14:paraId="5894418F" w14:textId="77777777" w:rsidR="00327969" w:rsidRPr="00327969" w:rsidRDefault="00327969" w:rsidP="007725EF">
      <w:pPr>
        <w:spacing w:after="0" w:line="240" w:lineRule="auto"/>
        <w:ind w:firstLine="709"/>
        <w:jc w:val="both"/>
        <w:rPr>
          <w:rFonts w:ascii="Times New Roman" w:eastAsia="SimSun" w:hAnsi="Times New Roman" w:cs="Times New Roman"/>
          <w:b/>
          <w:sz w:val="28"/>
          <w:szCs w:val="28"/>
          <w:lang w:val="kk-KZ"/>
        </w:rPr>
      </w:pPr>
    </w:p>
    <w:p w14:paraId="4AA3DD72" w14:textId="77777777" w:rsidR="00327969" w:rsidRDefault="00327969" w:rsidP="007725EF">
      <w:pPr>
        <w:spacing w:after="0" w:line="240" w:lineRule="auto"/>
        <w:jc w:val="both"/>
        <w:rPr>
          <w:rFonts w:ascii="Times New Roman" w:eastAsia="SimSun" w:hAnsi="Times New Roman" w:cs="Times New Roman"/>
          <w:b/>
          <w:sz w:val="28"/>
          <w:szCs w:val="28"/>
          <w:lang w:val="kk-KZ"/>
        </w:rPr>
      </w:pPr>
    </w:p>
    <w:p w14:paraId="7B364409" w14:textId="77777777" w:rsidR="0076785B" w:rsidRDefault="0076785B" w:rsidP="007725EF">
      <w:pPr>
        <w:spacing w:after="0" w:line="240" w:lineRule="auto"/>
        <w:jc w:val="both"/>
        <w:rPr>
          <w:rFonts w:ascii="Times New Roman" w:eastAsia="SimSun" w:hAnsi="Times New Roman" w:cs="Times New Roman"/>
          <w:b/>
          <w:sz w:val="28"/>
          <w:szCs w:val="28"/>
          <w:lang w:val="kk-KZ"/>
        </w:rPr>
      </w:pPr>
    </w:p>
    <w:p w14:paraId="7D09FE0F"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03647E50"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414E7617"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A151E94"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174305E2"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01457B28"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61926F04"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49B9E337"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B4E9675"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10EF12C6"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3EAFEA9B"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DC80A61"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E4335C7"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3730DF3"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1FEB0A75"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16FCE2A1"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E8EEFD5"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4C93CB2B"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5CE61626"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01EC8E5E"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6B1E6877"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089A7F8B"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2A1BA787"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01F6AA15"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6EE79868"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45CEB123"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256E76F0"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19D5AC42"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353E1600"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29DED66B"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64D4873C"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4854E3C2"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7BB276F2" w14:textId="77777777" w:rsidR="00063157" w:rsidRDefault="00063157" w:rsidP="007725EF">
      <w:pPr>
        <w:spacing w:after="0" w:line="240" w:lineRule="auto"/>
        <w:jc w:val="both"/>
        <w:rPr>
          <w:rFonts w:ascii="Times New Roman" w:eastAsia="SimSun" w:hAnsi="Times New Roman" w:cs="Times New Roman"/>
          <w:b/>
          <w:sz w:val="28"/>
          <w:szCs w:val="28"/>
          <w:lang w:val="kk-KZ"/>
        </w:rPr>
      </w:pPr>
    </w:p>
    <w:p w14:paraId="57720F98" w14:textId="77777777" w:rsidR="00BB0551" w:rsidRDefault="00BB0551" w:rsidP="007725EF">
      <w:pPr>
        <w:spacing w:after="0" w:line="240" w:lineRule="auto"/>
        <w:jc w:val="both"/>
        <w:rPr>
          <w:rFonts w:ascii="Times New Roman" w:eastAsia="SimSun" w:hAnsi="Times New Roman" w:cs="Times New Roman"/>
          <w:b/>
          <w:sz w:val="28"/>
          <w:szCs w:val="28"/>
          <w:lang w:val="kk-KZ"/>
        </w:rPr>
      </w:pPr>
    </w:p>
    <w:p w14:paraId="32F5B967" w14:textId="77777777" w:rsidR="003D130C" w:rsidRDefault="003D130C" w:rsidP="007725EF">
      <w:pPr>
        <w:spacing w:after="0" w:line="240" w:lineRule="auto"/>
        <w:jc w:val="both"/>
        <w:rPr>
          <w:rFonts w:ascii="Times New Roman" w:eastAsia="SimSun" w:hAnsi="Times New Roman" w:cs="Times New Roman"/>
          <w:b/>
          <w:sz w:val="28"/>
          <w:szCs w:val="28"/>
          <w:lang w:val="kk-KZ"/>
        </w:rPr>
      </w:pPr>
    </w:p>
    <w:p w14:paraId="2DCA4A4F" w14:textId="644BD3BF" w:rsidR="00327969" w:rsidRPr="00746470" w:rsidRDefault="003D130C" w:rsidP="007725EF">
      <w:pPr>
        <w:spacing w:after="0" w:line="240" w:lineRule="auto"/>
        <w:ind w:firstLine="709"/>
        <w:jc w:val="both"/>
        <w:rPr>
          <w:rFonts w:ascii="Times New Roman" w:eastAsia="SimSun" w:hAnsi="Times New Roman" w:cs="Times New Roman"/>
          <w:b/>
          <w:sz w:val="24"/>
          <w:szCs w:val="24"/>
          <w:lang w:val="kk-KZ"/>
        </w:rPr>
      </w:pPr>
      <w:r w:rsidRPr="00746470">
        <w:rPr>
          <w:rFonts w:ascii="Times New Roman" w:eastAsia="SimSun" w:hAnsi="Times New Roman" w:cs="Times New Roman"/>
          <w:b/>
          <w:sz w:val="28"/>
          <w:szCs w:val="28"/>
          <w:lang w:val="kk-KZ"/>
        </w:rPr>
        <w:lastRenderedPageBreak/>
        <w:t>3</w:t>
      </w:r>
      <w:r w:rsidR="00327969" w:rsidRPr="00746470">
        <w:rPr>
          <w:rFonts w:ascii="Times New Roman" w:eastAsia="SimSun" w:hAnsi="Times New Roman" w:cs="Times New Roman"/>
          <w:b/>
          <w:sz w:val="28"/>
          <w:szCs w:val="28"/>
          <w:lang w:val="kk-KZ"/>
        </w:rPr>
        <w:t xml:space="preserve"> </w:t>
      </w:r>
      <w:r w:rsidR="0024659B" w:rsidRPr="00746470">
        <w:rPr>
          <w:rFonts w:ascii="Times New Roman" w:eastAsia="SimSun" w:hAnsi="Times New Roman" w:cs="Times New Roman"/>
          <w:b/>
          <w:sz w:val="24"/>
          <w:szCs w:val="24"/>
          <w:lang w:val="kk-KZ"/>
        </w:rPr>
        <w:t>ЕУРОПАЛЫҚ ОДАҚ</w:t>
      </w:r>
      <w:r w:rsidR="00CF6647" w:rsidRPr="00746470">
        <w:rPr>
          <w:rFonts w:ascii="Times New Roman" w:eastAsia="SimSun" w:hAnsi="Times New Roman" w:cs="Times New Roman"/>
          <w:b/>
          <w:sz w:val="24"/>
          <w:szCs w:val="24"/>
          <w:lang w:val="kk-KZ"/>
        </w:rPr>
        <w:t>,</w:t>
      </w:r>
      <w:r w:rsidR="0024659B" w:rsidRPr="00746470">
        <w:rPr>
          <w:rFonts w:ascii="Times New Roman" w:eastAsia="SimSun" w:hAnsi="Times New Roman" w:cs="Times New Roman"/>
          <w:b/>
          <w:sz w:val="24"/>
          <w:szCs w:val="24"/>
          <w:lang w:val="kk-KZ"/>
        </w:rPr>
        <w:t xml:space="preserve"> </w:t>
      </w:r>
      <w:r w:rsidR="00CF6647" w:rsidRPr="00746470">
        <w:rPr>
          <w:rFonts w:ascii="Times New Roman" w:eastAsia="SimSun" w:hAnsi="Times New Roman" w:cs="Times New Roman"/>
          <w:b/>
          <w:sz w:val="24"/>
          <w:szCs w:val="24"/>
          <w:lang w:val="kk-KZ"/>
        </w:rPr>
        <w:t xml:space="preserve">ҚЫТАЙ ХАЛЫҚ РЕСПУБЛИКАСЫ ӘРЕКЕТТЕСТІГІНІҢ </w:t>
      </w:r>
      <w:r w:rsidR="0024659B" w:rsidRPr="00746470">
        <w:rPr>
          <w:rFonts w:ascii="Times New Roman" w:eastAsia="SimSun" w:hAnsi="Times New Roman" w:cs="Times New Roman"/>
          <w:b/>
          <w:sz w:val="24"/>
          <w:szCs w:val="24"/>
          <w:lang w:val="kk-KZ"/>
        </w:rPr>
        <w:t>ҚАЗАҚСТАНҒА ЫҚПАЛЫ</w:t>
      </w:r>
    </w:p>
    <w:p w14:paraId="6A3DFDE6" w14:textId="77777777" w:rsidR="00535320" w:rsidRPr="00746470" w:rsidRDefault="00535320" w:rsidP="007725EF">
      <w:pPr>
        <w:spacing w:after="0" w:line="240" w:lineRule="auto"/>
        <w:ind w:firstLine="709"/>
        <w:jc w:val="both"/>
        <w:rPr>
          <w:rFonts w:ascii="Times New Roman" w:eastAsia="SimSun" w:hAnsi="Times New Roman" w:cs="Times New Roman"/>
          <w:b/>
          <w:sz w:val="24"/>
          <w:szCs w:val="24"/>
          <w:lang w:val="kk-KZ"/>
        </w:rPr>
      </w:pPr>
    </w:p>
    <w:p w14:paraId="7A0EA8CE" w14:textId="4B8E1EA9" w:rsidR="0024659B" w:rsidRPr="00746470" w:rsidRDefault="0024659B" w:rsidP="007725EF">
      <w:pPr>
        <w:spacing w:after="0" w:line="240" w:lineRule="auto"/>
        <w:ind w:firstLine="709"/>
        <w:jc w:val="both"/>
        <w:rPr>
          <w:rFonts w:ascii="Times New Roman" w:eastAsia="SimSun" w:hAnsi="Times New Roman" w:cs="Times New Roman"/>
          <w:b/>
          <w:sz w:val="28"/>
          <w:szCs w:val="28"/>
          <w:lang w:val="kk-KZ"/>
        </w:rPr>
      </w:pPr>
      <w:r w:rsidRPr="00746470">
        <w:rPr>
          <w:rFonts w:ascii="Times New Roman" w:eastAsia="SimSun" w:hAnsi="Times New Roman" w:cs="Times New Roman"/>
          <w:b/>
          <w:sz w:val="28"/>
          <w:szCs w:val="28"/>
          <w:lang w:val="kk-KZ"/>
        </w:rPr>
        <w:t>3.1 Еуропалық Одақ пен</w:t>
      </w:r>
      <w:r w:rsidR="00E75DB6" w:rsidRPr="00746470">
        <w:rPr>
          <w:rFonts w:ascii="Times New Roman" w:eastAsia="SimSun" w:hAnsi="Times New Roman" w:cs="Times New Roman"/>
          <w:b/>
          <w:sz w:val="28"/>
          <w:szCs w:val="28"/>
          <w:lang w:val="kk-KZ"/>
        </w:rPr>
        <w:t xml:space="preserve"> Қытай </w:t>
      </w:r>
      <w:r w:rsidR="00CF6647" w:rsidRPr="00746470">
        <w:rPr>
          <w:rFonts w:ascii="Times New Roman" w:eastAsia="SimSun" w:hAnsi="Times New Roman" w:cs="Times New Roman"/>
          <w:b/>
          <w:sz w:val="28"/>
          <w:szCs w:val="28"/>
          <w:lang w:val="kk-KZ"/>
        </w:rPr>
        <w:t xml:space="preserve">Халық Республикасының геосаяси </w:t>
      </w:r>
      <w:r w:rsidR="00E75DB6" w:rsidRPr="00746470">
        <w:rPr>
          <w:rFonts w:ascii="Times New Roman" w:eastAsia="SimSun" w:hAnsi="Times New Roman" w:cs="Times New Roman"/>
          <w:b/>
          <w:sz w:val="28"/>
          <w:szCs w:val="28"/>
          <w:lang w:val="kk-KZ"/>
        </w:rPr>
        <w:t>ынтымақтастығындағы Қазақ</w:t>
      </w:r>
      <w:r w:rsidRPr="00746470">
        <w:rPr>
          <w:rFonts w:ascii="Times New Roman" w:eastAsia="SimSun" w:hAnsi="Times New Roman" w:cs="Times New Roman"/>
          <w:b/>
          <w:sz w:val="28"/>
          <w:szCs w:val="28"/>
          <w:lang w:val="kk-KZ"/>
        </w:rPr>
        <w:t>стан</w:t>
      </w:r>
      <w:r w:rsidR="00013DDE" w:rsidRPr="00746470">
        <w:rPr>
          <w:rFonts w:ascii="Times New Roman" w:eastAsia="SimSun" w:hAnsi="Times New Roman" w:cs="Times New Roman"/>
          <w:b/>
          <w:sz w:val="28"/>
          <w:szCs w:val="28"/>
          <w:lang w:val="kk-KZ"/>
        </w:rPr>
        <w:t xml:space="preserve"> </w:t>
      </w:r>
    </w:p>
    <w:p w14:paraId="237F51D4" w14:textId="774F81C2" w:rsidR="00B71D62" w:rsidRDefault="00327969" w:rsidP="007725EF">
      <w:pPr>
        <w:spacing w:after="0" w:line="240" w:lineRule="auto"/>
        <w:ind w:firstLine="709"/>
        <w:jc w:val="both"/>
        <w:rPr>
          <w:rFonts w:ascii="Times New Roman" w:eastAsia="SimSun" w:hAnsi="Times New Roman" w:cs="Times New Roman"/>
          <w:sz w:val="28"/>
          <w:szCs w:val="28"/>
          <w:lang w:val="kk-KZ"/>
        </w:rPr>
      </w:pPr>
      <w:r w:rsidRPr="00E75DB6">
        <w:rPr>
          <w:rFonts w:ascii="Times New Roman" w:eastAsia="SimSun" w:hAnsi="Times New Roman" w:cs="Times New Roman"/>
          <w:sz w:val="28"/>
          <w:szCs w:val="28"/>
          <w:lang w:val="kk-KZ"/>
        </w:rPr>
        <w:t xml:space="preserve">Қытайдың сыртқы саясатындағы </w:t>
      </w:r>
      <w:r w:rsidR="00B71D62">
        <w:rPr>
          <w:rFonts w:ascii="Times New Roman" w:eastAsia="SimSun" w:hAnsi="Times New Roman" w:cs="Times New Roman"/>
          <w:sz w:val="28"/>
          <w:szCs w:val="28"/>
          <w:lang w:val="kk-KZ"/>
        </w:rPr>
        <w:t>өзге мемлекеттермен</w:t>
      </w:r>
      <w:r w:rsidRPr="00E75DB6">
        <w:rPr>
          <w:rFonts w:ascii="Times New Roman" w:eastAsia="SimSun" w:hAnsi="Times New Roman" w:cs="Times New Roman"/>
          <w:sz w:val="28"/>
          <w:szCs w:val="28"/>
          <w:lang w:val="kk-KZ"/>
        </w:rPr>
        <w:t xml:space="preserve"> </w:t>
      </w:r>
      <w:r w:rsidR="00B71D62">
        <w:rPr>
          <w:rFonts w:ascii="Times New Roman" w:eastAsia="SimSun" w:hAnsi="Times New Roman" w:cs="Times New Roman"/>
          <w:sz w:val="28"/>
          <w:szCs w:val="28"/>
          <w:lang w:val="kk-KZ"/>
        </w:rPr>
        <w:t>әріптестігінің өзіндік</w:t>
      </w:r>
      <w:r w:rsidRPr="00E75DB6">
        <w:rPr>
          <w:rFonts w:ascii="Times New Roman" w:eastAsia="SimSun" w:hAnsi="Times New Roman" w:cs="Times New Roman"/>
          <w:sz w:val="28"/>
          <w:szCs w:val="28"/>
          <w:lang w:val="kk-KZ"/>
        </w:rPr>
        <w:t xml:space="preserve"> </w:t>
      </w:r>
      <w:r w:rsidR="00B71D62">
        <w:rPr>
          <w:rFonts w:ascii="Times New Roman" w:eastAsia="SimSun" w:hAnsi="Times New Roman" w:cs="Times New Roman"/>
          <w:sz w:val="28"/>
          <w:szCs w:val="28"/>
          <w:lang w:val="kk-KZ"/>
        </w:rPr>
        <w:t xml:space="preserve">ерекшеліктері бар. Соның бірі, Қазақстан ауқымындағы </w:t>
      </w:r>
      <w:r w:rsidRPr="00E75DB6">
        <w:rPr>
          <w:rFonts w:ascii="Times New Roman" w:eastAsia="SimSun" w:hAnsi="Times New Roman" w:cs="Times New Roman"/>
          <w:sz w:val="28"/>
          <w:szCs w:val="28"/>
          <w:lang w:val="kk-KZ"/>
        </w:rPr>
        <w:t>Каспий</w:t>
      </w:r>
      <w:r w:rsidR="00B71D62">
        <w:rPr>
          <w:rFonts w:ascii="Times New Roman" w:eastAsia="SimSun" w:hAnsi="Times New Roman" w:cs="Times New Roman"/>
          <w:sz w:val="28"/>
          <w:szCs w:val="28"/>
          <w:lang w:val="kk-KZ"/>
        </w:rPr>
        <w:t xml:space="preserve"> теңізі</w:t>
      </w:r>
      <w:r w:rsidRPr="00E75DB6">
        <w:rPr>
          <w:rFonts w:ascii="Times New Roman" w:eastAsia="SimSun" w:hAnsi="Times New Roman" w:cs="Times New Roman"/>
          <w:sz w:val="28"/>
          <w:szCs w:val="28"/>
          <w:lang w:val="kk-KZ"/>
        </w:rPr>
        <w:t xml:space="preserve"> аймағының энергетикалық </w:t>
      </w:r>
      <w:r w:rsidR="00B71D62">
        <w:rPr>
          <w:rFonts w:ascii="Times New Roman" w:eastAsia="SimSun" w:hAnsi="Times New Roman" w:cs="Times New Roman"/>
          <w:sz w:val="28"/>
          <w:szCs w:val="28"/>
          <w:lang w:val="kk-KZ"/>
        </w:rPr>
        <w:t>қорларын</w:t>
      </w:r>
      <w:r w:rsidRPr="00E75DB6">
        <w:rPr>
          <w:rFonts w:ascii="Times New Roman" w:eastAsia="SimSun" w:hAnsi="Times New Roman" w:cs="Times New Roman"/>
          <w:sz w:val="28"/>
          <w:szCs w:val="28"/>
          <w:lang w:val="kk-KZ"/>
        </w:rPr>
        <w:t xml:space="preserve"> </w:t>
      </w:r>
      <w:r w:rsidR="00B71D62">
        <w:rPr>
          <w:rFonts w:ascii="Times New Roman" w:eastAsia="SimSun" w:hAnsi="Times New Roman" w:cs="Times New Roman"/>
          <w:sz w:val="28"/>
          <w:szCs w:val="28"/>
          <w:lang w:val="kk-KZ"/>
        </w:rPr>
        <w:t xml:space="preserve">пайдалануға қатысты </w:t>
      </w:r>
      <w:r w:rsidRPr="00E75DB6">
        <w:rPr>
          <w:rFonts w:ascii="Times New Roman" w:eastAsia="SimSun" w:hAnsi="Times New Roman" w:cs="Times New Roman"/>
          <w:sz w:val="28"/>
          <w:szCs w:val="28"/>
          <w:lang w:val="kk-KZ"/>
        </w:rPr>
        <w:t>ЕО мен ҚХР мүдделері</w:t>
      </w:r>
      <w:r w:rsidR="00B71D62">
        <w:rPr>
          <w:rFonts w:ascii="Times New Roman" w:eastAsia="SimSun" w:hAnsi="Times New Roman" w:cs="Times New Roman"/>
          <w:sz w:val="28"/>
          <w:szCs w:val="28"/>
          <w:lang w:val="kk-KZ"/>
        </w:rPr>
        <w:t>нің</w:t>
      </w:r>
      <w:r w:rsidRPr="00E75DB6">
        <w:rPr>
          <w:rFonts w:ascii="Times New Roman" w:eastAsia="SimSun" w:hAnsi="Times New Roman" w:cs="Times New Roman"/>
          <w:sz w:val="28"/>
          <w:szCs w:val="28"/>
          <w:lang w:val="kk-KZ"/>
        </w:rPr>
        <w:t xml:space="preserve"> </w:t>
      </w:r>
      <w:r w:rsidR="00B71D62">
        <w:rPr>
          <w:rFonts w:ascii="Times New Roman" w:eastAsia="SimSun" w:hAnsi="Times New Roman" w:cs="Times New Roman"/>
          <w:sz w:val="28"/>
          <w:szCs w:val="28"/>
          <w:lang w:val="kk-KZ"/>
        </w:rPr>
        <w:t>ортақ</w:t>
      </w:r>
      <w:r w:rsidRPr="00E75DB6">
        <w:rPr>
          <w:rFonts w:ascii="Times New Roman" w:eastAsia="SimSun" w:hAnsi="Times New Roman" w:cs="Times New Roman"/>
          <w:sz w:val="28"/>
          <w:szCs w:val="28"/>
          <w:lang w:val="kk-KZ"/>
        </w:rPr>
        <w:t xml:space="preserve"> бол</w:t>
      </w:r>
      <w:r w:rsidR="00B71D62">
        <w:rPr>
          <w:rFonts w:ascii="Times New Roman" w:eastAsia="SimSun" w:hAnsi="Times New Roman" w:cs="Times New Roman"/>
          <w:sz w:val="28"/>
          <w:szCs w:val="28"/>
          <w:lang w:val="kk-KZ"/>
        </w:rPr>
        <w:t>ып келуі</w:t>
      </w:r>
      <w:r w:rsidRPr="00E75DB6">
        <w:rPr>
          <w:rFonts w:ascii="Times New Roman" w:eastAsia="SimSun" w:hAnsi="Times New Roman" w:cs="Times New Roman"/>
          <w:sz w:val="28"/>
          <w:szCs w:val="28"/>
          <w:lang w:val="kk-KZ"/>
        </w:rPr>
        <w:t xml:space="preserve"> екі </w:t>
      </w:r>
      <w:r w:rsidR="00B71D62">
        <w:rPr>
          <w:rFonts w:ascii="Times New Roman" w:eastAsia="SimSun" w:hAnsi="Times New Roman" w:cs="Times New Roman"/>
          <w:sz w:val="28"/>
          <w:szCs w:val="28"/>
          <w:lang w:val="kk-KZ"/>
        </w:rPr>
        <w:t>жақтың</w:t>
      </w:r>
      <w:r w:rsidRPr="00E75DB6">
        <w:rPr>
          <w:rFonts w:ascii="Times New Roman" w:eastAsia="SimSun" w:hAnsi="Times New Roman" w:cs="Times New Roman"/>
          <w:sz w:val="28"/>
          <w:szCs w:val="28"/>
          <w:lang w:val="kk-KZ"/>
        </w:rPr>
        <w:t xml:space="preserve"> өзара </w:t>
      </w:r>
      <w:r w:rsidR="00B71D62">
        <w:rPr>
          <w:rFonts w:ascii="Times New Roman" w:eastAsia="SimSun" w:hAnsi="Times New Roman" w:cs="Times New Roman"/>
          <w:sz w:val="28"/>
          <w:szCs w:val="28"/>
          <w:lang w:val="kk-KZ"/>
        </w:rPr>
        <w:t>іс-қимылының қарқынды дамуына себеп болады. Яғни аталған тараптарды (ЕО-</w:t>
      </w:r>
      <w:r w:rsidRPr="00E75DB6">
        <w:rPr>
          <w:rFonts w:ascii="Times New Roman" w:eastAsia="SimSun" w:hAnsi="Times New Roman" w:cs="Times New Roman"/>
          <w:sz w:val="28"/>
          <w:szCs w:val="28"/>
          <w:lang w:val="kk-KZ"/>
        </w:rPr>
        <w:t>ҚХР</w:t>
      </w:r>
      <w:r w:rsidR="00B71D62">
        <w:rPr>
          <w:rFonts w:ascii="Times New Roman" w:eastAsia="SimSun" w:hAnsi="Times New Roman" w:cs="Times New Roman"/>
          <w:sz w:val="28"/>
          <w:szCs w:val="28"/>
          <w:lang w:val="kk-KZ"/>
        </w:rPr>
        <w:t xml:space="preserve">) байланыстырып тұрған негізгі мемлекет – Қазақстан Республикасы (бұдан әрі-ҚР). </w:t>
      </w:r>
    </w:p>
    <w:p w14:paraId="6F6EABA9" w14:textId="7014E2DC" w:rsidR="00164D1A" w:rsidRPr="00164D1A" w:rsidRDefault="00B71D62" w:rsidP="00164D1A">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Бүгінгі таңда ҚР </w:t>
      </w:r>
      <w:r w:rsidR="00164D1A">
        <w:rPr>
          <w:rFonts w:ascii="Times New Roman" w:eastAsia="SimSun" w:hAnsi="Times New Roman" w:cs="Times New Roman"/>
          <w:sz w:val="28"/>
          <w:szCs w:val="28"/>
          <w:lang w:val="kk-KZ"/>
        </w:rPr>
        <w:t xml:space="preserve"> аумағы арқылы 8 700 </w:t>
      </w:r>
      <w:r w:rsidR="00164D1A" w:rsidRPr="00164D1A">
        <w:rPr>
          <w:rFonts w:ascii="Times New Roman" w:eastAsia="SimSun" w:hAnsi="Times New Roman" w:cs="Times New Roman"/>
          <w:sz w:val="28"/>
          <w:szCs w:val="28"/>
          <w:lang w:val="kk-KZ"/>
        </w:rPr>
        <w:t xml:space="preserve">шақырым  трансқұрлықтық  «Батыс Еуропа - Батыс Қытай» коммуникациялық жобасы іске асырылып жатыр. Қазақстан тарапы Каспий аймағындағы тұтас құбырды Еуразиялық жүйе бойынша құруды ұсынып отыр.  </w:t>
      </w:r>
      <w:r w:rsidR="00164D1A">
        <w:rPr>
          <w:rFonts w:ascii="Times New Roman" w:eastAsia="SimSun" w:hAnsi="Times New Roman" w:cs="Times New Roman"/>
          <w:sz w:val="28"/>
          <w:szCs w:val="28"/>
          <w:lang w:val="kk-KZ"/>
        </w:rPr>
        <w:t xml:space="preserve"> </w:t>
      </w:r>
    </w:p>
    <w:p w14:paraId="1E953137" w14:textId="656C8362" w:rsidR="00164D1A" w:rsidRPr="00164D1A" w:rsidRDefault="00164D1A" w:rsidP="00164D1A">
      <w:pPr>
        <w:spacing w:after="0" w:line="240" w:lineRule="auto"/>
        <w:ind w:firstLine="709"/>
        <w:jc w:val="both"/>
        <w:rPr>
          <w:rFonts w:ascii="Times New Roman" w:eastAsia="SimSun" w:hAnsi="Times New Roman" w:cs="Times New Roman"/>
          <w:sz w:val="28"/>
          <w:szCs w:val="28"/>
          <w:lang w:val="kk-KZ"/>
        </w:rPr>
      </w:pPr>
      <w:r w:rsidRPr="00164D1A">
        <w:rPr>
          <w:rFonts w:ascii="Times New Roman" w:eastAsia="SimSun" w:hAnsi="Times New Roman" w:cs="Times New Roman"/>
          <w:sz w:val="28"/>
          <w:szCs w:val="28"/>
          <w:lang w:val="kk-KZ"/>
        </w:rPr>
        <w:t>Бұл бөлімде қазірг</w:t>
      </w:r>
      <w:r w:rsidR="00FD4988">
        <w:rPr>
          <w:rFonts w:ascii="Times New Roman" w:eastAsia="SimSun" w:hAnsi="Times New Roman" w:cs="Times New Roman"/>
          <w:sz w:val="28"/>
          <w:szCs w:val="28"/>
          <w:lang w:val="kk-KZ"/>
        </w:rPr>
        <w:t>і</w:t>
      </w:r>
      <w:r w:rsidRPr="00164D1A">
        <w:rPr>
          <w:rFonts w:ascii="Times New Roman" w:eastAsia="SimSun" w:hAnsi="Times New Roman" w:cs="Times New Roman"/>
          <w:sz w:val="28"/>
          <w:szCs w:val="28"/>
          <w:lang w:val="kk-KZ"/>
        </w:rPr>
        <w:t xml:space="preserve"> уақыттағы геосаясаттағы Каспий аймағының рөлі және орны, аймақтағы ЕО және ҚХР-дың стратегиялық қызығушылығын, сонымен қатар Каспий аймағының энергетикалық саясатына нақты ден қоямыз.</w:t>
      </w:r>
      <w:r w:rsidR="00E4429A">
        <w:rPr>
          <w:rFonts w:ascii="Times New Roman" w:eastAsia="SimSun" w:hAnsi="Times New Roman" w:cs="Times New Roman"/>
          <w:sz w:val="28"/>
          <w:szCs w:val="28"/>
          <w:lang w:val="kk-KZ"/>
        </w:rPr>
        <w:t xml:space="preserve"> Өйткені халықаралық қарым-қатынасы зерттеліп отырған тараптардың (ЕО-ҚХР) ҚР-на деген қызығушылығы осы Каспий теңізіне байланысты десе де болады.</w:t>
      </w:r>
      <w:r w:rsidRPr="00164D1A">
        <w:rPr>
          <w:rFonts w:ascii="Times New Roman" w:eastAsia="SimSun" w:hAnsi="Times New Roman" w:cs="Times New Roman"/>
          <w:sz w:val="28"/>
          <w:szCs w:val="28"/>
          <w:lang w:val="kk-KZ"/>
        </w:rPr>
        <w:t xml:space="preserve"> </w:t>
      </w:r>
      <w:r w:rsidR="00FD4988">
        <w:rPr>
          <w:rFonts w:ascii="Times New Roman" w:eastAsia="SimSun" w:hAnsi="Times New Roman" w:cs="Times New Roman"/>
          <w:sz w:val="28"/>
          <w:szCs w:val="28"/>
          <w:lang w:val="kk-KZ"/>
        </w:rPr>
        <w:t>Ал</w:t>
      </w:r>
      <w:r w:rsidRPr="00164D1A">
        <w:rPr>
          <w:rFonts w:ascii="Times New Roman" w:eastAsia="SimSun" w:hAnsi="Times New Roman" w:cs="Times New Roman"/>
          <w:sz w:val="28"/>
          <w:szCs w:val="28"/>
          <w:lang w:val="kk-KZ"/>
        </w:rPr>
        <w:t xml:space="preserve"> зерттеудің мақсаты ЕО және ҚХР-ның </w:t>
      </w:r>
      <w:r w:rsidR="00FD4988">
        <w:rPr>
          <w:rFonts w:ascii="Times New Roman" w:eastAsia="SimSun" w:hAnsi="Times New Roman" w:cs="Times New Roman"/>
          <w:sz w:val="28"/>
          <w:szCs w:val="28"/>
          <w:lang w:val="kk-KZ"/>
        </w:rPr>
        <w:t xml:space="preserve">Қазақстан аумағындағы </w:t>
      </w:r>
      <w:r w:rsidRPr="00164D1A">
        <w:rPr>
          <w:rFonts w:ascii="Times New Roman" w:eastAsia="SimSun" w:hAnsi="Times New Roman" w:cs="Times New Roman"/>
          <w:sz w:val="28"/>
          <w:szCs w:val="28"/>
          <w:lang w:val="kk-KZ"/>
        </w:rPr>
        <w:t xml:space="preserve">Каспий өңіріндегі геосаяси мүдделерін салыстыру. </w:t>
      </w:r>
    </w:p>
    <w:p w14:paraId="5C8DBDB5" w14:textId="4D9F04CC" w:rsidR="00164D1A" w:rsidRPr="00164D1A" w:rsidRDefault="00164D1A" w:rsidP="00164D1A">
      <w:pPr>
        <w:spacing w:after="0" w:line="240" w:lineRule="auto"/>
        <w:ind w:firstLine="709"/>
        <w:jc w:val="both"/>
        <w:rPr>
          <w:rFonts w:ascii="Times New Roman" w:eastAsia="SimSun" w:hAnsi="Times New Roman" w:cs="Times New Roman"/>
          <w:sz w:val="28"/>
          <w:szCs w:val="28"/>
          <w:lang w:val="kk-KZ"/>
        </w:rPr>
      </w:pPr>
      <w:r w:rsidRPr="00164D1A">
        <w:rPr>
          <w:rFonts w:ascii="Times New Roman" w:eastAsia="SimSun" w:hAnsi="Times New Roman" w:cs="Times New Roman"/>
          <w:sz w:val="28"/>
          <w:szCs w:val="28"/>
          <w:lang w:val="kk-KZ"/>
        </w:rPr>
        <w:t>Тарау ЕО және ҚХР әріптестігі шеңберінде Каспий өңіріндегі геосаяси жағдайдың қазіргі уақыттағы үрдістеріне талдау жасалғандығымен а</w:t>
      </w:r>
      <w:r w:rsidR="00FD4988">
        <w:rPr>
          <w:rFonts w:ascii="Times New Roman" w:eastAsia="SimSun" w:hAnsi="Times New Roman" w:cs="Times New Roman"/>
          <w:sz w:val="28"/>
          <w:szCs w:val="28"/>
          <w:lang w:val="kk-KZ"/>
        </w:rPr>
        <w:t>нықталады</w:t>
      </w:r>
      <w:r w:rsidRPr="00164D1A">
        <w:rPr>
          <w:rFonts w:ascii="Times New Roman" w:eastAsia="SimSun" w:hAnsi="Times New Roman" w:cs="Times New Roman"/>
          <w:sz w:val="28"/>
          <w:szCs w:val="28"/>
          <w:lang w:val="kk-KZ"/>
        </w:rPr>
        <w:t xml:space="preserve">.  </w:t>
      </w:r>
    </w:p>
    <w:p w14:paraId="44B3A178" w14:textId="773BEA64" w:rsidR="00164D1A" w:rsidRPr="00164D1A" w:rsidRDefault="00164D1A" w:rsidP="00164D1A">
      <w:pPr>
        <w:spacing w:after="0" w:line="240" w:lineRule="auto"/>
        <w:ind w:firstLine="709"/>
        <w:jc w:val="both"/>
        <w:rPr>
          <w:rFonts w:ascii="Times New Roman" w:eastAsia="SimSun" w:hAnsi="Times New Roman" w:cs="Times New Roman"/>
          <w:sz w:val="28"/>
          <w:szCs w:val="28"/>
          <w:lang w:val="kk-KZ"/>
        </w:rPr>
      </w:pPr>
      <w:r w:rsidRPr="00164D1A">
        <w:rPr>
          <w:rFonts w:ascii="Times New Roman" w:eastAsia="SimSun" w:hAnsi="Times New Roman" w:cs="Times New Roman"/>
          <w:sz w:val="28"/>
          <w:szCs w:val="28"/>
          <w:lang w:val="kk-KZ"/>
        </w:rPr>
        <w:t>Қазіргі уақытта Каспий аумағы халықаралық қатынастардың негізгі акторларының геосаяси мүдделері түйісетін Еу</w:t>
      </w:r>
      <w:r w:rsidR="00FD4988">
        <w:rPr>
          <w:rFonts w:ascii="Times New Roman" w:eastAsia="SimSun" w:hAnsi="Times New Roman" w:cs="Times New Roman"/>
          <w:sz w:val="28"/>
          <w:szCs w:val="28"/>
          <w:lang w:val="kk-KZ"/>
        </w:rPr>
        <w:t>разияның маңызды геосаяси кеңістігі</w:t>
      </w:r>
      <w:r w:rsidRPr="00164D1A">
        <w:rPr>
          <w:rFonts w:ascii="Times New Roman" w:eastAsia="SimSun" w:hAnsi="Times New Roman" w:cs="Times New Roman"/>
          <w:sz w:val="28"/>
          <w:szCs w:val="28"/>
          <w:lang w:val="kk-KZ"/>
        </w:rPr>
        <w:t xml:space="preserve"> болып отыр. ЕО, ҚХР ұлттық қауіпсіздігін қамтамасыз</w:t>
      </w:r>
      <w:r w:rsidR="00FD4988">
        <w:rPr>
          <w:rFonts w:ascii="Times New Roman" w:eastAsia="SimSun" w:hAnsi="Times New Roman" w:cs="Times New Roman"/>
          <w:sz w:val="28"/>
          <w:szCs w:val="28"/>
          <w:lang w:val="kk-KZ"/>
        </w:rPr>
        <w:t>дандыру</w:t>
      </w:r>
      <w:r w:rsidRPr="00164D1A">
        <w:rPr>
          <w:rFonts w:ascii="Times New Roman" w:eastAsia="SimSun" w:hAnsi="Times New Roman" w:cs="Times New Roman"/>
          <w:sz w:val="28"/>
          <w:szCs w:val="28"/>
          <w:lang w:val="kk-KZ"/>
        </w:rPr>
        <w:t xml:space="preserve"> құралы геосаяси бақылау мен Каспийдің энергия ресурстарына қолжетімділікті орнату болып табылады. </w:t>
      </w:r>
    </w:p>
    <w:p w14:paraId="13968344" w14:textId="132B7FA2"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1991 жылдан бастап Каспий өңірінің геосаяси ахуалы айтарлықтай өзгерістерге ұшырады. Көптарапты негізде Каспий маңы елдерінің белгілі бір милитаризациясы, сондай-ақ өңірдегі экологиялық мәселелер, Каспий аймағының халықаралық-құқықтық мәртебесін </w:t>
      </w:r>
      <w:r w:rsidR="00D54B06">
        <w:rPr>
          <w:rFonts w:ascii="Times New Roman" w:eastAsia="SimSun" w:hAnsi="Times New Roman" w:cs="Times New Roman"/>
          <w:sz w:val="28"/>
          <w:szCs w:val="28"/>
          <w:lang w:val="kk-KZ"/>
        </w:rPr>
        <w:t>айқындау іс-қимылдары</w:t>
      </w:r>
      <w:r w:rsidRPr="00255FD1">
        <w:rPr>
          <w:rFonts w:ascii="Times New Roman" w:eastAsia="SimSun" w:hAnsi="Times New Roman" w:cs="Times New Roman"/>
          <w:sz w:val="28"/>
          <w:szCs w:val="28"/>
          <w:lang w:val="kk-KZ"/>
        </w:rPr>
        <w:t xml:space="preserve"> өңірдегі </w:t>
      </w:r>
      <w:r>
        <w:rPr>
          <w:rFonts w:ascii="Times New Roman" w:eastAsia="SimSun" w:hAnsi="Times New Roman" w:cs="Times New Roman"/>
          <w:sz w:val="28"/>
          <w:szCs w:val="28"/>
          <w:lang w:val="kk-KZ"/>
        </w:rPr>
        <w:t>мәселеге</w:t>
      </w:r>
      <w:r w:rsidRPr="00255FD1">
        <w:rPr>
          <w:rFonts w:ascii="Times New Roman" w:eastAsia="SimSun" w:hAnsi="Times New Roman" w:cs="Times New Roman"/>
          <w:sz w:val="28"/>
          <w:szCs w:val="28"/>
          <w:lang w:val="kk-KZ"/>
        </w:rPr>
        <w:t xml:space="preserve"> айтарлықтай ықпал етті.  Сонымен бірге, бірегей теңіздің биологиялық </w:t>
      </w:r>
      <w:r w:rsidR="00D54B06">
        <w:rPr>
          <w:rFonts w:ascii="Times New Roman" w:eastAsia="SimSun" w:hAnsi="Times New Roman" w:cs="Times New Roman"/>
          <w:sz w:val="28"/>
          <w:szCs w:val="28"/>
          <w:lang w:val="kk-KZ"/>
        </w:rPr>
        <w:t xml:space="preserve">сапасын </w:t>
      </w:r>
      <w:r w:rsidRPr="00255FD1">
        <w:rPr>
          <w:rFonts w:ascii="Times New Roman" w:eastAsia="SimSun" w:hAnsi="Times New Roman" w:cs="Times New Roman"/>
          <w:sz w:val="28"/>
          <w:szCs w:val="28"/>
          <w:lang w:val="kk-KZ"/>
        </w:rPr>
        <w:t xml:space="preserve">сақтау мәселесі күн тәртібінде басты </w:t>
      </w:r>
      <w:r w:rsidR="00D54B06">
        <w:rPr>
          <w:rFonts w:ascii="Times New Roman" w:eastAsia="SimSun" w:hAnsi="Times New Roman" w:cs="Times New Roman"/>
          <w:sz w:val="28"/>
          <w:szCs w:val="28"/>
          <w:lang w:val="kk-KZ"/>
        </w:rPr>
        <w:t xml:space="preserve">негіз. </w:t>
      </w:r>
      <w:r w:rsidRPr="00255FD1">
        <w:rPr>
          <w:rFonts w:ascii="Times New Roman" w:eastAsia="SimSun" w:hAnsi="Times New Roman" w:cs="Times New Roman"/>
          <w:sz w:val="28"/>
          <w:szCs w:val="28"/>
          <w:lang w:val="kk-KZ"/>
        </w:rPr>
        <w:t>Бұл тұста көмірсутек ресурстарының Каспий өңіріндегі қазіргі уақыттағы геосаяси ахуалға ықпал ететін басты фактор екенін атап өту керек.</w:t>
      </w:r>
    </w:p>
    <w:p w14:paraId="16F2106F" w14:textId="4DB52ECD" w:rsidR="00255FD1" w:rsidRPr="00255FD1" w:rsidRDefault="00255FD1" w:rsidP="008150CC">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XXI ғасырда Каспий аймағының энергетикалық ресурстарын пайдалану </w:t>
      </w:r>
      <w:r w:rsidR="00D54B06">
        <w:rPr>
          <w:rFonts w:ascii="Times New Roman" w:eastAsia="SimSun" w:hAnsi="Times New Roman" w:cs="Times New Roman"/>
          <w:sz w:val="28"/>
          <w:szCs w:val="28"/>
          <w:lang w:val="kk-KZ"/>
        </w:rPr>
        <w:t>мәселесі</w:t>
      </w:r>
      <w:r w:rsidRPr="00255FD1">
        <w:rPr>
          <w:rFonts w:ascii="Times New Roman" w:eastAsia="SimSun" w:hAnsi="Times New Roman" w:cs="Times New Roman"/>
          <w:sz w:val="28"/>
          <w:szCs w:val="28"/>
          <w:lang w:val="kk-KZ"/>
        </w:rPr>
        <w:t xml:space="preserve"> шекаралық, сонымен қатар бірқатар геосаяси өңірлердің саяси жиналыстарында күн тәртібіндегі</w:t>
      </w:r>
      <w:r w:rsidR="00D54B06">
        <w:rPr>
          <w:rFonts w:ascii="Times New Roman" w:eastAsia="SimSun" w:hAnsi="Times New Roman" w:cs="Times New Roman"/>
          <w:sz w:val="28"/>
          <w:szCs w:val="28"/>
          <w:lang w:val="kk-KZ"/>
        </w:rPr>
        <w:t xml:space="preserve"> басты </w:t>
      </w:r>
      <w:r w:rsidRPr="00255FD1">
        <w:rPr>
          <w:rFonts w:ascii="Times New Roman" w:eastAsia="SimSun" w:hAnsi="Times New Roman" w:cs="Times New Roman"/>
          <w:sz w:val="28"/>
          <w:szCs w:val="28"/>
          <w:lang w:val="kk-KZ"/>
        </w:rPr>
        <w:t>мәселе болып отыр. Солардың ішіне ЕО-ны да, ҚХР-ды да жатқызуға болады. Ал ҚР аталған өңірдегі энергия ресурстары тақырыбын қозғайтын мә</w:t>
      </w:r>
      <w:r w:rsidR="00D54B06">
        <w:rPr>
          <w:rFonts w:ascii="Times New Roman" w:eastAsia="SimSun" w:hAnsi="Times New Roman" w:cs="Times New Roman"/>
          <w:sz w:val="28"/>
          <w:szCs w:val="28"/>
          <w:lang w:val="kk-KZ"/>
        </w:rPr>
        <w:t xml:space="preserve">селелерді қарау барысында оның </w:t>
      </w:r>
      <w:r w:rsidRPr="00255FD1">
        <w:rPr>
          <w:rFonts w:ascii="Times New Roman" w:eastAsia="SimSun" w:hAnsi="Times New Roman" w:cs="Times New Roman"/>
          <w:sz w:val="28"/>
          <w:szCs w:val="28"/>
          <w:lang w:val="kk-KZ"/>
        </w:rPr>
        <w:t>үлесіне және белгілі бір ұстанымына</w:t>
      </w:r>
      <w:r w:rsidR="008150CC">
        <w:rPr>
          <w:rFonts w:ascii="Times New Roman" w:eastAsia="SimSun" w:hAnsi="Times New Roman" w:cs="Times New Roman"/>
          <w:sz w:val="28"/>
          <w:szCs w:val="28"/>
          <w:lang w:val="kk-KZ"/>
        </w:rPr>
        <w:t xml:space="preserve"> тікелей ықпал етеді. </w:t>
      </w:r>
      <w:r w:rsidRPr="00255FD1">
        <w:rPr>
          <w:rFonts w:ascii="Times New Roman" w:eastAsia="SimSun" w:hAnsi="Times New Roman" w:cs="Times New Roman"/>
          <w:sz w:val="28"/>
          <w:szCs w:val="28"/>
          <w:lang w:val="kk-KZ"/>
        </w:rPr>
        <w:t xml:space="preserve">Бұл ретте мұнай қорларының ең қомақты үлесі Орталық Азияның теңізбен шекаралас басқа өңірлермен салыстырғанда, Қазақстанға (3,6 млрд т.) келетінін атап өту керек. ҚР-ның </w:t>
      </w:r>
      <w:r w:rsidRPr="00255FD1">
        <w:rPr>
          <w:rFonts w:ascii="Times New Roman" w:eastAsia="SimSun" w:hAnsi="Times New Roman" w:cs="Times New Roman"/>
          <w:sz w:val="28"/>
          <w:szCs w:val="28"/>
          <w:lang w:val="kk-KZ"/>
        </w:rPr>
        <w:lastRenderedPageBreak/>
        <w:t>сыртқы саясатындағы басымдықтарының бірі Каспий аймағындағы өзінің орнын нығайту. 2018 жылғы 12 тамыздағы «Каспий теңізінің құқықтық мәртебесі туралы конвенция» [190] бойынша Каспий теңізінің жағалауында орналасқан елдер – Әзірбайжан Республикасы, Иран Ислам Республикасы, Қазақстан Республикасы (бұдан әрі - Каспий теңізінің қазақстандық секторы), Ресей Федерациясы және Түркменстан қатысушылар (тарапта) болып табылады.</w:t>
      </w:r>
    </w:p>
    <w:p w14:paraId="5F6D3C47" w14:textId="3D2730F2" w:rsidR="00255FD1" w:rsidRPr="00255FD1" w:rsidRDefault="0034426A" w:rsidP="00255FD1">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Диссертациялық еңбектің осы бөлімінде</w:t>
      </w:r>
      <w:r w:rsidR="00255FD1" w:rsidRPr="00255FD1">
        <w:rPr>
          <w:rFonts w:ascii="Times New Roman" w:eastAsia="SimSun" w:hAnsi="Times New Roman" w:cs="Times New Roman"/>
          <w:sz w:val="28"/>
          <w:szCs w:val="28"/>
          <w:lang w:val="kk-KZ"/>
        </w:rPr>
        <w:t xml:space="preserve"> Қазақстанның Каспий өңірін пайдалана отырып, шетелдік инвестицияларды тарту үрдістеріне шолу жасауға және талдауға ерекше ден қойылады. </w:t>
      </w:r>
      <w:r w:rsidR="00255FD1" w:rsidRPr="008150CC">
        <w:rPr>
          <w:rFonts w:ascii="Times New Roman" w:eastAsia="SimSun" w:hAnsi="Times New Roman" w:cs="Times New Roman"/>
          <w:sz w:val="28"/>
          <w:szCs w:val="28"/>
          <w:lang w:val="kk-KZ"/>
        </w:rPr>
        <w:t xml:space="preserve">Инвестициялар ағыны бөлігіндегі басты үрдістер, олардың салалық құрылымы, басты </w:t>
      </w:r>
      <w:r w:rsidR="002944EF" w:rsidRPr="008150CC">
        <w:rPr>
          <w:rFonts w:ascii="Times New Roman" w:eastAsia="SimSun" w:hAnsi="Times New Roman" w:cs="Times New Roman"/>
          <w:sz w:val="28"/>
          <w:szCs w:val="28"/>
          <w:lang w:val="kk-KZ"/>
        </w:rPr>
        <w:t>салымшы</w:t>
      </w:r>
      <w:r w:rsidR="00255FD1" w:rsidRPr="008150CC">
        <w:rPr>
          <w:rFonts w:ascii="Times New Roman" w:eastAsia="SimSun" w:hAnsi="Times New Roman" w:cs="Times New Roman"/>
          <w:sz w:val="28"/>
          <w:szCs w:val="28"/>
          <w:lang w:val="kk-KZ"/>
        </w:rPr>
        <w:t xml:space="preserve"> </w:t>
      </w:r>
      <w:r w:rsidR="002944EF" w:rsidRPr="008150CC">
        <w:rPr>
          <w:rFonts w:ascii="Times New Roman" w:eastAsia="SimSun" w:hAnsi="Times New Roman" w:cs="Times New Roman"/>
          <w:sz w:val="28"/>
          <w:szCs w:val="28"/>
          <w:lang w:val="kk-KZ"/>
        </w:rPr>
        <w:t>мемлекеттер</w:t>
      </w:r>
      <w:r w:rsidR="00255FD1" w:rsidRPr="008150CC">
        <w:rPr>
          <w:rFonts w:ascii="Times New Roman" w:eastAsia="SimSun" w:hAnsi="Times New Roman" w:cs="Times New Roman"/>
          <w:sz w:val="28"/>
          <w:szCs w:val="28"/>
          <w:lang w:val="kk-KZ"/>
        </w:rPr>
        <w:t xml:space="preserve"> – </w:t>
      </w:r>
      <w:r w:rsidR="002944EF" w:rsidRPr="008150CC">
        <w:rPr>
          <w:rFonts w:ascii="Times New Roman" w:eastAsia="SimSun" w:hAnsi="Times New Roman" w:cs="Times New Roman"/>
          <w:sz w:val="28"/>
          <w:szCs w:val="28"/>
          <w:lang w:val="kk-KZ"/>
        </w:rPr>
        <w:t>зерттеліп отырған тараптар (ЕО-ҚХР)</w:t>
      </w:r>
      <w:r w:rsidR="00255FD1" w:rsidRPr="008150CC">
        <w:rPr>
          <w:rFonts w:ascii="Times New Roman" w:eastAsia="SimSun" w:hAnsi="Times New Roman" w:cs="Times New Roman"/>
          <w:sz w:val="28"/>
          <w:szCs w:val="28"/>
          <w:lang w:val="kk-KZ"/>
        </w:rPr>
        <w:t xml:space="preserve"> </w:t>
      </w:r>
      <w:r w:rsidR="002944EF" w:rsidRPr="008150CC">
        <w:rPr>
          <w:rFonts w:ascii="Times New Roman" w:eastAsia="SimSun" w:hAnsi="Times New Roman" w:cs="Times New Roman"/>
          <w:sz w:val="28"/>
          <w:szCs w:val="28"/>
          <w:lang w:val="kk-KZ"/>
        </w:rPr>
        <w:t xml:space="preserve">арасындағы айырмашылықтар </w:t>
      </w:r>
      <w:r w:rsidR="00255FD1" w:rsidRPr="008150CC">
        <w:rPr>
          <w:rFonts w:ascii="Times New Roman" w:eastAsia="SimSun" w:hAnsi="Times New Roman" w:cs="Times New Roman"/>
          <w:sz w:val="28"/>
          <w:szCs w:val="28"/>
          <w:lang w:val="kk-KZ"/>
        </w:rPr>
        <w:t>қарастырылады. Сонымен қатар ше</w:t>
      </w:r>
      <w:r w:rsidR="002944EF" w:rsidRPr="008150CC">
        <w:rPr>
          <w:rFonts w:ascii="Times New Roman" w:eastAsia="SimSun" w:hAnsi="Times New Roman" w:cs="Times New Roman"/>
          <w:sz w:val="28"/>
          <w:szCs w:val="28"/>
          <w:lang w:val="kk-KZ"/>
        </w:rPr>
        <w:t>тел инвестицияларының нақты ағым</w:t>
      </w:r>
      <w:r w:rsidR="00255FD1" w:rsidRPr="008150CC">
        <w:rPr>
          <w:rFonts w:ascii="Times New Roman" w:eastAsia="SimSun" w:hAnsi="Times New Roman" w:cs="Times New Roman"/>
          <w:sz w:val="28"/>
          <w:szCs w:val="28"/>
          <w:lang w:val="kk-KZ"/>
        </w:rPr>
        <w:t xml:space="preserve">дарының </w:t>
      </w:r>
      <w:r w:rsidR="00255FD1" w:rsidRPr="00255FD1">
        <w:rPr>
          <w:rFonts w:ascii="Times New Roman" w:eastAsia="SimSun" w:hAnsi="Times New Roman" w:cs="Times New Roman"/>
          <w:sz w:val="28"/>
          <w:szCs w:val="28"/>
          <w:lang w:val="kk-KZ"/>
        </w:rPr>
        <w:t xml:space="preserve">ауқымын және олардың Қазақстан экономикасына әсерін нақтылауға мүмкіндік беретін мәселелер, осы процеске әсер ететін факторлар нақтыланады, елдің халықаралық рейтингтерде ілгерілеуі және ЕО мен ҚХР инвестицияларын тарту арасындағы өзара байланыс қаралады. Бұдан басқа, елден инвестициялардың негізгі ағынын қалыптастыратын мемлекеттік қаржы институттары желісі арқылы Қазақстаннан шет елдерге инвестициялаудың үрдістері және ерекшеліктері қаралды. </w:t>
      </w:r>
    </w:p>
    <w:p w14:paraId="7CAE5458" w14:textId="02D56BD1"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Каспий аймағындағы сыртқы ойыншылардың бәсекелестік күресі барлық аспектілерден көрініс табатынын атап өткен жөн. Бұл тұста, Каспий өңірі аумағында өздерінің геосаяси мүдделерін алға жылжыту мақсатында сыртқы ойыншылар Каспий маңындағы елдердің өңірлік қайшылықтарын белсенді пайдаланады. Қазақстан аталған ойында негізгі рөл атқарады және іс жү</w:t>
      </w:r>
      <w:r w:rsidR="0034426A">
        <w:rPr>
          <w:rFonts w:ascii="Times New Roman" w:eastAsia="SimSun" w:hAnsi="Times New Roman" w:cs="Times New Roman"/>
          <w:sz w:val="28"/>
          <w:szCs w:val="28"/>
          <w:lang w:val="kk-KZ"/>
        </w:rPr>
        <w:t>зінде байланыстырушы буын болып</w:t>
      </w:r>
      <w:r w:rsidRPr="00255FD1">
        <w:rPr>
          <w:rFonts w:ascii="Times New Roman" w:eastAsia="SimSun" w:hAnsi="Times New Roman" w:cs="Times New Roman"/>
          <w:sz w:val="28"/>
          <w:szCs w:val="28"/>
          <w:lang w:val="kk-KZ"/>
        </w:rPr>
        <w:t xml:space="preserve">, мемлекетаралық алаңдарда мұнай мен газ өндіруді реттейтін тиісті нормативтік құқықтық </w:t>
      </w:r>
      <w:r w:rsidR="0034426A">
        <w:rPr>
          <w:rFonts w:ascii="Times New Roman" w:eastAsia="SimSun" w:hAnsi="Times New Roman" w:cs="Times New Roman"/>
          <w:sz w:val="28"/>
          <w:szCs w:val="28"/>
          <w:lang w:val="kk-KZ"/>
        </w:rPr>
        <w:t>дерегін</w:t>
      </w:r>
      <w:r w:rsidRPr="00255FD1">
        <w:rPr>
          <w:rFonts w:ascii="Times New Roman" w:eastAsia="SimSun" w:hAnsi="Times New Roman" w:cs="Times New Roman"/>
          <w:sz w:val="28"/>
          <w:szCs w:val="28"/>
          <w:lang w:val="kk-KZ"/>
        </w:rPr>
        <w:t xml:space="preserve"> жүргізуге, сондай-ақ теңіздің құқықтық шекарасын анықтауға тырысады. Осы көрсетілгендердің барлығы Қазақстанға кен орындарын қарқынды пайдалануға кедергі келтірмейді, оларды өндіруге ЕО мемлекеттері мен тікелей ҚХР атынан шетел инвестициялары тартылады. 1997 жылдан бастап Қазақстан нарығында қытай компаниялары белсенді жұмыс істеп жатыр. Мысалы, осы жылы СNPC Ақтөбемұнайгаз (Жаңажол, Кеңқияқ) компаниясын сатып алды. 2001 жылы CNPC 50% акциясын Buzachi Operating Ltd сатып алды. 2006 жылы CNPC акциясын толығымен PetroKazakhstan сатып алды. Ал қытайлық СІТІС тобы Қаражанбасмұнайдың 50% акциясын сатып алды. 2009 жылы CNPC Маңғыстаумұнайгаз компаниясының 50% акциясын сатып алды. 2013 жылы CNPC Қашағандағы Сonocophillips үлесін (16.8%) ҚазМұнайГаз компаниясынан сатып алды. </w:t>
      </w:r>
    </w:p>
    <w:p w14:paraId="46E6AB08"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ҚР-дағы ЕО елдерінің мұнай компаниялары: Eni (Қарашығанақ-25%. Қашаған-16.81%), ExxonMobil (Теңіз-25%.Қашаған-16.81%), Royal Dutch Shell (Қашаған-16.81%. Арман-50%), British Gas (Қарашығанақ-20%), Repsol YPF (Жамбыл-Оңтүстік-25%) [191]. Көрсетілген цифрлық деректер қытай компанияларының ҚР Каспий маңы аймағындағы мұнайды игеруге белсенді қатысып отырғанын көрсетеді.</w:t>
      </w:r>
    </w:p>
    <w:p w14:paraId="1A3C1D83"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lastRenderedPageBreak/>
        <w:t xml:space="preserve">Сонымен бірге, қарастырылып отырған өңірді сыртқы инвестициялармен қамтамасыз ететін бірқатар елдер Каспий өңірінің оң мәртебесі мәселесі мен Каспий кен орындарына өз құқықтарын бекіту үшін Каспийдегі көмірсутегі әлеуетін бағалау ойынын қарқынды қолдана бастады. Каспийдегі энергия ресурстарының пайдаланылуын бақылауды бекіту мақтасында елдер арасындағы бәсекелестік ОПЕК талап ететін үнемдеу режимі және мұнай өндіру лимитіне орай шиеленісе түсетінін атап өту қажет. </w:t>
      </w:r>
    </w:p>
    <w:p w14:paraId="0F44E8A2" w14:textId="7925A5D9"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Pr="00255FD1">
        <w:rPr>
          <w:rFonts w:ascii="Times New Roman" w:eastAsia="SimSun" w:hAnsi="Times New Roman" w:cs="Times New Roman"/>
          <w:sz w:val="28"/>
          <w:szCs w:val="28"/>
          <w:lang w:val="kk-KZ"/>
        </w:rPr>
        <w:t>Сондықтан ЕО мен ҚХР Каспий өңірінде «Батыс Еуропа – Батыс Қытай» жобасы шеңберінде бәсекеге қабілетті құбыржол коммуникацияларын қалыптастыра бастады. Ал Еуразия құрлығының орталығында орналасқан Қазақстан осы ХХІ ғасырдың аса ірі көлік инфрақұрылымын қалыптастыру мен дамытуды өзі үшін пайдалы іске асырып келеді. Құбыр желісін дамытуға Қазақстанның басты сауда әріптестері: ЕО және ҚХР аса мүдделі.</w:t>
      </w:r>
    </w:p>
    <w:p w14:paraId="619D519C"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Зерттеу жұмысының осы бөлімінде салыстырмалы және статистикалық талдау әдісі қолданылды, оның мақсаты кешенді бағалау бойынша Каспий өңірін дамытудың негізгі мәселелерін және қаралып отырған өңірдегі өзара іс-қимылды қалыптастырудағы ЕО және ҚХР рөлін анықтау болды. ЕО, ҚХР Сыртқы серіктестер ретінде, сонымен қатар ҚР өңірдегі негізгі ел ретінде аймақтық геосаясатының түрлі аспектілеріне жүйелі талдау қолданылады. Жүйелі талдау тәсілі Каспий өңіріндегі геосаяси ахуалды және ЕО, ҚХР сияқты аймақтық елдерден тыс, басты елдердің оның дамуына әсерін жаппай талдау үшін қолданады. ЕО, ҚХР және ҚР арасындағы ынтымақтастықтың сипатын зерттеу және салыстыру үшін Каспий өңірінде салыстырмалы талдау қолданылды.</w:t>
      </w:r>
    </w:p>
    <w:p w14:paraId="6B50C7CD" w14:textId="34586D0B"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«Бір белдеу, бір жол» жобасы ынтымақтастық жолдарының бірі ретінде анықталды. Осыған орай мемлекетаралық жобаларға қатысушыларды кеңістікте бөлу тәуекелдерді стратификациялау мүмкіндігін айқындады.  </w:t>
      </w:r>
    </w:p>
    <w:p w14:paraId="150E0686"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Экономиканың тұрақтануы және саяси тұрақтылық өңір елдерінің кен орындарын игеруіне мүмкіндік береді. Қазақстан Үкіметінің алдына экономикасы дамыған елу елдің қатарына кіруді міндет етіп қойып отыр. Қойылған міндетті орындау үшін Қазақстан осы мақсатта қарастырылып отырған өңірдің мұнай және газ кен орындарын өндіруді белсенді игере бастады.</w:t>
      </w:r>
    </w:p>
    <w:p w14:paraId="561D10AE"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Қазіргі уақытта мұнай және газ қорларына бай Каспий өңірі заманауи энергетикалық саясаттың негізгі тораптарының бірі және ҚР-ның геоэкономикасы мен сыртқы саудасының құрылымын қалыптастыруда жетекші рөл атқарады. Бұл ретте өндіру көлемі мен дәлелденген қорлары бойынша Қазақстан көшбасшы болып отыр. </w:t>
      </w:r>
    </w:p>
    <w:p w14:paraId="3415C06C" w14:textId="777777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2020 жылғы 9 наурызда ҚР сыртқы саясатының 2020-2030 жылдарға арналған тұжырымдамасы бекітілді [192]. Бұл ҚР Сыртқы сауда географиясы энергия ресурстарына қажеттіліктің өсуінің жаһандық үрдістерінің, сонымен қатар елдің Еуразия құрлығының орталығында аумақтық орналасу ерекшеліктерінің әсерімен қалыптасқанын, ҚР экспорт-импорттық саясатының екі негізгі бағыты – Еуропа мен Азияны байланыстырғанын дәлелдейді. </w:t>
      </w:r>
      <w:r w:rsidRPr="00255FD1">
        <w:rPr>
          <w:rFonts w:ascii="Times New Roman" w:eastAsia="SimSun" w:hAnsi="Times New Roman" w:cs="Times New Roman"/>
          <w:sz w:val="28"/>
          <w:szCs w:val="28"/>
          <w:lang w:val="kk-KZ"/>
        </w:rPr>
        <w:lastRenderedPageBreak/>
        <w:t>Қазақстан сыртқы сауда бағыттарын таңдай отырып, өңірдегі геосаяси және геоэкономикалық жағдайдың өзгеруіне әсер ете алады.</w:t>
      </w:r>
    </w:p>
    <w:p w14:paraId="4183C793" w14:textId="2211AD77" w:rsidR="00255FD1" w:rsidRPr="00255FD1" w:rsidRDefault="00255FD1" w:rsidP="00255FD1">
      <w:pPr>
        <w:spacing w:after="0" w:line="240" w:lineRule="auto"/>
        <w:ind w:firstLine="709"/>
        <w:jc w:val="both"/>
        <w:rPr>
          <w:rFonts w:ascii="Times New Roman" w:eastAsia="SimSun" w:hAnsi="Times New Roman" w:cs="Times New Roman"/>
          <w:sz w:val="28"/>
          <w:szCs w:val="28"/>
          <w:lang w:val="kk-KZ"/>
        </w:rPr>
      </w:pPr>
      <w:r w:rsidRPr="00255FD1">
        <w:rPr>
          <w:rFonts w:ascii="Times New Roman" w:eastAsia="SimSun" w:hAnsi="Times New Roman" w:cs="Times New Roman"/>
          <w:sz w:val="28"/>
          <w:szCs w:val="28"/>
          <w:lang w:val="kk-KZ"/>
        </w:rPr>
        <w:t xml:space="preserve">Каспий аймағындағы елдер ішіндегі сыртқы саяси міндеттерді шешу мақсатында Каспий маңы мемлекеттері, оның ішінде ҚР Батыс Мұнай-газ компанияларының мүдделерін пайдалана алды. ҚР үшін экономикалық дамудың негізгі элементтері көмірсутектер болып табылады.  Каспий өңіріндегі аймақтық </w:t>
      </w:r>
      <w:r w:rsidR="0034426A">
        <w:rPr>
          <w:rFonts w:ascii="Times New Roman" w:eastAsia="SimSun" w:hAnsi="Times New Roman" w:cs="Times New Roman"/>
          <w:sz w:val="28"/>
          <w:szCs w:val="28"/>
          <w:lang w:val="kk-KZ"/>
        </w:rPr>
        <w:t>бірігу үдерістері</w:t>
      </w:r>
      <w:r w:rsidRPr="00255FD1">
        <w:rPr>
          <w:rFonts w:ascii="Times New Roman" w:eastAsia="SimSun" w:hAnsi="Times New Roman" w:cs="Times New Roman"/>
          <w:sz w:val="28"/>
          <w:szCs w:val="28"/>
          <w:lang w:val="kk-KZ"/>
        </w:rPr>
        <w:t xml:space="preserve"> Қазақстан тарапының белсенді қатысуынан көрініс тауып отыр. «Қазақстан аймақтағы экономикалық интеграцияның өзекті мәселелерін шешуге ықпал ете алады, ең алдымен,  еуразиялық интеграция стратегиясына сүйенеді; екіншіден, Каспий экономикалық жүйесінің орнықтылығына мүдделі барлық өңірлік одақтарға — ТМД, Беларусь, Қазақстан, Ресей, ЕурАзЭҚ-тың Кеден одағына, сондай-ақ ЭЫҰ мен ШЫҰ-ға қатысады, үшіншіден, ЕО, Орталық Азия елдері, Қытай және өңірдің басқа да елдері арасында делдал бола алады» [193].</w:t>
      </w:r>
    </w:p>
    <w:p w14:paraId="072DF762" w14:textId="35E8DA08" w:rsidR="00EC7C0F" w:rsidRDefault="00255FD1" w:rsidP="00466100">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 xml:space="preserve">«Қазақстан бүгінде соңғы онжылдық ішінде мемлекеттің экспорттық, сондай-ақ жалпы экономикалық саясатын айқындайтын энергия тасымалдаушылардың әлемдік нарығының белсенді қатысушысы болып табылады. Бұл жалпы елдің де, энергетикалық сектордың да тұрақты дамуын сипаттайтын негізгі индикатор. </w:t>
      </w:r>
      <w:r w:rsidR="00466100">
        <w:rPr>
          <w:rFonts w:ascii="Times New Roman" w:eastAsia="SimSun" w:hAnsi="Times New Roman" w:cs="Times New Roman"/>
          <w:sz w:val="28"/>
          <w:szCs w:val="28"/>
          <w:lang w:val="kk-KZ"/>
        </w:rPr>
        <w:t>Қосымшада</w:t>
      </w:r>
      <w:r w:rsidR="005B3F53">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2011-20</w:t>
      </w:r>
      <w:r w:rsidR="00172C2D">
        <w:rPr>
          <w:rFonts w:ascii="Times New Roman" w:eastAsia="SimSun" w:hAnsi="Times New Roman" w:cs="Times New Roman"/>
          <w:sz w:val="28"/>
          <w:szCs w:val="28"/>
          <w:lang w:val="kk-KZ"/>
        </w:rPr>
        <w:t>18 жж. бастап Каспий теңізінің Қ</w:t>
      </w:r>
      <w:r w:rsidR="00327969" w:rsidRPr="00327969">
        <w:rPr>
          <w:rFonts w:ascii="Times New Roman" w:eastAsia="SimSun" w:hAnsi="Times New Roman" w:cs="Times New Roman"/>
          <w:sz w:val="28"/>
          <w:szCs w:val="28"/>
          <w:lang w:val="kk-KZ"/>
        </w:rPr>
        <w:t xml:space="preserve">азақстандық секторы бойынша ЖІӨ энергия сыйымдылығының серпіні </w:t>
      </w:r>
      <w:r w:rsidR="00EC7C0F">
        <w:rPr>
          <w:rFonts w:ascii="Times New Roman" w:eastAsia="SimSun" w:hAnsi="Times New Roman" w:cs="Times New Roman"/>
          <w:sz w:val="28"/>
          <w:szCs w:val="28"/>
          <w:lang w:val="kk-KZ"/>
        </w:rPr>
        <w:t xml:space="preserve">6-суретте </w:t>
      </w:r>
      <w:r w:rsidR="00327969" w:rsidRPr="00327969">
        <w:rPr>
          <w:rFonts w:ascii="Times New Roman" w:eastAsia="SimSun" w:hAnsi="Times New Roman" w:cs="Times New Roman"/>
          <w:sz w:val="28"/>
          <w:szCs w:val="28"/>
          <w:lang w:val="kk-KZ"/>
        </w:rPr>
        <w:t>көрсетілген</w:t>
      </w:r>
      <w:r w:rsidR="008150CC">
        <w:rPr>
          <w:rFonts w:ascii="Times New Roman" w:eastAsia="SimSun" w:hAnsi="Times New Roman" w:cs="Times New Roman"/>
          <w:sz w:val="28"/>
          <w:szCs w:val="28"/>
          <w:lang w:val="kk-KZ"/>
        </w:rPr>
        <w:t xml:space="preserve"> (Қосымша</w:t>
      </w:r>
      <w:r w:rsidR="002507E6">
        <w:rPr>
          <w:rFonts w:ascii="Times New Roman" w:eastAsia="SimSun" w:hAnsi="Times New Roman" w:cs="Times New Roman"/>
          <w:sz w:val="28"/>
          <w:szCs w:val="28"/>
          <w:lang w:val="kk-KZ"/>
        </w:rPr>
        <w:t xml:space="preserve"> Е</w:t>
      </w:r>
      <w:r w:rsidR="00EC7C0F">
        <w:rPr>
          <w:rFonts w:ascii="Times New Roman" w:eastAsia="SimSun" w:hAnsi="Times New Roman" w:cs="Times New Roman"/>
          <w:sz w:val="28"/>
          <w:szCs w:val="28"/>
          <w:lang w:val="kk-KZ"/>
        </w:rPr>
        <w:t xml:space="preserve">). </w:t>
      </w:r>
      <w:r w:rsidR="00327969" w:rsidRPr="00327969">
        <w:rPr>
          <w:rFonts w:ascii="Times New Roman" w:eastAsia="SimSun" w:hAnsi="Times New Roman" w:cs="Times New Roman"/>
          <w:sz w:val="28"/>
          <w:szCs w:val="28"/>
          <w:lang w:val="kk-KZ"/>
        </w:rPr>
        <w:t xml:space="preserve"> </w:t>
      </w:r>
    </w:p>
    <w:p w14:paraId="5B7FF7AD" w14:textId="5B0D8269" w:rsidR="005B3F53" w:rsidRPr="005B3F53" w:rsidRDefault="005B3F53" w:rsidP="005B3F53">
      <w:pPr>
        <w:spacing w:after="0" w:line="240" w:lineRule="auto"/>
        <w:ind w:firstLine="708"/>
        <w:jc w:val="both"/>
        <w:rPr>
          <w:rFonts w:ascii="Times New Roman" w:eastAsia="SimSun" w:hAnsi="Times New Roman" w:cs="Times New Roman"/>
          <w:sz w:val="28"/>
          <w:szCs w:val="28"/>
          <w:lang w:val="kk-KZ"/>
        </w:rPr>
      </w:pPr>
      <w:r w:rsidRPr="005B3F53">
        <w:rPr>
          <w:rFonts w:ascii="Times New Roman" w:eastAsia="SimSun" w:hAnsi="Times New Roman" w:cs="Times New Roman"/>
          <w:sz w:val="28"/>
          <w:szCs w:val="28"/>
          <w:lang w:val="kk-KZ"/>
        </w:rPr>
        <w:t>2019 жылғы 15 маусымда ҚР Парламенті палаталарының бірлескен отырысы өтіп, оның барысында Каспий өңіріндегі экономикалық үдерістің есебі қабылданды. Тұтас алғанда, 2019 жылы Каспий теңізінің қазақстандық секторының даму с</w:t>
      </w:r>
      <w:r w:rsidR="0034426A">
        <w:rPr>
          <w:rFonts w:ascii="Times New Roman" w:eastAsia="SimSun" w:hAnsi="Times New Roman" w:cs="Times New Roman"/>
          <w:sz w:val="28"/>
          <w:szCs w:val="28"/>
          <w:lang w:val="kk-KZ"/>
        </w:rPr>
        <w:t>ерпіні экономиканың өсімінің 4% мөлшерін</w:t>
      </w:r>
      <w:r w:rsidRPr="005B3F53">
        <w:rPr>
          <w:rFonts w:ascii="Times New Roman" w:eastAsia="SimSun" w:hAnsi="Times New Roman" w:cs="Times New Roman"/>
          <w:sz w:val="28"/>
          <w:szCs w:val="28"/>
          <w:lang w:val="kk-KZ"/>
        </w:rPr>
        <w:t xml:space="preserve"> құрады. Сыртқы факторларды қоспағанда, ЖІӨ-нің тұрақты өсуіне</w:t>
      </w:r>
      <w:r w:rsidR="0034426A">
        <w:rPr>
          <w:rFonts w:ascii="Times New Roman" w:eastAsia="SimSun" w:hAnsi="Times New Roman" w:cs="Times New Roman"/>
          <w:sz w:val="28"/>
          <w:szCs w:val="28"/>
          <w:lang w:val="kk-KZ"/>
        </w:rPr>
        <w:t xml:space="preserve"> өнеркәсіптің (мұнайдың) 7,1% мөлшерге</w:t>
      </w:r>
      <w:r w:rsidRPr="005B3F53">
        <w:rPr>
          <w:rFonts w:ascii="Times New Roman" w:eastAsia="SimSun" w:hAnsi="Times New Roman" w:cs="Times New Roman"/>
          <w:sz w:val="28"/>
          <w:szCs w:val="28"/>
          <w:lang w:val="kk-KZ"/>
        </w:rPr>
        <w:t xml:space="preserve"> өсуі ықпал етті. 2019 жылдың соңғы айларында ірі инвесторлармен, нақты айтсақ ҚХР, ЕО елдерімен 42 жаңа жобаны іске асыру бойынша уағдаластыққа қол жеткізілді. 2020 жылы жалпы құны $3,9 млрд болатын 54 жоба аяқталады. ЕО мен ҚХР елдерімен бірлесіп 63 жобаның құрылысы басталды. Осылайша, отырыс нәтижелері Каспий теңізіндегі ҚР Көлік саласы мен мұнай-газ өндіру инфрақұрылымы елдің дамуына үлес қосатынын хабарлайды. Сондай-ақ, ЕО, Қытай инвестицияларының айтарлықтай бөлігі дәл осы Каспий жобаларына түсетінін атап өткен жөн. Бұл факторлар жиынтығы ҚР-ның одан әрі экономикалық дамуы үшін Каспий теңізінің қазақстандық секторының іздеушілік маңызын анықтайды. Қазіргі кездеКаспий өңіріндегі мұнай қоры 5,1 млрд. тоннаны, газ қоры 8 трлн. құрайды.</w:t>
      </w:r>
    </w:p>
    <w:p w14:paraId="574D94A4" w14:textId="77777777" w:rsidR="005B3F53" w:rsidRPr="005B3F53" w:rsidRDefault="005B3F53" w:rsidP="005B3F53">
      <w:pPr>
        <w:spacing w:after="0" w:line="240" w:lineRule="auto"/>
        <w:ind w:firstLine="708"/>
        <w:jc w:val="both"/>
        <w:rPr>
          <w:rFonts w:ascii="Times New Roman" w:eastAsia="SimSun" w:hAnsi="Times New Roman" w:cs="Times New Roman"/>
          <w:sz w:val="28"/>
          <w:szCs w:val="28"/>
          <w:lang w:val="kk-KZ"/>
        </w:rPr>
      </w:pPr>
      <w:r w:rsidRPr="005B3F53">
        <w:rPr>
          <w:rFonts w:ascii="Times New Roman" w:eastAsia="SimSun" w:hAnsi="Times New Roman" w:cs="Times New Roman"/>
          <w:sz w:val="28"/>
          <w:szCs w:val="28"/>
          <w:lang w:val="kk-KZ"/>
        </w:rPr>
        <w:t xml:space="preserve">1991 жылдан 2018 жылға дейін аймақта мұнайдың жаңа қорлары әлемдік дәлелденген көлемге қарағанда 2,6-дан 3,3% - ға дейін өсті.  Дәлелденген газ қоры бойынша өңірдің әлемдегі жалпы үлесі шамамен 5%-ды құрайды. 1990-жылдардың соңынан бастап Каспий өңірінде мұнай мен газ өндіру қарқынды түрде өсе бастады. 1991 жылдан бастап 2019 жылға дейін мұнай өндіру екі есеге жуық өсті: жылына 26,6-дан 90,3 млн тоннаға дейін мұнай өндірілді. Газ </w:t>
      </w:r>
      <w:r w:rsidRPr="005B3F53">
        <w:rPr>
          <w:rFonts w:ascii="Times New Roman" w:eastAsia="SimSun" w:hAnsi="Times New Roman" w:cs="Times New Roman"/>
          <w:sz w:val="28"/>
          <w:szCs w:val="28"/>
          <w:lang w:val="kk-KZ"/>
        </w:rPr>
        <w:lastRenderedPageBreak/>
        <w:t>өндіру одан да қарқынды өсуде: 1991 жылдан бастап 2018 жылға дейін жылына 23,7-ден 77,1 млрд-қа дейін өсті [195].</w:t>
      </w:r>
    </w:p>
    <w:p w14:paraId="6B13153F"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Қазіргі уақытта Каспий теңізі мен оның ресурстары төңірегіндегі геосаяси ахуал ЕО мен ҚХР-дың әлем экономикасындағы орнының күшеюіне байланысты айтарлықтай өзгере бастады. ЕО «кеңейетін Еуропа» стратегиясына ерекше назар аударады және өз шекараларының периметрі бойынша көршілермен өңірлік ынтымақтастық нысандарын айқындай отырып, 2007 жылы 31 Мамырда ЕО-ның Орталық Азияға, оның ішінде ҚР-ға қатысты стратегиясын қабылдады. Теориялық тұрғыдан алғанда, ЕО-ның бірыңғай стратегиясы 2007 жылдың соңында қалыптасты, содан кейін «Еуропаға арналған энергетикалық саясат» деген құқықтық құжатты қабылдады, бірақ ЕО-ның сыртқы геоэнергетикалық саясаты әлі де жетілдірілуде. ЕО геосаяси және экономикалық сипаттағы бүгінгі жағдайға байланысты өзінің геоэнергетикалық стратегиясын қалыптастырады.</w:t>
      </w:r>
    </w:p>
    <w:p w14:paraId="5623031A"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ҚР-ЕО-ҚХР арасындағы қарым-қатынасқа байланысты Дж. Кеннедидің келесі сөзі еске түседі: «география бізді көршілерге айналдырды, тарих бізді дос етті. Экономика бізді серіктес етті. Қажеттілік бізді одақтас етті» [196]. Егер экономика жоғарыда аталған елдерді серіктес етсе, жаңа қауіптердің қайта жандануына байланысты өңірдегі және әлемдегі қауіпсіздіктің нығаюы оларды одақтас еткенін сенімді түрде атап өтуге болады. ЕО мен ҚХР-дың Қазақстандағы басты қызығушылықтары: сауда және инвестициялар; энергетика; өңірлік интеграция; көлік және транзит; су ресурстарын басқару. Осындай мүдделер шеңберінде жан-жақты қарым-қатынас жасалып отыр.</w:t>
      </w:r>
    </w:p>
    <w:p w14:paraId="183AE7F8"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Қазақстан Каспий аймағындағы Орталық Азия мемлекеттері арасында кен орнын игерудің қозғаушы күші бола отырып, әлі күнге дейін ЕО және ҚХР әріптестігіне мұқтаж. Бүгінгі таңда Қазақстан басқа елдермен бірге Каспий ресурстарын белсенді игеріп жатыр. Қазақстанға шетелдік инвестициялардың келуі дәстүрлі түрде экономиканың неғұрлым табысты салаларының бірі ретінде қаралады және сыртқы экономикалық әріптестік саласында жүзеге асырылатын саясаттың тиімді екенінің дәлелі болып табылады. 2018 жылдың бірінші жартыжылдығының қорытындысы бойынша жинақталған шетелдік инвестициялар көлемі 225 млрд. АҚШ долларын құрады [197].</w:t>
      </w:r>
    </w:p>
    <w:p w14:paraId="70BE2906" w14:textId="09239448" w:rsidR="005B3F53"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 xml:space="preserve">Шетелдік инвестицияларды тартудың салыстырмалы параметрлеріне сәйкес Қазақстан посткеңестік кеңістікте ғана емес, одан да кең аймақта көшбасшылар қатарына кіреді. 2019 жылдың қорытындысы бойынша ЖІӨ-ге қатысты жинақталған ТШИ көлемі 105%-ды құрады (ЖІӨ 162,9 млрд. жинақталған ТШИ мөлшерінде 170,4 млрд. АҚШ доллары). Бұл көрсеткіш әлемдік орташа деңгейден, сондай-ақ ЭЫДҰ мен ЕО-ның орташа деңгейінен және ҚХР мен Ресей сияқты көрші елдердің көрсеткіштерінен едәуір асады.Бұл нәтиже 7 </w:t>
      </w:r>
      <w:r w:rsidR="00427959">
        <w:rPr>
          <w:rFonts w:ascii="Times New Roman" w:eastAsia="SimSun" w:hAnsi="Times New Roman" w:cs="Times New Roman"/>
          <w:sz w:val="28"/>
          <w:szCs w:val="28"/>
          <w:lang w:val="kk-KZ"/>
        </w:rPr>
        <w:t>– суретте көрсетілген (Қосымша Е</w:t>
      </w:r>
      <w:r w:rsidRPr="003B52DA">
        <w:rPr>
          <w:rFonts w:ascii="Times New Roman" w:eastAsia="SimSun" w:hAnsi="Times New Roman" w:cs="Times New Roman"/>
          <w:sz w:val="28"/>
          <w:szCs w:val="28"/>
          <w:lang w:val="kk-KZ"/>
        </w:rPr>
        <w:t xml:space="preserve">).  </w:t>
      </w:r>
    </w:p>
    <w:p w14:paraId="4EF82816"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 xml:space="preserve">Шетел инвестицияларын тарту үнемі қазақстандық экономикалық үлгінің ерекшеліктерінің бірі болып келді. Ел тәуелсіздігінің бастапқы жылдарында шет мемлекеттерден Қазақстанға инвестициялар ағыны едәуір ауқымды болды және ірі мұнай-газ кен орындарын қарқынды игерудің негізгі факторына </w:t>
      </w:r>
      <w:r w:rsidRPr="003B52DA">
        <w:rPr>
          <w:rFonts w:ascii="Times New Roman" w:eastAsia="SimSun" w:hAnsi="Times New Roman" w:cs="Times New Roman"/>
          <w:sz w:val="28"/>
          <w:szCs w:val="28"/>
          <w:lang w:val="kk-KZ"/>
        </w:rPr>
        <w:lastRenderedPageBreak/>
        <w:t>айналды, сол арқылы серпінді экономикалық дамудың негізін қалады. Қазақстан посткеңестік кеңістікте ғана емес, әлемнің барлық дамушы экономикаларының арасында шетел инвестицияларын тарту бойынша көшбасшылардың біріне айналды.  Бұл ірі шетел компанияларының ел экономикасына барынша қатысуы, оны нарықты тануы, жоғары кредиттік рейтингтер алуы, бірқатар халықаралық индекстер мен рэнкингтерде алға жылжуы есебінен ұлттық экономиканың мәртебесін арттыруға мүмкіндік берді.</w:t>
      </w:r>
    </w:p>
    <w:p w14:paraId="56F67C6E" w14:textId="22A5D077" w:rsidR="003B52DA" w:rsidRPr="003B52DA" w:rsidRDefault="003B52DA" w:rsidP="00FD5000">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Қазақстанға тартылатын шетел инвестицияларының географиясы сан алуан. ЕО мен ҚХР, көршілес Ресей сияқты әлемнің ірі экономикаларымен қатар, жинақталған салымдар көлемі бойынша көшбасшылар арасында оффшорлық аумақтар мен аумақтық жағынан шалғай мемлекеттер де бар.  Бұл ел экономикасына қызығушылықтың</w:t>
      </w:r>
      <w:r w:rsidR="00427959">
        <w:rPr>
          <w:rFonts w:ascii="Times New Roman" w:eastAsia="SimSun" w:hAnsi="Times New Roman" w:cs="Times New Roman"/>
          <w:sz w:val="28"/>
          <w:szCs w:val="28"/>
          <w:lang w:val="kk-KZ"/>
        </w:rPr>
        <w:t xml:space="preserve"> үлкен екенін растайды</w:t>
      </w:r>
      <w:r w:rsidR="00CF611F">
        <w:rPr>
          <w:rFonts w:ascii="Times New Roman" w:eastAsia="SimSun" w:hAnsi="Times New Roman" w:cs="Times New Roman"/>
          <w:sz w:val="28"/>
          <w:szCs w:val="28"/>
          <w:lang w:val="kk-KZ"/>
        </w:rPr>
        <w:t xml:space="preserve"> </w:t>
      </w:r>
      <w:r w:rsidR="00427959">
        <w:rPr>
          <w:rFonts w:ascii="Times New Roman" w:eastAsia="SimSun" w:hAnsi="Times New Roman" w:cs="Times New Roman"/>
          <w:sz w:val="28"/>
          <w:szCs w:val="28"/>
          <w:lang w:val="kk-KZ"/>
        </w:rPr>
        <w:t xml:space="preserve">(8-сурет Қосымша </w:t>
      </w:r>
      <w:r w:rsidR="00CF611F">
        <w:rPr>
          <w:rFonts w:ascii="Times New Roman" w:eastAsia="SimSun" w:hAnsi="Times New Roman" w:cs="Times New Roman"/>
          <w:sz w:val="28"/>
          <w:szCs w:val="28"/>
          <w:lang w:val="kk-KZ"/>
        </w:rPr>
        <w:t>Ж</w:t>
      </w:r>
      <w:r w:rsidR="00427959">
        <w:rPr>
          <w:rFonts w:ascii="Times New Roman" w:eastAsia="SimSun" w:hAnsi="Times New Roman" w:cs="Times New Roman"/>
          <w:sz w:val="28"/>
          <w:szCs w:val="28"/>
          <w:lang w:val="kk-KZ"/>
        </w:rPr>
        <w:t>)</w:t>
      </w:r>
      <w:r w:rsidR="00FD5000">
        <w:rPr>
          <w:rFonts w:ascii="Times New Roman" w:eastAsia="SimSun" w:hAnsi="Times New Roman" w:cs="Times New Roman"/>
          <w:sz w:val="28"/>
          <w:szCs w:val="28"/>
          <w:lang w:val="kk-KZ"/>
        </w:rPr>
        <w:t xml:space="preserve">. </w:t>
      </w:r>
      <w:r w:rsidRPr="003B52DA">
        <w:rPr>
          <w:rFonts w:ascii="Times New Roman" w:eastAsia="SimSun" w:hAnsi="Times New Roman" w:cs="Times New Roman"/>
          <w:sz w:val="28"/>
          <w:szCs w:val="28"/>
          <w:lang w:val="kk-KZ"/>
        </w:rPr>
        <w:t>Сонымен бірге, Қазақстанға басқа көршілес елдерге қарағанда шетелдік инвестициялар анағұрлым көп беріледі. ҚР-на инвестициялық серіктерстердің алғашқы бестігіне салынған шетел инвестицияларының жалпы көлемінің 70%-ы келеді. Бұл көрсеткіш бойынша ЕО-ға кіретін мемлекеттер сөзсіз көшбасшы болып отыр. Қазақстанға салынған шетелдік инвестициялардың жалпы көлемінің жартысы инвестициялау көлемі бойынша көшбасшылар арасында ұсынылған ЕО-ның бес елі арасында бөлінеді (Нидерланды, Ұлыбритания, Франция, Люксембург және Германия). Қазақстан Республикасы Ұлттық банкінің деректері бойынша, Еуропалық Одақ ТШИ ағынының көлемі бойынша сөзсіз көшбасшы болып табылады. Мысалы, 2018 жылы ЕО-ның 28 елінен ТШИ-дің жалпы ағыны 11,6 млрд. АҚШ доллары болса, 2013 жылдың қорытындысына сәйкес негізгі капиталға салынған инвестициялар көлемі 30 млрд. АҚШ долларын құрады. Бұл олардың жалпы көлемінің 47,9%-ына сәйкес келеді. 2018 жылдың қорытындысы бойынша шетел инвестицияларындағы ЕО елдерінің үлесі 51,9%-ды құрады, тікелей шетелдік инвестициялар үшін бұл көрсеткіш 55,7% деңгейінде қалыптасты [200]. Сонымен қатар, ЕО елдеріне Қазақстаннан шетелге тікелей инвестициялар көлемінің 72%-дан астамы тиесілі, бұл Қазақстанның халықаралық инвестициялық ынтымақтастығы үшін Еуропалық вектордың басымдығын растайды.</w:t>
      </w:r>
    </w:p>
    <w:p w14:paraId="49106DCA" w14:textId="4B6C012A"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Шетел инвестицияларының ең үлкен көлемі (79%) жалпы ЕО мемлекеттерінен де, ЕО-ның жетекші үш елінен де келеді</w:t>
      </w:r>
    </w:p>
    <w:p w14:paraId="4131DE01" w14:textId="605ECF8D" w:rsidR="003B52DA" w:rsidRPr="003B52DA" w:rsidRDefault="00FD5000" w:rsidP="003B52DA">
      <w:pPr>
        <w:spacing w:after="0" w:line="240" w:lineRule="auto"/>
        <w:ind w:firstLine="708"/>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3B52DA" w:rsidRPr="003B52DA">
        <w:rPr>
          <w:rFonts w:ascii="Times New Roman" w:eastAsia="SimSun" w:hAnsi="Times New Roman" w:cs="Times New Roman"/>
          <w:sz w:val="28"/>
          <w:szCs w:val="28"/>
          <w:lang w:val="kk-KZ"/>
        </w:rPr>
        <w:t>Көптеген жобаларға Еуропалық инвестициялар тартылды. Бірақ олардың басым бөлігі Қазақстанның Каспий аймағындағы ірі жобалары мен мұнай компанияларына жіберілді. Мысалы, Қарашығанақ Петролеум Оперейтинг сияқты көлемі бойынша екінші орында тұрған қазақстандық компанияның акционерлік капиталының басым бөлігі итальяндық Eni мен Royal Dutch Shell голланд-британдық ЕС фирмаларына тиесілі (тиісінше 29,25% - дан) [200].</w:t>
      </w:r>
    </w:p>
    <w:p w14:paraId="311E99D7"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Сондай-ақ, бұл Каспий өңіріндегі Қарашығанақ жобаға 13,5% акциясы бар ресейлік Лукойл қатысады. Аталған компанияның Қарашығанақ кен орнын игеруге жұмсаған инвестицияларының жиынтық көлемі 20 миллиард доллардан асты [201].</w:t>
      </w:r>
    </w:p>
    <w:p w14:paraId="36CD544E" w14:textId="3FDD3299"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lastRenderedPageBreak/>
        <w:t>Қашаған мен Солтүстік Каспийдің қазақстандық секторындағы өзге да мұнай кен орындарын игерумен және мұнай өндірумен айналысатын Норт Каспиан Оперейтинг Компани (NCOC – North Caspian Operating Company) компаниясы Eni, Total, Shell сынды ірі мұнай компанияларының атынан Еур</w:t>
      </w:r>
      <w:r w:rsidR="00FD5000">
        <w:rPr>
          <w:rFonts w:ascii="Times New Roman" w:eastAsia="SimSun" w:hAnsi="Times New Roman" w:cs="Times New Roman"/>
          <w:sz w:val="28"/>
          <w:szCs w:val="28"/>
          <w:lang w:val="kk-KZ"/>
        </w:rPr>
        <w:t>опадағы бизнес</w:t>
      </w:r>
      <w:r w:rsidRPr="003B52DA">
        <w:rPr>
          <w:rFonts w:ascii="Times New Roman" w:eastAsia="SimSun" w:hAnsi="Times New Roman" w:cs="Times New Roman"/>
          <w:sz w:val="28"/>
          <w:szCs w:val="28"/>
          <w:lang w:val="kk-KZ"/>
        </w:rPr>
        <w:t xml:space="preserve">те кеңінен қатысады, олардың әрқайсысы жобаға 16,8-дан қатысады, яғни Еуропалық бизнес осы алып жобаның басым бөлігін (50,4%) қамтиды. Бұл консорциумға АҚШ (ExxonMobil), Қытай (CNPC), Жапония (Inpex) мұнай компаниялары, сондай-ақ қазақстандық «ҚазМұнайГаз» ұлттық мұнай компаниясы қатысады [202]. Дегенмен, соңғы қатысушы Нидерландыда тіркелген ҚМГ Қашаған Б.В. еншілес компания болып табылады, сондықтан ресми түрде ЕО-ны білдіреді (қытайлық CNPC ретінде) және Қазақстанда іс жүзінде қазақстандық немесе өзге де еуропалық емес тектес номиналды голланд инвестицияларының болуы үшін тән үрдісті білдіреді. Соңғы он жылдың ішіндегі ірі жобаларға еуропалық бизнестің қатысқаны маңызды болды. Бұл қатысу инвестициялар ағынының макроэкономикалық көрсеткіштерінде ғана емес, сонымен бірге ірі бизнестің қызметін қолдайтын нақты жобаларда, нақты айтсақ әлеуметтік сипаттағы жобалардан да көрінеді. </w:t>
      </w:r>
      <w:r w:rsidRPr="00427959">
        <w:rPr>
          <w:rFonts w:ascii="Times New Roman" w:eastAsia="SimSun" w:hAnsi="Times New Roman" w:cs="Times New Roman"/>
          <w:sz w:val="28"/>
          <w:szCs w:val="28"/>
          <w:lang w:val="kk-KZ"/>
        </w:rPr>
        <w:t>Қазақстанның шикізат</w:t>
      </w:r>
      <w:r w:rsidR="00663291" w:rsidRPr="00427959">
        <w:rPr>
          <w:rFonts w:ascii="Times New Roman" w:eastAsia="SimSun" w:hAnsi="Times New Roman" w:cs="Times New Roman"/>
          <w:sz w:val="28"/>
          <w:szCs w:val="28"/>
          <w:lang w:val="kk-KZ"/>
        </w:rPr>
        <w:t xml:space="preserve"> секторындағы негізгі жобалары т</w:t>
      </w:r>
      <w:r w:rsidRPr="00427959">
        <w:rPr>
          <w:rFonts w:ascii="Times New Roman" w:eastAsia="SimSun" w:hAnsi="Times New Roman" w:cs="Times New Roman"/>
          <w:sz w:val="28"/>
          <w:szCs w:val="28"/>
          <w:lang w:val="kk-KZ"/>
        </w:rPr>
        <w:t>ұтас</w:t>
      </w:r>
      <w:r w:rsidR="00663291" w:rsidRPr="00427959">
        <w:rPr>
          <w:rFonts w:ascii="Times New Roman" w:eastAsia="SimSun" w:hAnsi="Times New Roman" w:cs="Times New Roman"/>
          <w:sz w:val="28"/>
          <w:szCs w:val="28"/>
          <w:lang w:val="kk-KZ"/>
        </w:rPr>
        <w:t xml:space="preserve"> алғанда ынытмақтастық</w:t>
      </w:r>
      <w:r w:rsidRPr="00427959">
        <w:rPr>
          <w:rFonts w:ascii="Times New Roman" w:eastAsia="SimSun" w:hAnsi="Times New Roman" w:cs="Times New Roman"/>
          <w:sz w:val="28"/>
          <w:szCs w:val="28"/>
          <w:lang w:val="kk-KZ"/>
        </w:rPr>
        <w:t xml:space="preserve"> келісімдер</w:t>
      </w:r>
      <w:r w:rsidR="00070B0D">
        <w:rPr>
          <w:rFonts w:ascii="Times New Roman" w:eastAsia="SimSun" w:hAnsi="Times New Roman" w:cs="Times New Roman"/>
          <w:sz w:val="28"/>
          <w:szCs w:val="28"/>
          <w:lang w:val="kk-KZ"/>
        </w:rPr>
        <w:t xml:space="preserve"> шеңбері</w:t>
      </w:r>
      <w:r w:rsidR="00663291" w:rsidRPr="00427959">
        <w:rPr>
          <w:rFonts w:ascii="Times New Roman" w:eastAsia="SimSun" w:hAnsi="Times New Roman" w:cs="Times New Roman"/>
          <w:sz w:val="28"/>
          <w:szCs w:val="28"/>
          <w:lang w:val="kk-KZ"/>
        </w:rPr>
        <w:t>нде</w:t>
      </w:r>
      <w:r w:rsidRPr="00427959">
        <w:rPr>
          <w:rFonts w:ascii="Times New Roman" w:eastAsia="SimSun" w:hAnsi="Times New Roman" w:cs="Times New Roman"/>
          <w:sz w:val="28"/>
          <w:szCs w:val="28"/>
          <w:lang w:val="kk-KZ"/>
        </w:rPr>
        <w:t xml:space="preserve"> негізгі үш бағыт бойынша әлеуметтік прогреске оң әсер етеді: жұмыс орындарын құру және </w:t>
      </w:r>
      <w:r w:rsidR="00663291" w:rsidRPr="00427959">
        <w:rPr>
          <w:rFonts w:ascii="Times New Roman" w:eastAsia="SimSun" w:hAnsi="Times New Roman" w:cs="Times New Roman"/>
          <w:sz w:val="28"/>
          <w:szCs w:val="28"/>
          <w:lang w:val="kk-KZ"/>
        </w:rPr>
        <w:t>қызметкерлердің</w:t>
      </w:r>
      <w:r w:rsidRPr="00427959">
        <w:rPr>
          <w:rFonts w:ascii="Times New Roman" w:eastAsia="SimSun" w:hAnsi="Times New Roman" w:cs="Times New Roman"/>
          <w:sz w:val="28"/>
          <w:szCs w:val="28"/>
          <w:lang w:val="kk-KZ"/>
        </w:rPr>
        <w:t xml:space="preserve"> біліктілігін арттыру есебінен еңбек нарығын дамыту, нақты айтсақ салада қолданылатын </w:t>
      </w:r>
      <w:r w:rsidR="00663291" w:rsidRPr="00427959">
        <w:rPr>
          <w:rFonts w:ascii="Times New Roman" w:eastAsia="SimSun" w:hAnsi="Times New Roman" w:cs="Times New Roman"/>
          <w:sz w:val="28"/>
          <w:szCs w:val="28"/>
          <w:lang w:val="kk-KZ"/>
        </w:rPr>
        <w:t>дамыған</w:t>
      </w:r>
      <w:r w:rsidRPr="00427959">
        <w:rPr>
          <w:rFonts w:ascii="Times New Roman" w:eastAsia="SimSun" w:hAnsi="Times New Roman" w:cs="Times New Roman"/>
          <w:sz w:val="28"/>
          <w:szCs w:val="28"/>
          <w:lang w:val="kk-KZ"/>
        </w:rPr>
        <w:t xml:space="preserve"> шетелдік технологияларды оқыту; халықаралық компаниялар өз қызметіне жататын өңірлердің әртүрлі салаларын дамытуға жәрдем көрсететін әлеуметтік бағдарламалар</w:t>
      </w:r>
      <w:r w:rsidR="00875D5E" w:rsidRPr="00427959">
        <w:rPr>
          <w:rFonts w:ascii="Times New Roman" w:eastAsia="SimSun" w:hAnsi="Times New Roman" w:cs="Times New Roman"/>
          <w:sz w:val="28"/>
          <w:szCs w:val="28"/>
          <w:lang w:val="kk-KZ"/>
        </w:rPr>
        <w:t xml:space="preserve"> аясында</w:t>
      </w:r>
      <w:r w:rsidRPr="00427959">
        <w:rPr>
          <w:rFonts w:ascii="Times New Roman" w:eastAsia="SimSun" w:hAnsi="Times New Roman" w:cs="Times New Roman"/>
          <w:sz w:val="28"/>
          <w:szCs w:val="28"/>
          <w:lang w:val="kk-KZ"/>
        </w:rPr>
        <w:t xml:space="preserve"> қазақстандық жеткізуші компаниялардың тапсырыстары мен мердігерліктерін қамтамасыз ету</w:t>
      </w:r>
      <w:r w:rsidR="00875D5E" w:rsidRPr="00427959">
        <w:rPr>
          <w:rFonts w:ascii="Times New Roman" w:eastAsia="SimSun" w:hAnsi="Times New Roman" w:cs="Times New Roman"/>
          <w:sz w:val="28"/>
          <w:szCs w:val="28"/>
          <w:lang w:val="kk-KZ"/>
        </w:rPr>
        <w:t xml:space="preserve"> үрдісіжүреді</w:t>
      </w:r>
      <w:r w:rsidRPr="00427959">
        <w:rPr>
          <w:rFonts w:ascii="Times New Roman" w:eastAsia="SimSun" w:hAnsi="Times New Roman" w:cs="Times New Roman"/>
          <w:sz w:val="28"/>
          <w:szCs w:val="28"/>
          <w:lang w:val="kk-KZ"/>
        </w:rPr>
        <w:t xml:space="preserve">. Аталған үш бағытта Еуропалық капиталдың басым қатысуымен Қазақстанның екі ірі энергетикалық консорциумының қызметі әсіресе өңірлік деңгейде </w:t>
      </w:r>
      <w:r w:rsidRPr="003B52DA">
        <w:rPr>
          <w:rFonts w:ascii="Times New Roman" w:eastAsia="SimSun" w:hAnsi="Times New Roman" w:cs="Times New Roman"/>
          <w:sz w:val="28"/>
          <w:szCs w:val="28"/>
          <w:lang w:val="kk-KZ"/>
        </w:rPr>
        <w:t xml:space="preserve">әлеуметтік дамуға елеулі үлес қосуда. Атап айтқанда, КПО компаниясы (Қарашығанақ Петролиум Оперейтинг) Қазақстанда алғашқылардың бірі болып қазақстандық өніммен қамту дамыту бағдарламасын енді, оны іске асыруды бастағаннан бері 2001 жылы дерекқорда шамамен 3800 жергілікті өнім беруші тіркелген. Соңғы жылдары КПО шығындарының жалпы көлеміндегі қазақстандық өніммен қамту үлесі 47-50%-ды құрады, 2015 жылы бұл көрсеткіш 48,8%-ды (581 млн. АҚШ) құраған [203]. Сондай-ақ ҚПО, өзге де жер қойнауындағы ірі қазба байлықтарын пайдаланушылар сияқты, Каспий өңіріндегі Ақтау декларациясы шеңберінде қазақстандық өніммен қамтуды арттыру бағдарламалары дами түсуде. Бірлескен іс-қимылдар жайлы осы декларацияға 2012 жылы компаниялардың, инвесторлардың және Ұлттық өндірістерді дамыту жөніндегі мемлекеттік органдардың жекелеген бағдарламаларын бірыңғай жүйеге біріктіру үшін Қазақстанның төрт ірі мұнай-газ операторы қол қойды. 2015 жылы аталған бастамаға қатысушылар – Теңізшевройл, Норт Каспиан Оперейтинг Компани, КПО және «ҚазМұнайГаз» Ұлттық компаниясы АҚ жеткізушілердің бірыңғай дерекқорына қойылатын техникалық талаптардың өзара келісіміне сәйкес </w:t>
      </w:r>
      <w:r w:rsidRPr="003B52DA">
        <w:rPr>
          <w:rFonts w:ascii="Times New Roman" w:eastAsia="SimSun" w:hAnsi="Times New Roman" w:cs="Times New Roman"/>
          <w:sz w:val="28"/>
          <w:szCs w:val="28"/>
          <w:lang w:val="kk-KZ"/>
        </w:rPr>
        <w:lastRenderedPageBreak/>
        <w:t xml:space="preserve">бірлескен жұмысты жалғастырды және барлық қатысушылардың қажеттіліктерін қамтамасыз ету мақсатында жергілікті өнім берушілер үшін негізгі портал қызметін атқарды. КПО компаниясы қызметінің тікелей әлеуметтік ықпалы бар тағы бір маңызды бағыты – қазақстандық кадрларды жұмысқа тарту және жұмыспен қамтуды арттыру. Компанияда жұмыс істейтін қызметкерлердің жалпы санынан, сондай-ақ қазақстандық қызметкерлердің саны бойынша оң динамика байқалады. 2012 жылдан бастап 2015 жылға дейін компанияның жергілікті қызметкерлерінің саны 3769-дан 4086 адамға дейін (8,4%-ға) өсті. Батыс Қазақстан облысында компания қызметкерлерінің саны 2015 жылы жалпы жұмыспен қамтылған халықтың 1,3%-ын, өнеркәсіпте жұмыс істейтіндердің 14,2%-ын, мұнай өндіру өнеркәсібінде жұмыс істейтіндердің 61%-ын құрады [204]. Осылайша, негізгі қатысушылары еуропалық компаниялар болып табылатын Қазақстандағы екі ірі мұнай-газ жобасының шеңберінде ғана қатысушылардың әлеуметтік және инфрақұрылымдық жобаларға салған қаражатының көлемі 900 млн. доллар көлемінде болды [205] Сонымен қатар, қызмет ету аймақтарында басқа де әлеуметтік дамуға жәрдемдесу бағдарламалары жүзеге асырылды. Аталған жобаларға оператор компаниялар аймақтың жетекші жұмыс берушілері ретінде әрекет етті және өңірлік және ұлттық экономиканың өсуіне, салық базасының кеңеюіне, жұмыспен қамтуға және халықтың табысына ықпал ете отырып, қазақстандық өнім өндірушілердің тауарлары мен қызметтеріне сұранысты айтарлықтай арттырды. Осындай мысалдардың неғұрлым айқын түрлері әріптестіктің екі басты саласы – мұнай-газ кен орындары мен Каспий өңірінің қаржысын игеруде көрінді. </w:t>
      </w:r>
    </w:p>
    <w:p w14:paraId="7E27F239"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Мұнай-газ саласындағы мемлекеттік және экономикалық жүйенің қалыптасуы мен нығаюына орай Қазақстан ұлттық компанияларға (бірінші кезекте, «ҚазМұнайГаз») инвестиция салатын болады. Ал Еуропа компанияларының консорциумдары ерте кезеңде игерген ірі кен орындарын операторлар мен бенефициарлар қатарына дәйекті түрде қосуға қол жеткізді.</w:t>
      </w:r>
    </w:p>
    <w:p w14:paraId="5D847642"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1998 жылы құрылған Батыс мұнай компанияларының консорциумы (Оффшор Қазақстан Интернэшнл Оперейтинг Компаний) ашқан Қашаған кен орнын игеру тарихы осындай. Бұл консорциумға негізінен еуропалық компаниялар кірді - Agip (үлесі 14,29%), British Gas (14,29 %), Exxon Mobil (14,29 %), Shell (14,29 %), TotalFinaElf (14,29 %), BP Amoco (9,5 %), INPEX (7,14), Philips Petroleum (7,14 %), Statoil (4,8%).%) [206] .</w:t>
      </w:r>
    </w:p>
    <w:p w14:paraId="3DB99E10" w14:textId="77777777" w:rsidR="003B52DA" w:rsidRPr="003B52DA" w:rsidRDefault="003B52DA" w:rsidP="003B52DA">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 xml:space="preserve">Батыс сарапшыларының бағалауына сәйкес Каспий аймағының шикізаты Еуропа үшін араб мұнайының орнын басатындай зор маңызға ие болуы мүмкін. Кейбір деректерге сүйенсек, тек Қазақстан, Әзірбайжан мен Түркіменстан 100 миллиардтан астам баррель мұнайға ие. Бұл Каспий аймағын Парсы шығанағын және Сібірден кейінгі әлемдегі үшінші ірі мұнай резервуарына айналдырады. VI Kazenergy Еуразиялық форумында ЕО-ның энергетика жөніндегі комиссары Гюнтер Оттингер ҚР Премьер-министрінің ресми сайтында мынадай хабарлама болды: «Еуроодақ үшін құбыр желісі оңтүстік дәлізді дамыту барысында өте маңызды қадам болады. Еуроодақ инфрақұрылым жобасын қолдау үшін </w:t>
      </w:r>
      <w:r w:rsidRPr="003B52DA">
        <w:rPr>
          <w:rFonts w:ascii="Times New Roman" w:eastAsia="SimSun" w:hAnsi="Times New Roman" w:cs="Times New Roman"/>
          <w:sz w:val="28"/>
          <w:szCs w:val="28"/>
          <w:lang w:val="kk-KZ"/>
        </w:rPr>
        <w:lastRenderedPageBreak/>
        <w:t>алғашқы болып халықаралық шарт жасасуды ұсынғанын көпшілік білмейді. Біз Қазақстанның алдағы Оңтүстік дәлізге қатысуын қолдаймыз» [207]. Бұл тұста жаңа газ құбыры Каспий аймағының шығыс жағалауында экспорттық жеткізілімдерді дамыту үшін жаңа мүмкіндіктер беретінін атап өтуге болады.</w:t>
      </w:r>
    </w:p>
    <w:p w14:paraId="7A757847" w14:textId="7A70C54C" w:rsidR="003B52DA" w:rsidRPr="00DC1DE3" w:rsidRDefault="003B52DA" w:rsidP="00CC698E">
      <w:pPr>
        <w:spacing w:after="0" w:line="240" w:lineRule="auto"/>
        <w:ind w:firstLine="708"/>
        <w:jc w:val="both"/>
        <w:rPr>
          <w:rFonts w:ascii="Times New Roman" w:eastAsia="SimSun" w:hAnsi="Times New Roman" w:cs="Times New Roman"/>
          <w:sz w:val="28"/>
          <w:szCs w:val="28"/>
          <w:lang w:val="kk-KZ"/>
        </w:rPr>
      </w:pPr>
      <w:r w:rsidRPr="003B52DA">
        <w:rPr>
          <w:rFonts w:ascii="Times New Roman" w:eastAsia="SimSun" w:hAnsi="Times New Roman" w:cs="Times New Roman"/>
          <w:sz w:val="28"/>
          <w:szCs w:val="28"/>
          <w:lang w:val="kk-KZ"/>
        </w:rPr>
        <w:t>Зерттеу еңбегінде Каспий теңізінің қазақстандық секторындағы ҚХР мен ЕО геосаясат</w:t>
      </w:r>
      <w:r w:rsidR="00CC698E">
        <w:rPr>
          <w:rFonts w:ascii="Times New Roman" w:eastAsia="SimSun" w:hAnsi="Times New Roman" w:cs="Times New Roman"/>
          <w:sz w:val="28"/>
          <w:szCs w:val="28"/>
          <w:lang w:val="kk-KZ"/>
        </w:rPr>
        <w:t xml:space="preserve">ының басты бағыттары қаралды. </w:t>
      </w:r>
      <w:r w:rsidRPr="00427959">
        <w:rPr>
          <w:rFonts w:ascii="Times New Roman" w:eastAsia="SimSun" w:hAnsi="Times New Roman" w:cs="Times New Roman"/>
          <w:sz w:val="28"/>
          <w:szCs w:val="28"/>
          <w:lang w:val="kk-KZ"/>
        </w:rPr>
        <w:t xml:space="preserve">Қазақстан мен Қытай арасындағы </w:t>
      </w:r>
      <w:r w:rsidR="005A7E82" w:rsidRPr="00427959">
        <w:rPr>
          <w:rFonts w:ascii="Times New Roman" w:eastAsia="SimSun" w:hAnsi="Times New Roman" w:cs="Times New Roman"/>
          <w:sz w:val="28"/>
          <w:szCs w:val="28"/>
          <w:lang w:val="kk-KZ"/>
        </w:rPr>
        <w:t>ынтымақтастық ең бастысы</w:t>
      </w:r>
      <w:r w:rsidRPr="00427959">
        <w:rPr>
          <w:rFonts w:ascii="Times New Roman" w:eastAsia="SimSun" w:hAnsi="Times New Roman" w:cs="Times New Roman"/>
          <w:sz w:val="28"/>
          <w:szCs w:val="28"/>
          <w:lang w:val="kk-KZ"/>
        </w:rPr>
        <w:t xml:space="preserve"> экономикалық мүдделерге негізделген</w:t>
      </w:r>
      <w:r w:rsidR="00CC698E" w:rsidRPr="00427959">
        <w:rPr>
          <w:rFonts w:ascii="Times New Roman" w:eastAsia="SimSun" w:hAnsi="Times New Roman" w:cs="Times New Roman"/>
          <w:sz w:val="28"/>
          <w:szCs w:val="28"/>
          <w:lang w:val="kk-KZ"/>
        </w:rPr>
        <w:t>і белгілі</w:t>
      </w:r>
      <w:r w:rsidRPr="00427959">
        <w:rPr>
          <w:rFonts w:ascii="Times New Roman" w:eastAsia="SimSun" w:hAnsi="Times New Roman" w:cs="Times New Roman"/>
          <w:sz w:val="28"/>
          <w:szCs w:val="28"/>
          <w:lang w:val="kk-KZ"/>
        </w:rPr>
        <w:t xml:space="preserve">. Қытай компаниялары Қазақстан экономикасының түрлі салаларына, әсіресе Каспий өңірінің мұнай-газ саласына қатысады. Себебі энергетиканың екі ел үшін де стратегиялық маңызы өте жоғары. Қазіргі уақытта Қазақстан ТМД елдері арасында Қытайдың Ресейден кейінгі екінші сауда </w:t>
      </w:r>
      <w:r w:rsidR="005A7E82" w:rsidRPr="00427959">
        <w:rPr>
          <w:rFonts w:ascii="Times New Roman" w:eastAsia="SimSun" w:hAnsi="Times New Roman" w:cs="Times New Roman"/>
          <w:sz w:val="28"/>
          <w:szCs w:val="28"/>
          <w:lang w:val="kk-KZ"/>
        </w:rPr>
        <w:t>серіктесі</w:t>
      </w:r>
      <w:r w:rsidRPr="00427959">
        <w:rPr>
          <w:rFonts w:ascii="Times New Roman" w:eastAsia="SimSun" w:hAnsi="Times New Roman" w:cs="Times New Roman"/>
          <w:sz w:val="28"/>
          <w:szCs w:val="28"/>
          <w:lang w:val="kk-KZ"/>
        </w:rPr>
        <w:t xml:space="preserve"> болып табылады. Қазақстанның эк</w:t>
      </w:r>
      <w:r w:rsidRPr="003B52DA">
        <w:rPr>
          <w:rFonts w:ascii="Times New Roman" w:eastAsia="SimSun" w:hAnsi="Times New Roman" w:cs="Times New Roman"/>
          <w:sz w:val="28"/>
          <w:szCs w:val="28"/>
          <w:lang w:val="kk-KZ"/>
        </w:rPr>
        <w:t>спорт-импорттық мұнай тауар айналымындағы ең үлкен үлес Қытайға тиесілі. Қытай тарапының статистикасына сәйкес қос елдің тауар айналымы 2010 жылы 20,31 млрд.</w:t>
      </w:r>
      <w:r w:rsidR="00CC698E">
        <w:rPr>
          <w:rFonts w:ascii="Times New Roman" w:eastAsia="SimSun" w:hAnsi="Times New Roman" w:cs="Times New Roman"/>
          <w:sz w:val="28"/>
          <w:szCs w:val="28"/>
          <w:lang w:val="kk-KZ"/>
        </w:rPr>
        <w:t xml:space="preserve"> </w:t>
      </w:r>
      <w:r w:rsidRPr="003B52DA">
        <w:rPr>
          <w:rFonts w:ascii="Times New Roman" w:eastAsia="SimSun" w:hAnsi="Times New Roman" w:cs="Times New Roman"/>
          <w:sz w:val="28"/>
          <w:szCs w:val="28"/>
          <w:lang w:val="kk-KZ"/>
        </w:rPr>
        <w:t xml:space="preserve">2010 жылы Қытай тарапының көрсеткіші бойынша екі мемлекеттің тауар айналымы 20,31 млрд. АҚШ долларын құрады. Яғни 45,3%-ға ұлғайып, дағдарысқа дейінгі деңгейден асып түсті. Қытай Қазақстанның мұнай-газ саласына 15 млрд. АҚШ доллары көлемінде инвестиция салды [208]. ҚР мен ҚХР арасындағы </w:t>
      </w:r>
      <w:r w:rsidRPr="00427959">
        <w:rPr>
          <w:rFonts w:ascii="Times New Roman" w:eastAsia="SimSun" w:hAnsi="Times New Roman" w:cs="Times New Roman"/>
          <w:sz w:val="28"/>
          <w:szCs w:val="28"/>
          <w:lang w:val="kk-KZ"/>
        </w:rPr>
        <w:t xml:space="preserve">инвестиция саласындағы ынтымақтастық дәстүрлі түрде Қазақстанға Қытай инвестицияларын тарту контекстінде қарастырылады, алайда Қазақстан да ҚХР-ға инвестиция салады. Бұл ретте ҚР-дан ҚХР-ға салған инвестиция көлемі Қытайдың Қазақстанға салымдарымен бірдей, 2019 жылғы 1 қаңтардағы жағдай бойынша ҚХР-дан аз. ҚР Ұлттық банкінің деректеріне сәйкес Қазақстанның ҚХР-ға салған инвестиция сомасы </w:t>
      </w:r>
      <w:r w:rsidRPr="003B52DA">
        <w:rPr>
          <w:rFonts w:ascii="Times New Roman" w:eastAsia="SimSun" w:hAnsi="Times New Roman" w:cs="Times New Roman"/>
          <w:sz w:val="28"/>
          <w:szCs w:val="28"/>
          <w:lang w:val="kk-KZ"/>
        </w:rPr>
        <w:t>391</w:t>
      </w:r>
      <w:r w:rsidR="00CC698E">
        <w:rPr>
          <w:rFonts w:ascii="Times New Roman" w:eastAsia="SimSun" w:hAnsi="Times New Roman" w:cs="Times New Roman"/>
          <w:sz w:val="28"/>
          <w:szCs w:val="28"/>
          <w:lang w:val="kk-KZ"/>
        </w:rPr>
        <w:t>,</w:t>
      </w:r>
      <w:r w:rsidRPr="003B52DA">
        <w:rPr>
          <w:rFonts w:ascii="Times New Roman" w:eastAsia="SimSun" w:hAnsi="Times New Roman" w:cs="Times New Roman"/>
          <w:sz w:val="28"/>
          <w:szCs w:val="28"/>
          <w:lang w:val="kk-KZ"/>
        </w:rPr>
        <w:t>6 млн. АҚШ долларын құрайды. ҚХР-дың біздің елге салған инвестициясының көлемі 152</w:t>
      </w:r>
      <w:r w:rsidR="00CC698E">
        <w:rPr>
          <w:rFonts w:ascii="Times New Roman" w:eastAsia="SimSun" w:hAnsi="Times New Roman" w:cs="Times New Roman"/>
          <w:sz w:val="28"/>
          <w:szCs w:val="28"/>
          <w:lang w:val="kk-KZ"/>
        </w:rPr>
        <w:t>,</w:t>
      </w:r>
      <w:r w:rsidRPr="003B52DA">
        <w:rPr>
          <w:rFonts w:ascii="Times New Roman" w:eastAsia="SimSun" w:hAnsi="Times New Roman" w:cs="Times New Roman"/>
          <w:sz w:val="28"/>
          <w:szCs w:val="28"/>
          <w:lang w:val="kk-KZ"/>
        </w:rPr>
        <w:t>12 млн. АҚШ долларына тең. Өзара инвестициялау кезінде ҚХР-ның нетто-позициясы 107</w:t>
      </w:r>
      <w:r w:rsidR="00CC698E">
        <w:rPr>
          <w:rFonts w:ascii="Times New Roman" w:eastAsia="SimSun" w:hAnsi="Times New Roman" w:cs="Times New Roman"/>
          <w:sz w:val="28"/>
          <w:szCs w:val="28"/>
          <w:lang w:val="kk-KZ"/>
        </w:rPr>
        <w:t>,</w:t>
      </w:r>
      <w:r w:rsidRPr="003B52DA">
        <w:rPr>
          <w:rFonts w:ascii="Times New Roman" w:eastAsia="SimSun" w:hAnsi="Times New Roman" w:cs="Times New Roman"/>
          <w:sz w:val="28"/>
          <w:szCs w:val="28"/>
          <w:lang w:val="kk-KZ"/>
        </w:rPr>
        <w:t>62 млн. Біз доллармен өлшейтінімізге қарамастан, бұл саладағы ынтымақтастық екіжақты болды [209]. Бұдан бөлек халықаралық мұнай жобасын іске асыру барысында Қазақстанға қытайлық инвестицияның және осы жобаны іске асыру үшін ҚХР-дан келетін инвестициялық ағындардың көлеміне қаншалықты әсер еткеніне ерекше назар аудару қажет. Бұл ағындарды абсолюттік мәнде де, олардың үлестік салмағында да, жинақталған инвестициялар көлемінде де талдау Қытайдың Қазақстан инвестициялық алаңындағы рөлінің төмендеуі туралы қорытынды жа</w:t>
      </w:r>
      <w:r w:rsidR="00CC698E">
        <w:rPr>
          <w:rFonts w:ascii="Times New Roman" w:eastAsia="SimSun" w:hAnsi="Times New Roman" w:cs="Times New Roman"/>
          <w:sz w:val="28"/>
          <w:szCs w:val="28"/>
          <w:lang w:val="kk-KZ"/>
        </w:rPr>
        <w:t>сауға мүмкіндік береді</w:t>
      </w:r>
      <w:r w:rsidRPr="003B52DA">
        <w:rPr>
          <w:rFonts w:ascii="Times New Roman" w:eastAsia="SimSun" w:hAnsi="Times New Roman" w:cs="Times New Roman"/>
          <w:sz w:val="28"/>
          <w:szCs w:val="28"/>
          <w:lang w:val="kk-KZ"/>
        </w:rPr>
        <w:t xml:space="preserve">. Қытайдың Қазақстанға тікелей инвестицияларының жалпы ағынының көлемі </w:t>
      </w:r>
      <w:r w:rsidR="0076785B">
        <w:rPr>
          <w:rFonts w:ascii="Times New Roman" w:eastAsia="SimSun" w:hAnsi="Times New Roman" w:cs="Times New Roman"/>
          <w:sz w:val="28"/>
          <w:szCs w:val="28"/>
          <w:lang w:val="kk-KZ"/>
        </w:rPr>
        <w:t xml:space="preserve">БББЖ жобасын </w:t>
      </w:r>
      <w:r w:rsidRPr="003B52DA">
        <w:rPr>
          <w:rFonts w:ascii="Times New Roman" w:eastAsia="SimSun" w:hAnsi="Times New Roman" w:cs="Times New Roman"/>
          <w:sz w:val="28"/>
          <w:szCs w:val="28"/>
          <w:lang w:val="kk-KZ"/>
        </w:rPr>
        <w:t xml:space="preserve">іске асыру кезеңінің басым бөлігінде төмендеді, бұл сондай-ақ ҚХР-дың Қазақстанға тікелей және жалпы барлық инвестициялар бөлігінде шетелдік инвестициялар үлес салмағының төмендеуіне алып келді. Егер «Жібек жолы» экономикалық белдеуінің жобасы жарияланған жылы Қазақстанға ТШИ жалпы ағымында ҚХР үлесі 9,3% құраса, 2018 жылы ол 6,1%-ға дейін қысқарды. Сондай-ақ соңғы жылдары ҚХР-дың барлық саладағы жинақталған шетелдік инвестицияларының жалпы үлесі 2013 жылғы 9,6%-дан 2018 жылы 6,9%-ға дейін қысқарды. Нақты деректер </w:t>
      </w:r>
      <w:r w:rsidR="001038D1">
        <w:rPr>
          <w:rFonts w:ascii="Times New Roman" w:eastAsia="SimSun" w:hAnsi="Times New Roman" w:cs="Times New Roman"/>
          <w:sz w:val="28"/>
          <w:szCs w:val="28"/>
          <w:lang w:val="kk-KZ"/>
        </w:rPr>
        <w:t>9</w:t>
      </w:r>
      <w:r w:rsidRPr="003B52DA">
        <w:rPr>
          <w:rFonts w:ascii="Times New Roman" w:eastAsia="SimSun" w:hAnsi="Times New Roman" w:cs="Times New Roman"/>
          <w:sz w:val="28"/>
          <w:szCs w:val="28"/>
          <w:lang w:val="kk-KZ"/>
        </w:rPr>
        <w:t>-</w:t>
      </w:r>
      <w:r w:rsidR="002C78A9">
        <w:rPr>
          <w:rFonts w:ascii="Times New Roman" w:eastAsia="SimSun" w:hAnsi="Times New Roman" w:cs="Times New Roman"/>
          <w:sz w:val="28"/>
          <w:szCs w:val="28"/>
          <w:lang w:val="kk-KZ"/>
        </w:rPr>
        <w:t xml:space="preserve">суретте </w:t>
      </w:r>
      <w:r w:rsidRPr="003B52DA">
        <w:rPr>
          <w:rFonts w:ascii="Times New Roman" w:eastAsia="SimSun" w:hAnsi="Times New Roman" w:cs="Times New Roman"/>
          <w:sz w:val="28"/>
          <w:szCs w:val="28"/>
          <w:lang w:val="kk-KZ"/>
        </w:rPr>
        <w:t>көрсетілген [Қосым</w:t>
      </w:r>
      <w:r w:rsidR="00427959">
        <w:rPr>
          <w:rFonts w:ascii="Times New Roman" w:eastAsia="SimSun" w:hAnsi="Times New Roman" w:cs="Times New Roman"/>
          <w:sz w:val="28"/>
          <w:szCs w:val="28"/>
          <w:lang w:val="kk-KZ"/>
        </w:rPr>
        <w:t xml:space="preserve">ша </w:t>
      </w:r>
      <w:r w:rsidR="001038D1">
        <w:rPr>
          <w:rFonts w:ascii="Times New Roman" w:eastAsia="SimSun" w:hAnsi="Times New Roman" w:cs="Times New Roman"/>
          <w:sz w:val="28"/>
          <w:szCs w:val="28"/>
          <w:lang w:val="kk-KZ"/>
        </w:rPr>
        <w:t>З</w:t>
      </w:r>
      <w:r w:rsidRPr="003B52DA">
        <w:rPr>
          <w:rFonts w:ascii="Times New Roman" w:eastAsia="SimSun" w:hAnsi="Times New Roman" w:cs="Times New Roman"/>
          <w:sz w:val="28"/>
          <w:szCs w:val="28"/>
          <w:lang w:val="kk-KZ"/>
        </w:rPr>
        <w:t>].</w:t>
      </w:r>
    </w:p>
    <w:p w14:paraId="44344348" w14:textId="63984B27" w:rsidR="00AB1398" w:rsidRDefault="00FF6DC6" w:rsidP="007725EF">
      <w:pPr>
        <w:spacing w:after="0" w:line="240" w:lineRule="auto"/>
        <w:ind w:firstLine="708"/>
        <w:jc w:val="both"/>
        <w:rPr>
          <w:rFonts w:ascii="Times New Roman" w:eastAsia="SimSun" w:hAnsi="Times New Roman" w:cs="Times New Roman"/>
          <w:sz w:val="28"/>
          <w:szCs w:val="28"/>
          <w:lang w:val="kk-KZ"/>
        </w:rPr>
      </w:pPr>
      <w:r w:rsidRPr="00427959">
        <w:rPr>
          <w:rFonts w:ascii="Times New Roman" w:eastAsia="SimSun" w:hAnsi="Times New Roman" w:cs="Times New Roman"/>
          <w:sz w:val="28"/>
          <w:szCs w:val="28"/>
          <w:lang w:val="kk-KZ"/>
        </w:rPr>
        <w:lastRenderedPageBreak/>
        <w:t>Мұнай өнеркәсібі-</w:t>
      </w:r>
      <w:r w:rsidR="00327969" w:rsidRPr="00427959">
        <w:rPr>
          <w:rFonts w:ascii="Times New Roman" w:eastAsia="SimSun" w:hAnsi="Times New Roman" w:cs="Times New Roman"/>
          <w:sz w:val="28"/>
          <w:szCs w:val="28"/>
          <w:lang w:val="kk-KZ"/>
        </w:rPr>
        <w:t xml:space="preserve">Қазақстан экономикасының </w:t>
      </w:r>
      <w:r w:rsidRPr="00427959">
        <w:rPr>
          <w:rFonts w:ascii="Times New Roman" w:eastAsia="SimSun" w:hAnsi="Times New Roman" w:cs="Times New Roman"/>
          <w:sz w:val="28"/>
          <w:szCs w:val="28"/>
          <w:lang w:val="kk-KZ"/>
        </w:rPr>
        <w:t xml:space="preserve">басты </w:t>
      </w:r>
      <w:r w:rsidR="00327969" w:rsidRPr="00427959">
        <w:rPr>
          <w:rFonts w:ascii="Times New Roman" w:eastAsia="SimSun" w:hAnsi="Times New Roman" w:cs="Times New Roman"/>
          <w:sz w:val="28"/>
          <w:szCs w:val="28"/>
          <w:lang w:val="kk-KZ"/>
        </w:rPr>
        <w:t xml:space="preserve">саласы. Каспий теңізінің қазақстандық секторы Қытай мұнай компаниялары үшін ғана емес, </w:t>
      </w:r>
      <w:r w:rsidRPr="00427959">
        <w:rPr>
          <w:rFonts w:ascii="Times New Roman" w:eastAsia="SimSun" w:hAnsi="Times New Roman" w:cs="Times New Roman"/>
          <w:sz w:val="28"/>
          <w:szCs w:val="28"/>
          <w:lang w:val="kk-KZ"/>
        </w:rPr>
        <w:t>еуропалық</w:t>
      </w:r>
      <w:r w:rsidR="00327969" w:rsidRPr="00427959">
        <w:rPr>
          <w:rFonts w:ascii="Times New Roman" w:eastAsia="SimSun" w:hAnsi="Times New Roman" w:cs="Times New Roman"/>
          <w:sz w:val="28"/>
          <w:szCs w:val="28"/>
          <w:lang w:val="kk-KZ"/>
        </w:rPr>
        <w:t xml:space="preserve"> компаниялар үшін де шикізат көзінің </w:t>
      </w:r>
      <w:r w:rsidR="00EE558C" w:rsidRPr="00427959">
        <w:rPr>
          <w:rFonts w:ascii="Times New Roman" w:eastAsia="SimSun" w:hAnsi="Times New Roman" w:cs="Times New Roman"/>
          <w:sz w:val="28"/>
          <w:szCs w:val="28"/>
          <w:lang w:val="kk-KZ"/>
        </w:rPr>
        <w:t>басты саласы</w:t>
      </w:r>
      <w:r w:rsidR="00327969" w:rsidRPr="00427959">
        <w:rPr>
          <w:rFonts w:ascii="Times New Roman" w:eastAsia="SimSun" w:hAnsi="Times New Roman" w:cs="Times New Roman"/>
          <w:sz w:val="28"/>
          <w:szCs w:val="28"/>
          <w:lang w:val="kk-KZ"/>
        </w:rPr>
        <w:t xml:space="preserve"> </w:t>
      </w:r>
      <w:r w:rsidRPr="00427959">
        <w:rPr>
          <w:rFonts w:ascii="Times New Roman" w:eastAsia="SimSun" w:hAnsi="Times New Roman" w:cs="Times New Roman"/>
          <w:sz w:val="28"/>
          <w:szCs w:val="28"/>
          <w:lang w:val="kk-KZ"/>
        </w:rPr>
        <w:t>екені</w:t>
      </w:r>
      <w:r w:rsidR="00327969" w:rsidRPr="00427959">
        <w:rPr>
          <w:rFonts w:ascii="Times New Roman" w:eastAsia="SimSun" w:hAnsi="Times New Roman" w:cs="Times New Roman"/>
          <w:sz w:val="28"/>
          <w:szCs w:val="28"/>
          <w:lang w:val="kk-KZ"/>
        </w:rPr>
        <w:t xml:space="preserve"> белгілі</w:t>
      </w:r>
      <w:r w:rsidR="005576FD" w:rsidRPr="00427959">
        <w:rPr>
          <w:rFonts w:ascii="Times New Roman" w:eastAsia="SimSun" w:hAnsi="Times New Roman" w:cs="Times New Roman"/>
          <w:sz w:val="28"/>
          <w:szCs w:val="28"/>
          <w:lang w:val="kk-KZ"/>
        </w:rPr>
        <w:t xml:space="preserve">. </w:t>
      </w:r>
      <w:r w:rsidR="005576FD" w:rsidRPr="005576FD">
        <w:rPr>
          <w:rFonts w:ascii="Times New Roman" w:eastAsia="SimSun" w:hAnsi="Times New Roman" w:cs="Times New Roman"/>
          <w:sz w:val="28"/>
          <w:szCs w:val="28"/>
          <w:lang w:val="kk-KZ"/>
        </w:rPr>
        <w:t>Қытайға тікелей шетелдік инвестициялардың (ТШИ) жиынтық көлеміндегі ЕО үлесі тұрақты болып табылады және шамамен бестен бірін құрайды. Осының арқасында ЕО Қытайға ТШИ жеткізушілерінің алғашқы бестігіне кіреді. Алайда, бұл үлесті едәуір ұлғайтуға болады, өйткені ол ЕО-дан ТШИ жиынтық көлемінің тек 6%-н құрайды, ал Қытайдан келген ТШИ-дегі ЕО үлесі анағұрлым аз. ЕО мен Қытай арасындағы инвестициялар жөніндегі келіссөздер инвестициялар нарығына қолжетімділікті, сондай-ақ ЕО инвесторлары үшін Қытайдағы жалпы инвестициялық ахуалды жақсартуға және керісінше бағытталған. Осылайша, ЕО мен ҚХР арасындағы қатынастар дамып келе жатқан экономикалық өзара тәуелділік аясында қуатты серпін көрсетіп отыр. Бұл ҚР-мен саяси диалогты үнемі тереңдетуге ықпал етеді. Қазақстан экономикасының басты секторлары мұнай, көмір, уран және басқа да маңызды шикізат материалдары болып табылады.</w:t>
      </w:r>
      <w:r w:rsidR="00AB1398">
        <w:rPr>
          <w:rFonts w:ascii="Times New Roman" w:eastAsia="SimSun" w:hAnsi="Times New Roman" w:cs="Times New Roman"/>
          <w:sz w:val="28"/>
          <w:szCs w:val="28"/>
          <w:lang w:val="kk-KZ"/>
        </w:rPr>
        <w:t xml:space="preserve"> ҚХР мен ҚР-ның арасындағы ТШИ жалпы ағыны </w:t>
      </w:r>
      <w:r w:rsidR="001038D1">
        <w:rPr>
          <w:rFonts w:ascii="Times New Roman" w:eastAsia="SimSun" w:hAnsi="Times New Roman" w:cs="Times New Roman"/>
          <w:sz w:val="28"/>
          <w:szCs w:val="28"/>
          <w:lang w:val="kk-KZ"/>
        </w:rPr>
        <w:t>10</w:t>
      </w:r>
      <w:r w:rsidR="00AB1398">
        <w:rPr>
          <w:rFonts w:ascii="Times New Roman" w:eastAsia="SimSun" w:hAnsi="Times New Roman" w:cs="Times New Roman"/>
          <w:sz w:val="28"/>
          <w:szCs w:val="28"/>
          <w:lang w:val="kk-KZ"/>
        </w:rPr>
        <w:t xml:space="preserve"> суретте көрсетілген </w:t>
      </w:r>
      <w:r w:rsidR="000102DE">
        <w:rPr>
          <w:rFonts w:ascii="Times New Roman" w:eastAsia="SimSun" w:hAnsi="Times New Roman" w:cs="Times New Roman"/>
          <w:sz w:val="28"/>
          <w:szCs w:val="28"/>
          <w:lang w:val="kk-KZ"/>
        </w:rPr>
        <w:t>(Қосымша И</w:t>
      </w:r>
      <w:r w:rsidR="00AB1398" w:rsidRPr="00746470">
        <w:rPr>
          <w:rFonts w:ascii="Times New Roman" w:eastAsia="SimSun" w:hAnsi="Times New Roman" w:cs="Times New Roman"/>
          <w:sz w:val="28"/>
          <w:szCs w:val="28"/>
          <w:lang w:val="kk-KZ"/>
        </w:rPr>
        <w:t xml:space="preserve">).  </w:t>
      </w:r>
    </w:p>
    <w:p w14:paraId="0E30027D" w14:textId="4481F96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E4A97">
        <w:rPr>
          <w:rFonts w:ascii="Times New Roman" w:eastAsia="SimSun" w:hAnsi="Times New Roman" w:cs="Times New Roman"/>
          <w:sz w:val="28"/>
          <w:szCs w:val="28"/>
          <w:lang w:val="kk-KZ"/>
        </w:rPr>
        <w:t xml:space="preserve">1997 жылдан бастап осы саладағы алғашқы екі жақты қатынастардың негізін сол жылдың қыркүйегінде </w:t>
      </w:r>
      <w:r w:rsidRPr="00327969">
        <w:rPr>
          <w:rFonts w:ascii="Times New Roman" w:eastAsia="SimSun" w:hAnsi="Times New Roman" w:cs="Times New Roman"/>
          <w:sz w:val="28"/>
          <w:szCs w:val="28"/>
          <w:lang w:val="kk-KZ"/>
        </w:rPr>
        <w:t>ҚР</w:t>
      </w:r>
      <w:r w:rsidRPr="003E4A97">
        <w:rPr>
          <w:rFonts w:ascii="Times New Roman" w:eastAsia="SimSun" w:hAnsi="Times New Roman" w:cs="Times New Roman"/>
          <w:sz w:val="28"/>
          <w:szCs w:val="28"/>
          <w:lang w:val="kk-KZ"/>
        </w:rPr>
        <w:t xml:space="preserve"> мен ҚХР арасында мұнай және газ саласындағы ынтымақтастық туралы үкіметаралық келісімге</w:t>
      </w:r>
      <w:r w:rsidRPr="00327969">
        <w:rPr>
          <w:rFonts w:ascii="Times New Roman" w:eastAsia="SimSun" w:hAnsi="Times New Roman" w:cs="Times New Roman"/>
          <w:sz w:val="28"/>
          <w:szCs w:val="28"/>
          <w:lang w:val="kk-KZ"/>
        </w:rPr>
        <w:t xml:space="preserve"> қол қойылды. Келісім барысында мұнай құбыры, Өзен жобасы және Қазақстан-Иран мұнай құбыры жөніндегі келісім-шарттар жасалды</w:t>
      </w:r>
      <w:r w:rsidR="000907C9" w:rsidRPr="000907C9">
        <w:rPr>
          <w:rFonts w:ascii="Times New Roman" w:eastAsia="SimSun" w:hAnsi="Times New Roman" w:cs="Times New Roman"/>
          <w:sz w:val="28"/>
          <w:szCs w:val="28"/>
          <w:lang w:val="kk-KZ"/>
        </w:rPr>
        <w:t xml:space="preserve"> [210]</w:t>
      </w:r>
      <w:r w:rsidRPr="00327969">
        <w:rPr>
          <w:rFonts w:ascii="Times New Roman" w:eastAsia="SimSun" w:hAnsi="Times New Roman" w:cs="Times New Roman"/>
          <w:sz w:val="28"/>
          <w:szCs w:val="28"/>
          <w:lang w:val="kk-KZ"/>
        </w:rPr>
        <w:t>.</w:t>
      </w:r>
    </w:p>
    <w:p w14:paraId="62DC39E5" w14:textId="307F5732" w:rsidR="00327969" w:rsidRPr="00327969" w:rsidRDefault="00C02DE0" w:rsidP="00EE558C">
      <w:pPr>
        <w:spacing w:after="0" w:line="240" w:lineRule="auto"/>
        <w:ind w:firstLine="708"/>
        <w:jc w:val="both"/>
        <w:rPr>
          <w:rFonts w:ascii="Times New Roman" w:eastAsia="SimSun" w:hAnsi="Times New Roman" w:cs="Times New Roman"/>
          <w:sz w:val="28"/>
          <w:szCs w:val="28"/>
          <w:lang w:val="kk-KZ"/>
        </w:rPr>
      </w:pPr>
      <w:r w:rsidRPr="00C02DE0">
        <w:rPr>
          <w:rFonts w:ascii="Times New Roman" w:eastAsia="SimSun" w:hAnsi="Times New Roman" w:cs="Times New Roman"/>
          <w:sz w:val="28"/>
          <w:szCs w:val="28"/>
          <w:lang w:val="kk-KZ"/>
        </w:rPr>
        <w:t>Нақты іс-қағаздарының ҚР және ҚХР</w:t>
      </w:r>
      <w:r w:rsidR="00327969" w:rsidRPr="00C02DE0">
        <w:rPr>
          <w:rFonts w:ascii="Times New Roman" w:eastAsia="SimSun" w:hAnsi="Times New Roman" w:cs="Times New Roman"/>
          <w:sz w:val="28"/>
          <w:szCs w:val="28"/>
          <w:lang w:val="kk-KZ"/>
        </w:rPr>
        <w:t xml:space="preserve"> үшін де стратегиялық </w:t>
      </w:r>
      <w:r w:rsidRPr="00C02DE0">
        <w:rPr>
          <w:rFonts w:ascii="Times New Roman" w:eastAsia="SimSun" w:hAnsi="Times New Roman" w:cs="Times New Roman"/>
          <w:sz w:val="28"/>
          <w:szCs w:val="28"/>
          <w:lang w:val="kk-KZ"/>
        </w:rPr>
        <w:t>пайдасы</w:t>
      </w:r>
      <w:r w:rsidR="00327969" w:rsidRPr="00C02DE0">
        <w:rPr>
          <w:rFonts w:ascii="Times New Roman" w:eastAsia="SimSun" w:hAnsi="Times New Roman" w:cs="Times New Roman"/>
          <w:sz w:val="28"/>
          <w:szCs w:val="28"/>
          <w:lang w:val="kk-KZ"/>
        </w:rPr>
        <w:t xml:space="preserve"> бар екендігі және </w:t>
      </w:r>
      <w:r w:rsidRPr="00C02DE0">
        <w:rPr>
          <w:rFonts w:ascii="Times New Roman" w:eastAsia="SimSun" w:hAnsi="Times New Roman" w:cs="Times New Roman"/>
          <w:sz w:val="28"/>
          <w:szCs w:val="28"/>
          <w:lang w:val="kk-KZ"/>
        </w:rPr>
        <w:t>көп жылғы</w:t>
      </w:r>
      <w:r w:rsidR="00327969" w:rsidRPr="00C02DE0">
        <w:rPr>
          <w:rFonts w:ascii="Times New Roman" w:eastAsia="SimSun" w:hAnsi="Times New Roman" w:cs="Times New Roman"/>
          <w:sz w:val="28"/>
          <w:szCs w:val="28"/>
          <w:lang w:val="kk-KZ"/>
        </w:rPr>
        <w:t xml:space="preserve"> өзара тиімді </w:t>
      </w:r>
      <w:r w:rsidRPr="00C02DE0">
        <w:rPr>
          <w:rFonts w:ascii="Times New Roman" w:eastAsia="SimSun" w:hAnsi="Times New Roman" w:cs="Times New Roman"/>
          <w:sz w:val="28"/>
          <w:szCs w:val="28"/>
          <w:lang w:val="kk-KZ"/>
        </w:rPr>
        <w:t>әрекеттестік</w:t>
      </w:r>
      <w:r w:rsidR="00327969" w:rsidRPr="00C02DE0">
        <w:rPr>
          <w:rFonts w:ascii="Times New Roman" w:eastAsia="SimSun" w:hAnsi="Times New Roman" w:cs="Times New Roman"/>
          <w:sz w:val="28"/>
          <w:szCs w:val="28"/>
          <w:lang w:val="kk-KZ"/>
        </w:rPr>
        <w:t xml:space="preserve"> үшін </w:t>
      </w:r>
      <w:r w:rsidRPr="00C02DE0">
        <w:rPr>
          <w:rFonts w:ascii="Times New Roman" w:eastAsia="SimSun" w:hAnsi="Times New Roman" w:cs="Times New Roman"/>
          <w:sz w:val="28"/>
          <w:szCs w:val="28"/>
          <w:lang w:val="kk-KZ"/>
        </w:rPr>
        <w:t>нақтылы</w:t>
      </w:r>
      <w:r w:rsidR="00327969" w:rsidRPr="00C02DE0">
        <w:rPr>
          <w:rFonts w:ascii="Times New Roman" w:eastAsia="SimSun" w:hAnsi="Times New Roman" w:cs="Times New Roman"/>
          <w:sz w:val="28"/>
          <w:szCs w:val="28"/>
          <w:lang w:val="kk-KZ"/>
        </w:rPr>
        <w:t xml:space="preserve"> негіз </w:t>
      </w:r>
      <w:r w:rsidRPr="00C02DE0">
        <w:rPr>
          <w:rFonts w:ascii="Times New Roman" w:eastAsia="SimSun" w:hAnsi="Times New Roman" w:cs="Times New Roman"/>
          <w:sz w:val="28"/>
          <w:szCs w:val="28"/>
          <w:lang w:val="kk-KZ"/>
        </w:rPr>
        <w:t>жасайтынын</w:t>
      </w:r>
      <w:r w:rsidR="00327969" w:rsidRPr="00C02DE0">
        <w:rPr>
          <w:rFonts w:ascii="Times New Roman" w:eastAsia="SimSun" w:hAnsi="Times New Roman" w:cs="Times New Roman"/>
          <w:sz w:val="28"/>
          <w:szCs w:val="28"/>
          <w:lang w:val="kk-KZ"/>
        </w:rPr>
        <w:t xml:space="preserve"> </w:t>
      </w:r>
      <w:r w:rsidRPr="00C02DE0">
        <w:rPr>
          <w:rFonts w:ascii="Times New Roman" w:eastAsia="SimSun" w:hAnsi="Times New Roman" w:cs="Times New Roman"/>
          <w:sz w:val="28"/>
          <w:szCs w:val="28"/>
          <w:lang w:val="kk-KZ"/>
        </w:rPr>
        <w:t xml:space="preserve">нақтыласа </w:t>
      </w:r>
      <w:r w:rsidR="00EE558C" w:rsidRPr="00C02DE0">
        <w:rPr>
          <w:rFonts w:ascii="Times New Roman" w:eastAsia="SimSun" w:hAnsi="Times New Roman" w:cs="Times New Roman"/>
          <w:sz w:val="28"/>
          <w:szCs w:val="28"/>
          <w:lang w:val="kk-KZ"/>
        </w:rPr>
        <w:t xml:space="preserve">болады. </w:t>
      </w:r>
      <w:r w:rsidRPr="00C02DE0">
        <w:rPr>
          <w:rFonts w:ascii="Times New Roman" w:eastAsia="SimSun" w:hAnsi="Times New Roman" w:cs="Times New Roman"/>
          <w:sz w:val="28"/>
          <w:szCs w:val="28"/>
          <w:lang w:val="kk-KZ"/>
        </w:rPr>
        <w:t>ХХІ соңында CNPC (Қытай ұлттық мұнай-газ корпорациясы) және CITIC (халықаралық Қытай сауда-инвестициялық компаниясы) атты Қытай</w:t>
      </w:r>
      <w:r w:rsidR="00EE558C" w:rsidRPr="00C02DE0">
        <w:rPr>
          <w:rFonts w:ascii="Times New Roman" w:eastAsia="SimSun" w:hAnsi="Times New Roman" w:cs="Times New Roman"/>
          <w:sz w:val="28"/>
          <w:szCs w:val="28"/>
          <w:lang w:val="kk-KZ"/>
        </w:rPr>
        <w:t xml:space="preserve"> </w:t>
      </w:r>
      <w:r w:rsidRPr="00C02DE0">
        <w:rPr>
          <w:rFonts w:ascii="Times New Roman" w:eastAsia="SimSun" w:hAnsi="Times New Roman" w:cs="Times New Roman"/>
          <w:sz w:val="28"/>
          <w:szCs w:val="28"/>
          <w:lang w:val="kk-KZ"/>
        </w:rPr>
        <w:t>алпауыт</w:t>
      </w:r>
      <w:r w:rsidR="00EE558C" w:rsidRPr="00C02DE0">
        <w:rPr>
          <w:rFonts w:ascii="Times New Roman" w:eastAsia="SimSun" w:hAnsi="Times New Roman" w:cs="Times New Roman"/>
          <w:sz w:val="28"/>
          <w:szCs w:val="28"/>
          <w:lang w:val="kk-KZ"/>
        </w:rPr>
        <w:t xml:space="preserve"> мұнай компаниялары </w:t>
      </w:r>
      <w:r w:rsidRPr="00C02DE0">
        <w:rPr>
          <w:rFonts w:ascii="Times New Roman" w:eastAsia="SimSun" w:hAnsi="Times New Roman" w:cs="Times New Roman"/>
          <w:sz w:val="28"/>
          <w:szCs w:val="28"/>
          <w:lang w:val="kk-KZ"/>
        </w:rPr>
        <w:t>Қазақстандық</w:t>
      </w:r>
      <w:r w:rsidR="00EE558C" w:rsidRPr="00C02DE0">
        <w:rPr>
          <w:rFonts w:ascii="Times New Roman" w:eastAsia="SimSun" w:hAnsi="Times New Roman" w:cs="Times New Roman"/>
          <w:sz w:val="28"/>
          <w:szCs w:val="28"/>
          <w:lang w:val="kk-KZ"/>
        </w:rPr>
        <w:t xml:space="preserve"> мұнай өндіруші кәсіпорындарының акцияларына ие болды</w:t>
      </w:r>
      <w:r w:rsidRPr="00C02DE0">
        <w:rPr>
          <w:rFonts w:ascii="Times New Roman" w:eastAsia="SimSun" w:hAnsi="Times New Roman" w:cs="Times New Roman"/>
          <w:sz w:val="28"/>
          <w:szCs w:val="28"/>
          <w:lang w:val="kk-KZ"/>
        </w:rPr>
        <w:t>.</w:t>
      </w:r>
      <w:r w:rsidR="00327969" w:rsidRPr="00C02DE0">
        <w:rPr>
          <w:rFonts w:ascii="Times New Roman" w:eastAsia="SimSun" w:hAnsi="Times New Roman" w:cs="Times New Roman"/>
          <w:sz w:val="28"/>
          <w:szCs w:val="28"/>
          <w:lang w:val="kk-KZ"/>
        </w:rPr>
        <w:t xml:space="preserve"> </w:t>
      </w:r>
      <w:r w:rsidRPr="00C02DE0">
        <w:rPr>
          <w:rFonts w:ascii="Times New Roman" w:eastAsia="SimSun" w:hAnsi="Times New Roman" w:cs="Times New Roman"/>
          <w:sz w:val="28"/>
          <w:szCs w:val="28"/>
          <w:lang w:val="kk-KZ"/>
        </w:rPr>
        <w:t>ҚХР1997 жыл</w:t>
      </w:r>
      <w:r w:rsidR="00327969" w:rsidRPr="00C02DE0">
        <w:rPr>
          <w:rFonts w:ascii="Times New Roman" w:eastAsia="SimSun" w:hAnsi="Times New Roman" w:cs="Times New Roman"/>
          <w:sz w:val="28"/>
          <w:szCs w:val="28"/>
          <w:lang w:val="kk-KZ"/>
        </w:rPr>
        <w:t xml:space="preserve">ы </w:t>
      </w:r>
      <w:r w:rsidRPr="00C02DE0">
        <w:rPr>
          <w:rFonts w:ascii="Times New Roman" w:eastAsia="SimSun" w:hAnsi="Times New Roman" w:cs="Times New Roman"/>
          <w:sz w:val="28"/>
          <w:szCs w:val="28"/>
          <w:lang w:val="kk-KZ"/>
        </w:rPr>
        <w:t>ҚР-ҚХР</w:t>
      </w:r>
      <w:r w:rsidR="00327969" w:rsidRPr="00C02DE0">
        <w:rPr>
          <w:rFonts w:ascii="Times New Roman" w:eastAsia="SimSun" w:hAnsi="Times New Roman" w:cs="Times New Roman"/>
          <w:sz w:val="28"/>
          <w:szCs w:val="28"/>
          <w:lang w:val="kk-KZ"/>
        </w:rPr>
        <w:t xml:space="preserve"> келісім</w:t>
      </w:r>
      <w:r w:rsidRPr="00C02DE0">
        <w:rPr>
          <w:rFonts w:ascii="Times New Roman" w:eastAsia="SimSun" w:hAnsi="Times New Roman" w:cs="Times New Roman"/>
          <w:sz w:val="28"/>
          <w:szCs w:val="28"/>
          <w:lang w:val="kk-KZ"/>
        </w:rPr>
        <w:t>ге отыру</w:t>
      </w:r>
      <w:r w:rsidR="00327969" w:rsidRPr="00C02DE0">
        <w:rPr>
          <w:rFonts w:ascii="Times New Roman" w:eastAsia="SimSun" w:hAnsi="Times New Roman" w:cs="Times New Roman"/>
          <w:sz w:val="28"/>
          <w:szCs w:val="28"/>
          <w:lang w:val="kk-KZ"/>
        </w:rPr>
        <w:t xml:space="preserve"> нәтижесі </w:t>
      </w:r>
      <w:r w:rsidR="00EE558C" w:rsidRPr="00C02DE0">
        <w:rPr>
          <w:rFonts w:ascii="Times New Roman" w:eastAsia="SimSun" w:hAnsi="Times New Roman" w:cs="Times New Roman"/>
          <w:sz w:val="28"/>
          <w:szCs w:val="28"/>
          <w:lang w:val="kk-KZ"/>
        </w:rPr>
        <w:t>шеңберінде</w:t>
      </w:r>
      <w:r w:rsidRPr="00C02DE0">
        <w:rPr>
          <w:rFonts w:ascii="Times New Roman" w:eastAsia="SimSun" w:hAnsi="Times New Roman" w:cs="Times New Roman"/>
          <w:sz w:val="28"/>
          <w:szCs w:val="28"/>
          <w:lang w:val="kk-KZ"/>
        </w:rPr>
        <w:t xml:space="preserve"> CNPC Ақтөбемұнайгаз компаниясы</w:t>
      </w:r>
      <w:r w:rsidR="00327969" w:rsidRPr="00C02DE0">
        <w:rPr>
          <w:rFonts w:ascii="Times New Roman" w:eastAsia="SimSun" w:hAnsi="Times New Roman" w:cs="Times New Roman"/>
          <w:sz w:val="28"/>
          <w:szCs w:val="28"/>
          <w:lang w:val="kk-KZ"/>
        </w:rPr>
        <w:t xml:space="preserve"> (Жаңажол, Кеңқияқ) </w:t>
      </w:r>
      <w:r w:rsidR="00EE558C" w:rsidRPr="00C02DE0">
        <w:rPr>
          <w:rFonts w:ascii="Times New Roman" w:eastAsia="SimSun" w:hAnsi="Times New Roman" w:cs="Times New Roman"/>
          <w:sz w:val="28"/>
          <w:szCs w:val="28"/>
          <w:lang w:val="kk-KZ"/>
        </w:rPr>
        <w:t>иелік етті</w:t>
      </w:r>
      <w:r w:rsidR="00327969" w:rsidRPr="00C02DE0">
        <w:rPr>
          <w:rFonts w:ascii="Times New Roman" w:eastAsia="SimSun" w:hAnsi="Times New Roman" w:cs="Times New Roman"/>
          <w:sz w:val="28"/>
          <w:szCs w:val="28"/>
          <w:lang w:val="kk-KZ"/>
        </w:rPr>
        <w:t xml:space="preserve">. 1998 жылы </w:t>
      </w:r>
      <w:r w:rsidRPr="00C02DE0">
        <w:rPr>
          <w:rFonts w:ascii="Times New Roman" w:eastAsia="SimSun" w:hAnsi="Times New Roman" w:cs="Times New Roman"/>
          <w:sz w:val="28"/>
          <w:szCs w:val="28"/>
          <w:lang w:val="kk-KZ"/>
        </w:rPr>
        <w:t xml:space="preserve">қытайлық </w:t>
      </w:r>
      <w:r w:rsidR="00327969" w:rsidRPr="00C02DE0">
        <w:rPr>
          <w:rFonts w:ascii="Times New Roman" w:eastAsia="SimSun" w:hAnsi="Times New Roman" w:cs="Times New Roman"/>
          <w:sz w:val="28"/>
          <w:szCs w:val="28"/>
          <w:lang w:val="kk-KZ"/>
        </w:rPr>
        <w:t>мұнай компаниясы Ақтөбе мұнай компаниясын алғаш басқарған кезде, жылдық мұнай өндірісі небары 2 миллион тоннаны құрады.</w:t>
      </w:r>
      <w:r w:rsidR="00327969" w:rsidRPr="00C02DE0">
        <w:rPr>
          <w:rFonts w:ascii="Calibri" w:eastAsia="SimSun" w:hAnsi="Calibri" w:cs="Times New Roman"/>
          <w:lang w:val="kk-KZ"/>
        </w:rPr>
        <w:t xml:space="preserve"> </w:t>
      </w:r>
      <w:r w:rsidR="00327969" w:rsidRPr="00C02DE0">
        <w:rPr>
          <w:rFonts w:ascii="Times New Roman" w:eastAsia="SimSun" w:hAnsi="Times New Roman" w:cs="Times New Roman"/>
          <w:sz w:val="28"/>
          <w:szCs w:val="28"/>
          <w:lang w:val="kk-KZ"/>
        </w:rPr>
        <w:t>10 жылдан кейін қытайлық технологиялар, инвестициялар мен басқару жүйесінің арқасында жылдық өнім 2,5 есе өсті. 2001 жылы CNPC «Солтүстік Бозашы» мұнай кен орнының акция пакетінің 50%-ына қол жеткізді («Солтүстік Бозашы» - Қазақстанның Маңғыстау облысындағы Бозашы түбегіндегі газ-мұнай кен орны). Кен орнын игеруді бірлескен компания болып табылатын Buzachi Operating Ltd (50\50 Nelson Petroleum Buzachi BV және CNPC Қытай мұнай компаниясы жүргізуде.</w:t>
      </w:r>
      <w:r w:rsidR="00327969" w:rsidRPr="00C02DE0">
        <w:rPr>
          <w:rFonts w:ascii="Calibri" w:eastAsia="SimSun" w:hAnsi="Calibri" w:cs="Times New Roman"/>
          <w:lang w:val="kk-KZ"/>
        </w:rPr>
        <w:t xml:space="preserve"> </w:t>
      </w:r>
      <w:r w:rsidR="00327969" w:rsidRPr="00C02DE0">
        <w:rPr>
          <w:rFonts w:ascii="Times New Roman" w:eastAsia="SimSun" w:hAnsi="Times New Roman" w:cs="Times New Roman"/>
          <w:sz w:val="28"/>
          <w:szCs w:val="28"/>
          <w:lang w:val="kk-KZ"/>
        </w:rPr>
        <w:t>2006 жылы CNPC Petro-Kazakhstan компаниясын сатып алды, CITIC Қаражанбасмұнайдың 50% үлесін сатып алды. 2009 жылы CNPC Маңғыстаумұнайгаздың 50% үлесін сатып алды.</w:t>
      </w:r>
      <w:r w:rsidR="00327969" w:rsidRPr="00C02DE0">
        <w:rPr>
          <w:rFonts w:ascii="Calibri" w:eastAsia="SimSun" w:hAnsi="Calibri" w:cs="Times New Roman"/>
          <w:lang w:val="kk-KZ"/>
        </w:rPr>
        <w:t xml:space="preserve"> </w:t>
      </w:r>
      <w:r w:rsidR="00327969" w:rsidRPr="00C02DE0">
        <w:rPr>
          <w:rFonts w:ascii="Times New Roman" w:eastAsia="SimSun" w:hAnsi="Times New Roman" w:cs="Times New Roman"/>
          <w:sz w:val="28"/>
          <w:szCs w:val="28"/>
          <w:lang w:val="kk-KZ"/>
        </w:rPr>
        <w:t>Қытайдың мұнай компанияларымен қатар Қазақстанға мұнай мен газды барлау, бұрғылау, қойма жайлары мен өңдеу саласында жаңа технологиялар келді.</w:t>
      </w:r>
      <w:r w:rsidR="00327969" w:rsidRPr="00C02DE0">
        <w:rPr>
          <w:rFonts w:ascii="Calibri" w:eastAsia="SimSun" w:hAnsi="Calibri" w:cs="Times New Roman"/>
          <w:lang w:val="kk-KZ"/>
        </w:rPr>
        <w:t xml:space="preserve"> </w:t>
      </w:r>
      <w:r w:rsidR="00327969" w:rsidRPr="00C02DE0">
        <w:rPr>
          <w:rFonts w:ascii="Times New Roman" w:eastAsia="SimSun" w:hAnsi="Times New Roman" w:cs="Times New Roman"/>
          <w:sz w:val="28"/>
          <w:szCs w:val="28"/>
          <w:lang w:val="kk-KZ"/>
        </w:rPr>
        <w:t xml:space="preserve">Мысалы, CNPC технологиясының арқасында геологиялық күрделі болып табылатын Кеңқияқ </w:t>
      </w:r>
      <w:r w:rsidR="00327969" w:rsidRPr="00C02DE0">
        <w:rPr>
          <w:rFonts w:ascii="Times New Roman" w:eastAsia="SimSun" w:hAnsi="Times New Roman" w:cs="Times New Roman"/>
          <w:sz w:val="28"/>
          <w:szCs w:val="28"/>
          <w:lang w:val="kk-KZ"/>
        </w:rPr>
        <w:lastRenderedPageBreak/>
        <w:t>кен орнында жаңа технологияларды енгізу нәтижесінде қысқа мерзім ішінде орташа көлемі 28 млн.қор болатын мұнай кен орнын игеруге қол жеткізілді.</w:t>
      </w:r>
      <w:r w:rsidR="00327969" w:rsidRPr="00C02DE0">
        <w:rPr>
          <w:rFonts w:ascii="Calibri" w:eastAsia="SimSun" w:hAnsi="Calibri" w:cs="Times New Roman"/>
          <w:lang w:val="kk-KZ"/>
        </w:rPr>
        <w:t xml:space="preserve"> </w:t>
      </w:r>
      <w:r w:rsidR="00327969" w:rsidRPr="00C02DE0">
        <w:rPr>
          <w:rFonts w:ascii="Times New Roman" w:eastAsia="SimSun" w:hAnsi="Times New Roman" w:cs="Times New Roman"/>
          <w:sz w:val="28"/>
          <w:szCs w:val="28"/>
          <w:lang w:val="kk-KZ"/>
        </w:rPr>
        <w:t>Қазіргі уақытта мұнда мұнай өндіру қуаттылығы жылына 2 млн</w:t>
      </w:r>
      <w:r w:rsidR="004A6A99" w:rsidRPr="00C02DE0">
        <w:rPr>
          <w:rFonts w:ascii="Times New Roman" w:eastAsia="SimSun" w:hAnsi="Times New Roman" w:cs="Times New Roman"/>
          <w:sz w:val="28"/>
          <w:szCs w:val="28"/>
          <w:lang w:val="kk-KZ"/>
        </w:rPr>
        <w:t>.</w:t>
      </w:r>
      <w:r w:rsidR="00327969" w:rsidRPr="00C02DE0">
        <w:rPr>
          <w:rFonts w:ascii="Times New Roman" w:eastAsia="SimSun" w:hAnsi="Times New Roman" w:cs="Times New Roman"/>
          <w:sz w:val="28"/>
          <w:szCs w:val="28"/>
          <w:lang w:val="kk-KZ"/>
        </w:rPr>
        <w:t xml:space="preserve"> тоннаны құрайды</w:t>
      </w:r>
      <w:r w:rsidR="003572DE" w:rsidRPr="00C02DE0">
        <w:rPr>
          <w:rFonts w:ascii="Times New Roman" w:eastAsia="SimSun" w:hAnsi="Times New Roman" w:cs="Times New Roman"/>
          <w:sz w:val="28"/>
          <w:szCs w:val="28"/>
          <w:lang w:val="kk-KZ"/>
        </w:rPr>
        <w:t xml:space="preserve"> [211]</w:t>
      </w:r>
      <w:r w:rsidR="00327969" w:rsidRPr="00C02DE0">
        <w:rPr>
          <w:rFonts w:ascii="Times New Roman" w:eastAsia="SimSun" w:hAnsi="Times New Roman" w:cs="Times New Roman"/>
          <w:sz w:val="28"/>
          <w:szCs w:val="28"/>
          <w:lang w:val="kk-KZ"/>
        </w:rPr>
        <w:t>. Өндірілген мұнайды Қытайға тасымалдау мақсатында «Атасу-Алашанкоу», «Кеңқияқ-Құмкөл», «Қазақстан-Қытай» және «Бейнеу-Бозой-Шымкент» мұнай құбырлары салынды.</w:t>
      </w:r>
      <w:r w:rsidR="00327969" w:rsidRPr="00C02DE0">
        <w:rPr>
          <w:rFonts w:ascii="Calibri" w:eastAsia="SimSun" w:hAnsi="Calibri" w:cs="Times New Roman"/>
          <w:lang w:val="kk-KZ"/>
        </w:rPr>
        <w:t xml:space="preserve"> </w:t>
      </w:r>
      <w:r w:rsidR="00327969" w:rsidRPr="00327969">
        <w:rPr>
          <w:rFonts w:ascii="Times New Roman" w:eastAsia="SimSun" w:hAnsi="Times New Roman" w:cs="Times New Roman"/>
          <w:sz w:val="28"/>
          <w:szCs w:val="28"/>
          <w:lang w:val="kk-KZ"/>
        </w:rPr>
        <w:t xml:space="preserve">Орталық Қазақстаннан Қытайдың солтүстік-батыс шекарасына дейінгі ұзындығы мың шаршы шақырым болатын мұнай құбырларының құрылысын ҚХР Үкіметі қаржыландырды. </w:t>
      </w:r>
      <w:r w:rsidR="00327969" w:rsidRPr="00C02DE0">
        <w:rPr>
          <w:rFonts w:ascii="Times New Roman" w:eastAsia="SimSun" w:hAnsi="Times New Roman" w:cs="Times New Roman"/>
          <w:sz w:val="28"/>
          <w:szCs w:val="28"/>
          <w:lang w:val="kk-KZ"/>
        </w:rPr>
        <w:t xml:space="preserve">Қазақстан Ресейден, Қытайдан және батыстан инвесторлар тартатын елдегі мұнай кен орындарын игеруді бақылауда ұстауға тырысады, бірақ әлемдік қаржы дағдарысы Қытайға мұнай өндіру саласында Қазақстанның ықпалын күшейтуге және Қазақстан экономикасының басқа салаларына кеңінен енуге мүмкіндік берді. </w:t>
      </w:r>
      <w:r w:rsidR="005B031B">
        <w:rPr>
          <w:rFonts w:ascii="Times New Roman" w:eastAsia="SimSun" w:hAnsi="Times New Roman" w:cs="Times New Roman"/>
          <w:sz w:val="28"/>
          <w:szCs w:val="28"/>
          <w:lang w:val="kk-KZ"/>
        </w:rPr>
        <w:t>11-</w:t>
      </w:r>
      <w:r w:rsidR="00D60ADB">
        <w:rPr>
          <w:rFonts w:ascii="Times New Roman" w:eastAsia="SimSun" w:hAnsi="Times New Roman" w:cs="Times New Roman"/>
          <w:sz w:val="28"/>
          <w:szCs w:val="28"/>
          <w:lang w:val="kk-KZ"/>
        </w:rPr>
        <w:t>суретте ҚР аумағындағы ҚХР мұнай компанияларының тізімі дәлел ретінде</w:t>
      </w:r>
      <w:r w:rsidR="0025042C" w:rsidRPr="00C02DE0">
        <w:rPr>
          <w:rFonts w:ascii="Times New Roman" w:eastAsia="SimSun" w:hAnsi="Times New Roman" w:cs="Times New Roman"/>
          <w:sz w:val="28"/>
          <w:szCs w:val="28"/>
          <w:lang w:val="kk-KZ"/>
        </w:rPr>
        <w:t xml:space="preserve"> </w:t>
      </w:r>
      <w:r w:rsidR="000907C9" w:rsidRPr="00C02DE0">
        <w:rPr>
          <w:rFonts w:ascii="Times New Roman" w:eastAsia="SimSun" w:hAnsi="Times New Roman" w:cs="Times New Roman"/>
          <w:sz w:val="28"/>
          <w:szCs w:val="28"/>
          <w:lang w:val="kk-KZ"/>
        </w:rPr>
        <w:t xml:space="preserve">қосымша </w:t>
      </w:r>
      <w:r w:rsidR="0025042C" w:rsidRPr="00C02DE0">
        <w:rPr>
          <w:rFonts w:ascii="Times New Roman" w:eastAsia="SimSun" w:hAnsi="Times New Roman" w:cs="Times New Roman"/>
          <w:sz w:val="28"/>
          <w:szCs w:val="28"/>
          <w:lang w:val="kk-KZ"/>
        </w:rPr>
        <w:t xml:space="preserve"> графикада көрсетілген </w:t>
      </w:r>
      <w:r w:rsidR="00327969" w:rsidRPr="00746470">
        <w:rPr>
          <w:rFonts w:ascii="Times New Roman" w:eastAsia="SimSun" w:hAnsi="Times New Roman" w:cs="Times New Roman"/>
          <w:sz w:val="28"/>
          <w:szCs w:val="28"/>
          <w:lang w:val="kk-KZ"/>
        </w:rPr>
        <w:t>(</w:t>
      </w:r>
      <w:r w:rsidR="00FD07FC" w:rsidRPr="00746470">
        <w:rPr>
          <w:rFonts w:ascii="Times New Roman" w:eastAsia="SimSun" w:hAnsi="Times New Roman" w:cs="Times New Roman"/>
          <w:sz w:val="28"/>
          <w:szCs w:val="28"/>
          <w:lang w:val="kk-KZ"/>
        </w:rPr>
        <w:t>Қосымша</w:t>
      </w:r>
      <w:r w:rsidR="000102DE">
        <w:rPr>
          <w:rFonts w:ascii="Times New Roman" w:eastAsia="SimSun" w:hAnsi="Times New Roman" w:cs="Times New Roman"/>
          <w:sz w:val="28"/>
          <w:szCs w:val="28"/>
          <w:lang w:val="kk-KZ"/>
        </w:rPr>
        <w:t xml:space="preserve"> К</w:t>
      </w:r>
      <w:r w:rsidR="00327969" w:rsidRPr="00746470">
        <w:rPr>
          <w:rFonts w:ascii="Times New Roman" w:eastAsia="SimSun" w:hAnsi="Times New Roman" w:cs="Times New Roman"/>
          <w:sz w:val="28"/>
          <w:szCs w:val="28"/>
          <w:lang w:val="kk-KZ"/>
        </w:rPr>
        <w:t>).</w:t>
      </w:r>
    </w:p>
    <w:p w14:paraId="4EEFB0EB" w14:textId="7B9A703A" w:rsidR="00327969" w:rsidRPr="00327969" w:rsidRDefault="0025042C" w:rsidP="007725EF">
      <w:pPr>
        <w:spacing w:after="0" w:line="240" w:lineRule="auto"/>
        <w:ind w:firstLine="708"/>
        <w:jc w:val="both"/>
        <w:rPr>
          <w:rFonts w:ascii="Calibri" w:eastAsia="SimSun" w:hAnsi="Calibri" w:cs="Times New Roman"/>
          <w:lang w:val="kk-KZ"/>
        </w:rPr>
      </w:pPr>
      <w:r>
        <w:rPr>
          <w:rFonts w:ascii="Times New Roman" w:eastAsia="SimSun" w:hAnsi="Times New Roman" w:cs="Times New Roman"/>
          <w:sz w:val="28"/>
          <w:szCs w:val="28"/>
          <w:lang w:val="kk-KZ"/>
        </w:rPr>
        <w:t>Зерттеуші</w:t>
      </w:r>
      <w:r w:rsidR="00327969" w:rsidRPr="00327969">
        <w:rPr>
          <w:rFonts w:ascii="Times New Roman" w:eastAsia="SimSun" w:hAnsi="Times New Roman" w:cs="Times New Roman"/>
          <w:sz w:val="28"/>
          <w:szCs w:val="28"/>
          <w:lang w:val="kk-KZ"/>
        </w:rPr>
        <w:t xml:space="preserve"> ҚР-дағы Қытай мұнай компанияларының пайыздық үлесінің деректеріне сәйкес жасаған. </w:t>
      </w:r>
      <w:r w:rsidR="00C02DE0">
        <w:rPr>
          <w:rFonts w:ascii="Times New Roman" w:eastAsia="SimSun" w:hAnsi="Times New Roman" w:cs="Times New Roman"/>
          <w:sz w:val="28"/>
          <w:szCs w:val="28"/>
          <w:lang w:val="kk-KZ"/>
        </w:rPr>
        <w:t xml:space="preserve">Қосымша </w:t>
      </w:r>
      <w:r w:rsidR="0086197F">
        <w:rPr>
          <w:rFonts w:ascii="Times New Roman" w:eastAsia="SimSun" w:hAnsi="Times New Roman" w:cs="Times New Roman"/>
          <w:sz w:val="28"/>
          <w:szCs w:val="28"/>
          <w:lang w:val="kk-KZ"/>
        </w:rPr>
        <w:t>К</w:t>
      </w:r>
      <w:r w:rsidR="003D3C86">
        <w:rPr>
          <w:rFonts w:ascii="Times New Roman" w:eastAsia="SimSun" w:hAnsi="Times New Roman" w:cs="Times New Roman"/>
          <w:sz w:val="28"/>
          <w:szCs w:val="28"/>
          <w:lang w:val="kk-KZ"/>
        </w:rPr>
        <w:t xml:space="preserve"> </w:t>
      </w:r>
      <w:r w:rsidR="00C02DE0">
        <w:rPr>
          <w:rFonts w:ascii="Times New Roman" w:eastAsia="SimSun" w:hAnsi="Times New Roman" w:cs="Times New Roman"/>
          <w:sz w:val="28"/>
          <w:szCs w:val="28"/>
          <w:lang w:val="kk-KZ"/>
        </w:rPr>
        <w:t xml:space="preserve">–де </w:t>
      </w:r>
      <w:r w:rsidR="003D3C86">
        <w:rPr>
          <w:rFonts w:ascii="Times New Roman" w:eastAsia="SimSun" w:hAnsi="Times New Roman" w:cs="Times New Roman"/>
          <w:sz w:val="28"/>
          <w:szCs w:val="28"/>
          <w:lang w:val="kk-KZ"/>
        </w:rPr>
        <w:t xml:space="preserve">көрсетілген </w:t>
      </w:r>
      <w:r w:rsidR="0086197F">
        <w:rPr>
          <w:rFonts w:ascii="Times New Roman" w:eastAsia="SimSun" w:hAnsi="Times New Roman" w:cs="Times New Roman"/>
          <w:sz w:val="28"/>
          <w:szCs w:val="28"/>
          <w:lang w:val="kk-KZ"/>
        </w:rPr>
        <w:t>11-</w:t>
      </w:r>
      <w:r w:rsidR="003D3C86">
        <w:rPr>
          <w:rFonts w:ascii="Times New Roman" w:eastAsia="SimSun" w:hAnsi="Times New Roman" w:cs="Times New Roman"/>
          <w:sz w:val="28"/>
          <w:szCs w:val="28"/>
          <w:lang w:val="kk-KZ"/>
        </w:rPr>
        <w:t>сурет</w:t>
      </w:r>
      <w:r w:rsidR="00327969" w:rsidRPr="00327969">
        <w:rPr>
          <w:rFonts w:ascii="Times New Roman" w:eastAsia="SimSun" w:hAnsi="Times New Roman" w:cs="Times New Roman"/>
          <w:sz w:val="28"/>
          <w:szCs w:val="28"/>
          <w:lang w:val="kk-KZ"/>
        </w:rPr>
        <w:t xml:space="preserve"> Қытайдың Қазақстанның энергетика</w:t>
      </w:r>
      <w:r w:rsidR="0086197F">
        <w:rPr>
          <w:rFonts w:ascii="Times New Roman" w:eastAsia="SimSun" w:hAnsi="Times New Roman" w:cs="Times New Roman"/>
          <w:sz w:val="28"/>
          <w:szCs w:val="28"/>
          <w:lang w:val="kk-KZ"/>
        </w:rPr>
        <w:t>-мұнай</w:t>
      </w:r>
      <w:r w:rsidR="00327969" w:rsidRPr="00327969">
        <w:rPr>
          <w:rFonts w:ascii="Times New Roman" w:eastAsia="SimSun" w:hAnsi="Times New Roman" w:cs="Times New Roman"/>
          <w:sz w:val="28"/>
          <w:szCs w:val="28"/>
          <w:lang w:val="kk-KZ"/>
        </w:rPr>
        <w:t xml:space="preserve"> саласында рөлінің өсіп келе жатқанын көрсетеді. Ол сондай-ақ екі елдің энергетикалық ынтымақтастығының стратегиялық маңызы бар екенін атап өтті.</w:t>
      </w:r>
      <w:r w:rsidR="00327969" w:rsidRPr="00327969">
        <w:rPr>
          <w:rFonts w:ascii="Calibri" w:eastAsia="SimSun" w:hAnsi="Calibri" w:cs="Times New Roman"/>
          <w:lang w:val="kk-KZ"/>
        </w:rPr>
        <w:t xml:space="preserve"> </w:t>
      </w:r>
      <w:r>
        <w:rPr>
          <w:rFonts w:ascii="Calibri" w:eastAsia="SimSun" w:hAnsi="Calibri" w:cs="Times New Roman"/>
          <w:lang w:val="kk-KZ"/>
        </w:rPr>
        <w:t xml:space="preserve"> </w:t>
      </w:r>
      <w:r w:rsidR="0086197F">
        <w:rPr>
          <w:rFonts w:ascii="Calibri" w:eastAsia="SimSun" w:hAnsi="Calibri" w:cs="Times New Roman"/>
          <w:lang w:val="kk-KZ"/>
        </w:rPr>
        <w:t xml:space="preserve"> </w:t>
      </w:r>
    </w:p>
    <w:p w14:paraId="5C630E19" w14:textId="2364346D"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Қорытындылай келе, қазіргі уақытта ЕО мен ҚХР үшін басым бағыттар Каспий маңы өңірінің энергетикалық дипломатиясын нығайту, сондай-ақ осы бағытқа ҚР-ның анағұрлым тиімді қатысуына қол жеткізу болып табылады.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Қазақстан көптеген ЕО және ҚХР елдері үшін батыс пен шығысты жалғайтын тұрақтылық символы болып табылады. Әріптестік пен ынтымақтастық туралы қол қойылған келісімнің тармақтарына сәйкес ЕО, ҚХР және ҚР арасындағы өзара іс-қимыл жыл сайын жемісті өсуде.</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ҚР-ның ЕО мен ҚХР арасындағы стратегиялық әріптестігінің өзара мүдделерін іске асыруда көптеген бағыттары бар. Сонымен бірге, терең ынтымақтастықты құру </w:t>
      </w:r>
      <w:r w:rsidR="003D3C86">
        <w:rPr>
          <w:rFonts w:ascii="Times New Roman" w:eastAsia="SimSun" w:hAnsi="Times New Roman" w:cs="Times New Roman"/>
          <w:sz w:val="28"/>
          <w:szCs w:val="28"/>
          <w:lang w:val="kk-KZ"/>
        </w:rPr>
        <w:t>болашағын</w:t>
      </w:r>
      <w:r w:rsidRPr="00327969">
        <w:rPr>
          <w:rFonts w:ascii="Times New Roman" w:eastAsia="SimSun" w:hAnsi="Times New Roman" w:cs="Times New Roman"/>
          <w:sz w:val="28"/>
          <w:szCs w:val="28"/>
          <w:lang w:val="kk-KZ"/>
        </w:rPr>
        <w:t xml:space="preserve"> Қытайдың өз қағидаттарына сүйене отырып, шешім қабылдау процестерінің егемендігіне қол сұғылмауына қатысты ұстанымымен шектеледі.</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Қытай көзқарасы арасында айқын алшақтық бар, оған сәйкес ынтымақтастықтың негізі әр түрлі нормалар мен ортақ мүдделері болуы керек, ал Еуропадағы мүдделер арасындағы айырмашылықтарды </w:t>
      </w:r>
      <w:r w:rsidRPr="006F0436">
        <w:rPr>
          <w:rFonts w:ascii="Times New Roman" w:eastAsia="SimSun" w:hAnsi="Times New Roman" w:cs="Times New Roman"/>
          <w:sz w:val="28"/>
          <w:szCs w:val="28"/>
          <w:lang w:val="kk-KZ"/>
        </w:rPr>
        <w:t xml:space="preserve">әмбебап саяси ережелерге қатысты келісімге қол жеткізу арқылы жеңуге болады. Осыдан </w:t>
      </w:r>
      <w:r w:rsidR="0025042C" w:rsidRPr="006F0436">
        <w:rPr>
          <w:rFonts w:ascii="Times New Roman" w:eastAsia="SimSun" w:hAnsi="Times New Roman" w:cs="Times New Roman"/>
          <w:sz w:val="28"/>
          <w:szCs w:val="28"/>
          <w:lang w:val="kk-KZ"/>
        </w:rPr>
        <w:t xml:space="preserve">келесі </w:t>
      </w:r>
      <w:r w:rsidRPr="006F0436">
        <w:rPr>
          <w:rFonts w:ascii="Times New Roman" w:eastAsia="SimSun" w:hAnsi="Times New Roman" w:cs="Times New Roman"/>
          <w:sz w:val="28"/>
          <w:szCs w:val="28"/>
          <w:lang w:val="kk-KZ"/>
        </w:rPr>
        <w:t>қарама-қайшылық туындайды: ЕО көп полярлы әлемдік тәртіптің пайда болуына тиімді көпжақты ынтымақтастыққа әкеледі және Қытай сияқты мемлекеттер осыдан кейін егемендік пен араласпау принциптерінен бас тартады деп сенеді.</w:t>
      </w:r>
      <w:r w:rsidRPr="006F0436">
        <w:rPr>
          <w:rFonts w:ascii="Calibri" w:eastAsia="SimSun" w:hAnsi="Calibri" w:cs="Times New Roman"/>
          <w:lang w:val="kk-KZ"/>
        </w:rPr>
        <w:t xml:space="preserve"> </w:t>
      </w:r>
      <w:r w:rsidRPr="006F0436">
        <w:rPr>
          <w:rFonts w:ascii="Times New Roman" w:eastAsia="SimSun" w:hAnsi="Times New Roman" w:cs="Times New Roman"/>
          <w:sz w:val="28"/>
          <w:szCs w:val="28"/>
          <w:lang w:val="kk-KZ"/>
        </w:rPr>
        <w:t>Сонымен бірге, Пекин БҰҰ сияқты халықаралық институттарда осы қағидаларды сақтау үшін өзінің барлық күшті ұстанымдарын қолданады. Халықаралық ынтымақтастықтың нормативтік шеңберлері қайшылықтардың негізгі көзі және ынтымақтастықтың базалық қағидаттарына қатысты келісімге қол жеткізуге кедергі болып табылады.</w:t>
      </w:r>
      <w:r w:rsidRPr="006F0436">
        <w:rPr>
          <w:rFonts w:ascii="Calibri" w:eastAsia="SimSun" w:hAnsi="Calibri" w:cs="Times New Roman"/>
          <w:lang w:val="kk-KZ"/>
        </w:rPr>
        <w:t xml:space="preserve"> </w:t>
      </w:r>
      <w:r w:rsidRPr="006F0436">
        <w:rPr>
          <w:rFonts w:ascii="Times New Roman" w:eastAsia="SimSun" w:hAnsi="Times New Roman" w:cs="Times New Roman"/>
          <w:sz w:val="28"/>
          <w:szCs w:val="28"/>
          <w:lang w:val="kk-KZ"/>
        </w:rPr>
        <w:t>ЕО</w:t>
      </w:r>
      <w:r w:rsidRPr="006F0436">
        <w:rPr>
          <w:rFonts w:ascii="Times New Roman" w:eastAsia="SimSun" w:hAnsi="Times New Roman" w:cs="Times New Roman"/>
          <w:color w:val="FF0000"/>
          <w:sz w:val="28"/>
          <w:szCs w:val="28"/>
          <w:lang w:val="kk-KZ"/>
        </w:rPr>
        <w:t xml:space="preserve"> </w:t>
      </w:r>
      <w:r w:rsidRPr="006F0436">
        <w:rPr>
          <w:rFonts w:ascii="Times New Roman" w:eastAsia="SimSun" w:hAnsi="Times New Roman" w:cs="Times New Roman"/>
          <w:sz w:val="28"/>
          <w:szCs w:val="28"/>
          <w:lang w:val="kk-KZ"/>
        </w:rPr>
        <w:t>мен Қытай</w:t>
      </w:r>
      <w:r w:rsidRPr="00327969">
        <w:rPr>
          <w:rFonts w:ascii="Times New Roman" w:eastAsia="SimSun" w:hAnsi="Times New Roman" w:cs="Times New Roman"/>
          <w:sz w:val="28"/>
          <w:szCs w:val="28"/>
          <w:lang w:val="kk-KZ"/>
        </w:rPr>
        <w:t xml:space="preserve"> арасындағы сауда және инвестициялық алмасу әл-ауқаттың, жұмыс орындарының, даму мен инновацияның негізгі көздерінің біріне айналды.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Екі серіктес тез, тұрақты және теңгерімді өсуді қамтамасыз ету үшін бірлесіп </w:t>
      </w:r>
      <w:r w:rsidRPr="00327969">
        <w:rPr>
          <w:rFonts w:ascii="Times New Roman" w:eastAsia="SimSun" w:hAnsi="Times New Roman" w:cs="Times New Roman"/>
          <w:sz w:val="28"/>
          <w:szCs w:val="28"/>
          <w:lang w:val="kk-KZ"/>
        </w:rPr>
        <w:lastRenderedPageBreak/>
        <w:t>әрекет етеді, сонымен қатар жалпы әл-ауқат орнаған тұрақты және қауіпсіз әлем бағытында жұмыс істеуге ортақ қызығушылық танытады.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Соңғы екі онжылдықта ҚР- ЕО-ҚХР арасында энергетика саласында тұрақты және өзара тиімді қатынастар қалыптасты. Еуропа мен Қытайдың ірі энергетикалық компаниялары Қазақстанның мұнай-газ саласына қомақты қаржы салды.</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Қазіргі уақытта экспортталатын қазақстандық мұнайдың жалпы көлемінің шамамен 70%-ы Еуроодақ, Қытай елдеріне тиесілі. Бұл ЕО және Қытай мұнай импортының жалпы көлемінің шамамен 6%-ына сәйкес келеді.</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Екінші жағынан, «ҚазМұнайГаз» Қазақстан ұлттық мұнай-газ компаниясы ЕО, ҚХР аумағындағы мұнай өңдеудің маңызды активтерін бақылайды.</w:t>
      </w:r>
      <w:r w:rsidRPr="00327969">
        <w:rPr>
          <w:rFonts w:ascii="Calibri" w:eastAsia="SimSun" w:hAnsi="Calibri" w:cs="Times New Roman"/>
          <w:lang w:val="kk-KZ"/>
        </w:rPr>
        <w:t xml:space="preserve"> </w:t>
      </w:r>
      <w:r w:rsidR="003D3C86" w:rsidRPr="00C02DE0">
        <w:rPr>
          <w:rFonts w:ascii="Times New Roman" w:eastAsia="SimSun" w:hAnsi="Times New Roman" w:cs="Times New Roman"/>
          <w:sz w:val="28"/>
          <w:szCs w:val="28"/>
          <w:lang w:val="kk-KZ"/>
        </w:rPr>
        <w:t>Жиырма бірінші ғасырда</w:t>
      </w:r>
      <w:r w:rsidRPr="00C02DE0">
        <w:rPr>
          <w:rFonts w:ascii="Times New Roman" w:eastAsia="SimSun" w:hAnsi="Times New Roman" w:cs="Times New Roman"/>
          <w:sz w:val="28"/>
          <w:szCs w:val="28"/>
          <w:lang w:val="kk-KZ"/>
        </w:rPr>
        <w:t xml:space="preserve"> ЕО, ҚХР және ҚР </w:t>
      </w:r>
      <w:r w:rsidR="003D3C86" w:rsidRPr="00C02DE0">
        <w:rPr>
          <w:rFonts w:ascii="Times New Roman" w:eastAsia="SimSun" w:hAnsi="Times New Roman" w:cs="Times New Roman"/>
          <w:sz w:val="28"/>
          <w:szCs w:val="28"/>
          <w:lang w:val="kk-KZ"/>
        </w:rPr>
        <w:t>әрекеттестігі</w:t>
      </w:r>
      <w:r w:rsidRPr="00C02DE0">
        <w:rPr>
          <w:rFonts w:ascii="Times New Roman" w:eastAsia="SimSun" w:hAnsi="Times New Roman" w:cs="Times New Roman"/>
          <w:sz w:val="28"/>
          <w:szCs w:val="28"/>
          <w:lang w:val="kk-KZ"/>
        </w:rPr>
        <w:t xml:space="preserve"> тек сауда-экономикалық</w:t>
      </w:r>
      <w:r w:rsidR="003D3C86" w:rsidRPr="00C02DE0">
        <w:rPr>
          <w:rFonts w:ascii="Times New Roman" w:eastAsia="SimSun" w:hAnsi="Times New Roman" w:cs="Times New Roman"/>
          <w:sz w:val="28"/>
          <w:szCs w:val="28"/>
          <w:lang w:val="kk-KZ"/>
        </w:rPr>
        <w:t xml:space="preserve"> салада ғана емес</w:t>
      </w:r>
      <w:r w:rsidRPr="00C02DE0">
        <w:rPr>
          <w:rFonts w:ascii="Times New Roman" w:eastAsia="SimSun" w:hAnsi="Times New Roman" w:cs="Times New Roman"/>
          <w:sz w:val="28"/>
          <w:szCs w:val="28"/>
          <w:lang w:val="kk-KZ"/>
        </w:rPr>
        <w:t>, энергетикалық</w:t>
      </w:r>
      <w:r w:rsidR="003D3C86" w:rsidRPr="00C02DE0">
        <w:rPr>
          <w:rFonts w:ascii="Times New Roman" w:eastAsia="SimSun" w:hAnsi="Times New Roman" w:cs="Times New Roman"/>
          <w:sz w:val="28"/>
          <w:szCs w:val="28"/>
          <w:lang w:val="kk-KZ"/>
        </w:rPr>
        <w:t xml:space="preserve">, </w:t>
      </w:r>
      <w:r w:rsidRPr="00C02DE0">
        <w:rPr>
          <w:rFonts w:ascii="Times New Roman" w:eastAsia="SimSun" w:hAnsi="Times New Roman" w:cs="Times New Roman"/>
          <w:sz w:val="28"/>
          <w:szCs w:val="28"/>
          <w:lang w:val="kk-KZ"/>
        </w:rPr>
        <w:t>инфрақұрылымдық және басқа да с</w:t>
      </w:r>
      <w:r w:rsidRPr="00327969">
        <w:rPr>
          <w:rFonts w:ascii="Times New Roman" w:eastAsia="SimSun" w:hAnsi="Times New Roman" w:cs="Times New Roman"/>
          <w:sz w:val="28"/>
          <w:szCs w:val="28"/>
          <w:lang w:val="kk-KZ"/>
        </w:rPr>
        <w:t>алаларда табысты дамуда.</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Өндіруші саланы және экономиканың шикізаттық емес салаларын одан әрі дамыту перспективалары зор. Сондықтан, Қазақстан шикізат өнімдерімен шектелмей, өнеркәсіптің басқа салаларында да ЕО және Қытаймен ынтымақтастықты одан әрі дамытуға назар аударуы тиіс.</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Жоғарыда баяндалғанды ескере отырып, ҚР-ның энергетика саласындағы сыртқы да, ішкі де саясаты іс жүзінде осы елдердің өзара қарым-қатынастарында «модератор» бола отырып, ЕО мен ҚХР елдерінің өзара іс-қимылдарына жақындауға ықпал етеді.</w:t>
      </w:r>
    </w:p>
    <w:p w14:paraId="5F20B00B" w14:textId="77777777" w:rsidR="00327969" w:rsidRPr="00327969" w:rsidRDefault="00327969" w:rsidP="007725EF">
      <w:pPr>
        <w:spacing w:after="0" w:line="240" w:lineRule="auto"/>
        <w:jc w:val="both"/>
        <w:rPr>
          <w:rFonts w:ascii="Times New Roman" w:eastAsia="SimSun" w:hAnsi="Times New Roman" w:cs="Times New Roman"/>
          <w:sz w:val="28"/>
          <w:szCs w:val="28"/>
          <w:lang w:val="kk-KZ"/>
        </w:rPr>
      </w:pPr>
    </w:p>
    <w:p w14:paraId="2BC55B21" w14:textId="4B1B58FA" w:rsidR="00327969" w:rsidRPr="00130A8A" w:rsidRDefault="00327969" w:rsidP="00982210">
      <w:pPr>
        <w:spacing w:after="0" w:line="240" w:lineRule="auto"/>
        <w:ind w:firstLine="709"/>
        <w:jc w:val="both"/>
        <w:rPr>
          <w:rFonts w:ascii="Times New Roman" w:eastAsia="SimSun" w:hAnsi="Times New Roman" w:cs="Times New Roman"/>
          <w:b/>
          <w:color w:val="FF0000"/>
          <w:sz w:val="28"/>
          <w:szCs w:val="28"/>
          <w:lang w:val="kk-KZ"/>
        </w:rPr>
      </w:pPr>
      <w:r w:rsidRPr="00327969">
        <w:rPr>
          <w:rFonts w:ascii="Times New Roman" w:eastAsia="SimSun" w:hAnsi="Times New Roman" w:cs="Times New Roman"/>
          <w:b/>
          <w:sz w:val="28"/>
          <w:szCs w:val="28"/>
          <w:lang w:val="kk-KZ"/>
        </w:rPr>
        <w:t>3.</w:t>
      </w:r>
      <w:r w:rsidRPr="00327969">
        <w:rPr>
          <w:rFonts w:ascii="Times New Roman" w:eastAsia="SimSun" w:hAnsi="Times New Roman" w:cs="Times New Roman" w:hint="eastAsia"/>
          <w:b/>
          <w:sz w:val="28"/>
          <w:szCs w:val="28"/>
          <w:lang w:val="kk-KZ"/>
        </w:rPr>
        <w:t>2</w:t>
      </w:r>
      <w:r w:rsidR="00FD07FC" w:rsidRPr="00FD07FC">
        <w:rPr>
          <w:rFonts w:ascii="Times New Roman" w:eastAsia="SimSun" w:hAnsi="Times New Roman" w:cs="Times New Roman"/>
          <w:sz w:val="28"/>
          <w:szCs w:val="28"/>
          <w:lang w:val="kk-KZ"/>
        </w:rPr>
        <w:t xml:space="preserve"> </w:t>
      </w:r>
      <w:r w:rsidR="00FD07FC" w:rsidRPr="00C061A5">
        <w:rPr>
          <w:rFonts w:ascii="Times New Roman" w:eastAsia="SimSun" w:hAnsi="Times New Roman" w:cs="Times New Roman"/>
          <w:b/>
          <w:sz w:val="28"/>
          <w:szCs w:val="28"/>
          <w:lang w:val="kk-KZ"/>
        </w:rPr>
        <w:t xml:space="preserve">Тараптар </w:t>
      </w:r>
      <w:r w:rsidR="00F14392">
        <w:rPr>
          <w:rFonts w:ascii="Times New Roman" w:eastAsia="SimSun" w:hAnsi="Times New Roman" w:cs="Times New Roman"/>
          <w:b/>
          <w:sz w:val="28"/>
          <w:szCs w:val="28"/>
          <w:lang w:val="kk-KZ"/>
        </w:rPr>
        <w:t>және Қазақстан мемлекетінің үш жақты серіктестігі</w:t>
      </w:r>
      <w:r w:rsidRPr="00327969">
        <w:rPr>
          <w:rFonts w:ascii="Times New Roman" w:eastAsia="SimSun" w:hAnsi="Times New Roman" w:cs="Times New Roman"/>
          <w:b/>
          <w:sz w:val="28"/>
          <w:szCs w:val="28"/>
          <w:lang w:val="kk-KZ"/>
        </w:rPr>
        <w:t xml:space="preserve"> </w:t>
      </w:r>
      <w:r w:rsidR="00FD07FC">
        <w:rPr>
          <w:rFonts w:ascii="Times New Roman" w:eastAsia="SimSun" w:hAnsi="Times New Roman" w:cs="Times New Roman"/>
          <w:b/>
          <w:color w:val="FF0000"/>
          <w:sz w:val="28"/>
          <w:szCs w:val="28"/>
          <w:lang w:val="kk-KZ"/>
        </w:rPr>
        <w:t xml:space="preserve"> </w:t>
      </w:r>
    </w:p>
    <w:p w14:paraId="0B0B72A6" w14:textId="5B1CC117" w:rsidR="00327969" w:rsidRPr="006F0436" w:rsidRDefault="00327969" w:rsidP="00982210">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Орталық Азияға 1991 жылдан бері бет бұра бастады. Қазақстан Республикасы ЕО-мен екі деңгейлі саясатпен қарым-қатынас жасайды. Бірінші деңгейде жалпы Одақпен, екінші деңгейде әр мемлекетпен жеке-жеке әрекеттестік жасайды. Жоғарыда айтылғандай ЕО-мен 1991 жылы дипломатиялық қарым-қатынас жасаған Қазақстан, 1995 жылы «ҚР мен ЕО арасында кеңейтілген серіктестік және әрекеттестік туралы Келісімге» қол қойды. ҚР </w:t>
      </w:r>
      <w:r w:rsidR="00C11FAC">
        <w:rPr>
          <w:rFonts w:ascii="Times New Roman" w:eastAsia="SimSun" w:hAnsi="Times New Roman" w:cs="Times New Roman"/>
          <w:sz w:val="28"/>
          <w:szCs w:val="28"/>
          <w:lang w:val="kk-KZ"/>
        </w:rPr>
        <w:t>Тұңғыш</w:t>
      </w:r>
      <w:r w:rsidRPr="00327969">
        <w:rPr>
          <w:rFonts w:ascii="Times New Roman" w:eastAsia="SimSun" w:hAnsi="Times New Roman" w:cs="Times New Roman"/>
          <w:sz w:val="28"/>
          <w:szCs w:val="28"/>
          <w:lang w:val="kk-KZ"/>
        </w:rPr>
        <w:t xml:space="preserve"> Президенті Н.Ә.</w:t>
      </w:r>
      <w:r w:rsidR="004A6A99">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Назарбаев «ТМД елдері Еуропалық Одаққа мүше елдердің төрт еркіндікке негізделген қағидасынан: тауардың, капиталдың, жұмыс күшінің, қызмет көрсетудің еркін қозғалуынан үлгі алу </w:t>
      </w:r>
      <w:r w:rsidRPr="006F0436">
        <w:rPr>
          <w:rFonts w:ascii="Times New Roman" w:eastAsia="SimSun" w:hAnsi="Times New Roman" w:cs="Times New Roman"/>
          <w:sz w:val="28"/>
          <w:szCs w:val="28"/>
          <w:lang w:val="kk-KZ"/>
        </w:rPr>
        <w:t>керек» екенін нақты айтты</w:t>
      </w:r>
      <w:r w:rsidR="00AF0985" w:rsidRPr="006F0436">
        <w:rPr>
          <w:rFonts w:ascii="Times New Roman" w:eastAsia="SimSun" w:hAnsi="Times New Roman" w:cs="Times New Roman"/>
          <w:sz w:val="28"/>
          <w:szCs w:val="28"/>
          <w:lang w:val="kk-KZ"/>
        </w:rPr>
        <w:t xml:space="preserve"> [212]</w:t>
      </w:r>
      <w:r w:rsidRPr="006F0436">
        <w:rPr>
          <w:rFonts w:ascii="Times New Roman" w:eastAsia="SimSun" w:hAnsi="Times New Roman" w:cs="Times New Roman"/>
          <w:sz w:val="28"/>
          <w:szCs w:val="28"/>
          <w:lang w:val="kk-KZ"/>
        </w:rPr>
        <w:t xml:space="preserve">. </w:t>
      </w:r>
    </w:p>
    <w:p w14:paraId="2900A71A" w14:textId="0A3E41FD" w:rsidR="003B36E4" w:rsidRPr="006F0436" w:rsidRDefault="003B36E4" w:rsidP="007725EF">
      <w:pPr>
        <w:spacing w:after="0" w:line="240" w:lineRule="auto"/>
        <w:ind w:firstLine="708"/>
        <w:jc w:val="both"/>
        <w:rPr>
          <w:rFonts w:ascii="Times New Roman" w:eastAsia="SimSun" w:hAnsi="Times New Roman" w:cs="Times New Roman"/>
          <w:bCs/>
          <w:sz w:val="28"/>
          <w:szCs w:val="28"/>
          <w:lang w:val="kk-KZ"/>
        </w:rPr>
      </w:pPr>
      <w:r w:rsidRPr="006F0436">
        <w:rPr>
          <w:rFonts w:ascii="Times New Roman" w:eastAsia="SimSun" w:hAnsi="Times New Roman" w:cs="Times New Roman"/>
          <w:bCs/>
          <w:sz w:val="28"/>
          <w:szCs w:val="28"/>
          <w:lang w:val="kk-KZ"/>
        </w:rPr>
        <w:t>Қытай Халық Республикасы «Бір белдеу – бір жол» бастамасын дамыту шеңберінде Орталық Азия елдерінің транзиттік әлеуетін пайдалана отырып, ЕО-мен өзара қарым-қатынасты одан әрі нығайту үшін  осы жобаға қатысушы барлық елдердің, оның ішінде ЕО-ның экономикалық әл-ауқатының өсуі үшін болашағы бар мүмкіндіктер жасайды.</w:t>
      </w:r>
      <w:r w:rsidRPr="006F0436">
        <w:rPr>
          <w:rFonts w:ascii="Times New Roman" w:eastAsia="SimSun" w:hAnsi="Times New Roman" w:cs="Times New Roman"/>
          <w:sz w:val="28"/>
          <w:szCs w:val="28"/>
          <w:lang w:val="kk-KZ"/>
        </w:rPr>
        <w:t xml:space="preserve"> </w:t>
      </w:r>
      <w:r w:rsidRPr="006F0436">
        <w:rPr>
          <w:rFonts w:ascii="Times New Roman" w:eastAsia="SimSun" w:hAnsi="Times New Roman" w:cs="Times New Roman"/>
          <w:bCs/>
          <w:sz w:val="28"/>
          <w:szCs w:val="28"/>
          <w:lang w:val="kk-KZ"/>
        </w:rPr>
        <w:t xml:space="preserve">Бұл бағытта маңызды қадам жасалынды – «Жібек жолының экономикалық белдеуі» жобасы құрылды, оның шеңберінде үш трансеуразиялық экономикалық дәліздерді: оның ішінде Солтүстік (Қытай </w:t>
      </w:r>
      <w:r w:rsidR="00982210">
        <w:rPr>
          <w:rFonts w:ascii="Times New Roman" w:eastAsia="SimSun" w:hAnsi="Times New Roman" w:cs="Times New Roman"/>
          <w:bCs/>
          <w:sz w:val="28"/>
          <w:szCs w:val="28"/>
          <w:lang w:val="kk-KZ"/>
        </w:rPr>
        <w:t>–</w:t>
      </w:r>
      <w:r w:rsidRPr="006F0436">
        <w:rPr>
          <w:rFonts w:ascii="Times New Roman" w:eastAsia="SimSun" w:hAnsi="Times New Roman" w:cs="Times New Roman"/>
          <w:bCs/>
          <w:sz w:val="28"/>
          <w:szCs w:val="28"/>
          <w:lang w:val="kk-KZ"/>
        </w:rPr>
        <w:t xml:space="preserve"> Орталық Азия </w:t>
      </w:r>
      <w:r w:rsidR="00982210">
        <w:rPr>
          <w:rFonts w:ascii="Times New Roman" w:eastAsia="SimSun" w:hAnsi="Times New Roman" w:cs="Times New Roman"/>
          <w:bCs/>
          <w:sz w:val="28"/>
          <w:szCs w:val="28"/>
          <w:lang w:val="kk-KZ"/>
        </w:rPr>
        <w:t>–</w:t>
      </w:r>
      <w:r w:rsidRPr="006F0436">
        <w:rPr>
          <w:rFonts w:ascii="Times New Roman" w:eastAsia="SimSun" w:hAnsi="Times New Roman" w:cs="Times New Roman"/>
          <w:bCs/>
          <w:sz w:val="28"/>
          <w:szCs w:val="28"/>
          <w:lang w:val="kk-KZ"/>
        </w:rPr>
        <w:t xml:space="preserve"> Ресей </w:t>
      </w:r>
      <w:r w:rsidR="00982210">
        <w:rPr>
          <w:rFonts w:ascii="Times New Roman" w:eastAsia="SimSun" w:hAnsi="Times New Roman" w:cs="Times New Roman"/>
          <w:bCs/>
          <w:sz w:val="28"/>
          <w:szCs w:val="28"/>
          <w:lang w:val="kk-KZ"/>
        </w:rPr>
        <w:t>–</w:t>
      </w:r>
      <w:r w:rsidRPr="006F0436">
        <w:rPr>
          <w:rFonts w:ascii="Times New Roman" w:eastAsia="SimSun" w:hAnsi="Times New Roman" w:cs="Times New Roman"/>
          <w:bCs/>
          <w:sz w:val="28"/>
          <w:szCs w:val="28"/>
          <w:lang w:val="kk-KZ"/>
        </w:rPr>
        <w:t xml:space="preserve"> Еуропа) құру қарастырылуда. «Бір белдеу, бір жол» жобасы жаһандық экономиканы дамыту үшін ынтымақтастықтың берік негізін құруға ықпал етеді, әлемнің көптеген мемлекеттерінің өзара іс-қимылдарында айқындылық дәрежесін арттырады.</w:t>
      </w:r>
    </w:p>
    <w:p w14:paraId="513A07BF" w14:textId="5C8EA4AC" w:rsidR="00327969" w:rsidRPr="00327969" w:rsidRDefault="00327969" w:rsidP="007725EF">
      <w:pPr>
        <w:spacing w:after="0" w:line="240" w:lineRule="auto"/>
        <w:ind w:firstLine="708"/>
        <w:jc w:val="both"/>
        <w:rPr>
          <w:rFonts w:ascii="Times New Roman" w:eastAsia="SimSun" w:hAnsi="Times New Roman" w:cs="Times New Roman"/>
          <w:sz w:val="28"/>
          <w:szCs w:val="28"/>
          <w:lang w:val="de-DE"/>
        </w:rPr>
      </w:pPr>
      <w:r w:rsidRPr="006F0436">
        <w:rPr>
          <w:rFonts w:ascii="Times New Roman" w:eastAsia="SimSun" w:hAnsi="Times New Roman" w:cs="Times New Roman"/>
          <w:sz w:val="28"/>
          <w:szCs w:val="28"/>
          <w:lang w:val="de-DE"/>
        </w:rPr>
        <w:lastRenderedPageBreak/>
        <w:t xml:space="preserve">1991-2006 </w:t>
      </w:r>
      <w:r w:rsidRPr="006F0436">
        <w:rPr>
          <w:rFonts w:ascii="Times New Roman" w:eastAsia="SimSun" w:hAnsi="Times New Roman" w:cs="Times New Roman"/>
          <w:sz w:val="28"/>
          <w:szCs w:val="28"/>
          <w:lang w:val="kk-KZ"/>
        </w:rPr>
        <w:t>жылдары Орталық Азия</w:t>
      </w:r>
      <w:r w:rsidR="0076785B">
        <w:rPr>
          <w:rFonts w:ascii="Times New Roman" w:eastAsia="SimSun" w:hAnsi="Times New Roman" w:cs="Times New Roman"/>
          <w:sz w:val="28"/>
          <w:szCs w:val="28"/>
          <w:lang w:val="kk-KZ"/>
        </w:rPr>
        <w:t xml:space="preserve"> (бұдан әрі ОА)</w:t>
      </w:r>
      <w:r w:rsidRPr="006F0436">
        <w:rPr>
          <w:rFonts w:ascii="Times New Roman" w:eastAsia="SimSun" w:hAnsi="Times New Roman" w:cs="Times New Roman"/>
          <w:sz w:val="28"/>
          <w:szCs w:val="28"/>
          <w:lang w:val="kk-KZ"/>
        </w:rPr>
        <w:t xml:space="preserve"> аймағында ЕО-ның негізгі бағдарламасы ретінде</w:t>
      </w:r>
      <w:r w:rsidRPr="00327969">
        <w:rPr>
          <w:rFonts w:ascii="Times New Roman" w:eastAsia="SimSun" w:hAnsi="Times New Roman" w:cs="Times New Roman"/>
          <w:sz w:val="28"/>
          <w:szCs w:val="28"/>
          <w:lang w:val="kk-KZ"/>
        </w:rPr>
        <w:t>ТАСИС (Technical Assistance for the Commonwealth of Independent States TACIS – тәуелсіз мемлекеттер қауымдастығының техникалық көмегі) енгізілді. Негізінен, бұл бағдарлама ұзақ уақыт бойы ЕО саясатының көпсалалы байланысын анықтады. Осы бағдарлама бойынша 2007 жылға дейін Орталық Азияда барлық еуропалық жобалар жүзеге асты.</w:t>
      </w:r>
    </w:p>
    <w:p w14:paraId="3A480221" w14:textId="14805017" w:rsidR="00327969" w:rsidRPr="00327969" w:rsidRDefault="00327969" w:rsidP="004A6A99">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ТАСИС бағдарламасының анықтамасы бойынша 1991-1999 жылдары Орталық Азияға үш мыңнан астам жобаның іске асуы үшін 4 млрд еуро көлемінде қаржы бөлінді. 2000-2006 жылдары бағдарламаның бюджеті 366 млн. еуроны құрады. 2002-2004 жылдар аралығында ОА-ның әр аймағының бюджетіне 25 млн. еуродан 50 млн. еуроға дейін қаржы құйылды. 2005-2006 жж. Орталық Азия жобаларын қаржыландыру шамамен 60 млн. еуроны құрады. ТАСИС бағдарламасын ОА-да іске қосумен бірге ЕО 1995 жылдан бері Еуропадағы Қауіпсіздік және Ынтымақтастық Ұйымының бағдарламасы бойынша да жұмыс істеуде. Анықтама бойынша Қазақстанда бұл ұйым 1998 жылдан бері қызмет етуде. Кейбір мәліметтер бойынша, ЕҚЫҰ-ның ОА-дағы қаржыландыру көлемі орташа </w:t>
      </w:r>
      <w:r w:rsidR="00AF0985">
        <w:rPr>
          <w:rFonts w:ascii="Times New Roman" w:eastAsia="SimSun" w:hAnsi="Times New Roman" w:cs="Times New Roman"/>
          <w:sz w:val="28"/>
          <w:szCs w:val="28"/>
          <w:lang w:val="kk-KZ"/>
        </w:rPr>
        <w:t>есеппен 70% мөлшерінде келеді</w:t>
      </w:r>
      <w:r w:rsidR="00AF0985" w:rsidRPr="00AF0985">
        <w:rPr>
          <w:rFonts w:ascii="Times New Roman" w:eastAsia="SimSun" w:hAnsi="Times New Roman" w:cs="Times New Roman"/>
          <w:sz w:val="28"/>
          <w:szCs w:val="28"/>
          <w:lang w:val="kk-KZ"/>
        </w:rPr>
        <w:t xml:space="preserve"> [213]</w:t>
      </w:r>
      <w:r w:rsidRPr="00327969">
        <w:rPr>
          <w:rFonts w:ascii="Times New Roman" w:eastAsia="SimSun" w:hAnsi="Times New Roman" w:cs="Times New Roman"/>
          <w:sz w:val="28"/>
          <w:szCs w:val="28"/>
          <w:lang w:val="kk-KZ"/>
        </w:rPr>
        <w:t xml:space="preserve">. </w:t>
      </w:r>
    </w:p>
    <w:p w14:paraId="77867A5C" w14:textId="7128ED60" w:rsidR="00327969" w:rsidRDefault="00550428" w:rsidP="004A6A99">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Орталық Азия мемлекеттері </w:t>
      </w:r>
      <w:r w:rsidR="00327969" w:rsidRPr="00327969">
        <w:rPr>
          <w:rFonts w:ascii="Times New Roman" w:eastAsia="SimSun" w:hAnsi="Times New Roman" w:cs="Times New Roman"/>
          <w:sz w:val="28"/>
          <w:szCs w:val="28"/>
          <w:lang w:val="kk-KZ"/>
        </w:rPr>
        <w:t>ЕҚЫҰ-ға кіргеннен кейін шамамен үш жыл өткен соң, 90-жылдардың ортасына қарай Еуроодақ пен өңір елдері қарым-қатынастарының құқықтық негізін қалыптастыруға кірісті.</w:t>
      </w:r>
      <w:r w:rsidR="00327969" w:rsidRPr="00327969">
        <w:rPr>
          <w:rFonts w:ascii="Calibri" w:eastAsia="SimSun" w:hAnsi="Calibri" w:cs="Times New Roman"/>
          <w:lang w:val="kk-KZ"/>
        </w:rPr>
        <w:t xml:space="preserve"> </w:t>
      </w:r>
      <w:r w:rsidR="00327969" w:rsidRPr="00327969">
        <w:rPr>
          <w:rFonts w:ascii="Times New Roman" w:eastAsia="SimSun" w:hAnsi="Times New Roman" w:cs="Times New Roman"/>
          <w:sz w:val="28"/>
          <w:szCs w:val="28"/>
          <w:lang w:val="kk-KZ"/>
        </w:rPr>
        <w:t>Бұл ЕО мен ОА мемлекеттерінің әрқайсысы арасындағы әріптестік және ынтымақтастық туралы келісімге</w:t>
      </w:r>
      <w:r>
        <w:rPr>
          <w:rFonts w:ascii="Times New Roman" w:eastAsia="SimSun" w:hAnsi="Times New Roman" w:cs="Times New Roman"/>
          <w:sz w:val="28"/>
          <w:szCs w:val="28"/>
          <w:lang w:val="kk-KZ"/>
        </w:rPr>
        <w:t xml:space="preserve"> (ӘЫК)</w:t>
      </w:r>
      <w:r w:rsidR="00327969" w:rsidRPr="00327969">
        <w:rPr>
          <w:rFonts w:ascii="Times New Roman" w:eastAsia="SimSun" w:hAnsi="Times New Roman" w:cs="Times New Roman"/>
          <w:sz w:val="28"/>
          <w:szCs w:val="28"/>
          <w:lang w:val="kk-KZ"/>
        </w:rPr>
        <w:t xml:space="preserve"> қол қоюда көрініс тапты.</w:t>
      </w:r>
      <w:r w:rsidR="00327969" w:rsidRPr="00327969">
        <w:rPr>
          <w:rFonts w:ascii="Calibri" w:eastAsia="SimSun" w:hAnsi="Calibri" w:cs="Times New Roman"/>
          <w:lang w:val="kk-KZ"/>
        </w:rPr>
        <w:t xml:space="preserve"> </w:t>
      </w:r>
      <w:r w:rsidR="00BF6F37">
        <w:rPr>
          <w:rFonts w:ascii="Times New Roman" w:eastAsia="SimSun" w:hAnsi="Times New Roman" w:cs="Times New Roman"/>
          <w:sz w:val="28"/>
          <w:szCs w:val="28"/>
          <w:lang w:val="kk-KZ"/>
        </w:rPr>
        <w:t xml:space="preserve">Болашақта ӘЫК </w:t>
      </w:r>
      <w:r w:rsidR="00327969" w:rsidRPr="00327969">
        <w:rPr>
          <w:rFonts w:ascii="Times New Roman" w:eastAsia="SimSun" w:hAnsi="Times New Roman" w:cs="Times New Roman"/>
          <w:sz w:val="28"/>
          <w:szCs w:val="28"/>
          <w:lang w:val="kk-KZ"/>
        </w:rPr>
        <w:t>қағидаттарының негізінде аймақтың әрбір елінде ТАСИС бағдарламасының Ұлттық компоненттері негізделе бастады.</w:t>
      </w:r>
      <w:r w:rsidR="00327969" w:rsidRPr="00327969">
        <w:rPr>
          <w:rFonts w:ascii="Calibri" w:eastAsia="SimSun" w:hAnsi="Calibri" w:cs="Times New Roman"/>
          <w:lang w:val="kk-KZ"/>
        </w:rPr>
        <w:t xml:space="preserve"> </w:t>
      </w:r>
      <w:r w:rsidR="00BF6F37">
        <w:rPr>
          <w:rFonts w:ascii="Times New Roman" w:eastAsia="SimSun" w:hAnsi="Times New Roman" w:cs="Times New Roman"/>
          <w:sz w:val="28"/>
          <w:szCs w:val="28"/>
          <w:lang w:val="kk-KZ"/>
        </w:rPr>
        <w:t>ӘЫК</w:t>
      </w:r>
      <w:r w:rsidR="00327969" w:rsidRPr="00327969">
        <w:rPr>
          <w:rFonts w:ascii="Times New Roman" w:eastAsia="SimSun" w:hAnsi="Times New Roman" w:cs="Times New Roman"/>
          <w:sz w:val="28"/>
          <w:szCs w:val="28"/>
          <w:lang w:val="kk-KZ"/>
        </w:rPr>
        <w:t xml:space="preserve"> бойынша алғашқы келіссөздер Қазақстан, Қырғызстан және Өзбекстанмен жүргізілді. </w:t>
      </w:r>
      <w:r w:rsidR="00BF6F37">
        <w:rPr>
          <w:rFonts w:ascii="Times New Roman" w:eastAsia="SimSun" w:hAnsi="Times New Roman" w:cs="Times New Roman"/>
          <w:sz w:val="28"/>
          <w:szCs w:val="28"/>
          <w:lang w:val="kk-KZ"/>
        </w:rPr>
        <w:t>ӘАК</w:t>
      </w:r>
      <w:r w:rsidR="00327969" w:rsidRPr="00327969">
        <w:rPr>
          <w:rFonts w:ascii="Times New Roman" w:eastAsia="SimSun" w:hAnsi="Times New Roman" w:cs="Times New Roman"/>
          <w:sz w:val="28"/>
          <w:szCs w:val="28"/>
          <w:lang w:val="kk-KZ"/>
        </w:rPr>
        <w:t xml:space="preserve"> күшіне енгенге дейін ЕО-ның ОА елдерінің әрқайсысымен қарым-қатынасының құқықтық негізін уақытша сауда шарты деп атады, ол өзінің мазмұны бойынша экономикалық салаға, тіпті одан да дұрысы, тек оның сауда сегментіне қатысты болды.</w:t>
      </w:r>
      <w:r w:rsidR="00327969" w:rsidRPr="00327969">
        <w:rPr>
          <w:rFonts w:ascii="Calibri" w:eastAsia="SimSun" w:hAnsi="Calibri" w:cs="Times New Roman"/>
          <w:lang w:val="kk-KZ"/>
        </w:rPr>
        <w:t xml:space="preserve"> </w:t>
      </w:r>
      <w:r w:rsidR="00BF6F37">
        <w:rPr>
          <w:rFonts w:ascii="Times New Roman" w:eastAsia="SimSun" w:hAnsi="Times New Roman" w:cs="Times New Roman"/>
          <w:sz w:val="28"/>
          <w:szCs w:val="28"/>
          <w:lang w:val="kk-KZ"/>
        </w:rPr>
        <w:t xml:space="preserve">Келісім </w:t>
      </w:r>
      <w:r w:rsidR="00327969" w:rsidRPr="00327969">
        <w:rPr>
          <w:rFonts w:ascii="Times New Roman" w:eastAsia="SimSun" w:hAnsi="Times New Roman" w:cs="Times New Roman"/>
          <w:sz w:val="28"/>
          <w:szCs w:val="28"/>
          <w:lang w:val="kk-KZ"/>
        </w:rPr>
        <w:t>жасасу кезінде ОА мемлекеттері құқықтық мемлекет құру, саяси бостандықтарды дамыту, нарықтық экономиканы қалыптастыру сияқты міндеттерді шешуді білдіретін шарттарды қабылдауға келісті.</w:t>
      </w:r>
      <w:r w:rsidR="00327969" w:rsidRPr="00327969">
        <w:rPr>
          <w:rFonts w:ascii="Calibri" w:eastAsia="SimSun" w:hAnsi="Calibri" w:cs="Times New Roman"/>
          <w:lang w:val="kk-KZ"/>
        </w:rPr>
        <w:t xml:space="preserve"> </w:t>
      </w:r>
      <w:r w:rsidR="00327969" w:rsidRPr="00327969">
        <w:rPr>
          <w:rFonts w:ascii="Times New Roman" w:eastAsia="SimSun" w:hAnsi="Times New Roman" w:cs="Times New Roman"/>
          <w:sz w:val="28"/>
          <w:szCs w:val="28"/>
          <w:lang w:val="kk-KZ"/>
        </w:rPr>
        <w:t xml:space="preserve">1994-1996 жылдар кезеңінде ЕО Қазақстанмен, Қырғызстанмен және Өзбекстанмен </w:t>
      </w:r>
      <w:r w:rsidR="00BF6F37">
        <w:rPr>
          <w:rFonts w:ascii="Times New Roman" w:eastAsia="SimSun" w:hAnsi="Times New Roman" w:cs="Times New Roman"/>
          <w:sz w:val="28"/>
          <w:szCs w:val="28"/>
          <w:lang w:val="kk-KZ"/>
        </w:rPr>
        <w:t xml:space="preserve">келісім </w:t>
      </w:r>
      <w:r w:rsidR="00327969" w:rsidRPr="00327969">
        <w:rPr>
          <w:rFonts w:ascii="Times New Roman" w:eastAsia="SimSun" w:hAnsi="Times New Roman" w:cs="Times New Roman"/>
          <w:sz w:val="28"/>
          <w:szCs w:val="28"/>
          <w:lang w:val="kk-KZ"/>
        </w:rPr>
        <w:t xml:space="preserve">жасасты. 1998 жылы Түркіменстанмен </w:t>
      </w:r>
      <w:r w:rsidR="00BF6F37">
        <w:rPr>
          <w:rFonts w:ascii="Times New Roman" w:eastAsia="SimSun" w:hAnsi="Times New Roman" w:cs="Times New Roman"/>
          <w:sz w:val="28"/>
          <w:szCs w:val="28"/>
          <w:lang w:val="kk-KZ"/>
        </w:rPr>
        <w:t>ӘЫК келісіміне</w:t>
      </w:r>
      <w:r w:rsidR="00327969" w:rsidRPr="00327969">
        <w:rPr>
          <w:rFonts w:ascii="Times New Roman" w:eastAsia="SimSun" w:hAnsi="Times New Roman" w:cs="Times New Roman"/>
          <w:sz w:val="28"/>
          <w:szCs w:val="28"/>
          <w:lang w:val="kk-KZ"/>
        </w:rPr>
        <w:t xml:space="preserve"> қол қойылды. Тәжікстанмен </w:t>
      </w:r>
      <w:r w:rsidR="00BF6F37">
        <w:rPr>
          <w:rFonts w:ascii="Times New Roman" w:eastAsia="SimSun" w:hAnsi="Times New Roman" w:cs="Times New Roman"/>
          <w:sz w:val="28"/>
          <w:szCs w:val="28"/>
          <w:lang w:val="kk-KZ"/>
        </w:rPr>
        <w:t>келісімге</w:t>
      </w:r>
      <w:r w:rsidR="00327969" w:rsidRPr="00327969">
        <w:rPr>
          <w:rFonts w:ascii="Times New Roman" w:eastAsia="SimSun" w:hAnsi="Times New Roman" w:cs="Times New Roman"/>
          <w:sz w:val="28"/>
          <w:szCs w:val="28"/>
          <w:lang w:val="kk-KZ"/>
        </w:rPr>
        <w:t xml:space="preserve"> тек 2004 жылы жасалды. Қазақстанмен, Қырғызстанмен және Өзбекстанмен арадағы келісімдер тек Еуропарламенттің ратификациялауынан кейін, яғни 1999 жылы күшіне енді.</w:t>
      </w:r>
    </w:p>
    <w:p w14:paraId="117633CC" w14:textId="77777777" w:rsidR="00982210" w:rsidRPr="00327969" w:rsidRDefault="00982210" w:rsidP="007725EF">
      <w:pPr>
        <w:spacing w:after="0" w:line="240" w:lineRule="auto"/>
        <w:jc w:val="both"/>
        <w:rPr>
          <w:rFonts w:ascii="Times New Roman" w:eastAsia="SimSun" w:hAnsi="Times New Roman" w:cs="Times New Roman"/>
          <w:sz w:val="28"/>
          <w:szCs w:val="28"/>
          <w:lang w:val="kk-KZ"/>
        </w:rPr>
      </w:pPr>
    </w:p>
    <w:p w14:paraId="7D111B79" w14:textId="0CC38967" w:rsidR="00327969" w:rsidRDefault="004A6A99" w:rsidP="007725EF">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kk-KZ" w:eastAsia="ja-JP" w:bidi="fa-IR"/>
        </w:rPr>
      </w:pPr>
      <w:r w:rsidRPr="006F0436">
        <w:rPr>
          <w:rFonts w:ascii="Times New Roman" w:eastAsia="Andale Sans UI" w:hAnsi="Times New Roman" w:cs="Tahoma"/>
          <w:kern w:val="3"/>
          <w:sz w:val="28"/>
          <w:szCs w:val="28"/>
          <w:lang w:val="kk-KZ" w:eastAsia="ja-JP" w:bidi="fa-IR"/>
        </w:rPr>
        <w:t>Кесте</w:t>
      </w:r>
      <w:r>
        <w:rPr>
          <w:rFonts w:ascii="Times New Roman" w:eastAsia="Andale Sans UI" w:hAnsi="Times New Roman" w:cs="Tahoma"/>
          <w:kern w:val="3"/>
          <w:sz w:val="28"/>
          <w:szCs w:val="28"/>
          <w:lang w:val="kk-KZ" w:eastAsia="ja-JP" w:bidi="fa-IR"/>
        </w:rPr>
        <w:t xml:space="preserve"> 4 – </w:t>
      </w:r>
      <w:r w:rsidR="00BF6F37" w:rsidRPr="006F0436">
        <w:rPr>
          <w:rFonts w:ascii="Times New Roman" w:eastAsia="Andale Sans UI" w:hAnsi="Times New Roman" w:cs="Tahoma"/>
          <w:kern w:val="3"/>
          <w:sz w:val="28"/>
          <w:szCs w:val="28"/>
          <w:lang w:val="kk-KZ" w:eastAsia="ja-JP" w:bidi="fa-IR"/>
        </w:rPr>
        <w:t xml:space="preserve">Орталық Азия </w:t>
      </w:r>
      <w:r w:rsidR="00327969" w:rsidRPr="006F0436">
        <w:rPr>
          <w:rFonts w:ascii="Times New Roman" w:eastAsia="Andale Sans UI" w:hAnsi="Times New Roman" w:cs="Tahoma"/>
          <w:kern w:val="3"/>
          <w:sz w:val="28"/>
          <w:szCs w:val="28"/>
          <w:lang w:val="kk-KZ" w:eastAsia="ja-JP" w:bidi="fa-IR"/>
        </w:rPr>
        <w:t>елдерінің ЕО және ҚХР-мен тауар айналымы</w:t>
      </w:r>
      <w:r w:rsidR="00BF6F37" w:rsidRPr="006F0436">
        <w:rPr>
          <w:rFonts w:ascii="Times New Roman" w:eastAsia="Andale Sans UI" w:hAnsi="Times New Roman" w:cs="Tahoma"/>
          <w:kern w:val="3"/>
          <w:sz w:val="28"/>
          <w:szCs w:val="28"/>
          <w:lang w:val="kk-KZ" w:eastAsia="ja-JP" w:bidi="fa-IR"/>
        </w:rPr>
        <w:t xml:space="preserve"> </w:t>
      </w:r>
    </w:p>
    <w:p w14:paraId="6C5E1C9D" w14:textId="77777777" w:rsidR="004A6A99" w:rsidRPr="004A6A99" w:rsidRDefault="004A6A99" w:rsidP="007725EF">
      <w:pPr>
        <w:widowControl w:val="0"/>
        <w:suppressAutoHyphens/>
        <w:autoSpaceDN w:val="0"/>
        <w:spacing w:after="0" w:line="240" w:lineRule="auto"/>
        <w:jc w:val="both"/>
        <w:textAlignment w:val="baseline"/>
        <w:rPr>
          <w:rFonts w:ascii="Times New Roman" w:eastAsia="Andale Sans UI" w:hAnsi="Times New Roman" w:cs="Tahoma"/>
          <w:kern w:val="3"/>
          <w:sz w:val="16"/>
          <w:szCs w:val="16"/>
          <w:lang w:val="kk-KZ" w:eastAsia="ja-JP" w:bidi="fa-IR"/>
        </w:rPr>
      </w:pPr>
    </w:p>
    <w:tbl>
      <w:tblPr>
        <w:tblW w:w="9637" w:type="dxa"/>
        <w:tblInd w:w="45" w:type="dxa"/>
        <w:tblLayout w:type="fixed"/>
        <w:tblCellMar>
          <w:left w:w="10" w:type="dxa"/>
          <w:right w:w="10" w:type="dxa"/>
        </w:tblCellMar>
        <w:tblLook w:val="04A0" w:firstRow="1" w:lastRow="0" w:firstColumn="1" w:lastColumn="0" w:noHBand="0" w:noVBand="1"/>
      </w:tblPr>
      <w:tblGrid>
        <w:gridCol w:w="2420"/>
        <w:gridCol w:w="4005"/>
        <w:gridCol w:w="3212"/>
      </w:tblGrid>
      <w:tr w:rsidR="00327969" w:rsidRPr="004A6A99" w14:paraId="45BA47AE" w14:textId="77777777" w:rsidTr="004A6A99">
        <w:tc>
          <w:tcPr>
            <w:tcW w:w="242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457DB22" w14:textId="77777777" w:rsidR="00327969" w:rsidRPr="004A6A99" w:rsidRDefault="00327969" w:rsidP="004A6A9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Мемлекет</w:t>
            </w:r>
          </w:p>
        </w:tc>
        <w:tc>
          <w:tcPr>
            <w:tcW w:w="40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DB5D9F1" w14:textId="77777777" w:rsidR="004A6A99" w:rsidRDefault="004A6A99" w:rsidP="004A6A9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de-DE" w:eastAsia="ja-JP" w:bidi="fa-IR"/>
              </w:rPr>
              <w:t xml:space="preserve">Тауар </w:t>
            </w:r>
            <w:r w:rsidR="00327969" w:rsidRPr="004A6A99">
              <w:rPr>
                <w:rFonts w:ascii="Times New Roman" w:eastAsia="Andale Sans UI" w:hAnsi="Times New Roman" w:cs="Tahoma"/>
                <w:kern w:val="3"/>
                <w:sz w:val="24"/>
                <w:szCs w:val="24"/>
                <w:lang w:val="de-DE" w:eastAsia="ja-JP" w:bidi="fa-IR"/>
              </w:rPr>
              <w:t>айналымы</w:t>
            </w:r>
            <w:r>
              <w:rPr>
                <w:rFonts w:ascii="Times New Roman" w:eastAsia="Andale Sans UI" w:hAnsi="Times New Roman" w:cs="Tahoma"/>
                <w:kern w:val="3"/>
                <w:sz w:val="24"/>
                <w:szCs w:val="24"/>
                <w:lang w:val="kk-KZ" w:eastAsia="ja-JP" w:bidi="fa-IR"/>
              </w:rPr>
              <w:t xml:space="preserve"> </w:t>
            </w:r>
            <w:r w:rsidR="00327969" w:rsidRPr="004A6A99">
              <w:rPr>
                <w:rFonts w:ascii="Times New Roman" w:eastAsia="Andale Sans UI" w:hAnsi="Times New Roman" w:cs="Tahoma"/>
                <w:kern w:val="3"/>
                <w:sz w:val="24"/>
                <w:szCs w:val="24"/>
                <w:lang w:val="de-DE" w:eastAsia="ja-JP" w:bidi="fa-IR"/>
              </w:rPr>
              <w:t>Еуроодақ, млрд.</w:t>
            </w:r>
          </w:p>
          <w:p w14:paraId="097E69AB" w14:textId="5476CE0A" w:rsidR="00327969" w:rsidRPr="004A6A99" w:rsidRDefault="00327969" w:rsidP="004A6A9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A6A99">
              <w:rPr>
                <w:rFonts w:ascii="Times New Roman" w:eastAsia="Andale Sans UI" w:hAnsi="Times New Roman" w:cs="Tahoma"/>
                <w:kern w:val="3"/>
                <w:sz w:val="24"/>
                <w:szCs w:val="24"/>
                <w:lang w:val="de-DE" w:eastAsia="ja-JP" w:bidi="fa-IR"/>
              </w:rPr>
              <w:t>АҚШ доллары</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1A86F15" w14:textId="6887119C" w:rsidR="00327969" w:rsidRPr="004A6A99" w:rsidRDefault="004A6A99" w:rsidP="004A6A9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A6A99">
              <w:rPr>
                <w:rFonts w:ascii="Times New Roman" w:eastAsia="Andale Sans UI" w:hAnsi="Times New Roman" w:cs="Tahoma"/>
                <w:kern w:val="3"/>
                <w:sz w:val="24"/>
                <w:szCs w:val="24"/>
                <w:lang w:val="de-DE" w:eastAsia="ja-JP" w:bidi="fa-IR"/>
              </w:rPr>
              <w:t xml:space="preserve">Тауар </w:t>
            </w:r>
            <w:r w:rsidR="00327969" w:rsidRPr="004A6A99">
              <w:rPr>
                <w:rFonts w:ascii="Times New Roman" w:eastAsia="Andale Sans UI" w:hAnsi="Times New Roman" w:cs="Tahoma"/>
                <w:kern w:val="3"/>
                <w:sz w:val="24"/>
                <w:szCs w:val="24"/>
                <w:lang w:val="de-DE" w:eastAsia="ja-JP" w:bidi="fa-IR"/>
              </w:rPr>
              <w:t>айналымы</w:t>
            </w:r>
            <w:r>
              <w:rPr>
                <w:rFonts w:ascii="Times New Roman" w:eastAsia="Andale Sans UI" w:hAnsi="Times New Roman" w:cs="Tahoma"/>
                <w:kern w:val="3"/>
                <w:sz w:val="24"/>
                <w:szCs w:val="24"/>
                <w:lang w:val="kk-KZ" w:eastAsia="ja-JP" w:bidi="fa-IR"/>
              </w:rPr>
              <w:t xml:space="preserve"> </w:t>
            </w:r>
            <w:r w:rsidR="00327969" w:rsidRPr="004A6A99">
              <w:rPr>
                <w:rFonts w:ascii="Times New Roman" w:eastAsia="Andale Sans UI" w:hAnsi="Times New Roman" w:cs="Tahoma"/>
                <w:kern w:val="3"/>
                <w:sz w:val="24"/>
                <w:szCs w:val="24"/>
                <w:lang w:val="kk-KZ" w:eastAsia="ja-JP" w:bidi="fa-IR"/>
              </w:rPr>
              <w:t>Қытай</w:t>
            </w:r>
            <w:r w:rsidR="00327969" w:rsidRPr="004A6A99">
              <w:rPr>
                <w:rFonts w:ascii="Times New Roman" w:eastAsia="Andale Sans UI" w:hAnsi="Times New Roman" w:cs="Tahoma"/>
                <w:kern w:val="3"/>
                <w:sz w:val="24"/>
                <w:szCs w:val="24"/>
                <w:lang w:val="de-DE" w:eastAsia="ja-JP" w:bidi="fa-IR"/>
              </w:rPr>
              <w:t>, млрд.</w:t>
            </w:r>
            <w:r>
              <w:rPr>
                <w:rFonts w:ascii="Times New Roman" w:eastAsia="Andale Sans UI" w:hAnsi="Times New Roman" w:cs="Tahoma"/>
                <w:kern w:val="3"/>
                <w:sz w:val="24"/>
                <w:szCs w:val="24"/>
                <w:lang w:val="kk-KZ" w:eastAsia="ja-JP" w:bidi="fa-IR"/>
              </w:rPr>
              <w:t xml:space="preserve"> </w:t>
            </w:r>
            <w:r w:rsidR="00327969" w:rsidRPr="004A6A99">
              <w:rPr>
                <w:rFonts w:ascii="Times New Roman" w:eastAsia="Andale Sans UI" w:hAnsi="Times New Roman" w:cs="Tahoma"/>
                <w:kern w:val="3"/>
                <w:sz w:val="24"/>
                <w:szCs w:val="24"/>
                <w:lang w:val="de-DE" w:eastAsia="ja-JP" w:bidi="fa-IR"/>
              </w:rPr>
              <w:t>АҚШ доллары</w:t>
            </w:r>
          </w:p>
        </w:tc>
      </w:tr>
      <w:tr w:rsidR="00327969" w:rsidRPr="004A6A99" w14:paraId="1526C589" w14:textId="77777777" w:rsidTr="004A6A99">
        <w:trPr>
          <w:trHeight w:hRule="exact" w:val="340"/>
        </w:trPr>
        <w:tc>
          <w:tcPr>
            <w:tcW w:w="2420" w:type="dxa"/>
            <w:tcBorders>
              <w:left w:val="single" w:sz="2" w:space="0" w:color="000000"/>
              <w:bottom w:val="single" w:sz="2" w:space="0" w:color="000000"/>
            </w:tcBorders>
            <w:tcMar>
              <w:top w:w="0" w:type="dxa"/>
              <w:left w:w="55" w:type="dxa"/>
              <w:bottom w:w="0" w:type="dxa"/>
              <w:right w:w="55" w:type="dxa"/>
            </w:tcMar>
          </w:tcPr>
          <w:p w14:paraId="165CA9E4"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Қазақстан</w:t>
            </w:r>
          </w:p>
        </w:tc>
        <w:tc>
          <w:tcPr>
            <w:tcW w:w="4005" w:type="dxa"/>
            <w:tcBorders>
              <w:left w:val="single" w:sz="2" w:space="0" w:color="000000"/>
              <w:bottom w:val="single" w:sz="2" w:space="0" w:color="000000"/>
            </w:tcBorders>
            <w:tcMar>
              <w:top w:w="0" w:type="dxa"/>
              <w:left w:w="55" w:type="dxa"/>
              <w:bottom w:w="0" w:type="dxa"/>
              <w:right w:w="55" w:type="dxa"/>
            </w:tcMar>
          </w:tcPr>
          <w:p w14:paraId="7BEE54D5"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54,3</w:t>
            </w:r>
          </w:p>
        </w:tc>
        <w:tc>
          <w:tcPr>
            <w:tcW w:w="3212" w:type="dxa"/>
            <w:tcBorders>
              <w:left w:val="single" w:sz="2" w:space="0" w:color="000000"/>
              <w:bottom w:val="single" w:sz="2" w:space="0" w:color="000000"/>
              <w:right w:val="single" w:sz="2" w:space="0" w:color="000000"/>
            </w:tcBorders>
            <w:tcMar>
              <w:top w:w="0" w:type="dxa"/>
              <w:left w:w="55" w:type="dxa"/>
              <w:bottom w:w="0" w:type="dxa"/>
              <w:right w:w="55" w:type="dxa"/>
            </w:tcMar>
          </w:tcPr>
          <w:p w14:paraId="01397AC0"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17,2</w:t>
            </w:r>
          </w:p>
        </w:tc>
      </w:tr>
      <w:tr w:rsidR="00327969" w:rsidRPr="004A6A99" w14:paraId="1C7D1D3A" w14:textId="77777777" w:rsidTr="004A6A99">
        <w:trPr>
          <w:trHeight w:hRule="exact" w:val="340"/>
        </w:trPr>
        <w:tc>
          <w:tcPr>
            <w:tcW w:w="2420" w:type="dxa"/>
            <w:tcBorders>
              <w:left w:val="single" w:sz="2" w:space="0" w:color="000000"/>
              <w:bottom w:val="single" w:sz="2" w:space="0" w:color="000000"/>
            </w:tcBorders>
            <w:tcMar>
              <w:top w:w="0" w:type="dxa"/>
              <w:left w:w="55" w:type="dxa"/>
              <w:bottom w:w="0" w:type="dxa"/>
              <w:right w:w="55" w:type="dxa"/>
            </w:tcMar>
          </w:tcPr>
          <w:p w14:paraId="0B74CB93"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Қырғызстан</w:t>
            </w:r>
          </w:p>
        </w:tc>
        <w:tc>
          <w:tcPr>
            <w:tcW w:w="4005" w:type="dxa"/>
            <w:tcBorders>
              <w:left w:val="single" w:sz="2" w:space="0" w:color="000000"/>
              <w:bottom w:val="single" w:sz="2" w:space="0" w:color="000000"/>
            </w:tcBorders>
            <w:tcMar>
              <w:top w:w="0" w:type="dxa"/>
              <w:left w:w="55" w:type="dxa"/>
              <w:bottom w:w="0" w:type="dxa"/>
              <w:right w:w="55" w:type="dxa"/>
            </w:tcMar>
          </w:tcPr>
          <w:p w14:paraId="1AB28B3A"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0,4</w:t>
            </w:r>
          </w:p>
        </w:tc>
        <w:tc>
          <w:tcPr>
            <w:tcW w:w="3212" w:type="dxa"/>
            <w:tcBorders>
              <w:left w:val="single" w:sz="2" w:space="0" w:color="000000"/>
              <w:bottom w:val="single" w:sz="2" w:space="0" w:color="000000"/>
              <w:right w:val="single" w:sz="2" w:space="0" w:color="000000"/>
            </w:tcBorders>
            <w:tcMar>
              <w:top w:w="0" w:type="dxa"/>
              <w:left w:w="55" w:type="dxa"/>
              <w:bottom w:w="0" w:type="dxa"/>
              <w:right w:w="55" w:type="dxa"/>
            </w:tcMar>
          </w:tcPr>
          <w:p w14:paraId="4E93F078"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1,2</w:t>
            </w:r>
          </w:p>
        </w:tc>
      </w:tr>
      <w:tr w:rsidR="00327969" w:rsidRPr="004A6A99" w14:paraId="7716AB13" w14:textId="77777777" w:rsidTr="004A6A99">
        <w:trPr>
          <w:trHeight w:hRule="exact" w:val="340"/>
        </w:trPr>
        <w:tc>
          <w:tcPr>
            <w:tcW w:w="2420" w:type="dxa"/>
            <w:tcBorders>
              <w:left w:val="single" w:sz="2" w:space="0" w:color="000000"/>
              <w:bottom w:val="single" w:sz="2" w:space="0" w:color="000000"/>
            </w:tcBorders>
            <w:tcMar>
              <w:top w:w="0" w:type="dxa"/>
              <w:left w:w="55" w:type="dxa"/>
              <w:bottom w:w="0" w:type="dxa"/>
              <w:right w:w="55" w:type="dxa"/>
            </w:tcMar>
          </w:tcPr>
          <w:p w14:paraId="06D6EBFA"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Тәжікстан</w:t>
            </w:r>
          </w:p>
        </w:tc>
        <w:tc>
          <w:tcPr>
            <w:tcW w:w="4005" w:type="dxa"/>
            <w:tcBorders>
              <w:left w:val="single" w:sz="2" w:space="0" w:color="000000"/>
              <w:bottom w:val="single" w:sz="2" w:space="0" w:color="000000"/>
            </w:tcBorders>
            <w:tcMar>
              <w:top w:w="0" w:type="dxa"/>
              <w:left w:w="55" w:type="dxa"/>
              <w:bottom w:w="0" w:type="dxa"/>
              <w:right w:w="55" w:type="dxa"/>
            </w:tcMar>
          </w:tcPr>
          <w:p w14:paraId="7E27883E"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0,36</w:t>
            </w:r>
          </w:p>
        </w:tc>
        <w:tc>
          <w:tcPr>
            <w:tcW w:w="3212" w:type="dxa"/>
            <w:tcBorders>
              <w:left w:val="single" w:sz="2" w:space="0" w:color="000000"/>
              <w:bottom w:val="single" w:sz="2" w:space="0" w:color="000000"/>
              <w:right w:val="single" w:sz="2" w:space="0" w:color="000000"/>
            </w:tcBorders>
            <w:tcMar>
              <w:top w:w="0" w:type="dxa"/>
              <w:left w:w="55" w:type="dxa"/>
              <w:bottom w:w="0" w:type="dxa"/>
              <w:right w:w="55" w:type="dxa"/>
            </w:tcMar>
          </w:tcPr>
          <w:p w14:paraId="4DA2BC17"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2,1</w:t>
            </w:r>
          </w:p>
        </w:tc>
      </w:tr>
      <w:tr w:rsidR="00327969" w:rsidRPr="004A6A99" w14:paraId="4696AE81" w14:textId="77777777" w:rsidTr="004A6A99">
        <w:trPr>
          <w:trHeight w:hRule="exact" w:val="340"/>
        </w:trPr>
        <w:tc>
          <w:tcPr>
            <w:tcW w:w="2420" w:type="dxa"/>
            <w:tcBorders>
              <w:left w:val="single" w:sz="2" w:space="0" w:color="000000"/>
              <w:bottom w:val="single" w:sz="2" w:space="0" w:color="000000"/>
            </w:tcBorders>
            <w:tcMar>
              <w:top w:w="0" w:type="dxa"/>
              <w:left w:w="55" w:type="dxa"/>
              <w:bottom w:w="0" w:type="dxa"/>
              <w:right w:w="55" w:type="dxa"/>
            </w:tcMar>
          </w:tcPr>
          <w:p w14:paraId="3BADE73F"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lastRenderedPageBreak/>
              <w:t>Түркменстан</w:t>
            </w:r>
          </w:p>
        </w:tc>
        <w:tc>
          <w:tcPr>
            <w:tcW w:w="4005" w:type="dxa"/>
            <w:tcBorders>
              <w:left w:val="single" w:sz="2" w:space="0" w:color="000000"/>
              <w:bottom w:val="single" w:sz="2" w:space="0" w:color="000000"/>
            </w:tcBorders>
            <w:tcMar>
              <w:top w:w="0" w:type="dxa"/>
              <w:left w:w="55" w:type="dxa"/>
              <w:bottom w:w="0" w:type="dxa"/>
              <w:right w:w="55" w:type="dxa"/>
            </w:tcMar>
          </w:tcPr>
          <w:p w14:paraId="198D3295"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2,2</w:t>
            </w:r>
          </w:p>
        </w:tc>
        <w:tc>
          <w:tcPr>
            <w:tcW w:w="3212" w:type="dxa"/>
            <w:tcBorders>
              <w:left w:val="single" w:sz="2" w:space="0" w:color="000000"/>
              <w:bottom w:val="single" w:sz="2" w:space="0" w:color="000000"/>
              <w:right w:val="single" w:sz="2" w:space="0" w:color="000000"/>
            </w:tcBorders>
            <w:tcMar>
              <w:top w:w="0" w:type="dxa"/>
              <w:left w:w="55" w:type="dxa"/>
              <w:bottom w:w="0" w:type="dxa"/>
              <w:right w:w="55" w:type="dxa"/>
            </w:tcMar>
          </w:tcPr>
          <w:p w14:paraId="58DA37AC"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5,9</w:t>
            </w:r>
          </w:p>
        </w:tc>
      </w:tr>
      <w:tr w:rsidR="00327969" w:rsidRPr="004A6A99" w14:paraId="567EE0EC" w14:textId="77777777" w:rsidTr="004A6A99">
        <w:trPr>
          <w:trHeight w:hRule="exact" w:val="340"/>
        </w:trPr>
        <w:tc>
          <w:tcPr>
            <w:tcW w:w="2420" w:type="dxa"/>
            <w:tcBorders>
              <w:left w:val="single" w:sz="2" w:space="0" w:color="000000"/>
              <w:bottom w:val="single" w:sz="2" w:space="0" w:color="000000"/>
            </w:tcBorders>
            <w:tcMar>
              <w:top w:w="0" w:type="dxa"/>
              <w:left w:w="55" w:type="dxa"/>
              <w:bottom w:w="0" w:type="dxa"/>
              <w:right w:w="55" w:type="dxa"/>
            </w:tcMar>
          </w:tcPr>
          <w:p w14:paraId="1DB16FB8"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Өзбекстан</w:t>
            </w:r>
          </w:p>
        </w:tc>
        <w:tc>
          <w:tcPr>
            <w:tcW w:w="4005" w:type="dxa"/>
            <w:tcBorders>
              <w:left w:val="single" w:sz="2" w:space="0" w:color="000000"/>
              <w:bottom w:val="single" w:sz="2" w:space="0" w:color="000000"/>
            </w:tcBorders>
            <w:tcMar>
              <w:top w:w="0" w:type="dxa"/>
              <w:left w:w="55" w:type="dxa"/>
              <w:bottom w:w="0" w:type="dxa"/>
              <w:right w:w="55" w:type="dxa"/>
            </w:tcMar>
          </w:tcPr>
          <w:p w14:paraId="3B17AC0D"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2,27</w:t>
            </w:r>
          </w:p>
        </w:tc>
        <w:tc>
          <w:tcPr>
            <w:tcW w:w="3212" w:type="dxa"/>
            <w:tcBorders>
              <w:left w:val="single" w:sz="2" w:space="0" w:color="000000"/>
              <w:bottom w:val="single" w:sz="2" w:space="0" w:color="000000"/>
              <w:right w:val="single" w:sz="2" w:space="0" w:color="000000"/>
            </w:tcBorders>
            <w:tcMar>
              <w:top w:w="0" w:type="dxa"/>
              <w:left w:w="55" w:type="dxa"/>
              <w:bottom w:w="0" w:type="dxa"/>
              <w:right w:w="55" w:type="dxa"/>
            </w:tcMar>
          </w:tcPr>
          <w:p w14:paraId="16305022"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4,5</w:t>
            </w:r>
          </w:p>
        </w:tc>
      </w:tr>
      <w:tr w:rsidR="00327969" w:rsidRPr="004A6A99" w14:paraId="4F9147DE" w14:textId="77777777" w:rsidTr="004A6A99">
        <w:trPr>
          <w:trHeight w:hRule="exact" w:val="340"/>
        </w:trPr>
        <w:tc>
          <w:tcPr>
            <w:tcW w:w="2420" w:type="dxa"/>
            <w:tcBorders>
              <w:left w:val="single" w:sz="2" w:space="0" w:color="000000"/>
              <w:bottom w:val="single" w:sz="4" w:space="0" w:color="auto"/>
            </w:tcBorders>
            <w:tcMar>
              <w:top w:w="0" w:type="dxa"/>
              <w:left w:w="55" w:type="dxa"/>
              <w:bottom w:w="0" w:type="dxa"/>
              <w:right w:w="55" w:type="dxa"/>
            </w:tcMar>
          </w:tcPr>
          <w:p w14:paraId="5C879CE4"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Орта Азия</w:t>
            </w:r>
          </w:p>
        </w:tc>
        <w:tc>
          <w:tcPr>
            <w:tcW w:w="4005" w:type="dxa"/>
            <w:tcBorders>
              <w:left w:val="single" w:sz="2" w:space="0" w:color="000000"/>
              <w:bottom w:val="single" w:sz="4" w:space="0" w:color="auto"/>
            </w:tcBorders>
            <w:tcMar>
              <w:top w:w="0" w:type="dxa"/>
              <w:left w:w="55" w:type="dxa"/>
              <w:bottom w:w="0" w:type="dxa"/>
              <w:right w:w="55" w:type="dxa"/>
            </w:tcMar>
          </w:tcPr>
          <w:p w14:paraId="599ACAE4"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59,53</w:t>
            </w:r>
          </w:p>
        </w:tc>
        <w:tc>
          <w:tcPr>
            <w:tcW w:w="3212" w:type="dxa"/>
            <w:tcBorders>
              <w:left w:val="single" w:sz="2" w:space="0" w:color="000000"/>
              <w:bottom w:val="single" w:sz="4" w:space="0" w:color="auto"/>
              <w:right w:val="single" w:sz="2" w:space="0" w:color="000000"/>
            </w:tcBorders>
            <w:tcMar>
              <w:top w:w="0" w:type="dxa"/>
              <w:left w:w="55" w:type="dxa"/>
              <w:bottom w:w="0" w:type="dxa"/>
              <w:right w:w="55" w:type="dxa"/>
            </w:tcMar>
          </w:tcPr>
          <w:p w14:paraId="22667488" w14:textId="77777777" w:rsidR="00327969" w:rsidRPr="004A6A99" w:rsidRDefault="00327969" w:rsidP="007725E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kk-KZ" w:eastAsia="ja-JP" w:bidi="fa-IR"/>
              </w:rPr>
            </w:pPr>
            <w:r w:rsidRPr="004A6A99">
              <w:rPr>
                <w:rFonts w:ascii="Times New Roman" w:eastAsia="Andale Sans UI" w:hAnsi="Times New Roman" w:cs="Tahoma"/>
                <w:kern w:val="3"/>
                <w:sz w:val="24"/>
                <w:szCs w:val="24"/>
                <w:lang w:val="kk-KZ" w:eastAsia="ja-JP" w:bidi="fa-IR"/>
              </w:rPr>
              <w:t>30,9</w:t>
            </w:r>
          </w:p>
        </w:tc>
      </w:tr>
      <w:tr w:rsidR="004A6A99" w:rsidRPr="004A6A99" w14:paraId="312BC92C" w14:textId="77777777" w:rsidTr="004A6A99">
        <w:trPr>
          <w:trHeight w:hRule="exact" w:val="340"/>
        </w:trPr>
        <w:tc>
          <w:tcPr>
            <w:tcW w:w="9637" w:type="dxa"/>
            <w:gridSpan w:val="3"/>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52E519" w14:textId="7A132ADC" w:rsidR="004A6A99" w:rsidRPr="004A6A99" w:rsidRDefault="004A6A99" w:rsidP="004A6A99">
            <w:pPr>
              <w:widowControl w:val="0"/>
              <w:suppressLineNumbers/>
              <w:suppressAutoHyphens/>
              <w:autoSpaceDN w:val="0"/>
              <w:spacing w:after="0" w:line="240" w:lineRule="auto"/>
              <w:ind w:firstLine="664"/>
              <w:jc w:val="both"/>
              <w:textAlignment w:val="baseline"/>
              <w:rPr>
                <w:rFonts w:ascii="Times New Roman" w:eastAsia="Andale Sans UI" w:hAnsi="Times New Roman" w:cs="Tahoma"/>
                <w:kern w:val="3"/>
                <w:sz w:val="24"/>
                <w:szCs w:val="24"/>
                <w:lang w:val="kk-KZ" w:eastAsia="ja-JP" w:bidi="fa-IR"/>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D21A51">
              <w:rPr>
                <w:rFonts w:ascii="Times New Roman" w:eastAsia="Calibri" w:hAnsi="Times New Roman" w:cs="Times New Roman"/>
                <w:bCs/>
                <w:sz w:val="24"/>
                <w:szCs w:val="24"/>
                <w:lang w:val="kk-KZ"/>
              </w:rPr>
              <w:t>құралған [214]</w:t>
            </w:r>
          </w:p>
        </w:tc>
      </w:tr>
    </w:tbl>
    <w:p w14:paraId="7EADC504" w14:textId="77777777" w:rsidR="00982210" w:rsidRDefault="00982210" w:rsidP="007725EF">
      <w:pPr>
        <w:widowControl w:val="0"/>
        <w:suppressAutoHyphens/>
        <w:autoSpaceDN w:val="0"/>
        <w:spacing w:after="0" w:line="240" w:lineRule="auto"/>
        <w:ind w:firstLine="708"/>
        <w:jc w:val="both"/>
        <w:textAlignment w:val="baseline"/>
        <w:rPr>
          <w:rFonts w:ascii="Times New Roman" w:eastAsia="Andale Sans UI" w:hAnsi="Times New Roman" w:cs="Tahoma"/>
          <w:kern w:val="3"/>
          <w:sz w:val="28"/>
          <w:szCs w:val="28"/>
          <w:lang w:val="kk-KZ" w:eastAsia="ja-JP" w:bidi="fa-IR"/>
        </w:rPr>
      </w:pPr>
    </w:p>
    <w:p w14:paraId="0779CA75" w14:textId="77777777" w:rsidR="00327969" w:rsidRPr="00327969" w:rsidRDefault="00327969" w:rsidP="007725EF">
      <w:pPr>
        <w:widowControl w:val="0"/>
        <w:suppressAutoHyphens/>
        <w:autoSpaceDN w:val="0"/>
        <w:spacing w:after="0" w:line="240" w:lineRule="auto"/>
        <w:ind w:firstLine="708"/>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 xml:space="preserve">Кеңес Өкіметі ыдыраған соң Қазақстан Республикасы Еуропаның кейбір елдерінің, жылдар өте келе ЕО-ның барлық мемлекеттерінің назарын өзіне аударды. Бастапқы кезеңде ЕО елдерінің ең басты мүддесі жаһандық қауіпсіздік мәселелерімен байланысты болып, КСРО-дан мұра болып қалған ядролық қару және одан өз еркімен бас тарту процесстеріне ерекше мән берді.  </w:t>
      </w:r>
    </w:p>
    <w:p w14:paraId="66589091" w14:textId="308E2C5B" w:rsidR="00327969" w:rsidRPr="00BF6F37" w:rsidRDefault="00327969" w:rsidP="007725EF">
      <w:pPr>
        <w:widowControl w:val="0"/>
        <w:suppressAutoHyphens/>
        <w:autoSpaceDN w:val="0"/>
        <w:spacing w:after="0" w:line="240" w:lineRule="auto"/>
        <w:ind w:firstLine="708"/>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 xml:space="preserve">1992 жылы әлемдік қауымдастық ҚР-нан ядролық қару шығаруды талап етті. АҚШ Мемлекеттік хатшысы Джеймс Эддисон Бейкер, Ұлыбританияның Сыртқы істер министрі Дуглас Хэрд, Францияның Сыртқы істер министрі Ролан Дюма Қазақстанның ядролық қарудан бас тартуын талап етті. 1992 жылы 15 мамырда </w:t>
      </w:r>
      <w:r w:rsidRPr="00E03BEB">
        <w:rPr>
          <w:rFonts w:ascii="Times New Roman" w:eastAsia="Andale Sans UI" w:hAnsi="Times New Roman" w:cs="Tahoma"/>
          <w:kern w:val="3"/>
          <w:sz w:val="28"/>
          <w:szCs w:val="28"/>
          <w:lang w:val="kk-KZ" w:eastAsia="ja-JP" w:bidi="fa-IR"/>
        </w:rPr>
        <w:t xml:space="preserve">Ташкентте </w:t>
      </w:r>
      <w:r w:rsidR="00E420B8" w:rsidRPr="00E03BEB">
        <w:rPr>
          <w:rFonts w:ascii="Times New Roman" w:eastAsia="Andale Sans UI" w:hAnsi="Times New Roman" w:cs="Tahoma"/>
          <w:kern w:val="3"/>
          <w:sz w:val="28"/>
          <w:szCs w:val="28"/>
          <w:lang w:val="kk-KZ" w:eastAsia="ja-JP" w:bidi="fa-IR"/>
        </w:rPr>
        <w:t xml:space="preserve">Орталық Азия басшылары </w:t>
      </w:r>
      <w:r w:rsidRPr="00E03BEB">
        <w:rPr>
          <w:rFonts w:ascii="Times New Roman" w:eastAsia="Andale Sans UI" w:hAnsi="Times New Roman" w:cs="Tahoma"/>
          <w:kern w:val="3"/>
          <w:sz w:val="28"/>
          <w:szCs w:val="28"/>
          <w:lang w:val="kk-KZ" w:eastAsia="ja-JP" w:bidi="fa-IR"/>
        </w:rPr>
        <w:t>өңірлік жә</w:t>
      </w:r>
      <w:r w:rsidR="00E420B8" w:rsidRPr="00E03BEB">
        <w:rPr>
          <w:rFonts w:ascii="Times New Roman" w:eastAsia="Andale Sans UI" w:hAnsi="Times New Roman" w:cs="Tahoma"/>
          <w:kern w:val="3"/>
          <w:sz w:val="28"/>
          <w:szCs w:val="28"/>
          <w:lang w:val="kk-KZ" w:eastAsia="ja-JP" w:bidi="fa-IR"/>
        </w:rPr>
        <w:t>не ұлттық қауіпсіздікті күшейтіп</w:t>
      </w:r>
      <w:r w:rsidRPr="00E03BEB">
        <w:rPr>
          <w:rFonts w:ascii="Times New Roman" w:eastAsia="Andale Sans UI" w:hAnsi="Times New Roman" w:cs="Tahoma"/>
          <w:kern w:val="3"/>
          <w:sz w:val="28"/>
          <w:szCs w:val="28"/>
          <w:lang w:val="kk-KZ" w:eastAsia="ja-JP" w:bidi="fa-IR"/>
        </w:rPr>
        <w:t>, Ұжымдық қауіпсіздік</w:t>
      </w:r>
      <w:r w:rsidR="00F74B8D" w:rsidRPr="00E03BEB">
        <w:rPr>
          <w:rFonts w:ascii="Times New Roman" w:eastAsia="Andale Sans UI" w:hAnsi="Times New Roman" w:cs="Tahoma"/>
          <w:kern w:val="3"/>
          <w:sz w:val="28"/>
          <w:szCs w:val="28"/>
          <w:lang w:val="kk-KZ" w:eastAsia="ja-JP" w:bidi="fa-IR"/>
        </w:rPr>
        <w:t xml:space="preserve"> шаралары</w:t>
      </w:r>
      <w:r w:rsidRPr="00E03BEB">
        <w:rPr>
          <w:rFonts w:ascii="Times New Roman" w:eastAsia="Andale Sans UI" w:hAnsi="Times New Roman" w:cs="Tahoma"/>
          <w:kern w:val="3"/>
          <w:sz w:val="28"/>
          <w:szCs w:val="28"/>
          <w:lang w:val="kk-KZ" w:eastAsia="ja-JP" w:bidi="fa-IR"/>
        </w:rPr>
        <w:t xml:space="preserve"> туралы шартқа қол қойды</w:t>
      </w:r>
      <w:r w:rsidR="00BF6F37" w:rsidRPr="00E420B8">
        <w:rPr>
          <w:rFonts w:ascii="Times New Roman" w:eastAsia="Andale Sans UI" w:hAnsi="Times New Roman" w:cs="Tahoma"/>
          <w:color w:val="FF0000"/>
          <w:kern w:val="3"/>
          <w:sz w:val="28"/>
          <w:szCs w:val="28"/>
          <w:lang w:val="kk-KZ" w:eastAsia="ja-JP" w:bidi="fa-IR"/>
        </w:rPr>
        <w:t xml:space="preserve"> </w:t>
      </w:r>
      <w:r w:rsidR="00BF6F37" w:rsidRPr="00BF6F37">
        <w:rPr>
          <w:rFonts w:ascii="Times New Roman" w:eastAsia="Andale Sans UI" w:hAnsi="Times New Roman" w:cs="Tahoma"/>
          <w:kern w:val="3"/>
          <w:sz w:val="28"/>
          <w:szCs w:val="28"/>
          <w:lang w:val="kk-KZ" w:eastAsia="ja-JP" w:bidi="fa-IR"/>
        </w:rPr>
        <w:t>[215]</w:t>
      </w:r>
      <w:r w:rsidRPr="00327969">
        <w:rPr>
          <w:rFonts w:ascii="Times New Roman" w:eastAsia="Andale Sans UI" w:hAnsi="Times New Roman" w:cs="Tahoma"/>
          <w:kern w:val="3"/>
          <w:sz w:val="28"/>
          <w:szCs w:val="28"/>
          <w:lang w:val="kk-KZ" w:eastAsia="ja-JP" w:bidi="fa-IR"/>
        </w:rPr>
        <w:t xml:space="preserve">. </w:t>
      </w:r>
    </w:p>
    <w:p w14:paraId="0FAA75C7" w14:textId="25374323" w:rsidR="00C33D1D" w:rsidRDefault="00327969" w:rsidP="004A6A99">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val="kk-KZ" w:eastAsia="ja-JP" w:bidi="fa-IR"/>
        </w:rPr>
      </w:pPr>
      <w:r w:rsidRPr="00327969">
        <w:rPr>
          <w:rFonts w:ascii="Times New Roman" w:eastAsia="Andale Sans UI" w:hAnsi="Times New Roman" w:cs="Tahoma"/>
          <w:kern w:val="3"/>
          <w:sz w:val="28"/>
          <w:szCs w:val="28"/>
          <w:lang w:val="kk-KZ" w:eastAsia="ja-JP" w:bidi="fa-IR"/>
        </w:rPr>
        <w:t>Осы жағдайдан соң энергетика мәселелері бірінші орынға шықты. Қазақстанда  көмірсутек, уран тәрізді пайдалы қазбалардың болуы, оларды ЕО елдеріне тарту мәселесі біртіндеп маңызды бола бастады. Өйткені географиялық кеңістіктегі Еуразия орталығында, Қытай мен Ресе</w:t>
      </w:r>
      <w:r w:rsidR="00D21A51">
        <w:rPr>
          <w:rFonts w:ascii="Times New Roman" w:eastAsia="Andale Sans UI" w:hAnsi="Times New Roman" w:cs="Tahoma"/>
          <w:kern w:val="3"/>
          <w:sz w:val="28"/>
          <w:szCs w:val="28"/>
          <w:lang w:val="kk-KZ" w:eastAsia="ja-JP" w:bidi="fa-IR"/>
        </w:rPr>
        <w:t>йдің арасында орналасқан ҚР-ның</w:t>
      </w:r>
      <w:r w:rsidRPr="00327969">
        <w:rPr>
          <w:rFonts w:ascii="Times New Roman" w:eastAsia="Andale Sans UI" w:hAnsi="Times New Roman" w:cs="Tahoma"/>
          <w:kern w:val="3"/>
          <w:sz w:val="28"/>
          <w:szCs w:val="28"/>
          <w:lang w:val="kk-KZ" w:eastAsia="ja-JP" w:bidi="fa-IR"/>
        </w:rPr>
        <w:t xml:space="preserve"> стратегиялық жағдайы ескерілді. ҚР ЕО м</w:t>
      </w:r>
      <w:r w:rsidR="00D21A51">
        <w:rPr>
          <w:rFonts w:ascii="Times New Roman" w:eastAsia="Andale Sans UI" w:hAnsi="Times New Roman" w:cs="Tahoma"/>
          <w:kern w:val="3"/>
          <w:sz w:val="28"/>
          <w:szCs w:val="28"/>
          <w:lang w:val="kk-KZ" w:eastAsia="ja-JP" w:bidi="fa-IR"/>
        </w:rPr>
        <w:t xml:space="preserve">ен ҚХР-дың сауда-экономикалық, </w:t>
      </w:r>
      <w:r w:rsidRPr="00327969">
        <w:rPr>
          <w:rFonts w:ascii="Times New Roman" w:eastAsia="Andale Sans UI" w:hAnsi="Times New Roman" w:cs="Tahoma"/>
          <w:kern w:val="3"/>
          <w:sz w:val="28"/>
          <w:szCs w:val="28"/>
          <w:lang w:val="kk-KZ" w:eastAsia="ja-JP" w:bidi="fa-IR"/>
        </w:rPr>
        <w:t>саяси, мәдени-гуманиарлық байланысы үшін ыңғайлы аймақ болды. Тәуелсіздік алған соң ҚР көпвекторлы саясат аясында ЕО-мен де ҚХР-мен де жақын араласа бастады. Нәтижесінде ЕО мен Қазақстанның ынтымақтастыққа деген өзара ұмтылысы екі тарапты қатынастардың</w:t>
      </w:r>
      <w:r w:rsidR="00C33D1D">
        <w:rPr>
          <w:rFonts w:ascii="Times New Roman" w:eastAsia="Andale Sans UI" w:hAnsi="Times New Roman" w:cs="Tahoma"/>
          <w:kern w:val="3"/>
          <w:sz w:val="28"/>
          <w:szCs w:val="28"/>
          <w:lang w:val="kk-KZ" w:eastAsia="ja-JP" w:bidi="fa-IR"/>
        </w:rPr>
        <w:t xml:space="preserve"> жоғарғы динамикасын көрсетіп, барлық аспектілер бойынша ынтымақтастық дамыды. </w:t>
      </w:r>
      <w:r w:rsidRPr="00327969">
        <w:rPr>
          <w:rFonts w:ascii="Times New Roman" w:eastAsia="Andale Sans UI" w:hAnsi="Times New Roman" w:cs="Tahoma"/>
          <w:kern w:val="3"/>
          <w:sz w:val="28"/>
          <w:szCs w:val="28"/>
          <w:lang w:val="kk-KZ" w:eastAsia="ja-JP" w:bidi="fa-IR"/>
        </w:rPr>
        <w:t>Бірақ ЕО-ның ҚР-ға деген саяси ұстанымын Қытаймен салыстырғанда берік, тұрақты деп айтуға болмайды. ЕО АҚШ-пен бірлесе отырып, ҚР-</w:t>
      </w:r>
      <w:r w:rsidRPr="006F0436">
        <w:rPr>
          <w:rFonts w:ascii="Times New Roman" w:eastAsia="Andale Sans UI" w:hAnsi="Times New Roman" w:cs="Tahoma"/>
          <w:kern w:val="3"/>
          <w:sz w:val="28"/>
          <w:szCs w:val="28"/>
          <w:lang w:val="kk-KZ" w:eastAsia="ja-JP" w:bidi="fa-IR"/>
        </w:rPr>
        <w:t xml:space="preserve">ға терең және ауқымды </w:t>
      </w:r>
      <w:r w:rsidR="00C33D1D" w:rsidRPr="006F0436">
        <w:rPr>
          <w:rFonts w:ascii="Times New Roman" w:eastAsia="Andale Sans UI" w:hAnsi="Times New Roman" w:cs="Tahoma"/>
          <w:kern w:val="3"/>
          <w:sz w:val="28"/>
          <w:szCs w:val="28"/>
          <w:lang w:val="kk-KZ" w:eastAsia="ja-JP" w:bidi="fa-IR"/>
        </w:rPr>
        <w:t xml:space="preserve">өз </w:t>
      </w:r>
      <w:r w:rsidRPr="006F0436">
        <w:rPr>
          <w:rFonts w:ascii="Times New Roman" w:eastAsia="Andale Sans UI" w:hAnsi="Times New Roman" w:cs="Tahoma"/>
          <w:kern w:val="3"/>
          <w:sz w:val="28"/>
          <w:szCs w:val="28"/>
          <w:lang w:val="kk-KZ" w:eastAsia="ja-JP" w:bidi="fa-IR"/>
        </w:rPr>
        <w:t>әсер</w:t>
      </w:r>
      <w:r w:rsidR="00C33D1D" w:rsidRPr="006F0436">
        <w:rPr>
          <w:rFonts w:ascii="Times New Roman" w:eastAsia="Andale Sans UI" w:hAnsi="Times New Roman" w:cs="Tahoma"/>
          <w:kern w:val="3"/>
          <w:sz w:val="28"/>
          <w:szCs w:val="28"/>
          <w:lang w:val="kk-KZ" w:eastAsia="ja-JP" w:bidi="fa-IR"/>
        </w:rPr>
        <w:t>ін</w:t>
      </w:r>
      <w:r w:rsidRPr="006F0436">
        <w:rPr>
          <w:rFonts w:ascii="Times New Roman" w:eastAsia="Andale Sans UI" w:hAnsi="Times New Roman" w:cs="Tahoma"/>
          <w:kern w:val="3"/>
          <w:sz w:val="28"/>
          <w:szCs w:val="28"/>
          <w:lang w:val="kk-KZ" w:eastAsia="ja-JP" w:bidi="fa-IR"/>
        </w:rPr>
        <w:t xml:space="preserve"> тигізе бастады</w:t>
      </w:r>
      <w:r w:rsidRPr="00327969">
        <w:rPr>
          <w:rFonts w:ascii="Times New Roman" w:eastAsia="Andale Sans UI" w:hAnsi="Times New Roman" w:cs="Tahoma"/>
          <w:kern w:val="3"/>
          <w:sz w:val="28"/>
          <w:szCs w:val="28"/>
          <w:lang w:val="kk-KZ" w:eastAsia="ja-JP" w:bidi="fa-IR"/>
        </w:rPr>
        <w:t xml:space="preserve">. Орта Азия үшін дайындаған еуропалық бағдарламалардың күші басым. </w:t>
      </w:r>
      <w:r w:rsidR="00C33D1D">
        <w:rPr>
          <w:rFonts w:ascii="Times New Roman" w:eastAsia="Andale Sans UI" w:hAnsi="Times New Roman" w:cs="Tahoma"/>
          <w:kern w:val="3"/>
          <w:sz w:val="28"/>
          <w:szCs w:val="28"/>
          <w:lang w:val="kk-KZ" w:eastAsia="ja-JP" w:bidi="fa-IR"/>
        </w:rPr>
        <w:t xml:space="preserve">Соның бірі, жоғарыда айтылған </w:t>
      </w:r>
      <w:r w:rsidRPr="00327969">
        <w:rPr>
          <w:rFonts w:ascii="Times New Roman" w:eastAsia="Andale Sans UI" w:hAnsi="Times New Roman" w:cs="Tahoma"/>
          <w:kern w:val="3"/>
          <w:sz w:val="28"/>
          <w:szCs w:val="28"/>
          <w:lang w:val="kk-KZ" w:eastAsia="ja-JP" w:bidi="fa-IR"/>
        </w:rPr>
        <w:t>ТАСИС</w:t>
      </w:r>
      <w:r w:rsidR="00C33D1D">
        <w:rPr>
          <w:rFonts w:ascii="Times New Roman" w:eastAsia="Andale Sans UI" w:hAnsi="Times New Roman" w:cs="Tahoma"/>
          <w:kern w:val="3"/>
          <w:sz w:val="28"/>
          <w:szCs w:val="28"/>
          <w:lang w:val="kk-KZ" w:eastAsia="ja-JP" w:bidi="fa-IR"/>
        </w:rPr>
        <w:t xml:space="preserve"> </w:t>
      </w:r>
      <w:r w:rsidR="00C33D1D" w:rsidRPr="00327969">
        <w:rPr>
          <w:rFonts w:ascii="Times New Roman" w:eastAsia="Andale Sans UI" w:hAnsi="Times New Roman" w:cs="Tahoma"/>
          <w:kern w:val="3"/>
          <w:sz w:val="28"/>
          <w:szCs w:val="28"/>
          <w:lang w:val="kk-KZ" w:eastAsia="ja-JP" w:bidi="fa-IR"/>
        </w:rPr>
        <w:t xml:space="preserve">бағдарламасы </w:t>
      </w:r>
      <w:r w:rsidR="00C33D1D">
        <w:rPr>
          <w:rFonts w:ascii="Times New Roman" w:eastAsia="Andale Sans UI" w:hAnsi="Times New Roman" w:cs="Tahoma"/>
          <w:kern w:val="3"/>
          <w:sz w:val="28"/>
          <w:szCs w:val="28"/>
          <w:lang w:val="kk-KZ" w:eastAsia="ja-JP" w:bidi="fa-IR"/>
        </w:rPr>
        <w:t xml:space="preserve">1996-2006 жылдары </w:t>
      </w:r>
      <w:r w:rsidRPr="00327969">
        <w:rPr>
          <w:rFonts w:ascii="Times New Roman" w:eastAsia="Andale Sans UI" w:hAnsi="Times New Roman" w:cs="Tahoma"/>
          <w:kern w:val="3"/>
          <w:sz w:val="28"/>
          <w:szCs w:val="28"/>
          <w:lang w:val="kk-KZ" w:eastAsia="ja-JP" w:bidi="fa-IR"/>
        </w:rPr>
        <w:t xml:space="preserve"> жұмыс істеді. </w:t>
      </w:r>
      <w:r w:rsidR="00C33D1D">
        <w:rPr>
          <w:rFonts w:ascii="Times New Roman" w:eastAsia="Andale Sans UI" w:hAnsi="Times New Roman" w:cs="Tahoma"/>
          <w:kern w:val="3"/>
          <w:sz w:val="28"/>
          <w:szCs w:val="28"/>
          <w:lang w:val="kk-KZ" w:eastAsia="ja-JP" w:bidi="fa-IR"/>
        </w:rPr>
        <w:t xml:space="preserve"> </w:t>
      </w:r>
    </w:p>
    <w:p w14:paraId="6EAEEF01" w14:textId="155722B6" w:rsidR="00327969" w:rsidRPr="00327969" w:rsidRDefault="00C33D1D" w:rsidP="004A6A99">
      <w:pPr>
        <w:widowControl w:val="0"/>
        <w:suppressAutoHyphens/>
        <w:autoSpaceDN w:val="0"/>
        <w:spacing w:after="0" w:line="240" w:lineRule="auto"/>
        <w:ind w:firstLine="709"/>
        <w:jc w:val="both"/>
        <w:textAlignment w:val="baseline"/>
        <w:rPr>
          <w:rFonts w:ascii="Times New Roman" w:eastAsia="Andale Sans UI" w:hAnsi="Times New Roman" w:cs="Tahoma"/>
          <w:kern w:val="3"/>
          <w:sz w:val="24"/>
          <w:szCs w:val="24"/>
          <w:lang w:val="de-DE" w:eastAsia="ja-JP" w:bidi="fa-IR"/>
        </w:rPr>
      </w:pPr>
      <w:r>
        <w:rPr>
          <w:rFonts w:ascii="Times New Roman" w:eastAsia="Andale Sans UI" w:hAnsi="Times New Roman" w:cs="Tahoma"/>
          <w:kern w:val="3"/>
          <w:sz w:val="28"/>
          <w:szCs w:val="28"/>
          <w:lang w:val="kk-KZ" w:eastAsia="ja-JP" w:bidi="fa-IR"/>
        </w:rPr>
        <w:t xml:space="preserve">Зерттеу барысында </w:t>
      </w:r>
      <w:r w:rsidR="00327969" w:rsidRPr="00327969">
        <w:rPr>
          <w:rFonts w:ascii="Times New Roman" w:eastAsia="Andale Sans UI" w:hAnsi="Times New Roman" w:cs="Tahoma"/>
          <w:kern w:val="3"/>
          <w:sz w:val="28"/>
          <w:szCs w:val="28"/>
          <w:lang w:val="kk-KZ" w:eastAsia="ja-JP" w:bidi="fa-IR"/>
        </w:rPr>
        <w:t>ТАСИС бағдарламасы ҚР негізгі жүйелерін</w:t>
      </w:r>
      <w:r>
        <w:rPr>
          <w:rFonts w:ascii="Times New Roman" w:eastAsia="Andale Sans UI" w:hAnsi="Times New Roman" w:cs="Tahoma"/>
          <w:kern w:val="3"/>
          <w:sz w:val="28"/>
          <w:szCs w:val="28"/>
          <w:lang w:val="kk-KZ" w:eastAsia="ja-JP" w:bidi="fa-IR"/>
        </w:rPr>
        <w:t xml:space="preserve"> түгелдей дерлік қамтығаны анықталды</w:t>
      </w:r>
      <w:r w:rsidR="00327969" w:rsidRPr="00327969">
        <w:rPr>
          <w:rFonts w:ascii="Times New Roman" w:eastAsia="Andale Sans UI" w:hAnsi="Times New Roman" w:cs="Tahoma"/>
          <w:kern w:val="3"/>
          <w:sz w:val="28"/>
          <w:szCs w:val="28"/>
          <w:lang w:val="kk-KZ" w:eastAsia="ja-JP" w:bidi="fa-IR"/>
        </w:rPr>
        <w:t xml:space="preserve">. Бұл бағдарламаның негізгі міндеттері мыналар: экономикалық реформалар өткізу, сонымен бірге сыртқы  инвестицияларға ыңғайлы жағдай жасау, жекеменшік секторды дамыту барысында жергілікті кадрларды даярлау мақсатында тағылымдамалық тәжірибеден өткізу мақсатында эксперттік қызмет көрсету. Осы бағдарлама аясында министрліктер, ассоциациялар, ҚР Ұлттық банкі, академия, университтермен байланыс орнатылды. Сонымен қатар, ТАСИС мемлекеттік үкіметке, Парламентке консалтингтік қызметтер көрсетті. 1993 жылдан бері Қазақстандық Жоғары оқу орындарымен бірлесе жұмыс істеп, Алматы қаласында құқықтану және экономика салаларын оқыту бойынша Еуропалық орталықты құруға қаржылай көмек көрсетті. Оған 2002-2005 жылдары 400 000 еуро көлемінде қаржы </w:t>
      </w:r>
      <w:r w:rsidR="00327969" w:rsidRPr="00327969">
        <w:rPr>
          <w:rFonts w:ascii="Times New Roman" w:eastAsia="Andale Sans UI" w:hAnsi="Times New Roman" w:cs="Tahoma"/>
          <w:kern w:val="3"/>
          <w:sz w:val="28"/>
          <w:szCs w:val="28"/>
          <w:lang w:val="kk-KZ" w:eastAsia="ja-JP" w:bidi="fa-IR"/>
        </w:rPr>
        <w:lastRenderedPageBreak/>
        <w:t>бөлінді. Кей эксперттердің айтуынша, 2003-2004 жылдар аралығында ТАСИС бағдарламасы аясында, Жоғарғы Сот жанындағы Сот академиясының институттық дамуына, атап айтқанда магистрлік оқу бағдарламасын даярлау, оқу жоспарын, сот тәжірибесі бойынша инструкторларды даярлауға  200 000 еуро қаржы бөлінген</w:t>
      </w:r>
      <w:r w:rsidR="009F1FF3">
        <w:rPr>
          <w:rFonts w:ascii="Times New Roman" w:eastAsia="Andale Sans UI" w:hAnsi="Times New Roman" w:cs="Tahoma"/>
          <w:kern w:val="3"/>
          <w:sz w:val="28"/>
          <w:szCs w:val="28"/>
          <w:lang w:val="kk-KZ" w:eastAsia="ja-JP" w:bidi="fa-IR"/>
        </w:rPr>
        <w:t xml:space="preserve"> </w:t>
      </w:r>
      <w:r w:rsidR="00570988" w:rsidRPr="00570988">
        <w:rPr>
          <w:rFonts w:ascii="Times New Roman" w:hAnsi="Times New Roman" w:cs="Tahoma"/>
          <w:kern w:val="3"/>
          <w:sz w:val="28"/>
          <w:szCs w:val="28"/>
          <w:lang w:val="kk-KZ" w:bidi="fa-IR"/>
        </w:rPr>
        <w:t>[</w:t>
      </w:r>
      <w:r w:rsidR="00FC1EBD" w:rsidRPr="00FC1EBD">
        <w:rPr>
          <w:rFonts w:ascii="Times New Roman" w:hAnsi="Times New Roman" w:cs="Tahoma"/>
          <w:kern w:val="3"/>
          <w:sz w:val="28"/>
          <w:szCs w:val="28"/>
          <w:lang w:val="kk-KZ" w:bidi="fa-IR"/>
        </w:rPr>
        <w:t>216</w:t>
      </w:r>
      <w:r w:rsidR="00570988" w:rsidRPr="00570988">
        <w:rPr>
          <w:rFonts w:ascii="Times New Roman" w:hAnsi="Times New Roman" w:cs="Tahoma"/>
          <w:kern w:val="3"/>
          <w:sz w:val="28"/>
          <w:szCs w:val="28"/>
          <w:lang w:val="kk-KZ" w:bidi="fa-IR"/>
        </w:rPr>
        <w:t>]</w:t>
      </w:r>
      <w:r w:rsidR="00327969" w:rsidRPr="00327969">
        <w:rPr>
          <w:rFonts w:ascii="Times New Roman" w:eastAsia="Andale Sans UI" w:hAnsi="Times New Roman" w:cs="Tahoma"/>
          <w:kern w:val="3"/>
          <w:sz w:val="28"/>
          <w:szCs w:val="28"/>
          <w:lang w:val="kk-KZ" w:eastAsia="ja-JP" w:bidi="fa-IR"/>
        </w:rPr>
        <w:t>.</w:t>
      </w:r>
    </w:p>
    <w:p w14:paraId="4813DB85" w14:textId="490C856E" w:rsidR="00327969" w:rsidRPr="00327969" w:rsidRDefault="00327969" w:rsidP="007725EF">
      <w:pPr>
        <w:widowControl w:val="0"/>
        <w:suppressAutoHyphens/>
        <w:autoSpaceDN w:val="0"/>
        <w:spacing w:after="0" w:line="240" w:lineRule="auto"/>
        <w:ind w:firstLine="708"/>
        <w:jc w:val="both"/>
        <w:textAlignment w:val="baseline"/>
        <w:rPr>
          <w:rFonts w:ascii="Times New Roman" w:eastAsia="Andale Sans UI" w:hAnsi="Times New Roman" w:cs="Tahoma"/>
          <w:kern w:val="3"/>
          <w:sz w:val="28"/>
          <w:szCs w:val="28"/>
          <w:lang w:val="de-DE" w:eastAsia="ja-JP" w:bidi="fa-IR"/>
        </w:rPr>
      </w:pPr>
      <w:r w:rsidRPr="00327969">
        <w:rPr>
          <w:rFonts w:ascii="Times New Roman" w:eastAsia="Andale Sans UI" w:hAnsi="Times New Roman" w:cs="Tahoma"/>
          <w:kern w:val="3"/>
          <w:sz w:val="28"/>
          <w:szCs w:val="28"/>
          <w:lang w:val="kk-KZ" w:eastAsia="ja-JP" w:bidi="fa-IR"/>
        </w:rPr>
        <w:t>ЕО-ның Қазақстандағы саяси реформаларға жәрдемдесу тұрғысынан ең маңыздысы «М</w:t>
      </w:r>
      <w:r w:rsidRPr="00327969">
        <w:rPr>
          <w:rFonts w:ascii="Times New Roman" w:eastAsia="Andale Sans UI" w:hAnsi="Times New Roman" w:cs="Tahoma"/>
          <w:kern w:val="3"/>
          <w:sz w:val="28"/>
          <w:szCs w:val="28"/>
          <w:lang w:val="de-DE" w:eastAsia="ja-JP" w:bidi="fa-IR"/>
        </w:rPr>
        <w:t xml:space="preserve">емлекеттік </w:t>
      </w:r>
      <w:r w:rsidRPr="00327969">
        <w:rPr>
          <w:rFonts w:ascii="Times New Roman" w:eastAsia="Andale Sans UI" w:hAnsi="Times New Roman" w:cs="Tahoma"/>
          <w:kern w:val="3"/>
          <w:sz w:val="28"/>
          <w:szCs w:val="28"/>
          <w:lang w:val="kk-KZ" w:eastAsia="ja-JP" w:bidi="fa-IR"/>
        </w:rPr>
        <w:t>емес субъектілер мен жергілікті билік органдары» жобасы болды. Еу</w:t>
      </w:r>
      <w:r w:rsidR="00F657AD">
        <w:rPr>
          <w:rFonts w:ascii="Times New Roman" w:eastAsia="Andale Sans UI" w:hAnsi="Times New Roman" w:cs="Tahoma"/>
          <w:kern w:val="3"/>
          <w:sz w:val="28"/>
          <w:szCs w:val="28"/>
          <w:lang w:val="kk-KZ" w:eastAsia="ja-JP" w:bidi="fa-IR"/>
        </w:rPr>
        <w:t>р</w:t>
      </w:r>
      <w:r w:rsidRPr="00327969">
        <w:rPr>
          <w:rFonts w:ascii="Times New Roman" w:eastAsia="Andale Sans UI" w:hAnsi="Times New Roman" w:cs="Tahoma"/>
          <w:kern w:val="3"/>
          <w:sz w:val="28"/>
          <w:szCs w:val="28"/>
          <w:lang w:val="kk-KZ" w:eastAsia="ja-JP" w:bidi="fa-IR"/>
        </w:rPr>
        <w:t xml:space="preserve">опалық комиссия ақпаратының нәтижелері бойынша </w:t>
      </w:r>
      <w:r w:rsidR="004A6A99">
        <w:rPr>
          <w:rFonts w:ascii="Times New Roman" w:eastAsia="Andale Sans UI" w:hAnsi="Times New Roman" w:cs="Tahoma"/>
          <w:kern w:val="3"/>
          <w:sz w:val="28"/>
          <w:szCs w:val="28"/>
          <w:lang w:val="kk-KZ" w:eastAsia="ja-JP" w:bidi="fa-IR"/>
        </w:rPr>
        <w:t xml:space="preserve">                                        </w:t>
      </w:r>
      <w:r w:rsidRPr="00327969">
        <w:rPr>
          <w:rFonts w:ascii="Times New Roman" w:eastAsia="Andale Sans UI" w:hAnsi="Times New Roman" w:cs="Tahoma"/>
          <w:kern w:val="3"/>
          <w:sz w:val="28"/>
          <w:szCs w:val="28"/>
          <w:lang w:val="kk-KZ" w:eastAsia="ja-JP" w:bidi="fa-IR"/>
        </w:rPr>
        <w:t>1991-2004 жылдар аралығында ТАСИС бағдарламасы аясында Қазақстанға 153 млн. еуро бөлінді. Энергетика жобасына 53 млн еуро көлемінде, жекеменшік сектор мен мемлекеттік ұйымдарды қайта құру бойынша 32,24 млн.еуро, мемлекеттік басқару, әлеуметтік жүйе, сонымен бірге білім беру саласына 17,12 млн.</w:t>
      </w:r>
      <w:r w:rsidR="004A6A99">
        <w:rPr>
          <w:rFonts w:ascii="Times New Roman" w:eastAsia="Andale Sans UI" w:hAnsi="Times New Roman" w:cs="Tahoma"/>
          <w:kern w:val="3"/>
          <w:sz w:val="28"/>
          <w:szCs w:val="28"/>
          <w:lang w:val="kk-KZ" w:eastAsia="ja-JP" w:bidi="fa-IR"/>
        </w:rPr>
        <w:t xml:space="preserve"> </w:t>
      </w:r>
      <w:r w:rsidRPr="00327969">
        <w:rPr>
          <w:rFonts w:ascii="Times New Roman" w:eastAsia="Andale Sans UI" w:hAnsi="Times New Roman" w:cs="Tahoma"/>
          <w:kern w:val="3"/>
          <w:sz w:val="28"/>
          <w:szCs w:val="28"/>
          <w:lang w:val="kk-KZ" w:eastAsia="ja-JP" w:bidi="fa-IR"/>
        </w:rPr>
        <w:t>еуро, аграрлық секторды қолдауға 16,92 млн. еуро, шағын жобаларды қолдауға және басқаруға кеңес беру бойынша 3,03 млн. еуро көлемінде қаржы жұм</w:t>
      </w:r>
      <w:r w:rsidR="005751E4">
        <w:rPr>
          <w:rFonts w:ascii="Times New Roman" w:eastAsia="Andale Sans UI" w:hAnsi="Times New Roman" w:cs="Tahoma"/>
          <w:kern w:val="3"/>
          <w:sz w:val="28"/>
          <w:szCs w:val="28"/>
          <w:lang w:val="kk-KZ" w:eastAsia="ja-JP" w:bidi="fa-IR"/>
        </w:rPr>
        <w:t>салды</w:t>
      </w:r>
      <w:r w:rsidR="004A6A99">
        <w:rPr>
          <w:rFonts w:ascii="Times New Roman" w:eastAsia="Andale Sans UI" w:hAnsi="Times New Roman" w:cs="Tahoma"/>
          <w:kern w:val="3"/>
          <w:sz w:val="28"/>
          <w:szCs w:val="28"/>
          <w:lang w:val="kk-KZ" w:eastAsia="ja-JP" w:bidi="fa-IR"/>
        </w:rPr>
        <w:t> </w:t>
      </w:r>
      <w:r w:rsidR="005751E4" w:rsidRPr="009E52CD">
        <w:rPr>
          <w:rFonts w:ascii="Times New Roman" w:hAnsi="Times New Roman" w:cs="Tahoma"/>
          <w:kern w:val="3"/>
          <w:sz w:val="28"/>
          <w:szCs w:val="28"/>
          <w:lang w:val="kk-KZ" w:bidi="fa-IR"/>
        </w:rPr>
        <w:t>[217]</w:t>
      </w:r>
      <w:r w:rsidRPr="00327969">
        <w:rPr>
          <w:rFonts w:ascii="Times New Roman" w:eastAsia="Andale Sans UI" w:hAnsi="Times New Roman" w:cs="Tahoma"/>
          <w:kern w:val="3"/>
          <w:sz w:val="28"/>
          <w:szCs w:val="28"/>
          <w:lang w:val="kk-KZ" w:eastAsia="ja-JP" w:bidi="fa-IR"/>
        </w:rPr>
        <w:t>.</w:t>
      </w:r>
    </w:p>
    <w:p w14:paraId="3CD95535" w14:textId="2BE20BC7" w:rsidR="00327969" w:rsidRPr="006F0436" w:rsidRDefault="009E52CD" w:rsidP="007725EF">
      <w:pPr>
        <w:widowControl w:val="0"/>
        <w:suppressAutoHyphens/>
        <w:autoSpaceDN w:val="0"/>
        <w:spacing w:after="0" w:line="240" w:lineRule="auto"/>
        <w:ind w:firstLine="708"/>
        <w:jc w:val="both"/>
        <w:textAlignment w:val="baseline"/>
        <w:rPr>
          <w:rFonts w:ascii="Times New Roman" w:eastAsia="Andale Sans UI" w:hAnsi="Times New Roman" w:cs="Tahoma"/>
          <w:kern w:val="3"/>
          <w:sz w:val="28"/>
          <w:szCs w:val="28"/>
          <w:lang w:val="de-DE" w:eastAsia="ja-JP" w:bidi="fa-IR"/>
        </w:rPr>
      </w:pPr>
      <w:r>
        <w:rPr>
          <w:rFonts w:ascii="Times New Roman" w:eastAsia="Andale Sans UI" w:hAnsi="Times New Roman" w:cs="Tahoma"/>
          <w:kern w:val="3"/>
          <w:sz w:val="28"/>
          <w:szCs w:val="28"/>
          <w:lang w:val="kk-KZ" w:eastAsia="ja-JP" w:bidi="fa-IR"/>
        </w:rPr>
        <w:t xml:space="preserve">Осыдан </w:t>
      </w:r>
      <w:r w:rsidR="00327969" w:rsidRPr="00327969">
        <w:rPr>
          <w:rFonts w:ascii="Times New Roman" w:eastAsia="Andale Sans UI" w:hAnsi="Times New Roman" w:cs="Tahoma"/>
          <w:kern w:val="3"/>
          <w:sz w:val="28"/>
          <w:szCs w:val="28"/>
          <w:lang w:val="kk-KZ" w:eastAsia="ja-JP" w:bidi="fa-IR"/>
        </w:rPr>
        <w:t>Қазақстанда ТАСИС бағдарламасымен бірге еуропалық-қазақстандық байланыстар ЕО Ынтымақтастық және қ</w:t>
      </w:r>
      <w:r>
        <w:rPr>
          <w:rFonts w:ascii="Times New Roman" w:eastAsia="Andale Sans UI" w:hAnsi="Times New Roman" w:cs="Tahoma"/>
          <w:kern w:val="3"/>
          <w:sz w:val="28"/>
          <w:szCs w:val="28"/>
          <w:lang w:val="kk-KZ" w:eastAsia="ja-JP" w:bidi="fa-IR"/>
        </w:rPr>
        <w:t>ауіпсіздік кеңесі аясында дамығанын көруге болады</w:t>
      </w:r>
      <w:r w:rsidR="00327969" w:rsidRPr="00327969">
        <w:rPr>
          <w:rFonts w:ascii="Times New Roman" w:eastAsia="Andale Sans UI" w:hAnsi="Times New Roman" w:cs="Tahoma"/>
          <w:kern w:val="3"/>
          <w:sz w:val="28"/>
          <w:szCs w:val="28"/>
          <w:lang w:val="kk-KZ" w:eastAsia="ja-JP" w:bidi="fa-IR"/>
        </w:rPr>
        <w:t xml:space="preserve">. </w:t>
      </w:r>
      <w:r w:rsidR="00327969" w:rsidRPr="006F0436">
        <w:rPr>
          <w:rFonts w:ascii="Times New Roman" w:eastAsia="Andale Sans UI" w:hAnsi="Times New Roman" w:cs="Tahoma"/>
          <w:kern w:val="3"/>
          <w:sz w:val="28"/>
          <w:szCs w:val="28"/>
          <w:lang w:val="kk-KZ" w:eastAsia="ja-JP" w:bidi="fa-IR"/>
        </w:rPr>
        <w:t xml:space="preserve">Бұл ұйым да ЕО мен ҚР саяси қарым-қатынасының күшеюіне өз үлесін қосты. ТАСИС және </w:t>
      </w:r>
      <w:r w:rsidRPr="006F0436">
        <w:rPr>
          <w:rFonts w:ascii="Times New Roman" w:eastAsia="Andale Sans UI" w:hAnsi="Times New Roman" w:cs="Tahoma"/>
          <w:kern w:val="3"/>
          <w:sz w:val="28"/>
          <w:szCs w:val="28"/>
          <w:lang w:val="kk-KZ" w:eastAsia="ja-JP" w:bidi="fa-IR"/>
        </w:rPr>
        <w:t>ЕЫҚҰ (Еуропадағы ынтымақтастық қауіпсіздік</w:t>
      </w:r>
      <w:r w:rsidR="00327969" w:rsidRPr="006F0436">
        <w:rPr>
          <w:rFonts w:ascii="Times New Roman" w:eastAsia="Andale Sans UI" w:hAnsi="Times New Roman" w:cs="Tahoma"/>
          <w:kern w:val="3"/>
          <w:sz w:val="28"/>
          <w:szCs w:val="28"/>
          <w:lang w:val="kk-KZ" w:eastAsia="ja-JP" w:bidi="fa-IR"/>
        </w:rPr>
        <w:t xml:space="preserve"> </w:t>
      </w:r>
      <w:r w:rsidRPr="006F0436">
        <w:rPr>
          <w:rFonts w:ascii="Times New Roman" w:eastAsia="Andale Sans UI" w:hAnsi="Times New Roman" w:cs="Tahoma"/>
          <w:kern w:val="3"/>
          <w:sz w:val="28"/>
          <w:szCs w:val="28"/>
          <w:lang w:val="kk-KZ" w:eastAsia="ja-JP" w:bidi="fa-IR"/>
        </w:rPr>
        <w:t>ұйым</w:t>
      </w:r>
      <w:r w:rsidR="003A1FE5" w:rsidRPr="006F0436">
        <w:rPr>
          <w:rFonts w:ascii="Times New Roman" w:eastAsia="Andale Sans UI" w:hAnsi="Times New Roman" w:cs="Tahoma"/>
          <w:kern w:val="3"/>
          <w:sz w:val="28"/>
          <w:szCs w:val="28"/>
          <w:lang w:val="kk-KZ" w:eastAsia="ja-JP" w:bidi="fa-IR"/>
        </w:rPr>
        <w:t>ы)</w:t>
      </w:r>
      <w:r w:rsidRPr="006F0436">
        <w:rPr>
          <w:rFonts w:ascii="Times New Roman" w:eastAsia="Andale Sans UI" w:hAnsi="Times New Roman" w:cs="Tahoma"/>
          <w:kern w:val="3"/>
          <w:sz w:val="28"/>
          <w:szCs w:val="28"/>
          <w:lang w:val="kk-KZ" w:eastAsia="ja-JP" w:bidi="fa-IR"/>
        </w:rPr>
        <w:t xml:space="preserve"> </w:t>
      </w:r>
      <w:r w:rsidR="00327969" w:rsidRPr="006F0436">
        <w:rPr>
          <w:rFonts w:ascii="Times New Roman" w:eastAsia="Andale Sans UI" w:hAnsi="Times New Roman" w:cs="Tahoma"/>
          <w:kern w:val="3"/>
          <w:sz w:val="28"/>
          <w:szCs w:val="28"/>
          <w:lang w:val="kk-KZ" w:eastAsia="ja-JP" w:bidi="fa-IR"/>
        </w:rPr>
        <w:t>аясындағы ЕО және ҚР арасындағы қарым-қатынастағы саяси әрекеттестіктің нормативті-құқықтық негізін күшейтуді тездетті.</w:t>
      </w:r>
    </w:p>
    <w:p w14:paraId="78A6AE90" w14:textId="58C43E3C" w:rsidR="00327969" w:rsidRPr="00327969" w:rsidRDefault="00327969" w:rsidP="004A6A99">
      <w:pPr>
        <w:widowControl w:val="0"/>
        <w:suppressAutoHyphens/>
        <w:autoSpaceDN w:val="0"/>
        <w:spacing w:after="0" w:line="240" w:lineRule="auto"/>
        <w:ind w:firstLine="709"/>
        <w:jc w:val="both"/>
        <w:textAlignment w:val="baseline"/>
        <w:rPr>
          <w:rFonts w:ascii="Times New Roman" w:eastAsia="Andale Sans UI" w:hAnsi="Times New Roman" w:cs="Tahoma"/>
          <w:kern w:val="3"/>
          <w:sz w:val="24"/>
          <w:szCs w:val="24"/>
          <w:lang w:val="de-DE" w:eastAsia="ja-JP" w:bidi="fa-IR"/>
        </w:rPr>
      </w:pPr>
      <w:r w:rsidRPr="00327969">
        <w:rPr>
          <w:rFonts w:ascii="Times New Roman" w:eastAsia="Andale Sans UI" w:hAnsi="Times New Roman" w:cs="Tahoma"/>
          <w:kern w:val="3"/>
          <w:sz w:val="28"/>
          <w:szCs w:val="28"/>
          <w:lang w:val="kk-KZ" w:eastAsia="ja-JP" w:bidi="fa-IR"/>
        </w:rPr>
        <w:t xml:space="preserve">1999 жылға дейін ЕО мен ҚР байланысының нормативті-құқықтық негізін көбіне экономикалық салада сауда сегментіне назар аударатын Уақытша сауда келісімі қалыптастырды. Сонымен бірге, тоқсаныншы жылдардың соңына дейін ЕО мен ҚР арасындағы әрекеттестікті шешуші негізгі құрылым 1996 жылы құрылған Ынтымақтастық Комитеті еді. 1999 жылға дейін Комитет үш жиналыс өткізді. 1996 жылы маусымда Брюссельде, 1997 жылы мамырда Алматыда, 1998 жылдың мамырында қайтадан Брюссельде бас қосты. </w:t>
      </w:r>
      <w:r w:rsidR="003A1FE5">
        <w:rPr>
          <w:rFonts w:ascii="Times New Roman" w:eastAsia="Andale Sans UI" w:hAnsi="Times New Roman" w:cs="Tahoma"/>
          <w:kern w:val="3"/>
          <w:sz w:val="28"/>
          <w:szCs w:val="28"/>
          <w:lang w:val="kk-KZ" w:eastAsia="ja-JP" w:bidi="fa-IR"/>
        </w:rPr>
        <w:t xml:space="preserve">Осы кездесулердің нәтижесінде </w:t>
      </w:r>
      <w:r w:rsidRPr="00327969">
        <w:rPr>
          <w:rFonts w:ascii="Times New Roman" w:eastAsia="Andale Sans UI" w:hAnsi="Times New Roman" w:cs="Tahoma"/>
          <w:kern w:val="3"/>
          <w:sz w:val="28"/>
          <w:szCs w:val="28"/>
          <w:lang w:val="kk-KZ" w:eastAsia="ja-JP" w:bidi="fa-IR"/>
        </w:rPr>
        <w:t>1999 жылы Ынтымақтастық пен серіктестік келісіміне байланысты Ынтымақтастық комитетіне қосымша Серіктестік кеңесі және Парламенттік ынтымақтастық Комитеті құрылды. Серіктестік Кеңесі Қазақстан мен ЕО-ның халықаралық тақырыптағы маңызды әрекеттер координациясына арналған</w:t>
      </w:r>
      <w:r w:rsidR="003A1FE5">
        <w:rPr>
          <w:rFonts w:ascii="Times New Roman" w:eastAsia="Andale Sans UI" w:hAnsi="Times New Roman" w:cs="Tahoma"/>
          <w:kern w:val="3"/>
          <w:sz w:val="28"/>
          <w:szCs w:val="28"/>
          <w:lang w:val="kk-KZ" w:eastAsia="ja-JP" w:bidi="fa-IR"/>
        </w:rPr>
        <w:t xml:space="preserve">. Тараптар арасындағы саяси, сауда-экономкиалық және мәдени-гуманитарлық ынтымақтастықты дамыту аясында </w:t>
      </w:r>
      <w:r w:rsidRPr="00327969">
        <w:rPr>
          <w:rFonts w:ascii="Times New Roman" w:eastAsia="Andale Sans UI" w:hAnsi="Times New Roman" w:cs="Tahoma"/>
          <w:kern w:val="3"/>
          <w:sz w:val="28"/>
          <w:szCs w:val="28"/>
          <w:lang w:val="kk-KZ" w:eastAsia="ja-JP" w:bidi="fa-IR"/>
        </w:rPr>
        <w:t>2020 жылдың басында Ынтымақтастық Кеңесінің 14 жиналысы, Парламенттік ынтымақтастық комитеті бойынша 12 кеңес</w:t>
      </w:r>
      <w:r w:rsidR="003A1FE5">
        <w:rPr>
          <w:rFonts w:ascii="Times New Roman" w:eastAsia="Andale Sans UI" w:hAnsi="Times New Roman" w:cs="Tahoma"/>
          <w:kern w:val="3"/>
          <w:sz w:val="28"/>
          <w:szCs w:val="28"/>
          <w:lang w:val="kk-KZ" w:eastAsia="ja-JP" w:bidi="fa-IR"/>
        </w:rPr>
        <w:t>і</w:t>
      </w:r>
      <w:r w:rsidRPr="00327969">
        <w:rPr>
          <w:rFonts w:ascii="Times New Roman" w:eastAsia="Andale Sans UI" w:hAnsi="Times New Roman" w:cs="Tahoma"/>
          <w:kern w:val="3"/>
          <w:sz w:val="28"/>
          <w:szCs w:val="28"/>
          <w:lang w:val="kk-KZ" w:eastAsia="ja-JP" w:bidi="fa-IR"/>
        </w:rPr>
        <w:t xml:space="preserve"> өтті. Бұдан басқа өткен ғасырдың 90 жылдары бейресми диалогтық тұрғыда саяси және эксперттік іс-шаралар (конференциялар, семинарлар, форум) Қазақстанда өткізілді.</w:t>
      </w:r>
    </w:p>
    <w:p w14:paraId="2D83C220" w14:textId="7B945ADC" w:rsidR="00327969" w:rsidRPr="00327969" w:rsidRDefault="00327969" w:rsidP="004A6A99">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Andale Sans UI" w:hAnsi="Times New Roman" w:cs="Tahoma"/>
          <w:kern w:val="3"/>
          <w:sz w:val="28"/>
          <w:szCs w:val="28"/>
          <w:lang w:val="kk-KZ" w:eastAsia="ja-JP" w:bidi="fa-IR"/>
        </w:rPr>
        <w:t>2007 жылы ТАСИС бағдарламасы Даму үшін Ынтымақтастық құралы-(</w:t>
      </w:r>
      <w:r w:rsidR="003A1FE5">
        <w:rPr>
          <w:rFonts w:ascii="Times New Roman" w:eastAsia="Andale Sans UI" w:hAnsi="Times New Roman" w:cs="Tahoma"/>
          <w:kern w:val="3"/>
          <w:sz w:val="28"/>
          <w:szCs w:val="28"/>
          <w:lang w:val="kk-KZ" w:eastAsia="ja-JP" w:bidi="fa-IR"/>
        </w:rPr>
        <w:t xml:space="preserve">ДЫҚ </w:t>
      </w:r>
      <w:r w:rsidRPr="00327969">
        <w:rPr>
          <w:rFonts w:ascii="Times New Roman" w:eastAsia="Andale Sans UI" w:hAnsi="Times New Roman" w:cs="Tahoma"/>
          <w:kern w:val="3"/>
          <w:sz w:val="28"/>
          <w:szCs w:val="28"/>
          <w:lang w:val="kk-KZ" w:eastAsia="ja-JP" w:bidi="fa-IR"/>
        </w:rPr>
        <w:t xml:space="preserve">Инструмент сотрудничества для развития – ИСР)  бағдарламасына өзгеріс енгізді. Бұл өзгеріс ЕО-ның ҚР-ға саяси әсерін күшейтті. Анықтап айтсақ, </w:t>
      </w:r>
      <w:r w:rsidR="003A1FE5">
        <w:rPr>
          <w:rFonts w:ascii="Times New Roman" w:eastAsia="Andale Sans UI" w:hAnsi="Times New Roman" w:cs="Tahoma"/>
          <w:kern w:val="3"/>
          <w:sz w:val="28"/>
          <w:szCs w:val="28"/>
          <w:lang w:val="kk-KZ" w:eastAsia="ja-JP" w:bidi="fa-IR"/>
        </w:rPr>
        <w:t>ДЫҚ-</w:t>
      </w:r>
      <w:r w:rsidRPr="00327969">
        <w:rPr>
          <w:rFonts w:ascii="Times New Roman" w:eastAsia="Andale Sans UI" w:hAnsi="Times New Roman" w:cs="Tahoma"/>
          <w:kern w:val="3"/>
          <w:sz w:val="28"/>
          <w:szCs w:val="28"/>
          <w:lang w:val="kk-KZ" w:eastAsia="ja-JP" w:bidi="fa-IR"/>
        </w:rPr>
        <w:t xml:space="preserve">ға ҚР-да қолданатын біршама тақырыптық бағдарламалар енген: «Халықты инвестициялау», «Қоршаған орта және тұрақты табиғатты пайдалану» (бұл бағдарламаға энергетика саласы да енеді), «Мемлекеттік емес </w:t>
      </w:r>
      <w:r w:rsidRPr="00327969">
        <w:rPr>
          <w:rFonts w:ascii="Times New Roman" w:eastAsia="Andale Sans UI" w:hAnsi="Times New Roman" w:cs="Tahoma"/>
          <w:kern w:val="3"/>
          <w:sz w:val="28"/>
          <w:szCs w:val="28"/>
          <w:lang w:val="kk-KZ" w:eastAsia="ja-JP" w:bidi="fa-IR"/>
        </w:rPr>
        <w:lastRenderedPageBreak/>
        <w:t>субъектілер және жергілікті органдар үкіметі», «Миграция және пана», «Азық-түлік қауіпсіздігінің деңгейін көтеру».</w:t>
      </w:r>
    </w:p>
    <w:p w14:paraId="32BB0A2F" w14:textId="14D7069A" w:rsidR="00327969" w:rsidRPr="00327969" w:rsidRDefault="00327969" w:rsidP="004A6A99">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2015 жылы кезекті кеңейтілген серіктестік туралы Келісімге қол қойылды. Бұл тараптар әрекеттестігін дамытып, ары қарай жаңа деңгейге көтерді. ЕО өз кезегінде ҚР-ның халықаралық деңгейде  танылуына  ықпалын тигізді десе де болады. </w:t>
      </w:r>
      <w:r w:rsidRPr="00857D44">
        <w:rPr>
          <w:rFonts w:ascii="Times New Roman" w:eastAsia="SimSun" w:hAnsi="Times New Roman" w:cs="Times New Roman"/>
          <w:sz w:val="28"/>
          <w:szCs w:val="28"/>
          <w:lang w:val="kk-KZ"/>
        </w:rPr>
        <w:t>Дж. Найдың «жұмсақ күш» саясаты бойынша Қазақстанның географиялық орналасуы аталған саясаттың бір ресурсы. ҚР шығыс пен батыс мәдениетін Ұлы Жібек жолы арқылы қосқан мемлекет. Жиырма бірінші ғасырдың «Жібек жолы» экономикалық жобасы соның дәлелі.  ЕО-ның моральдық құндылықтарға негізделген мәдени бәсекеге қабілеттілігін талдай отырып, Гарвард университетінің профессоры Дж. Най: «Ешқандай еуропалық мемлекет АҚШ-пен бәсекелестікке үміттене алмайды, бірақ біріккен Еуропаның өзі халқы көп балама нарық болып табылады» деп санайды. «Сонымен қатар, Еуропалық Одақ біріккен Еуропаның символы бола отырып, «жұмсақ күш» сипатына</w:t>
      </w:r>
      <w:r w:rsidRPr="00327969">
        <w:rPr>
          <w:rFonts w:ascii="Times New Roman" w:eastAsia="SimSun" w:hAnsi="Times New Roman" w:cs="Times New Roman"/>
          <w:sz w:val="28"/>
          <w:szCs w:val="28"/>
          <w:lang w:val="kk-KZ"/>
        </w:rPr>
        <w:t xml:space="preserve"> ие» </w:t>
      </w:r>
      <w:r w:rsidR="00F657AD" w:rsidRPr="00E923D6">
        <w:rPr>
          <w:rFonts w:ascii="Times New Roman" w:eastAsia="SimSun" w:hAnsi="Times New Roman" w:cs="Times New Roman"/>
          <w:sz w:val="28"/>
          <w:szCs w:val="28"/>
          <w:lang w:val="kk-KZ"/>
        </w:rPr>
        <w:t>[21</w:t>
      </w:r>
      <w:r w:rsidR="00F657AD">
        <w:rPr>
          <w:rFonts w:ascii="Times New Roman" w:eastAsia="SimSun" w:hAnsi="Times New Roman" w:cs="Times New Roman"/>
          <w:sz w:val="28"/>
          <w:szCs w:val="28"/>
          <w:lang w:val="kk-KZ"/>
        </w:rPr>
        <w:t>8</w:t>
      </w:r>
      <w:r w:rsidR="00F657AD" w:rsidRPr="00E923D6">
        <w:rPr>
          <w:rFonts w:ascii="Times New Roman" w:eastAsia="SimSun" w:hAnsi="Times New Roman" w:cs="Times New Roman"/>
          <w:sz w:val="28"/>
          <w:szCs w:val="28"/>
          <w:lang w:val="kk-KZ"/>
        </w:rPr>
        <w:t>]</w:t>
      </w:r>
      <w:r w:rsidR="00F657AD">
        <w:rPr>
          <w:rFonts w:ascii="Times New Roman" w:eastAsia="SimSun" w:hAnsi="Times New Roman" w:cs="Times New Roman"/>
          <w:sz w:val="28"/>
          <w:szCs w:val="28"/>
          <w:lang w:val="kk-KZ"/>
        </w:rPr>
        <w:t xml:space="preserve"> - </w:t>
      </w:r>
      <w:r w:rsidRPr="00327969">
        <w:rPr>
          <w:rFonts w:ascii="Times New Roman" w:eastAsia="SimSun" w:hAnsi="Times New Roman" w:cs="Times New Roman"/>
          <w:sz w:val="28"/>
          <w:szCs w:val="28"/>
          <w:lang w:val="kk-KZ"/>
        </w:rPr>
        <w:t>деп атап көрсетеді Дж. Най</w:t>
      </w:r>
      <w:r w:rsidR="00F657AD">
        <w:rPr>
          <w:rFonts w:ascii="Times New Roman" w:eastAsia="SimSun" w:hAnsi="Times New Roman" w:cs="Times New Roman"/>
          <w:sz w:val="28"/>
          <w:szCs w:val="28"/>
          <w:lang w:val="kk-KZ"/>
        </w:rPr>
        <w:t>.</w:t>
      </w:r>
      <w:r w:rsidR="004827F6">
        <w:rPr>
          <w:rFonts w:ascii="Times New Roman" w:eastAsia="SimSun" w:hAnsi="Times New Roman" w:cs="Times New Roman"/>
          <w:sz w:val="28"/>
          <w:szCs w:val="28"/>
          <w:lang w:val="kk-KZ"/>
        </w:rPr>
        <w:t xml:space="preserve"> </w:t>
      </w:r>
    </w:p>
    <w:p w14:paraId="362F93F9" w14:textId="39F5CB82" w:rsidR="00DB32DD" w:rsidRDefault="00DB32DD" w:rsidP="004A6A99">
      <w:pPr>
        <w:spacing w:after="0" w:line="240" w:lineRule="auto"/>
        <w:ind w:firstLine="709"/>
        <w:jc w:val="both"/>
        <w:rPr>
          <w:rFonts w:ascii="Times New Roman" w:eastAsia="SimSun" w:hAnsi="Times New Roman" w:cs="Times New Roman"/>
          <w:sz w:val="28"/>
          <w:szCs w:val="28"/>
          <w:lang w:val="kk-KZ"/>
        </w:rPr>
      </w:pPr>
      <w:r w:rsidRPr="00DB32DD">
        <w:rPr>
          <w:rFonts w:ascii="Times New Roman" w:eastAsia="SimSun" w:hAnsi="Times New Roman" w:cs="Times New Roman"/>
          <w:sz w:val="28"/>
          <w:szCs w:val="28"/>
          <w:lang w:val="kk-KZ"/>
        </w:rPr>
        <w:t>Барлығымызға белгілі ЕО,ҚХР,АҚШ тарапы әлемде экономикалық біріншілікке таласуда. Сол үшін қай тарап көбінесе жергілікті тұрғындарға ұнайды деген сұрақ қойылып сауалнама жүргізілді. Әрине, бірінші орынға Қазақстан мемлекеті болса, үш тараптың арасынан біріншілікте ЕО тарапын көргісі келетінін жазды. Оны проценттпен шаққанда келесі нәтижені көрдік:  ЕО-20 ҚХР 5,50 АҚШ -10 ҚР -29 Жауап беруге қиналамын 6,80 Барлығы бірдей 25</w:t>
      </w:r>
      <w:r w:rsidR="009F18B8">
        <w:rPr>
          <w:rFonts w:ascii="Times New Roman" w:eastAsia="SimSun" w:hAnsi="Times New Roman" w:cs="Times New Roman"/>
          <w:sz w:val="28"/>
          <w:szCs w:val="28"/>
          <w:lang w:val="kk-KZ"/>
        </w:rPr>
        <w:t>.</w:t>
      </w:r>
      <w:r w:rsidRPr="00DB32DD">
        <w:rPr>
          <w:rFonts w:ascii="Times New Roman" w:eastAsia="SimSun" w:hAnsi="Times New Roman" w:cs="Times New Roman"/>
          <w:sz w:val="28"/>
          <w:szCs w:val="28"/>
          <w:lang w:val="kk-KZ"/>
        </w:rPr>
        <w:t xml:space="preserve"> </w:t>
      </w:r>
      <w:r w:rsidR="009F18B8">
        <w:rPr>
          <w:rFonts w:ascii="Times New Roman" w:eastAsia="SimSun" w:hAnsi="Times New Roman" w:cs="Times New Roman"/>
          <w:sz w:val="28"/>
          <w:szCs w:val="28"/>
          <w:lang w:val="kk-KZ"/>
        </w:rPr>
        <w:t>Қосымшада</w:t>
      </w:r>
      <w:r w:rsidR="005B2960">
        <w:rPr>
          <w:rFonts w:ascii="Times New Roman" w:eastAsia="SimSun" w:hAnsi="Times New Roman" w:cs="Times New Roman"/>
          <w:sz w:val="28"/>
          <w:szCs w:val="28"/>
          <w:lang w:val="kk-KZ"/>
        </w:rPr>
        <w:t xml:space="preserve"> зерттеуші </w:t>
      </w:r>
      <w:r w:rsidRPr="00DB32DD">
        <w:rPr>
          <w:rFonts w:ascii="Times New Roman" w:eastAsia="SimSun" w:hAnsi="Times New Roman" w:cs="Times New Roman"/>
          <w:sz w:val="28"/>
          <w:szCs w:val="28"/>
          <w:lang w:val="kk-KZ"/>
        </w:rPr>
        <w:t xml:space="preserve">проценттік мөлшерді </w:t>
      </w:r>
      <w:r w:rsidR="004A6A99">
        <w:rPr>
          <w:rFonts w:ascii="Times New Roman" w:eastAsia="SimSun" w:hAnsi="Times New Roman" w:cs="Times New Roman"/>
          <w:sz w:val="28"/>
          <w:szCs w:val="28"/>
          <w:lang w:val="kk-KZ"/>
        </w:rPr>
        <w:t>1</w:t>
      </w:r>
      <w:r w:rsidR="002351A6">
        <w:rPr>
          <w:rFonts w:ascii="Times New Roman" w:eastAsia="SimSun" w:hAnsi="Times New Roman" w:cs="Times New Roman"/>
          <w:sz w:val="28"/>
          <w:szCs w:val="28"/>
          <w:lang w:val="kk-KZ"/>
        </w:rPr>
        <w:t>2</w:t>
      </w:r>
      <w:r w:rsidR="004A6A99">
        <w:rPr>
          <w:rFonts w:ascii="Times New Roman" w:eastAsia="SimSun" w:hAnsi="Times New Roman" w:cs="Times New Roman"/>
          <w:sz w:val="28"/>
          <w:szCs w:val="28"/>
          <w:lang w:val="kk-KZ"/>
        </w:rPr>
        <w:t>-сурет (</w:t>
      </w:r>
      <w:r w:rsidRPr="00DB32DD">
        <w:rPr>
          <w:rFonts w:ascii="Times New Roman" w:eastAsia="SimSun" w:hAnsi="Times New Roman" w:cs="Times New Roman"/>
          <w:sz w:val="28"/>
          <w:szCs w:val="28"/>
          <w:lang w:val="kk-KZ"/>
        </w:rPr>
        <w:t>график</w:t>
      </w:r>
      <w:r w:rsidR="004A6A99">
        <w:rPr>
          <w:rFonts w:ascii="Times New Roman" w:eastAsia="SimSun" w:hAnsi="Times New Roman" w:cs="Times New Roman"/>
          <w:sz w:val="28"/>
          <w:szCs w:val="28"/>
          <w:lang w:val="kk-KZ"/>
        </w:rPr>
        <w:t>)</w:t>
      </w:r>
      <w:r w:rsidRPr="00DB32DD">
        <w:rPr>
          <w:rFonts w:ascii="Times New Roman" w:eastAsia="SimSun" w:hAnsi="Times New Roman" w:cs="Times New Roman"/>
          <w:sz w:val="28"/>
          <w:szCs w:val="28"/>
          <w:lang w:val="kk-KZ"/>
        </w:rPr>
        <w:t xml:space="preserve"> түрінде ұсынды</w:t>
      </w:r>
      <w:r w:rsidR="009F18B8">
        <w:rPr>
          <w:rFonts w:ascii="Times New Roman" w:eastAsia="SimSun" w:hAnsi="Times New Roman" w:cs="Times New Roman"/>
          <w:sz w:val="28"/>
          <w:szCs w:val="28"/>
          <w:lang w:val="kk-KZ"/>
        </w:rPr>
        <w:t xml:space="preserve"> (Қосымша </w:t>
      </w:r>
      <w:r w:rsidR="002351A6">
        <w:rPr>
          <w:rFonts w:ascii="Times New Roman" w:eastAsia="SimSun" w:hAnsi="Times New Roman" w:cs="Times New Roman"/>
          <w:sz w:val="28"/>
          <w:szCs w:val="28"/>
          <w:lang w:val="kk-KZ"/>
        </w:rPr>
        <w:t>Л</w:t>
      </w:r>
      <w:r w:rsidR="009F18B8">
        <w:rPr>
          <w:rFonts w:ascii="Times New Roman" w:eastAsia="SimSun" w:hAnsi="Times New Roman" w:cs="Times New Roman"/>
          <w:sz w:val="28"/>
          <w:szCs w:val="28"/>
          <w:lang w:val="kk-KZ"/>
        </w:rPr>
        <w:t>)</w:t>
      </w:r>
      <w:r w:rsidRPr="00DB32DD">
        <w:rPr>
          <w:rFonts w:ascii="Times New Roman" w:eastAsia="SimSun" w:hAnsi="Times New Roman" w:cs="Times New Roman"/>
          <w:sz w:val="28"/>
          <w:szCs w:val="28"/>
          <w:lang w:val="kk-KZ"/>
        </w:rPr>
        <w:t xml:space="preserve">.  </w:t>
      </w:r>
    </w:p>
    <w:p w14:paraId="47A6A35C" w14:textId="6B445780"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Қазақстанның сыртқы саясатының маңызды бағыттарының бірі Қытаймен байланыс орнату болып табылады. Ел шекарасының 1718 шақырымы </w:t>
      </w:r>
      <w:r w:rsidR="005E7B3E">
        <w:rPr>
          <w:rFonts w:ascii="Times New Roman" w:eastAsia="SimSun" w:hAnsi="Times New Roman" w:cs="Times New Roman"/>
          <w:sz w:val="28"/>
          <w:szCs w:val="28"/>
          <w:lang w:val="kk-KZ"/>
        </w:rPr>
        <w:t xml:space="preserve">тұрғылықты халық саны жоғары, ядролық қару иесі </w:t>
      </w:r>
      <w:r w:rsidRPr="00327969">
        <w:rPr>
          <w:rFonts w:ascii="Times New Roman" w:eastAsia="SimSun" w:hAnsi="Times New Roman" w:cs="Times New Roman"/>
          <w:sz w:val="28"/>
          <w:szCs w:val="28"/>
          <w:lang w:val="kk-KZ"/>
        </w:rPr>
        <w:t>Қытаймен түйіседі</w:t>
      </w:r>
      <w:r w:rsidR="005E7B3E" w:rsidRPr="00E03BEB">
        <w:rPr>
          <w:rFonts w:ascii="Times New Roman" w:eastAsia="SimSun" w:hAnsi="Times New Roman" w:cs="Times New Roman"/>
          <w:sz w:val="28"/>
          <w:szCs w:val="28"/>
          <w:lang w:val="kk-KZ"/>
        </w:rPr>
        <w:t xml:space="preserve">. Бұл жағдай </w:t>
      </w:r>
      <w:r w:rsidRPr="00327969">
        <w:rPr>
          <w:rFonts w:ascii="Times New Roman" w:eastAsia="SimSun" w:hAnsi="Times New Roman" w:cs="Times New Roman"/>
          <w:sz w:val="28"/>
          <w:szCs w:val="28"/>
          <w:lang w:val="kk-KZ"/>
        </w:rPr>
        <w:t xml:space="preserve">Нұр-сұлтан қаласы үшін Қытаймен қарым-қатынасты сыртқы қауіпсіздіктің маңызды </w:t>
      </w:r>
      <w:r w:rsidR="005E7B3E">
        <w:rPr>
          <w:rFonts w:ascii="Times New Roman" w:eastAsia="SimSun" w:hAnsi="Times New Roman" w:cs="Times New Roman"/>
          <w:sz w:val="28"/>
          <w:szCs w:val="28"/>
          <w:lang w:val="kk-KZ"/>
        </w:rPr>
        <w:t>мәселесіне</w:t>
      </w:r>
      <w:r w:rsidRPr="00327969">
        <w:rPr>
          <w:rFonts w:ascii="Times New Roman" w:eastAsia="SimSun" w:hAnsi="Times New Roman" w:cs="Times New Roman"/>
          <w:sz w:val="28"/>
          <w:szCs w:val="28"/>
          <w:lang w:val="kk-KZ"/>
        </w:rPr>
        <w:t xml:space="preserve"> айналдырады.</w:t>
      </w:r>
      <w:r w:rsidRPr="00327969">
        <w:rPr>
          <w:rFonts w:ascii="Calibri" w:eastAsia="SimSun" w:hAnsi="Calibri" w:cs="Times New Roman"/>
          <w:lang w:val="kk-KZ"/>
        </w:rPr>
        <w:t xml:space="preserve"> </w:t>
      </w:r>
    </w:p>
    <w:p w14:paraId="5ED5D756" w14:textId="1277C779" w:rsidR="00327969" w:rsidRPr="00327969" w:rsidRDefault="00327969" w:rsidP="004A6A99">
      <w:pPr>
        <w:tabs>
          <w:tab w:val="left" w:pos="709"/>
        </w:tabs>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Қазіргі</w:t>
      </w:r>
      <w:r w:rsidR="005B2960">
        <w:rPr>
          <w:rFonts w:ascii="Times New Roman" w:eastAsia="SimSun" w:hAnsi="Times New Roman" w:cs="Times New Roman"/>
          <w:sz w:val="28"/>
          <w:szCs w:val="28"/>
          <w:lang w:val="kk-KZ"/>
        </w:rPr>
        <w:t xml:space="preserve"> уақытта біздің ел</w:t>
      </w:r>
      <w:r w:rsidRPr="00327969">
        <w:rPr>
          <w:rFonts w:ascii="Times New Roman" w:eastAsia="SimSun" w:hAnsi="Times New Roman" w:cs="Times New Roman"/>
          <w:sz w:val="28"/>
          <w:szCs w:val="28"/>
          <w:lang w:val="kk-KZ"/>
        </w:rPr>
        <w:t>іміз</w:t>
      </w:r>
      <w:r w:rsidR="005B2960">
        <w:rPr>
          <w:rFonts w:ascii="Times New Roman" w:eastAsia="SimSun" w:hAnsi="Times New Roman" w:cs="Times New Roman"/>
          <w:sz w:val="28"/>
          <w:szCs w:val="28"/>
          <w:lang w:val="kk-KZ"/>
        </w:rPr>
        <w:t>дің</w:t>
      </w:r>
      <w:r w:rsidRPr="00327969">
        <w:rPr>
          <w:rFonts w:ascii="Times New Roman" w:eastAsia="SimSun" w:hAnsi="Times New Roman" w:cs="Times New Roman"/>
          <w:sz w:val="28"/>
          <w:szCs w:val="28"/>
          <w:lang w:val="kk-KZ"/>
        </w:rPr>
        <w:t xml:space="preserve"> арасындағы қарым-қатынастарды одан әрі тереңдету үшін қуатты іргетас бар. Бұл «Батыс Қытай - Батыс Еуропа» автомагистралі, Еуразиялық континенттік көпір, мұ</w:t>
      </w:r>
      <w:r w:rsidR="00E27973">
        <w:rPr>
          <w:rFonts w:ascii="Times New Roman" w:eastAsia="SimSun" w:hAnsi="Times New Roman" w:cs="Times New Roman"/>
          <w:sz w:val="28"/>
          <w:szCs w:val="28"/>
          <w:lang w:val="kk-KZ"/>
        </w:rPr>
        <w:t>най-газ құбырлары, «Қорғас»</w:t>
      </w:r>
      <w:r w:rsidR="0038087A">
        <w:rPr>
          <w:rFonts w:ascii="Times New Roman" w:eastAsia="SimSun" w:hAnsi="Times New Roman" w:cs="Times New Roman"/>
          <w:sz w:val="28"/>
          <w:szCs w:val="28"/>
          <w:lang w:val="kk-KZ"/>
        </w:rPr>
        <w:t xml:space="preserve"> кеден бекеті</w:t>
      </w:r>
      <w:r w:rsidRPr="00327969">
        <w:rPr>
          <w:rFonts w:ascii="Times New Roman" w:eastAsia="SimSun" w:hAnsi="Times New Roman" w:cs="Times New Roman"/>
          <w:sz w:val="28"/>
          <w:szCs w:val="28"/>
          <w:lang w:val="kk-KZ"/>
        </w:rPr>
        <w:t>.  Осы бірлескен жобалардың барлығы табысты жұмыс істеуде.</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Болашақта Қытай көлік инфрақұрылымын салу мен жаңғыртуға және Қазақстанда бірлескен өндірістік желілерді жолға</w:t>
      </w:r>
      <w:r w:rsidR="0038087A">
        <w:rPr>
          <w:rFonts w:ascii="Times New Roman" w:eastAsia="SimSun" w:hAnsi="Times New Roman" w:cs="Times New Roman"/>
          <w:sz w:val="28"/>
          <w:szCs w:val="28"/>
          <w:lang w:val="kk-KZ"/>
        </w:rPr>
        <w:t xml:space="preserve"> қоюды жоспарлап отыр. Мысалы, </w:t>
      </w:r>
      <w:r w:rsidRPr="00327969">
        <w:rPr>
          <w:rFonts w:ascii="Times New Roman" w:eastAsia="SimSun" w:hAnsi="Times New Roman" w:cs="Times New Roman"/>
          <w:sz w:val="28"/>
          <w:szCs w:val="28"/>
          <w:lang w:val="kk-KZ"/>
        </w:rPr>
        <w:t xml:space="preserve">ҚХР үшінші буындағы АЭС салу технологияларына ие және  Қазақстанда ядролық отынның бірлескен өндірісін орнату үшін </w:t>
      </w:r>
      <w:r w:rsidR="0038087A">
        <w:rPr>
          <w:rFonts w:ascii="Times New Roman" w:eastAsia="SimSun" w:hAnsi="Times New Roman" w:cs="Times New Roman"/>
          <w:sz w:val="28"/>
          <w:szCs w:val="28"/>
          <w:lang w:val="kk-KZ"/>
        </w:rPr>
        <w:t>ЕО-ҚХР</w:t>
      </w:r>
      <w:r w:rsidRPr="00327969">
        <w:rPr>
          <w:rFonts w:ascii="Times New Roman" w:eastAsia="SimSun" w:hAnsi="Times New Roman" w:cs="Times New Roman"/>
          <w:sz w:val="28"/>
          <w:szCs w:val="28"/>
          <w:lang w:val="kk-KZ"/>
        </w:rPr>
        <w:t xml:space="preserve"> ҚР-мен тығыз ынтымақтастық </w:t>
      </w:r>
      <w:r w:rsidR="0038087A">
        <w:rPr>
          <w:rFonts w:ascii="Times New Roman" w:eastAsia="SimSun" w:hAnsi="Times New Roman" w:cs="Times New Roman"/>
          <w:sz w:val="28"/>
          <w:szCs w:val="28"/>
          <w:lang w:val="kk-KZ"/>
        </w:rPr>
        <w:t>орнатуды жоспарлайды</w:t>
      </w:r>
      <w:r w:rsidRPr="00327969">
        <w:rPr>
          <w:rFonts w:ascii="Times New Roman" w:eastAsia="SimSun" w:hAnsi="Times New Roman" w:cs="Times New Roman"/>
          <w:sz w:val="28"/>
          <w:szCs w:val="28"/>
          <w:lang w:val="kk-KZ"/>
        </w:rPr>
        <w:t xml:space="preserve">. </w:t>
      </w:r>
      <w:r w:rsidR="0038087A">
        <w:rPr>
          <w:rFonts w:ascii="Times New Roman" w:eastAsia="SimSun" w:hAnsi="Times New Roman" w:cs="Times New Roman"/>
          <w:sz w:val="28"/>
          <w:szCs w:val="28"/>
          <w:lang w:val="kk-KZ"/>
        </w:rPr>
        <w:t xml:space="preserve">Тараптар (ЕО-ҚХР) </w:t>
      </w:r>
      <w:r w:rsidRPr="00327969">
        <w:rPr>
          <w:rFonts w:ascii="Times New Roman" w:eastAsia="SimSun" w:hAnsi="Times New Roman" w:cs="Times New Roman"/>
          <w:sz w:val="28"/>
          <w:szCs w:val="28"/>
          <w:lang w:val="kk-KZ"/>
        </w:rPr>
        <w:t>саудада емес, атап айтқанда, кейіннен оны Қытайға жеткізе отырып, қазақстандық терең өңдеу өнімін өндіру жөнін</w:t>
      </w:r>
      <w:r w:rsidR="0038087A">
        <w:rPr>
          <w:rFonts w:ascii="Times New Roman" w:eastAsia="SimSun" w:hAnsi="Times New Roman" w:cs="Times New Roman"/>
          <w:sz w:val="28"/>
          <w:szCs w:val="28"/>
          <w:lang w:val="kk-KZ"/>
        </w:rPr>
        <w:t>дегі бірлескен кәсіпорын құрудың даму болашағын көруде</w:t>
      </w:r>
      <w:r w:rsidRPr="00327969">
        <w:rPr>
          <w:rFonts w:ascii="Times New Roman" w:eastAsia="SimSun" w:hAnsi="Times New Roman" w:cs="Times New Roman"/>
          <w:sz w:val="28"/>
          <w:szCs w:val="28"/>
          <w:lang w:val="kk-KZ"/>
        </w:rPr>
        <w:t xml:space="preserve">. Бұдан басқа, Қытай жоғары жылдамдықты жолдарды қоса алғанда, темір жол құрылысы саласындағы ынтымақтастықты кеңейтуге мүдделі, өйткені Қазақстанның көлік-логистикалық қызметтерді дамытуда зор әлеуеті бар. Еуразия орталығында орналасқандықтан Қазақстан қытай тауарларының Еуропаға транзиті үшін ең тиімді орынға ие. Болашақта ЕО-ға жіберілетін </w:t>
      </w:r>
      <w:r w:rsidRPr="00327969">
        <w:rPr>
          <w:rFonts w:ascii="Times New Roman" w:eastAsia="SimSun" w:hAnsi="Times New Roman" w:cs="Times New Roman"/>
          <w:sz w:val="28"/>
          <w:szCs w:val="28"/>
          <w:lang w:val="kk-KZ"/>
        </w:rPr>
        <w:lastRenderedPageBreak/>
        <w:t>жүктердің жартысынан көбі Қазақстан аумағы арқылы тасымалданатын болады</w:t>
      </w:r>
      <w:r w:rsidR="005B2960">
        <w:rPr>
          <w:rFonts w:ascii="Times New Roman" w:eastAsia="SimSun" w:hAnsi="Times New Roman" w:cs="Times New Roman"/>
          <w:sz w:val="28"/>
          <w:szCs w:val="28"/>
          <w:lang w:val="kk-KZ"/>
        </w:rPr>
        <w:t xml:space="preserve"> деген отандық зерттеушілердің болжамы бар</w:t>
      </w:r>
    </w:p>
    <w:p w14:paraId="082340BF" w14:textId="77777777" w:rsidR="00327969" w:rsidRPr="00327969" w:rsidRDefault="00327969" w:rsidP="007725EF">
      <w:pPr>
        <w:spacing w:after="0" w:line="240" w:lineRule="auto"/>
        <w:contextualSpacing/>
        <w:rPr>
          <w:rFonts w:ascii="Times New Roman" w:eastAsia="SimSun" w:hAnsi="Times New Roman" w:cs="Times New Roman"/>
          <w:b/>
          <w:sz w:val="28"/>
          <w:szCs w:val="28"/>
          <w:lang w:val="kk-KZ"/>
        </w:rPr>
      </w:pPr>
    </w:p>
    <w:p w14:paraId="3E5B99B1" w14:textId="08045DCB" w:rsidR="00327969" w:rsidRPr="00DB0F9E" w:rsidRDefault="00327969" w:rsidP="00982210">
      <w:pPr>
        <w:spacing w:after="0" w:line="240" w:lineRule="auto"/>
        <w:ind w:firstLine="709"/>
        <w:contextualSpacing/>
        <w:jc w:val="both"/>
        <w:rPr>
          <w:rFonts w:ascii="Times New Roman" w:eastAsia="SimSun" w:hAnsi="Times New Roman" w:cs="Times New Roman"/>
          <w:b/>
          <w:sz w:val="28"/>
          <w:szCs w:val="28"/>
          <w:lang w:val="kk-KZ"/>
        </w:rPr>
      </w:pPr>
      <w:r w:rsidRPr="00DB0F9E">
        <w:rPr>
          <w:rFonts w:ascii="Times New Roman" w:eastAsia="SimSun" w:hAnsi="Times New Roman" w:cs="Times New Roman"/>
          <w:b/>
          <w:sz w:val="28"/>
          <w:szCs w:val="28"/>
          <w:lang w:val="kk-KZ"/>
        </w:rPr>
        <w:t xml:space="preserve">3.3 </w:t>
      </w:r>
      <w:r w:rsidR="00013DDE">
        <w:rPr>
          <w:rFonts w:ascii="Times New Roman" w:eastAsia="SimSun" w:hAnsi="Times New Roman" w:cs="Times New Roman"/>
          <w:b/>
          <w:sz w:val="28"/>
          <w:szCs w:val="28"/>
          <w:lang w:val="kk-KZ"/>
        </w:rPr>
        <w:t>Қазақстанның транзиттік әлеуеті</w:t>
      </w:r>
      <w:r w:rsidR="007A3B0F">
        <w:rPr>
          <w:rFonts w:ascii="Times New Roman" w:eastAsia="SimSun" w:hAnsi="Times New Roman" w:cs="Times New Roman"/>
          <w:b/>
          <w:sz w:val="28"/>
          <w:szCs w:val="28"/>
          <w:lang w:val="kk-KZ"/>
        </w:rPr>
        <w:t xml:space="preserve"> «Батыс Еуропа-Батыс Қытай» Халықаралық көлік дәлізі </w:t>
      </w:r>
    </w:p>
    <w:p w14:paraId="79C548F2" w14:textId="1AFE94F5" w:rsidR="00E1488F" w:rsidRPr="00857D44" w:rsidRDefault="00E1488F" w:rsidP="007725EF">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Тәуелсіз</w:t>
      </w:r>
      <w:r w:rsidR="009D7D59">
        <w:rPr>
          <w:rFonts w:ascii="Times New Roman" w:eastAsia="SimSun" w:hAnsi="Times New Roman" w:cs="Times New Roman"/>
          <w:sz w:val="28"/>
          <w:szCs w:val="28"/>
          <w:lang w:val="kk-KZ"/>
        </w:rPr>
        <w:t>дік</w:t>
      </w:r>
      <w:r w:rsidRPr="00857D44">
        <w:rPr>
          <w:rFonts w:ascii="Times New Roman" w:eastAsia="SimSun" w:hAnsi="Times New Roman" w:cs="Times New Roman"/>
          <w:sz w:val="28"/>
          <w:szCs w:val="28"/>
          <w:lang w:val="kk-KZ"/>
        </w:rPr>
        <w:t xml:space="preserve"> алғаннан бергі уақыт аралығында Қазақстанның аймақтық және халықаралық жанжалдардарды шешуде өз үлесін барынша қосу үстінде. Бұл Сириялық дауға қатысты шешімді шешудегі Астаналық процесс, әлемдік және дәстүрлі дін өкілдерінің съездін өткізу, ядролық қарусыз өмір Форумын өткізу, әлемдік даму мен өсу қолдау мақсатында ұйымдастырылған Астаналық экономикалық форум. Бұл аталғандар халықаралық деңгейде Қазақстанның жағымды имиджін қалыптастырумен қатар, саяси-экономикалық, мәдени ынтымақтастық пен әріптестікте сенімді орнықтырды.  </w:t>
      </w:r>
    </w:p>
    <w:p w14:paraId="208C68F9" w14:textId="77777777" w:rsidR="00E1488F" w:rsidRPr="00857D44" w:rsidRDefault="00E1488F" w:rsidP="007725EF">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 xml:space="preserve">Қазақстан шетелдік инвестициялар оның ішінде ЕО-ҚХР-ның инвестицияларына және экономикалық серіктестікке әрқашанда ашық мемлекет. Біздің мемлекетіміз оңтайлы инвестициялық ауа-райын құруға барлық күш-жігерін салуда. Атап айтсақ, Халықаралық қаржы орталығы «Астана», шетелдік инвесторларға салық және басқа қызметтер, ірі шетелдік инвестияларға мемлекеттік кепілдік, ағылшын құқығымен Халықаралық арбритаж орталығының негізінде Сот қызметін құру, Арнайы экономикалық аймақ құру. </w:t>
      </w:r>
    </w:p>
    <w:p w14:paraId="0AC8970D" w14:textId="72958421"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ЕО Қазақстанның экономика бойынша маңызды да сенімді сауда серіктесі, тек осы салада ғана ЕО Қазақстанмен ынтымақтастық орнатпай, екіжақты білім алмасу шеңберінде жоғары кәсіби біліктілігі бар техникалық кадрлар дайындайды. Сонымен қатар ЕО Казақстандағы туризм, ауыл-шаруашылық, жеңіл өнеркәсіп, фармацевтика, машина жасау салаларының дамуына үлес қосты.</w:t>
      </w:r>
    </w:p>
    <w:p w14:paraId="4C578099" w14:textId="4EC277B3"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Осылайша, ЕО мен ҚР сауда-экономикалық, мәдени қарым-қатынасының кілттік аспектісін </w:t>
      </w:r>
      <w:r w:rsidR="00613EF1">
        <w:rPr>
          <w:rFonts w:ascii="Times New Roman" w:eastAsia="SimSun" w:hAnsi="Times New Roman" w:cs="Times New Roman"/>
          <w:sz w:val="28"/>
          <w:szCs w:val="28"/>
          <w:lang w:val="kk-KZ"/>
        </w:rPr>
        <w:t>анықтай</w:t>
      </w:r>
      <w:r w:rsidRPr="00327969">
        <w:rPr>
          <w:rFonts w:ascii="Times New Roman" w:eastAsia="SimSun" w:hAnsi="Times New Roman" w:cs="Times New Roman"/>
          <w:sz w:val="28"/>
          <w:szCs w:val="28"/>
          <w:lang w:val="kk-KZ"/>
        </w:rPr>
        <w:t xml:space="preserve"> отырып, келесі факторларды нақтылады:  </w:t>
      </w:r>
    </w:p>
    <w:p w14:paraId="53ED543C" w14:textId="77777777" w:rsidR="00327969" w:rsidRPr="00857D44" w:rsidRDefault="00327969" w:rsidP="007725EF">
      <w:pPr>
        <w:spacing w:after="0" w:line="240" w:lineRule="auto"/>
        <w:ind w:firstLine="708"/>
        <w:jc w:val="both"/>
        <w:rPr>
          <w:rFonts w:ascii="Times New Roman" w:eastAsia="SimSun" w:hAnsi="Times New Roman" w:cs="Times New Roman"/>
          <w:sz w:val="28"/>
          <w:szCs w:val="28"/>
          <w:lang w:val="kk-KZ"/>
        </w:rPr>
      </w:pPr>
      <w:r w:rsidRPr="004A6A99">
        <w:rPr>
          <w:rFonts w:ascii="Times New Roman" w:eastAsia="SimSun" w:hAnsi="Times New Roman" w:cs="Times New Roman"/>
          <w:bCs/>
          <w:i/>
          <w:sz w:val="28"/>
          <w:szCs w:val="28"/>
          <w:lang w:val="kk-KZ"/>
        </w:rPr>
        <w:t>Бірінші.</w:t>
      </w:r>
      <w:r w:rsidRPr="00327969">
        <w:rPr>
          <w:rFonts w:ascii="Times New Roman" w:eastAsia="SimSun" w:hAnsi="Times New Roman" w:cs="Times New Roman"/>
          <w:sz w:val="28"/>
          <w:szCs w:val="28"/>
          <w:lang w:val="kk-KZ"/>
        </w:rPr>
        <w:t xml:space="preserve"> Сыртқы инвестициясыз ҚР-ның экономикалық дамуы қолайлы болмайды. Сонымен бірге, транспорттық инфрақұрылымның баяу </w:t>
      </w:r>
      <w:r w:rsidRPr="00857D44">
        <w:rPr>
          <w:rFonts w:ascii="Times New Roman" w:eastAsia="SimSun" w:hAnsi="Times New Roman" w:cs="Times New Roman"/>
          <w:sz w:val="28"/>
          <w:szCs w:val="28"/>
          <w:lang w:val="kk-KZ"/>
        </w:rPr>
        <w:t xml:space="preserve">дамуы өткізу нарығына кері әсерін тигізуде. Осы мәселе бойынша ҚР  ЕО және ҚХР-мен тығыз байланыста болуға мәжбүр. </w:t>
      </w:r>
    </w:p>
    <w:p w14:paraId="52C555CA" w14:textId="25DE09F4" w:rsidR="00327969" w:rsidRPr="00327969" w:rsidRDefault="00327969" w:rsidP="007725EF">
      <w:pPr>
        <w:spacing w:after="0" w:line="240" w:lineRule="auto"/>
        <w:ind w:firstLine="708"/>
        <w:jc w:val="both"/>
        <w:rPr>
          <w:rFonts w:ascii="Times New Roman" w:eastAsia="SimSun" w:hAnsi="Times New Roman" w:cs="Times New Roman"/>
          <w:b/>
          <w:bCs/>
          <w:sz w:val="28"/>
          <w:szCs w:val="28"/>
          <w:lang w:val="kk-KZ"/>
        </w:rPr>
      </w:pPr>
      <w:r w:rsidRPr="004A6A99">
        <w:rPr>
          <w:rFonts w:ascii="Times New Roman" w:eastAsia="SimSun" w:hAnsi="Times New Roman" w:cs="Times New Roman"/>
          <w:bCs/>
          <w:i/>
          <w:sz w:val="28"/>
          <w:szCs w:val="28"/>
          <w:lang w:val="kk-KZ"/>
        </w:rPr>
        <w:t>Екіншіден.</w:t>
      </w:r>
      <w:r w:rsidRPr="00857D44">
        <w:rPr>
          <w:rFonts w:ascii="Times New Roman" w:eastAsia="SimSun" w:hAnsi="Times New Roman" w:cs="Times New Roman"/>
          <w:b/>
          <w:bCs/>
          <w:sz w:val="28"/>
          <w:szCs w:val="28"/>
          <w:lang w:val="kk-KZ"/>
        </w:rPr>
        <w:t xml:space="preserve"> </w:t>
      </w:r>
      <w:r w:rsidRPr="00857D44">
        <w:rPr>
          <w:rFonts w:ascii="Times New Roman" w:eastAsia="SimSun" w:hAnsi="Times New Roman" w:cs="Times New Roman"/>
          <w:sz w:val="28"/>
          <w:szCs w:val="28"/>
          <w:lang w:val="kk-KZ"/>
        </w:rPr>
        <w:t>ЕО-да энергоресурс дефициті әлі күнге дейін бар. ҚР ЕО, ҚХР үшін таптырмас энергоресурс көзі. Бірақ коммерциялық пайданы басымдылыққа алсақ геосаяси ұстанымда екенін дәлелдеді</w:t>
      </w:r>
      <w:r w:rsidRPr="00327969">
        <w:rPr>
          <w:rFonts w:ascii="Times New Roman" w:eastAsia="SimSun" w:hAnsi="Times New Roman" w:cs="Times New Roman"/>
          <w:sz w:val="28"/>
          <w:szCs w:val="28"/>
          <w:lang w:val="kk-KZ"/>
        </w:rPr>
        <w:t>.</w:t>
      </w:r>
    </w:p>
    <w:p w14:paraId="777917F9" w14:textId="7777777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ЕО Орталық Азиядағы жаңа іс-қимыл стратегиясын әзірлеуді және өңірге жаңа тәсілдер енгізуді жалғастыруда. 2015 және 2017 жылдары Брюссельдің стратегиясы қауіпсіздік және энергетика салаларында түзетілді. Ал 2019 жылға қарай құжат ЕО-ның жаһандық стратегиясына бейімделді. Еуропалықтардың қызығушылығының басым бағыттарының бірі-энергетика. Онда Каспий аймағы маңызды рөл атқарады, оның мүше елдері 12 тамызда Каспий теңізінің құқықтық мәртебесін анықтады. Жұмыста АҚШ пен Қытайдың «сауда соғысы» контексінде ЕО мен Орталық Азия елдері арасындағы қарым-қатынастардың даму болашағына талдау жасалған. Каспий теңізінің құқықтық мәртебесі </w:t>
      </w:r>
      <w:r w:rsidRPr="00327969">
        <w:rPr>
          <w:rFonts w:ascii="Times New Roman" w:eastAsia="SimSun" w:hAnsi="Times New Roman" w:cs="Times New Roman"/>
          <w:sz w:val="28"/>
          <w:szCs w:val="28"/>
          <w:lang w:val="kk-KZ"/>
        </w:rPr>
        <w:lastRenderedPageBreak/>
        <w:t>туралы Конвенцияға қол қою өңірдің барлық елдері үшін сөзсіз айтулы оқиға. Соңында Каспийдегі ынтымақтастықтың құқықтық негізі болатын құжатқа қол қойылды. Соңғы күндері бұл жиырма жылдан астам уақыт бойы барлық тараптардың өте ауыр жұмысының нәтижесі екендігі туралы көп айтылды. Мұндай консенсус келісіміне қол жеткізу үшін кейбір елдер тіпті қандай да бір жолмен жеңілдіктер жасауға мәжбүр болды. Сондай-ақ, мұндай құжатқа қол қоюдың қажеті бар ма деген сұрақтар де болды.</w:t>
      </w:r>
    </w:p>
    <w:p w14:paraId="7B999361" w14:textId="31E882F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9F18B8">
        <w:rPr>
          <w:rFonts w:ascii="Times New Roman" w:eastAsia="SimSun" w:hAnsi="Times New Roman" w:cs="Times New Roman"/>
          <w:i/>
          <w:sz w:val="28"/>
          <w:szCs w:val="28"/>
          <w:lang w:val="kk-KZ"/>
        </w:rPr>
        <w:t>Біріншіден</w:t>
      </w:r>
      <w:r w:rsidRPr="00327969">
        <w:rPr>
          <w:rFonts w:ascii="Times New Roman" w:eastAsia="SimSun" w:hAnsi="Times New Roman" w:cs="Times New Roman"/>
          <w:sz w:val="28"/>
          <w:szCs w:val="28"/>
          <w:lang w:val="kk-KZ"/>
        </w:rPr>
        <w:t>, бұл заңды сенімділік. Конвенция Каспий теңізіндегі ынтымақтастықты реттейтін негізгі құжатқа айналады. Бұдан былай барлық</w:t>
      </w:r>
      <w:r w:rsidR="004A6A99">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 іс-шаралар мен барлық даулар негізінен осы Конвенцияға сүйене отырып шешіледі. Бұл өз кезегінде инвесторларды тартуға, көлік әлеуе</w:t>
      </w:r>
      <w:r w:rsidR="004A6A99">
        <w:rPr>
          <w:rFonts w:ascii="Times New Roman" w:eastAsia="SimSun" w:hAnsi="Times New Roman" w:cs="Times New Roman"/>
          <w:sz w:val="28"/>
          <w:szCs w:val="28"/>
          <w:lang w:val="kk-KZ"/>
        </w:rPr>
        <w:t>тін арттыруға және т.</w:t>
      </w:r>
      <w:r w:rsidRPr="00327969">
        <w:rPr>
          <w:rFonts w:ascii="Times New Roman" w:eastAsia="SimSun" w:hAnsi="Times New Roman" w:cs="Times New Roman"/>
          <w:sz w:val="28"/>
          <w:szCs w:val="28"/>
          <w:lang w:val="kk-KZ"/>
        </w:rPr>
        <w:t>б. көмектеседі.</w:t>
      </w:r>
    </w:p>
    <w:p w14:paraId="4DB7EE0B" w14:textId="7777777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9F18B8">
        <w:rPr>
          <w:rFonts w:ascii="Times New Roman" w:eastAsia="SimSun" w:hAnsi="Times New Roman" w:cs="Times New Roman"/>
          <w:i/>
          <w:sz w:val="28"/>
          <w:szCs w:val="28"/>
          <w:lang w:val="kk-KZ"/>
        </w:rPr>
        <w:t>Екіншіден</w:t>
      </w:r>
      <w:r w:rsidRPr="00327969">
        <w:rPr>
          <w:rFonts w:ascii="Times New Roman" w:eastAsia="SimSun" w:hAnsi="Times New Roman" w:cs="Times New Roman"/>
          <w:sz w:val="28"/>
          <w:szCs w:val="28"/>
          <w:lang w:val="kk-KZ"/>
        </w:rPr>
        <w:t>, Түрікменстан мен Әзірбайжан арасындағы Транскаспий газ құбырына келетін болсақ, бұл жоба жиырма жылға жуық уақыт бойы талқыланып келеді. Осы жобаны жүзеге асырған жағдайда Түрікменстан өз газын Каспий теңізінің түбімен алдымен Әзірбайжанға жеткізіп, содан кейін Трансанатолия газ құбырына (TANAP) және Трансадриатикалық газ құбырына (TAP) қосылып, газды Еуропа елдеріне экспорттай алар еді.</w:t>
      </w:r>
    </w:p>
    <w:p w14:paraId="2433F4F0" w14:textId="7777777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Сондықтан да, Конвенцияға қол қою осы жобаны жүзеге асыруға оң ықпал етуі тиіс. Конвенция Каспий теңізінің түбіне құбырларды төсеу осы құбырлар секторлары арқылы өтетін елдердің ғана юрисдикциясына жатады деп болжайды. Бұл дегеніміз, егер Түрікменстан мен Әзірбайжан құбыр салуға келіссе, оларға басқа елдердің келісімі қажет болмайды. Бірақ бір қарағанда солай көрінгенімен, шын мәнісінде жағдай басқаша. Қол қойылған Конвенцияның 14-бабының 2-тармағында тараптар «олардың жобалары экологиялық талаптар мен стандарттарға сәйкес келген жағдайда» құбырлар сала алатындығы айтылған. Сондықтан мұндай жобаларға арналған экологиялық стандарттарды жеке анықтауға тура келеді. Ал бұл барлық елдердің қатысуын көздейді. </w:t>
      </w:r>
    </w:p>
    <w:p w14:paraId="784865F6" w14:textId="7777777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Ресей мен Иранның Транскаспий газ құбырына қоятын талаптары негізінен Каспий теңізінің экологиялық қауіпсіздігіне жататынын ескеру қажет. Сондықтан, бұл мәселе осы елдердің қатысуынсыз шешілетініне сену қиын. Тағы бір сұрақ, бұл жобаға кім инвестиция салады? Түрікменстанда құбырды толтыру үшін бос газ көлемі жеткілікті ме? Бұл сәттер де маңызды және оларды ескеру қажет. Осылайша, әлі де көптеген мәселелер бар, және Конвенцияға қол қоюмен Транскаспий құбырының құрылысы бірден басталады деп айтуға асықпаймыз. Шынында да, соңғы жылдары ЕО-ның Орталық Азиядағы белгілі бір белсенділігін байқауға болады. 2015 жылы ЕО мен Қазақстан 1990-жылдардың соңындағы келісімнің орнына қабылданған кеңейтілген әріптестік пен ынтымақтастық туралы келісімге қол қойды. 2017 жылдың соңында ЕО Қырғызстанмен де жаңа келісім бойынша келіссөздерді бастады. Тараптар арасында келіссөздердің 4 раунды өткізілгендігі мәлім. </w:t>
      </w:r>
    </w:p>
    <w:p w14:paraId="0C7C9936" w14:textId="1004D6AE"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Жаңа аймақтық стратегияға келетін болсақ, жұмыс жүргізіліп жатқанда, оның стилі мен мазмұны бойынша бұрынғыдан қаншалықты ерекшеленетінін </w:t>
      </w:r>
      <w:r w:rsidRPr="00327969">
        <w:rPr>
          <w:rFonts w:ascii="Times New Roman" w:eastAsia="SimSun" w:hAnsi="Times New Roman" w:cs="Times New Roman"/>
          <w:sz w:val="28"/>
          <w:szCs w:val="28"/>
          <w:lang w:val="kk-KZ"/>
        </w:rPr>
        <w:lastRenderedPageBreak/>
        <w:t xml:space="preserve">айту қиын. Мазмұны бойынша ЕО өзінің негізгі екпінін айтарлықтай өзгертпейді. 2007 жылғы Стратегия ынтымақтастықтың </w:t>
      </w:r>
      <w:r w:rsidR="0073131E">
        <w:rPr>
          <w:rFonts w:ascii="Times New Roman" w:eastAsia="SimSun" w:hAnsi="Times New Roman" w:cs="Times New Roman"/>
          <w:sz w:val="28"/>
          <w:szCs w:val="28"/>
          <w:lang w:val="kk-KZ"/>
        </w:rPr>
        <w:t>сегіз</w:t>
      </w:r>
      <w:r w:rsidRPr="00327969">
        <w:rPr>
          <w:rFonts w:ascii="Times New Roman" w:eastAsia="SimSun" w:hAnsi="Times New Roman" w:cs="Times New Roman"/>
          <w:sz w:val="28"/>
          <w:szCs w:val="28"/>
          <w:lang w:val="kk-KZ"/>
        </w:rPr>
        <w:t xml:space="preserve"> саласын ерекше атап көрсетеді: ортақ қауіп-қатерлерге қарсы тұру; демократияны, адам құқықтарын, заңның үстемдігін нығайту; сауда және инвестициялар; энергетика және тасымалдау; білім және жастар; экологиялық тұрақтылық және суды пайдалану;  мәд</w:t>
      </w:r>
      <w:r w:rsidR="0073131E">
        <w:rPr>
          <w:rFonts w:ascii="Times New Roman" w:eastAsia="SimSun" w:hAnsi="Times New Roman" w:cs="Times New Roman"/>
          <w:sz w:val="28"/>
          <w:szCs w:val="28"/>
          <w:lang w:val="kk-KZ"/>
        </w:rPr>
        <w:t xml:space="preserve">ениет саласындағы ынтымақтастық. </w:t>
      </w:r>
      <w:r w:rsidRPr="00327969">
        <w:rPr>
          <w:rFonts w:ascii="Times New Roman" w:eastAsia="SimSun" w:hAnsi="Times New Roman" w:cs="Times New Roman"/>
          <w:sz w:val="28"/>
          <w:szCs w:val="28"/>
          <w:lang w:val="kk-KZ"/>
        </w:rPr>
        <w:t xml:space="preserve">Біздің ойымызша, олар жаңа стратегияны пайдаланады. Бірақ жаңартылған стратегия өңірдің жаңа геосаяси шындығын ескеруге арналған. Осы он жыл ішінде аймақтық жағдайдың айтарлықтай өзгергені де анық. ЕО-ның өзі де өзгерді. Сондықтан негізгі жаңалық, стратегия аймақтағы басқа ойыншылармен және жобалармен өзара әрекеттесу мәселелерін ескеретіндігінде болады. Сонымен бірге, Орталық Азия елдері де стратегияны дайындау процесіне СІМ деңгейінде де, сарапшылар деңгейінде де тартылған. Сондықтан ЕО олардың пікірін де ескереді. </w:t>
      </w:r>
    </w:p>
    <w:p w14:paraId="230E766C" w14:textId="77777777"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Ал ҚР мен ҚХР арасындағы қарым-қатынас біртіндеп дамып келеді. Қытай қазірдің өзінде Қазақстанның негізгі серіктестерінің бірі болып табылады. Елдер көптеген мәселелер бойынша тығыз ынтымақтастықта. Екі елдің көшбасшылары көпжақты кездесулер аясында да, екіжақты кездесулер аясында да тұрақты түрде кездеседі. Әдетте мұндай кездесулер барысында маңызды келісімдерге қол қойылады. Қытаймен экономикалық байланыстар Қазақстан үшін ерекше маңызды, өйткені қытай елдің маңызды сауда-экономикалық серіктесі болып табылады. Бірақ соңғы жылдары тауар айналымы негізінен теріс динамиканы көрсетті.</w:t>
      </w:r>
    </w:p>
    <w:p w14:paraId="6B253891" w14:textId="2587DF37" w:rsidR="00327969" w:rsidRPr="00A91C9B"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Мәселен, 2014 жылы екіжақты тауар айналымы $17,2 млрд-қа жуық болды, оның ішінде экспорт – $9,8 млрд, импорт – $7,4 млрд. болған. Бірақ 2015 жылы бұл көрсеткіш $10,6 млрд – қа дейін төмендеді, оның ішінде $5,5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 экспорт, $5,1 млрд-импорт. Ал 2016 жылы тіпті $7,9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құрады, оның ішінде $4,2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 экспорт, ал $3,7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 импорт. Демек, екі жыл ішінде сауда екі еседен астам төмендеді. Бұл Қазақстан негізінен Қытайға экспорттайтын мұнай мен басқа ресурстар бағасының төмендеуіне байланысты болды. 2017 жылы тауар айналымын 2015 жылғы деңгейге дейін қалпына келтіруге қол жеткізілді және ол қайтадан $10,6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экспорт – $5,8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импорт – $4,7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белгіге оралды, тауар айналымының құрылымына келетін болсақ, ол аса өзгермейді: жоғарыда айтылғандай, Қазақстан негізінен мұнай, мыс, уран және басқа да шикізатты сатады, ал дайын өнімдерді, негізінен металлургия өнімдерін, электроника, өнеркәсіптік</w:t>
      </w:r>
      <w:r w:rsidR="004A6A99">
        <w:rPr>
          <w:rFonts w:ascii="Times New Roman" w:eastAsia="SimSun" w:hAnsi="Times New Roman" w:cs="Times New Roman"/>
          <w:sz w:val="28"/>
          <w:szCs w:val="28"/>
          <w:lang w:val="kk-KZ"/>
        </w:rPr>
        <w:t xml:space="preserve"> жабдық және т.</w:t>
      </w:r>
      <w:r w:rsidRPr="00327969">
        <w:rPr>
          <w:rFonts w:ascii="Times New Roman" w:eastAsia="SimSun" w:hAnsi="Times New Roman" w:cs="Times New Roman"/>
          <w:sz w:val="28"/>
          <w:szCs w:val="28"/>
          <w:lang w:val="kk-KZ"/>
        </w:rPr>
        <w:t>б. сатып алады. Екі елдің үкіметтері өндірістік қуаттарды Қытайдан Қазақстанға көшіру бағдарламасын қалыптастырды, ол жалпы декларацияланатын $26,2 млрд</w:t>
      </w:r>
      <w:r w:rsidR="004A6A99">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сомасына 51 жобаны қамтиды. Жобалардан не іске асырылды? деген сұрақ туындайды.</w:t>
      </w:r>
      <w:r w:rsidR="00D72EB1">
        <w:rPr>
          <w:rFonts w:ascii="Times New Roman" w:eastAsia="SimSun" w:hAnsi="Times New Roman" w:cs="Times New Roman"/>
          <w:sz w:val="28"/>
          <w:szCs w:val="28"/>
          <w:lang w:val="kk-KZ"/>
        </w:rPr>
        <w:t xml:space="preserve"> </w:t>
      </w:r>
      <w:r w:rsidR="00D60150" w:rsidRPr="00D60150">
        <w:rPr>
          <w:rFonts w:ascii="Times New Roman" w:eastAsia="SimSun" w:hAnsi="Times New Roman" w:cs="Times New Roman"/>
          <w:sz w:val="28"/>
          <w:szCs w:val="28"/>
          <w:lang w:val="kk-KZ"/>
        </w:rPr>
        <w:t>2021 жылға арналған алты ай ішінде Қазақстанға Қытайдан 9,8</w:t>
      </w:r>
      <w:r w:rsidR="004A6A99">
        <w:rPr>
          <w:rFonts w:ascii="Times New Roman" w:eastAsia="SimSun" w:hAnsi="Times New Roman" w:cs="Times New Roman"/>
          <w:sz w:val="28"/>
          <w:szCs w:val="28"/>
          <w:lang w:val="kk-KZ"/>
        </w:rPr>
        <w:t> </w:t>
      </w:r>
      <w:r w:rsidR="00D60150" w:rsidRPr="00D60150">
        <w:rPr>
          <w:rFonts w:ascii="Times New Roman" w:eastAsia="SimSun" w:hAnsi="Times New Roman" w:cs="Times New Roman"/>
          <w:sz w:val="28"/>
          <w:szCs w:val="28"/>
          <w:lang w:val="kk-KZ"/>
        </w:rPr>
        <w:t>млрд</w:t>
      </w:r>
      <w:r w:rsidR="004A6A99">
        <w:rPr>
          <w:rFonts w:ascii="Times New Roman" w:eastAsia="SimSun" w:hAnsi="Times New Roman" w:cs="Times New Roman"/>
          <w:sz w:val="28"/>
          <w:szCs w:val="28"/>
          <w:lang w:val="kk-KZ"/>
        </w:rPr>
        <w:t>.</w:t>
      </w:r>
      <w:r w:rsidR="00D60150" w:rsidRPr="00D60150">
        <w:rPr>
          <w:rFonts w:ascii="Times New Roman" w:eastAsia="SimSun" w:hAnsi="Times New Roman" w:cs="Times New Roman"/>
          <w:sz w:val="28"/>
          <w:szCs w:val="28"/>
          <w:lang w:val="kk-KZ"/>
        </w:rPr>
        <w:t xml:space="preserve"> долларға </w:t>
      </w:r>
      <w:r w:rsidR="00D60150">
        <w:rPr>
          <w:rFonts w:ascii="Times New Roman" w:eastAsia="SimSun" w:hAnsi="Times New Roman" w:cs="Times New Roman"/>
          <w:sz w:val="28"/>
          <w:szCs w:val="28"/>
          <w:lang w:val="kk-KZ"/>
        </w:rPr>
        <w:t xml:space="preserve">тауарайналымға </w:t>
      </w:r>
      <w:r w:rsidR="00D60150" w:rsidRPr="00D60150">
        <w:rPr>
          <w:rFonts w:ascii="Times New Roman" w:eastAsia="SimSun" w:hAnsi="Times New Roman" w:cs="Times New Roman"/>
          <w:sz w:val="28"/>
          <w:szCs w:val="28"/>
          <w:lang w:val="kk-KZ"/>
        </w:rPr>
        <w:t xml:space="preserve">келді. </w:t>
      </w:r>
      <w:r w:rsidR="00D60150">
        <w:rPr>
          <w:rFonts w:ascii="Times New Roman" w:eastAsia="SimSun" w:hAnsi="Times New Roman" w:cs="Times New Roman"/>
          <w:sz w:val="28"/>
          <w:szCs w:val="28"/>
          <w:lang w:val="kk-KZ"/>
        </w:rPr>
        <w:t>Сонымен қатар, шекарадағы транспорттық коллапсқа байланысты экспорт мөлшері төмендеді</w:t>
      </w:r>
      <w:r w:rsidR="007B5A1F">
        <w:rPr>
          <w:rFonts w:ascii="Times New Roman" w:eastAsia="SimSun" w:hAnsi="Times New Roman" w:cs="Times New Roman"/>
          <w:sz w:val="28"/>
          <w:szCs w:val="28"/>
          <w:lang w:val="kk-KZ"/>
        </w:rPr>
        <w:t xml:space="preserve"> </w:t>
      </w:r>
      <w:r w:rsidR="007B5A1F" w:rsidRPr="00A91C9B">
        <w:rPr>
          <w:rFonts w:ascii="Times New Roman" w:eastAsia="SimSun" w:hAnsi="Times New Roman" w:cs="Times New Roman"/>
          <w:sz w:val="28"/>
          <w:szCs w:val="28"/>
          <w:lang w:val="kk-KZ"/>
        </w:rPr>
        <w:t>[219]</w:t>
      </w:r>
      <w:r w:rsidR="00D60150">
        <w:rPr>
          <w:rFonts w:ascii="Times New Roman" w:eastAsia="SimSun" w:hAnsi="Times New Roman" w:cs="Times New Roman"/>
          <w:sz w:val="28"/>
          <w:szCs w:val="28"/>
          <w:lang w:val="kk-KZ"/>
        </w:rPr>
        <w:t xml:space="preserve">. </w:t>
      </w:r>
      <w:r w:rsidR="00A91C9B" w:rsidRPr="00A91C9B">
        <w:rPr>
          <w:rFonts w:ascii="Times New Roman" w:eastAsia="SimSun" w:hAnsi="Times New Roman" w:cs="Times New Roman"/>
          <w:sz w:val="28"/>
          <w:szCs w:val="28"/>
          <w:lang w:val="kk-KZ"/>
        </w:rPr>
        <w:t xml:space="preserve"> </w:t>
      </w:r>
    </w:p>
    <w:p w14:paraId="0DF7FE21" w14:textId="688B0F47" w:rsidR="00327969" w:rsidRPr="00327969" w:rsidRDefault="00327969" w:rsidP="004A6A99">
      <w:pPr>
        <w:spacing w:after="0" w:line="240" w:lineRule="auto"/>
        <w:ind w:firstLine="709"/>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lastRenderedPageBreak/>
        <w:t xml:space="preserve">ҚХР-ЕО-ҚХР бағытындағы контейнерлік транзиттік тасымалдар көлемі 100 есе өсті. Бұл туралы ҚР Инвестициялар және даму </w:t>
      </w:r>
      <w:r w:rsidRPr="00A91C9B">
        <w:rPr>
          <w:rFonts w:ascii="Times New Roman" w:eastAsia="SimSun" w:hAnsi="Times New Roman" w:cs="Times New Roman"/>
          <w:sz w:val="28"/>
          <w:szCs w:val="28"/>
          <w:lang w:val="kk-KZ"/>
        </w:rPr>
        <w:t xml:space="preserve">сол кездегі </w:t>
      </w:r>
      <w:r w:rsidRPr="00327969">
        <w:rPr>
          <w:rFonts w:ascii="Times New Roman" w:eastAsia="SimSun" w:hAnsi="Times New Roman" w:cs="Times New Roman"/>
          <w:sz w:val="28"/>
          <w:szCs w:val="28"/>
          <w:lang w:val="kk-KZ"/>
        </w:rPr>
        <w:t>министрі Жеңіс Қасымбек «ТрансЕуразия-2017» конференциясы барысында айтты.</w:t>
      </w:r>
    </w:p>
    <w:p w14:paraId="7DDCE2C5" w14:textId="37F0BC53" w:rsidR="00327969" w:rsidRPr="00C27183"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ФИАТТЫҢ Дүниежүзілік Конгресінің (халықаралық экспедиторлық қауымдастық Федерациясы) қорытындысы бойынша Азия мен Еуропа арасындағы теміржол желілерінің саны 2013 жылғы 72 блок-поездан 2016 жылдың соңында 1200-ге дейін тез өсті.</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Сонымен қатар, бүгінгі таңда Қазақстанда Қытай жүк ағындарын шоғырландыратын негізгі нүктелерден 15 халықаралық бағытта Қытай-Еуропа-Қытай теміржол тұрақты контейнерлік желілерін аша отырып, көлік-логистикалық сервис енгізілді. ҚХР-ЕО-ҚХР бағытындағы контейнерлік транзиттік тасымалдар көлемі 104 мың контейнерге дейі</w:t>
      </w:r>
      <w:r w:rsidR="00A003F8">
        <w:rPr>
          <w:rFonts w:ascii="Times New Roman" w:eastAsia="SimSun" w:hAnsi="Times New Roman" w:cs="Times New Roman"/>
          <w:sz w:val="28"/>
          <w:szCs w:val="28"/>
          <w:lang w:val="kk-KZ"/>
        </w:rPr>
        <w:t xml:space="preserve">н немесе 100 есе өсті </w:t>
      </w:r>
      <w:r w:rsidR="00A003F8" w:rsidRPr="00A003F8">
        <w:rPr>
          <w:rFonts w:ascii="Times New Roman" w:eastAsia="SimSun" w:hAnsi="Times New Roman" w:cs="Times New Roman"/>
          <w:sz w:val="28"/>
          <w:szCs w:val="28"/>
          <w:lang w:val="kk-KZ"/>
        </w:rPr>
        <w:t>[</w:t>
      </w:r>
      <w:r w:rsidR="00D006CB">
        <w:rPr>
          <w:rFonts w:ascii="Times New Roman" w:eastAsia="SimSun" w:hAnsi="Times New Roman" w:cs="Times New Roman"/>
          <w:sz w:val="28"/>
          <w:szCs w:val="28"/>
          <w:lang w:val="kk-KZ"/>
        </w:rPr>
        <w:t>220</w:t>
      </w:r>
      <w:r w:rsidR="00A003F8" w:rsidRPr="00A003F8">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w:t>
      </w:r>
      <w:r w:rsidR="004A6A99">
        <w:rPr>
          <w:rFonts w:ascii="Times New Roman" w:eastAsia="SimSun" w:hAnsi="Times New Roman" w:cs="Times New Roman"/>
          <w:sz w:val="28"/>
          <w:szCs w:val="28"/>
          <w:lang w:val="kk-KZ"/>
        </w:rPr>
        <w:t xml:space="preserve"> </w:t>
      </w:r>
      <w:r w:rsidR="00D006CB">
        <w:rPr>
          <w:rFonts w:ascii="Times New Roman" w:eastAsia="SimSun" w:hAnsi="Times New Roman" w:cs="Times New Roman"/>
          <w:sz w:val="28"/>
          <w:szCs w:val="28"/>
          <w:lang w:val="kk-KZ"/>
        </w:rPr>
        <w:t xml:space="preserve">Қазақстанның транспорттық хабқа айналуын мемлекетіміз соңғы жылдары мақсат етіп қойып міндеттерін шешуде. </w:t>
      </w:r>
      <w:r w:rsidR="00860DD8">
        <w:rPr>
          <w:rFonts w:ascii="Times New Roman" w:eastAsia="SimSun" w:hAnsi="Times New Roman" w:cs="Times New Roman"/>
          <w:sz w:val="28"/>
          <w:szCs w:val="28"/>
          <w:lang w:val="kk-KZ"/>
        </w:rPr>
        <w:t>Қазақстандық сарапшылардың</w:t>
      </w:r>
      <w:r w:rsidR="00C27183">
        <w:rPr>
          <w:rFonts w:ascii="Times New Roman" w:eastAsia="SimSun" w:hAnsi="Times New Roman" w:cs="Times New Roman"/>
          <w:sz w:val="28"/>
          <w:szCs w:val="28"/>
          <w:lang w:val="kk-KZ"/>
        </w:rPr>
        <w:t xml:space="preserve"> пікірінше, «Қазақстан тек ғана саясатта ғана көпвекторлықты қолданбайды, 2018 жылдың 3-желтоқсанында 41 контейнерден тұратынпоезд Қытайдағы Сучжоу станциясынан Германияның Дуйсбург станциясына жіберілді. Бұрын бұл Забайкалье арқылы өтсе,енді Қазақстандағы Достық станциясы арқылы өтті» </w:t>
      </w:r>
      <w:r w:rsidR="00C27183" w:rsidRPr="00C27183">
        <w:rPr>
          <w:rFonts w:ascii="Times New Roman" w:eastAsia="SimSun" w:hAnsi="Times New Roman" w:cs="Times New Roman"/>
          <w:sz w:val="28"/>
          <w:szCs w:val="28"/>
          <w:lang w:val="kk-KZ"/>
        </w:rPr>
        <w:t>[</w:t>
      </w:r>
      <w:r w:rsidR="00CB16F8">
        <w:rPr>
          <w:rFonts w:ascii="Times New Roman" w:eastAsia="SimSun" w:hAnsi="Times New Roman" w:cs="Times New Roman"/>
          <w:sz w:val="28"/>
          <w:szCs w:val="28"/>
          <w:lang w:val="kk-KZ"/>
        </w:rPr>
        <w:t>221</w:t>
      </w:r>
      <w:r w:rsidR="00C27183" w:rsidRPr="00C27183">
        <w:rPr>
          <w:rFonts w:ascii="Times New Roman" w:eastAsia="SimSun" w:hAnsi="Times New Roman" w:cs="Times New Roman"/>
          <w:sz w:val="28"/>
          <w:szCs w:val="28"/>
          <w:lang w:val="kk-KZ"/>
        </w:rPr>
        <w:t xml:space="preserve">]. </w:t>
      </w:r>
      <w:r w:rsidR="00C27183" w:rsidRPr="00CB16F8">
        <w:rPr>
          <w:rFonts w:ascii="Times New Roman" w:eastAsia="SimSun" w:hAnsi="Times New Roman" w:cs="Times New Roman"/>
          <w:sz w:val="28"/>
          <w:szCs w:val="28"/>
          <w:lang w:val="kk-KZ"/>
        </w:rPr>
        <w:t>Б</w:t>
      </w:r>
      <w:r w:rsidR="00CB16F8">
        <w:rPr>
          <w:rFonts w:ascii="Times New Roman" w:eastAsia="SimSun" w:hAnsi="Times New Roman" w:cs="Times New Roman"/>
          <w:sz w:val="28"/>
          <w:szCs w:val="28"/>
          <w:lang w:val="kk-KZ"/>
        </w:rPr>
        <w:t xml:space="preserve">іздің көзқарасымызша, мұнай,газ,сонымен бірге Қазақстанның географиялық </w:t>
      </w:r>
      <w:r w:rsidR="00C9754E">
        <w:rPr>
          <w:rFonts w:ascii="Times New Roman" w:eastAsia="SimSun" w:hAnsi="Times New Roman" w:cs="Times New Roman"/>
          <w:sz w:val="28"/>
          <w:szCs w:val="28"/>
          <w:lang w:val="kk-KZ"/>
        </w:rPr>
        <w:t xml:space="preserve">жағынан Еуропа және Азия құрлықтарында орналасуы мемлекеттің транзиттік мүмкіндіктерін күшейтеді. Қазақстан теңізге шығу жолы болмағандықтан барлық көлік кордиоры турады жобаны қолдауы қажеттілігі туындайды.  </w:t>
      </w:r>
    </w:p>
    <w:p w14:paraId="4B014CFD" w14:textId="58A5B563" w:rsidR="00327969" w:rsidRPr="00E53FE1" w:rsidRDefault="00327969" w:rsidP="007725EF">
      <w:pPr>
        <w:spacing w:after="0" w:line="240" w:lineRule="auto"/>
        <w:ind w:firstLine="708"/>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 xml:space="preserve">ЕО-ның Қытаймен және Азиямен экономикалық байланыстарын кеңейту Қазақстанның алдына ҚХР-мен экономикалық және саяси қатынастарды дамыту туралы мәселе қояды. Бүгінгі таңда Қытай Ресейдің нақты оқшаулану саясатына қосылмаған елдердің бірі болып табылады, алайда, өкінішке орай, статистика олардың арасындағы сауданы айтпағанда, Қазақстанның ЕО және Қытаймен сауда көлемінің сәйкес еместігін көрсетеді. Қытаймен сауда айналымын арттыру үшін Қазақстан әлі де көп іс атқаруы тиіс, бірақ бұл біздің Еуропамен сауда жасауымызға зиян келтіруі мүмкін. Сондай-ақ біздің дамуымыз үшін қауіпті. Біз ЕО-дан сатып алатын көптеген жоғары технологиялық тауарларды Қытайдан сатып алу мүмкін емес. Өйткені онда бұл тауарлар жоқ. Қытай-біздің жақын көршіміз және онымен қарым-қатынас әрқашан біздің саясатымыздың басымдығы болып қала беруі керек. </w:t>
      </w:r>
      <w:r w:rsidRPr="00857D44">
        <w:rPr>
          <w:rFonts w:ascii="Times New Roman" w:eastAsia="SimSun" w:hAnsi="Times New Roman" w:cs="Times New Roman"/>
          <w:sz w:val="28"/>
          <w:szCs w:val="28"/>
          <w:lang w:val="kk-KZ"/>
        </w:rPr>
        <w:t xml:space="preserve">Алайда Қазақстанның Батысқа қарсы айқын бағыттағы Қытаймен одағы бірнеше себептер бойынша мүмкін емес.  </w:t>
      </w:r>
    </w:p>
    <w:p w14:paraId="0BF37568" w14:textId="682E2351"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Қытайға келетін болсақ, Қазақстанмен сауда көлемі оның сыртқы саудасының шамамен 0,15%-ын құрайды. Алайда, Бейжің болашақты болжай алады және Қытайдың күндердің күнінде Қазақстанның энергетикасына мұқтаждығы туындайтынын біледі. Сонымен қатар, Бейжіңде Қытай болашақта Қазақстанның орасан зор табиғи ресурстарын әлемдік айналымға қосу процесінде делдал бола отырып орасан зор пайдаға кенелетінін түсінеді. </w:t>
      </w:r>
    </w:p>
    <w:p w14:paraId="15EBD50D" w14:textId="46441C00"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Нұрсұлтан Назарбаевтың 2012 жылдың қаңтар айындағы Қазақстан халқына Жолдауында отандық шикізат ресурстары мен инфрақұрылымды </w:t>
      </w:r>
      <w:r w:rsidRPr="00327969">
        <w:rPr>
          <w:rFonts w:ascii="Times New Roman" w:eastAsia="SimSun" w:hAnsi="Times New Roman" w:cs="Times New Roman"/>
          <w:sz w:val="28"/>
          <w:szCs w:val="28"/>
          <w:lang w:val="kk-KZ"/>
        </w:rPr>
        <w:lastRenderedPageBreak/>
        <w:t>жоғары қайта бөлу саласындағы орасан зор жобалардың бірі келесі жылы «Батыс Еуропа - Батыс Қытай» халықаралық автомобиль дәлізінің қазақстандық учаскесінің құрылысын аяқтау болып табылатыны атап өтілді. Автомагистраль құрылысы республикамыздың Индустрияландыру картасының ең ауқымды жобаларының бірі болып табылады. «Жаңа Жібек жолы» деген атпен танымал жоба Қазақстанның Азия мен Еуропаны байланыстырушы буын ретіндегі тарихи рөлін жандандыруға, сондай-ақ еліміздің Еуразия құрлығындағы аса маңызды халықаралық көлік және транзиттік тораптардың бірі ретіндегі мәртебесін нығайтуға мүмкіндік береді. Бұл үшін Қазақстанда барлық қажетті жағдайлар бар: ішкі саяси және экономикалық тұрақтылық, географиялық тұрғыдан қолайлы орналасқан.</w:t>
      </w:r>
    </w:p>
    <w:p w14:paraId="13590507" w14:textId="6D6CEF39"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Осы жоғарыда аталған мүмкіншіліктерлі ескерген сол кездегі Мемлекет басшысы Нұрсұлтан Назарбаев өзінің қаңтардағы «Әлеуметтік-экономикалық жаңғырту - Қазақстан дамуының басты бағыты» атты Қазақстан халқына Жолдауында: «Батыс Еуропа </w:t>
      </w:r>
      <w:r w:rsidR="00F3250A">
        <w:rPr>
          <w:rFonts w:ascii="Times New Roman" w:eastAsia="SimSun" w:hAnsi="Times New Roman" w:cs="Times New Roman"/>
          <w:sz w:val="28"/>
          <w:szCs w:val="28"/>
          <w:lang w:val="kk-KZ"/>
        </w:rPr>
        <w:t>- Батыс Қытай «</w:t>
      </w:r>
      <w:r w:rsidRPr="00327969">
        <w:rPr>
          <w:rFonts w:ascii="Times New Roman" w:eastAsia="SimSun" w:hAnsi="Times New Roman" w:cs="Times New Roman"/>
          <w:sz w:val="28"/>
          <w:szCs w:val="28"/>
          <w:lang w:val="kk-KZ"/>
        </w:rPr>
        <w:t>халықаралық автомобиль дәлізінің қазақстандық учаскесінің құрылысын аяқтаудың маңызы зор. Бұл шынымен ғасырдың халықтық құрылысы. Үш жыл ішінде 2700 км сапалы автомобиль жолы қай жерде салынды? Біз келесі жылы бұл жұмысты аяқтауымыз керек»</w:t>
      </w:r>
      <w:r w:rsidR="003F3540">
        <w:rPr>
          <w:rFonts w:ascii="Times New Roman" w:eastAsia="SimSun" w:hAnsi="Times New Roman" w:cs="Times New Roman"/>
          <w:sz w:val="28"/>
          <w:szCs w:val="28"/>
          <w:lang w:val="kk-KZ"/>
        </w:rPr>
        <w:t xml:space="preserve"> </w:t>
      </w:r>
      <w:r w:rsidR="003F3540" w:rsidRPr="00D45C82">
        <w:rPr>
          <w:rFonts w:ascii="Times New Roman" w:eastAsia="SimSun" w:hAnsi="Times New Roman" w:cs="Times New Roman"/>
          <w:sz w:val="28"/>
          <w:szCs w:val="28"/>
          <w:lang w:val="kk-KZ"/>
        </w:rPr>
        <w:t>[222</w:t>
      </w:r>
      <w:r w:rsidR="00FF60F0">
        <w:rPr>
          <w:rFonts w:ascii="Times New Roman" w:eastAsia="SimSun" w:hAnsi="Times New Roman" w:cs="Times New Roman"/>
          <w:sz w:val="28"/>
          <w:szCs w:val="28"/>
          <w:lang w:val="kk-KZ"/>
        </w:rPr>
        <w:t xml:space="preserve">, </w:t>
      </w:r>
      <w:r w:rsidR="00224322">
        <w:rPr>
          <w:rFonts w:ascii="Times New Roman" w:eastAsia="SimSun" w:hAnsi="Times New Roman" w:cs="Times New Roman"/>
          <w:sz w:val="28"/>
          <w:szCs w:val="28"/>
          <w:lang w:val="kk-KZ"/>
        </w:rPr>
        <w:t>45 б.</w:t>
      </w:r>
      <w:r w:rsidR="003F3540" w:rsidRPr="00D45C82">
        <w:rPr>
          <w:rFonts w:ascii="Times New Roman" w:eastAsia="SimSun" w:hAnsi="Times New Roman" w:cs="Times New Roman"/>
          <w:sz w:val="28"/>
          <w:szCs w:val="28"/>
          <w:lang w:val="kk-KZ"/>
        </w:rPr>
        <w:t>]</w:t>
      </w:r>
      <w:r w:rsidRPr="00327969">
        <w:rPr>
          <w:rFonts w:ascii="Times New Roman" w:eastAsia="SimSun" w:hAnsi="Times New Roman" w:cs="Times New Roman"/>
          <w:sz w:val="28"/>
          <w:szCs w:val="28"/>
          <w:lang w:val="kk-KZ"/>
        </w:rPr>
        <w:t xml:space="preserve"> </w:t>
      </w:r>
      <w:r w:rsidR="00F3250A">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деді. Шынында да, </w:t>
      </w:r>
      <w:r w:rsidR="00F3250A">
        <w:rPr>
          <w:rFonts w:ascii="Times New Roman" w:eastAsia="SimSun" w:hAnsi="Times New Roman" w:cs="Times New Roman"/>
          <w:sz w:val="28"/>
          <w:szCs w:val="28"/>
          <w:lang w:val="kk-KZ"/>
        </w:rPr>
        <w:t xml:space="preserve">бұрынғы </w:t>
      </w:r>
      <w:r w:rsidRPr="00327969">
        <w:rPr>
          <w:rFonts w:ascii="Times New Roman" w:eastAsia="SimSun" w:hAnsi="Times New Roman" w:cs="Times New Roman"/>
          <w:sz w:val="28"/>
          <w:szCs w:val="28"/>
          <w:lang w:val="kk-KZ"/>
        </w:rPr>
        <w:t xml:space="preserve">Мемлекет Басшысы қойған міндет толығымен орындалады және біздің еліміз үшін де, өңірлер үшін де үлкен </w:t>
      </w:r>
      <w:r w:rsidR="00F3250A">
        <w:rPr>
          <w:rFonts w:ascii="Times New Roman" w:eastAsia="SimSun" w:hAnsi="Times New Roman" w:cs="Times New Roman"/>
          <w:sz w:val="28"/>
          <w:szCs w:val="28"/>
          <w:lang w:val="kk-KZ"/>
        </w:rPr>
        <w:t>келешек</w:t>
      </w:r>
      <w:r w:rsidRPr="00327969">
        <w:rPr>
          <w:rFonts w:ascii="Times New Roman" w:eastAsia="SimSun" w:hAnsi="Times New Roman" w:cs="Times New Roman"/>
          <w:sz w:val="28"/>
          <w:szCs w:val="28"/>
          <w:lang w:val="kk-KZ"/>
        </w:rPr>
        <w:t xml:space="preserve"> ұсынады.</w:t>
      </w:r>
    </w:p>
    <w:p w14:paraId="24A7EB31" w14:textId="77777777" w:rsidR="00921021"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Зерттеу барысында осы ЕО елдері және ҚХР арасындағы  «Батыс Еуропа мен Батыс Қытай» жобасының Қазақстан өңірлерін дамытудағы рөлі мен маңыздылығын қарастыра келе, мақала жазылды. Онда автор осыдан бірнеше жыл бұрын Қазақстанда Қытайдан Батыс Еуропа елдеріне жол бойындағы маңызды халықаралық көлік және транзиттік тораптардың біріне айналдыру нұсқасы белсенді талқылана бастаған жоба бұл ретте Жібек жолы бойынша қытай тауарлары керуендермен Ресей мен Еуропалық мемлекеттерге жеткізгені туралы ежелгі тарихқа да сілтеме жасап, Қазақстан Республикасына ЕО мен ҚХР қарым-қатынастарының «Батыс Еуропа мен Батыс Қытай» жобасы аясындағы ықпалы мен әсеріне кеңінен тоқтап, талдау жасады. Біз басты назар аударуымыз керек сала – қауіпсіздік болуы тиіс. Өйткені Қазақстанды басып өтетін Халықаралық дәліз терроризм, киберқауіпсіздік, есірткі саудасының көзі болуы мұмкін. </w:t>
      </w:r>
    </w:p>
    <w:p w14:paraId="37EE21B8" w14:textId="1556C5A6"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Осы жайында</w:t>
      </w:r>
      <w:r w:rsidR="00921021">
        <w:rPr>
          <w:rFonts w:ascii="Times New Roman" w:eastAsia="SimSun" w:hAnsi="Times New Roman" w:cs="Times New Roman"/>
          <w:sz w:val="28"/>
          <w:szCs w:val="28"/>
          <w:lang w:val="kk-KZ"/>
        </w:rPr>
        <w:t xml:space="preserve"> зерттеу жұмысының аясында</w:t>
      </w:r>
      <w:r w:rsidRPr="00327969">
        <w:rPr>
          <w:rFonts w:ascii="Times New Roman" w:eastAsia="SimSun" w:hAnsi="Times New Roman" w:cs="Times New Roman"/>
          <w:sz w:val="28"/>
          <w:szCs w:val="28"/>
          <w:lang w:val="kk-KZ"/>
        </w:rPr>
        <w:t xml:space="preserve"> </w:t>
      </w:r>
      <w:r w:rsidR="00921021">
        <w:rPr>
          <w:rFonts w:ascii="Times New Roman" w:eastAsia="SimSun" w:hAnsi="Times New Roman" w:cs="Times New Roman"/>
          <w:sz w:val="28"/>
          <w:szCs w:val="28"/>
          <w:lang w:val="kk-KZ"/>
        </w:rPr>
        <w:t xml:space="preserve">2021 жылы </w:t>
      </w:r>
      <w:r w:rsidRPr="00327969">
        <w:rPr>
          <w:rFonts w:ascii="Times New Roman" w:eastAsia="SimSun" w:hAnsi="Times New Roman" w:cs="Times New Roman"/>
          <w:sz w:val="28"/>
          <w:szCs w:val="28"/>
          <w:lang w:val="kk-KZ"/>
        </w:rPr>
        <w:t>ҚР ҰҚҚ Шекарашылар Академиясының 13 арнайы кафедрасының кафедра меңгерушісінің орынбасары п.ғ.к., подполковник З.А. Махмутовадан алынған сұхбатта бұл сұраққа аса мән берілді. Респондентке «Батыс Еуропа-Батыс Қытай» Халықаралық көлік дәлізі жобасындағы Қазақстан Республикасының рөлі және қауіпсіздігіне қатысты сіздің пікіріңіз» деген сұрақ қойылды. Оған келесі мазмұндағы жауап алынды: «</w:t>
      </w:r>
      <w:r w:rsidR="00F3250A">
        <w:rPr>
          <w:rFonts w:ascii="Times New Roman" w:eastAsia="SimSun" w:hAnsi="Times New Roman" w:cs="Times New Roman"/>
          <w:sz w:val="28"/>
          <w:szCs w:val="28"/>
          <w:lang w:val="kk-KZ"/>
        </w:rPr>
        <w:t xml:space="preserve">Бұрынғы </w:t>
      </w:r>
      <w:r w:rsidRPr="00327969">
        <w:rPr>
          <w:rFonts w:ascii="Times New Roman" w:eastAsia="SimSun" w:hAnsi="Times New Roman" w:cs="Times New Roman"/>
          <w:sz w:val="28"/>
          <w:szCs w:val="28"/>
          <w:lang w:val="kk-KZ"/>
        </w:rPr>
        <w:t xml:space="preserve">Мемлекет басшысы Нұрсұлтан Назарбаев ағымдағы жылдың 22 мамырында өткен ҚР Президенті жанындағы Шетелдік инвесторлар кеңесінің 25-ші пленарлық отырысында атап өткендей, «жаңа Жібек жолының» басты элементі көліктік-логистикалық хаб болады, ол </w:t>
      </w:r>
      <w:r w:rsidRPr="00327969">
        <w:rPr>
          <w:rFonts w:ascii="Times New Roman" w:eastAsia="SimSun" w:hAnsi="Times New Roman" w:cs="Times New Roman"/>
          <w:sz w:val="28"/>
          <w:szCs w:val="28"/>
          <w:lang w:val="kk-KZ"/>
        </w:rPr>
        <w:lastRenderedPageBreak/>
        <w:t>әлемдік деңгейдегі мультимодальдық көліктік-логистикалық компания («Қазақстан темір жолы» базасында құрылатын), ҚХР-мен шекарадағы «Қорғас» (Қазақстанның «Шығыс қақпасы»), «Ақтау» теңіз порты және Ақтөбе қаласындағы логистикалық орталық (елдің «батыс қақпасы») сияқты жобалардың төңірегінде дамитын болады. Бұдан басқа, халықаралық дәліз шағын және орта бизнесті, сервистік индустрияны, туризмді, өнеркәсіптік және ауыл шаруашылығы қызметін дамыту үшін жағдай жасайды, ал бұл өз кезегінде жаңа жұмыс орындарының пай</w:t>
      </w:r>
      <w:r w:rsidR="00921021">
        <w:rPr>
          <w:rFonts w:ascii="Times New Roman" w:eastAsia="SimSun" w:hAnsi="Times New Roman" w:cs="Times New Roman"/>
          <w:sz w:val="28"/>
          <w:szCs w:val="28"/>
          <w:lang w:val="kk-KZ"/>
        </w:rPr>
        <w:t xml:space="preserve">да болуына ықпал ететін болады. </w:t>
      </w:r>
      <w:r w:rsidR="00921021" w:rsidRPr="00921021">
        <w:rPr>
          <w:rFonts w:ascii="Times New Roman" w:eastAsia="SimSun" w:hAnsi="Times New Roman" w:cs="Times New Roman"/>
          <w:sz w:val="28"/>
          <w:szCs w:val="28"/>
          <w:lang w:val="kk-KZ"/>
        </w:rPr>
        <w:t>Бұл елдегі әлеуметтік-экономикалық жағдайға қауіпсіз әсер етеді.</w:t>
      </w:r>
      <w:r w:rsidR="00921021">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Жалпы, магистральдің әлеуетін бағалай отырып, «Батыс Еуропа - Батыс Қытай» көлік дәлізін пайдалануға беру мемлекетаралық байланыстарды кеңейту, тасымалдау тиімділігін арттыру, инфрақұрылым мен жаңа жұмыс орындарын құру есебінен ел өңірлерінің экономикалық дамуын едәуір жеделдететінін атап өту қажет. Бұл елдің әлеуметтік-экономикалық жағдайына жағымды әсер етед</w:t>
      </w:r>
      <w:r w:rsidR="00921021">
        <w:rPr>
          <w:rFonts w:ascii="Times New Roman" w:eastAsia="SimSun" w:hAnsi="Times New Roman" w:cs="Times New Roman"/>
          <w:sz w:val="28"/>
          <w:szCs w:val="28"/>
          <w:lang w:val="kk-KZ"/>
        </w:rPr>
        <w:t>і»</w:t>
      </w:r>
      <w:r w:rsidR="00382F19">
        <w:rPr>
          <w:rFonts w:ascii="Times New Roman" w:eastAsia="SimSun" w:hAnsi="Times New Roman" w:cs="Times New Roman"/>
          <w:sz w:val="28"/>
          <w:szCs w:val="28"/>
          <w:lang w:val="kk-KZ"/>
        </w:rPr>
        <w:t xml:space="preserve"> деп тұ</w:t>
      </w:r>
      <w:r w:rsidR="00E03BEB">
        <w:rPr>
          <w:rFonts w:ascii="Times New Roman" w:eastAsia="SimSun" w:hAnsi="Times New Roman" w:cs="Times New Roman"/>
          <w:sz w:val="28"/>
          <w:szCs w:val="28"/>
          <w:lang w:val="kk-KZ"/>
        </w:rPr>
        <w:t xml:space="preserve">жырымдады (Қосымша </w:t>
      </w:r>
      <w:r w:rsidR="002351A6">
        <w:rPr>
          <w:rFonts w:ascii="Times New Roman" w:eastAsia="SimSun" w:hAnsi="Times New Roman" w:cs="Times New Roman"/>
          <w:sz w:val="28"/>
          <w:szCs w:val="28"/>
          <w:lang w:val="kk-KZ"/>
        </w:rPr>
        <w:t>М</w:t>
      </w:r>
      <w:r w:rsidR="00E03BEB">
        <w:rPr>
          <w:rFonts w:ascii="Times New Roman" w:eastAsia="SimSun" w:hAnsi="Times New Roman" w:cs="Times New Roman"/>
          <w:sz w:val="28"/>
          <w:szCs w:val="28"/>
          <w:lang w:val="kk-KZ"/>
        </w:rPr>
        <w:t>)</w:t>
      </w:r>
      <w:r w:rsidR="00921021">
        <w:rPr>
          <w:rFonts w:ascii="Times New Roman" w:eastAsia="SimSun" w:hAnsi="Times New Roman" w:cs="Times New Roman"/>
          <w:sz w:val="28"/>
          <w:szCs w:val="28"/>
          <w:lang w:val="kk-KZ"/>
        </w:rPr>
        <w:t xml:space="preserve">. Осы жауаппен таныса отырып,ҚР-ның сауда-экономикалық аспектісін дамыту барысында, </w:t>
      </w:r>
      <w:r w:rsidR="00E03BEB">
        <w:rPr>
          <w:rFonts w:ascii="Times New Roman" w:eastAsia="SimSun" w:hAnsi="Times New Roman" w:cs="Times New Roman"/>
          <w:sz w:val="28"/>
          <w:szCs w:val="28"/>
          <w:lang w:val="kk-KZ"/>
        </w:rPr>
        <w:t xml:space="preserve">Қазақстанның Қытай шекарасы аумағындағы </w:t>
      </w:r>
      <w:r w:rsidRPr="00327969">
        <w:rPr>
          <w:rFonts w:ascii="Times New Roman" w:eastAsia="SimSun" w:hAnsi="Times New Roman" w:cs="Times New Roman"/>
          <w:sz w:val="28"/>
          <w:szCs w:val="28"/>
          <w:lang w:val="kk-KZ"/>
        </w:rPr>
        <w:t xml:space="preserve">қауіпсіздік мәселесі әрине бірінші орында болатынына сенім зор. </w:t>
      </w:r>
    </w:p>
    <w:p w14:paraId="45904EA2" w14:textId="211AE686"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 xml:space="preserve">Қазақстанның Ұлттық қауіпсіздігі </w:t>
      </w:r>
      <w:r w:rsidR="003F3540">
        <w:rPr>
          <w:rFonts w:ascii="Times New Roman" w:eastAsia="SimSun" w:hAnsi="Times New Roman" w:cs="Times New Roman"/>
          <w:sz w:val="28"/>
          <w:szCs w:val="28"/>
          <w:lang w:val="kk-KZ"/>
        </w:rPr>
        <w:t xml:space="preserve">мәселесінің </w:t>
      </w:r>
      <w:r w:rsidRPr="00857D44">
        <w:rPr>
          <w:rFonts w:ascii="Times New Roman" w:eastAsia="SimSun" w:hAnsi="Times New Roman" w:cs="Times New Roman"/>
          <w:sz w:val="28"/>
          <w:szCs w:val="28"/>
          <w:lang w:val="kk-KZ"/>
        </w:rPr>
        <w:t>тағы бір маңызды аспектісі -</w:t>
      </w:r>
      <w:r w:rsidRPr="00327969">
        <w:rPr>
          <w:rFonts w:ascii="Times New Roman" w:eastAsia="SimSun" w:hAnsi="Times New Roman" w:cs="Times New Roman"/>
          <w:sz w:val="28"/>
          <w:szCs w:val="28"/>
          <w:lang w:val="kk-KZ"/>
        </w:rPr>
        <w:t xml:space="preserve"> республикамыз этникалық қазақтар мен ұйғырлар көп  қоныстанған ҚХР-дың Шыңжаң-Ұйғыр автономиялық ауданымен шектеседі. Ұйғырлар Қазақстанда да тұрады. Сонымен қатар, Қытайда 1,3 миллионнан астам қазақ тұрады. Қытай мен қазақстандық ұйғырлардың бір бөлігі арасындағы сепаратистік көңіл-күй мен екі елдің туыстық қоғамдастықтарының өзара қарым-қатынасы ел қауіпсіздігіне елеулі ықпал етеді. </w:t>
      </w:r>
    </w:p>
    <w:p w14:paraId="4C257EEF" w14:textId="0EDF62D1" w:rsidR="004C0744" w:rsidRPr="00327969" w:rsidRDefault="00327969" w:rsidP="004C0744">
      <w:pPr>
        <w:spacing w:after="0" w:line="240" w:lineRule="auto"/>
        <w:ind w:firstLine="708"/>
        <w:jc w:val="both"/>
        <w:rPr>
          <w:rFonts w:ascii="Times New Roman" w:eastAsia="SimSun" w:hAnsi="Times New Roman" w:cs="Times New Roman"/>
          <w:sz w:val="28"/>
          <w:szCs w:val="28"/>
          <w:lang w:val="kk-KZ"/>
        </w:rPr>
      </w:pPr>
      <w:r w:rsidRPr="00E03BEB">
        <w:rPr>
          <w:rFonts w:ascii="Times New Roman" w:eastAsia="SimSun" w:hAnsi="Times New Roman" w:cs="Times New Roman"/>
          <w:sz w:val="28"/>
          <w:szCs w:val="28"/>
          <w:lang w:val="kk-KZ"/>
        </w:rPr>
        <w:t xml:space="preserve">Қытаймен </w:t>
      </w:r>
      <w:r w:rsidR="004C0744" w:rsidRPr="00E03BEB">
        <w:rPr>
          <w:rFonts w:ascii="Times New Roman" w:eastAsia="SimSun" w:hAnsi="Times New Roman" w:cs="Times New Roman"/>
          <w:sz w:val="28"/>
          <w:szCs w:val="28"/>
          <w:lang w:val="kk-KZ"/>
        </w:rPr>
        <w:t>ынтымақтастықтың</w:t>
      </w:r>
      <w:r w:rsidRPr="00E03BEB">
        <w:rPr>
          <w:rFonts w:ascii="Times New Roman" w:eastAsia="SimSun" w:hAnsi="Times New Roman" w:cs="Times New Roman"/>
          <w:sz w:val="28"/>
          <w:szCs w:val="28"/>
          <w:lang w:val="kk-KZ"/>
        </w:rPr>
        <w:t xml:space="preserve"> экономикалық </w:t>
      </w:r>
      <w:r w:rsidR="004C0744" w:rsidRPr="00E03BEB">
        <w:rPr>
          <w:rFonts w:ascii="Times New Roman" w:eastAsia="SimSun" w:hAnsi="Times New Roman" w:cs="Times New Roman"/>
          <w:sz w:val="28"/>
          <w:szCs w:val="28"/>
          <w:lang w:val="kk-KZ"/>
        </w:rPr>
        <w:t>дамуы да</w:t>
      </w:r>
      <w:r w:rsidRPr="00E03BEB">
        <w:rPr>
          <w:rFonts w:ascii="Times New Roman" w:eastAsia="SimSun" w:hAnsi="Times New Roman" w:cs="Times New Roman"/>
          <w:sz w:val="28"/>
          <w:szCs w:val="28"/>
          <w:lang w:val="kk-KZ"/>
        </w:rPr>
        <w:t xml:space="preserve"> Қазақстан</w:t>
      </w:r>
      <w:r w:rsidR="004C0744" w:rsidRPr="00E03BEB">
        <w:rPr>
          <w:rFonts w:ascii="Times New Roman" w:eastAsia="SimSun" w:hAnsi="Times New Roman" w:cs="Times New Roman"/>
          <w:sz w:val="28"/>
          <w:szCs w:val="28"/>
          <w:lang w:val="kk-KZ"/>
        </w:rPr>
        <w:t>ға пайдалы</w:t>
      </w:r>
      <w:r w:rsidRPr="00E03BEB">
        <w:rPr>
          <w:rFonts w:ascii="Times New Roman" w:eastAsia="SimSun" w:hAnsi="Times New Roman" w:cs="Times New Roman"/>
          <w:sz w:val="28"/>
          <w:szCs w:val="28"/>
          <w:lang w:val="kk-KZ"/>
        </w:rPr>
        <w:t xml:space="preserve">. </w:t>
      </w:r>
      <w:r w:rsidRPr="00327969">
        <w:rPr>
          <w:rFonts w:ascii="Times New Roman" w:eastAsia="SimSun" w:hAnsi="Times New Roman" w:cs="Times New Roman"/>
          <w:sz w:val="28"/>
          <w:szCs w:val="28"/>
          <w:lang w:val="kk-KZ"/>
        </w:rPr>
        <w:t xml:space="preserve">ҚХР-дың қарқынды дамып келе жатқан экономикасы мен оның ауқымды нарығы ҚХР жиырма жылдық реформалар кезеңінде әсерлі нәтижелерге қол жеткізді. </w:t>
      </w:r>
    </w:p>
    <w:p w14:paraId="558367BF" w14:textId="518D1F80"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Қазақстан басшылығының стратегиялық бағыты көрші Қытаймен арадағы екі бірдей міндетті шешуді жеңілдететін қарым-қатынас сипатын қамтамасыз ету болды: Қазақстанның ұлттық қауіпсіздігін қамтамасыз ету және оның тәуелсіздігін нығайту. Қазақстанның геосаяси жағдайы оған алып көршілері - Ресей және Қытаймен өз қарым-қатынастарында ақылға қонымды тепе-теңдікті сақтай отырып қауіпсіздігін қамтамасыз етуді міндеттейді. Сонымен қатар, Қазақстан-Қытай екіжақты қарым-қатынастарының сипаты Астана мен Пекинді қанағаттандыратындай, сонымен бірге Мәскеуді ерекше алаңдатпайтын болуы тиіс. Алайда, дәл солай, Қазақстан-Ресей қарым-қатынасы Пекиннің мүдделеріне қайшы келмеуі керек. Тұрақты сипаттағы бұл стратегиялық міндет Қазақстан басшылығынан үлкен дипломатиялық өнерді талап етеді және тұтастай алғанда ел басшылығы осы міндеттің қолайлы шешімдерін табуға қабілетілігін көрсетті.</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Президент Назарбаев КСРО ыдырамай тұрып-ақ ҚХР-мен қарым-қатынас орната бастады. 1991 жылғы шілдеде ол Бейжіңге сапар шекті. Сапар барысында Қытай басшыларына Қазақстанның Қытаймен ең алдымен экономикалық салада дербес тату көршілік қатынастар орнатуға, </w:t>
      </w:r>
      <w:r w:rsidRPr="00327969">
        <w:rPr>
          <w:rFonts w:ascii="Times New Roman" w:eastAsia="SimSun" w:hAnsi="Times New Roman" w:cs="Times New Roman"/>
          <w:sz w:val="28"/>
          <w:szCs w:val="28"/>
          <w:lang w:val="kk-KZ"/>
        </w:rPr>
        <w:lastRenderedPageBreak/>
        <w:t>сондай-ақ Қытай басшылығымен саяси байланыстарды қолдауға мүдделілігін көрсетті..</w:t>
      </w:r>
      <w:r w:rsidRPr="00327969">
        <w:rPr>
          <w:rFonts w:ascii="Calibri" w:eastAsia="SimSun" w:hAnsi="Calibri" w:cs="Times New Roman"/>
          <w:lang w:val="kk-KZ"/>
        </w:rPr>
        <w:t xml:space="preserve"> </w:t>
      </w:r>
      <w:r w:rsidRPr="00327969">
        <w:rPr>
          <w:rFonts w:ascii="Times New Roman" w:eastAsia="SimSun" w:hAnsi="Times New Roman" w:cs="Times New Roman"/>
          <w:sz w:val="28"/>
          <w:szCs w:val="28"/>
          <w:lang w:val="kk-KZ"/>
        </w:rPr>
        <w:t xml:space="preserve">Алғаш рет қауіпсіздік мәселелері Президент Назарбаевтың 1993 жылғы қазандағы ҚХР-ға сапары кезінде екі ел арасында кеңінен талқыланды. ҚР мен ҚХР арасындағы достық қарым-қатынастардың негіздері туралы Декларацияға қол қойылды. Онда екі елдің тату көршілік, егемендікті құрметтеу, агрессияға қарсы тұру және бір-бірінің ішкі істеріне араласпау қағидаттарын ұстанатыны туралы айтылды. Сапардың маңызды нәтижесі Қытайдың Азиядағы Ұжымдық қауіпсіздік жүйесін құру жөніндегі Назарбаевтың бастамасына қолдау көрсетуі болды. Содан кейін Пекин осы мәселе бойынша екіжақты және көпжақты </w:t>
      </w:r>
      <w:r w:rsidR="007F7E16">
        <w:rPr>
          <w:rFonts w:ascii="Times New Roman" w:eastAsia="SimSun" w:hAnsi="Times New Roman" w:cs="Times New Roman"/>
          <w:sz w:val="28"/>
          <w:szCs w:val="28"/>
          <w:lang w:val="kk-KZ"/>
        </w:rPr>
        <w:t>кеңестерге</w:t>
      </w:r>
      <w:r w:rsidRPr="00327969">
        <w:rPr>
          <w:rFonts w:ascii="Times New Roman" w:eastAsia="SimSun" w:hAnsi="Times New Roman" w:cs="Times New Roman"/>
          <w:sz w:val="28"/>
          <w:szCs w:val="28"/>
          <w:lang w:val="kk-KZ"/>
        </w:rPr>
        <w:t xml:space="preserve"> қатысуға дайын екенін мәлімдеді. Сол кезде ядролық қарусыз держава болуға өзінің келісімін жариялаған Қазақстан үшін оған қарсы ядролық қаруды қолданбау кепілдігін беруге Пекин келісімін алу маңызды болды. Бұл ереже құжатта бекітілген.</w:t>
      </w:r>
    </w:p>
    <w:p w14:paraId="2D2FEAD2" w14:textId="7C3A2E4E" w:rsidR="00327969" w:rsidRPr="00E03BEB" w:rsidRDefault="00327969" w:rsidP="007725EF">
      <w:pPr>
        <w:spacing w:after="0" w:line="240" w:lineRule="auto"/>
        <w:ind w:firstLine="708"/>
        <w:jc w:val="both"/>
        <w:rPr>
          <w:rFonts w:ascii="Times New Roman" w:eastAsia="SimSun" w:hAnsi="Times New Roman" w:cs="Times New Roman"/>
          <w:sz w:val="28"/>
          <w:szCs w:val="28"/>
          <w:lang w:val="kk-KZ"/>
        </w:rPr>
      </w:pPr>
      <w:r w:rsidRPr="00E03BEB">
        <w:rPr>
          <w:rFonts w:ascii="Times New Roman" w:eastAsia="SimSun" w:hAnsi="Times New Roman" w:cs="Times New Roman"/>
          <w:sz w:val="28"/>
          <w:szCs w:val="28"/>
          <w:lang w:val="kk-KZ"/>
        </w:rPr>
        <w:t>Басқа ядролық елдерден - АҚШ, Ресей жән</w:t>
      </w:r>
      <w:r w:rsidR="00E03BEB" w:rsidRPr="00E03BEB">
        <w:rPr>
          <w:rFonts w:ascii="Times New Roman" w:eastAsia="SimSun" w:hAnsi="Times New Roman" w:cs="Times New Roman"/>
          <w:sz w:val="28"/>
          <w:szCs w:val="28"/>
          <w:lang w:val="kk-KZ"/>
        </w:rPr>
        <w:t xml:space="preserve">е Ұлыбританиядан кейін 1995 жылы ақпан айында Қытай </w:t>
      </w:r>
      <w:r w:rsidRPr="00E03BEB">
        <w:rPr>
          <w:rFonts w:ascii="Times New Roman" w:eastAsia="SimSun" w:hAnsi="Times New Roman" w:cs="Times New Roman"/>
          <w:sz w:val="28"/>
          <w:szCs w:val="28"/>
          <w:lang w:val="kk-KZ"/>
        </w:rPr>
        <w:t>Қазақстанға</w:t>
      </w:r>
      <w:r w:rsidR="00E03BEB" w:rsidRPr="00E03BEB">
        <w:rPr>
          <w:rFonts w:ascii="Times New Roman" w:eastAsia="SimSun" w:hAnsi="Times New Roman" w:cs="Times New Roman"/>
          <w:sz w:val="28"/>
          <w:szCs w:val="28"/>
          <w:lang w:val="kk-KZ"/>
        </w:rPr>
        <w:t xml:space="preserve"> ядролық кепілдік</w:t>
      </w:r>
      <w:r w:rsidRPr="00E03BEB">
        <w:rPr>
          <w:rFonts w:ascii="Times New Roman" w:eastAsia="SimSun" w:hAnsi="Times New Roman" w:cs="Times New Roman"/>
          <w:sz w:val="28"/>
          <w:szCs w:val="28"/>
          <w:lang w:val="kk-KZ"/>
        </w:rPr>
        <w:t xml:space="preserve"> берді. </w:t>
      </w:r>
      <w:r w:rsidR="00E03BEB" w:rsidRPr="00E03BEB">
        <w:rPr>
          <w:rFonts w:ascii="Times New Roman" w:eastAsia="SimSun" w:hAnsi="Times New Roman" w:cs="Times New Roman"/>
          <w:sz w:val="28"/>
          <w:szCs w:val="28"/>
          <w:lang w:val="kk-KZ"/>
        </w:rPr>
        <w:t>Аталған кезеңде</w:t>
      </w:r>
      <w:r w:rsidRPr="00E03BEB">
        <w:rPr>
          <w:rFonts w:ascii="Times New Roman" w:eastAsia="SimSun" w:hAnsi="Times New Roman" w:cs="Times New Roman"/>
          <w:sz w:val="28"/>
          <w:szCs w:val="28"/>
          <w:lang w:val="kk-KZ"/>
        </w:rPr>
        <w:t xml:space="preserve"> Қ</w:t>
      </w:r>
      <w:r w:rsidR="00E03BEB" w:rsidRPr="00E03BEB">
        <w:rPr>
          <w:rFonts w:ascii="Times New Roman" w:eastAsia="SimSun" w:hAnsi="Times New Roman" w:cs="Times New Roman"/>
          <w:sz w:val="28"/>
          <w:szCs w:val="28"/>
          <w:lang w:val="kk-KZ"/>
        </w:rPr>
        <w:t>ХР</w:t>
      </w:r>
      <w:r w:rsidRPr="00E03BEB">
        <w:rPr>
          <w:rFonts w:ascii="Times New Roman" w:eastAsia="SimSun" w:hAnsi="Times New Roman" w:cs="Times New Roman"/>
          <w:sz w:val="28"/>
          <w:szCs w:val="28"/>
          <w:lang w:val="kk-KZ"/>
        </w:rPr>
        <w:t>: «Қытай Қазақстанның қауіпсіздік кепілдігін алу ниетіне толық түсіністікпен қарайды. Ядролық қаруды қолданудан немесе оны ядролық емес мемлекеттер мен ядролық қарусыз аймақтарға қарсы қолдану қаупінен сөзсіз бас тарту - Қытай үкіметінің дәйекті ұстанымы осындай. Бұл қағидатты ұс</w:t>
      </w:r>
      <w:r w:rsidR="00897647" w:rsidRPr="00E03BEB">
        <w:rPr>
          <w:rFonts w:ascii="Times New Roman" w:eastAsia="SimSun" w:hAnsi="Times New Roman" w:cs="Times New Roman"/>
          <w:sz w:val="28"/>
          <w:szCs w:val="28"/>
          <w:lang w:val="kk-KZ"/>
        </w:rPr>
        <w:t xml:space="preserve">таным Қазақстанға да тарайды. </w:t>
      </w:r>
      <w:r w:rsidRPr="00E03BEB">
        <w:rPr>
          <w:rFonts w:ascii="Times New Roman" w:eastAsia="SimSun" w:hAnsi="Times New Roman" w:cs="Times New Roman"/>
          <w:sz w:val="28"/>
          <w:szCs w:val="28"/>
          <w:lang w:val="kk-KZ"/>
        </w:rPr>
        <w:t>Қытай Қазақстанның тәуелсіздігін, егемендігін және аумақтық тұтастығын құрметтейді және бейбіт қатар өмір сүрудің бес қағидаты негізінде Қытай мен Қазақстан арасындағы достық пен ынтымақтастық қатынастарын одан әрі дамытуға күш-жігер жұмсауға дайын»</w:t>
      </w:r>
      <w:r w:rsidR="00897647" w:rsidRPr="00E03BEB">
        <w:rPr>
          <w:rFonts w:ascii="Times New Roman" w:eastAsia="SimSun" w:hAnsi="Times New Roman" w:cs="Times New Roman"/>
          <w:sz w:val="28"/>
          <w:szCs w:val="28"/>
          <w:lang w:val="kk-KZ"/>
        </w:rPr>
        <w:t xml:space="preserve"> [</w:t>
      </w:r>
      <w:r w:rsidR="00E70C9B" w:rsidRPr="00E03BEB">
        <w:rPr>
          <w:rFonts w:ascii="Times New Roman" w:eastAsia="SimSun" w:hAnsi="Times New Roman" w:cs="Times New Roman"/>
          <w:sz w:val="28"/>
          <w:szCs w:val="28"/>
          <w:lang w:val="kk-KZ"/>
        </w:rPr>
        <w:t>223</w:t>
      </w:r>
      <w:r w:rsidR="00897647" w:rsidRPr="00E03BEB">
        <w:rPr>
          <w:rFonts w:ascii="Times New Roman" w:eastAsia="SimSun" w:hAnsi="Times New Roman" w:cs="Times New Roman"/>
          <w:sz w:val="28"/>
          <w:szCs w:val="28"/>
          <w:lang w:val="kk-KZ"/>
        </w:rPr>
        <w:t xml:space="preserve">] </w:t>
      </w:r>
      <w:r w:rsidR="00F17604" w:rsidRPr="00E03BEB">
        <w:rPr>
          <w:rFonts w:ascii="Times New Roman" w:eastAsia="SimSun" w:hAnsi="Times New Roman" w:cs="Times New Roman"/>
          <w:sz w:val="28"/>
          <w:szCs w:val="28"/>
          <w:lang w:val="kk-KZ"/>
        </w:rPr>
        <w:t xml:space="preserve">- </w:t>
      </w:r>
      <w:r w:rsidR="00E03BEB" w:rsidRPr="00E03BEB">
        <w:rPr>
          <w:rFonts w:ascii="Times New Roman" w:eastAsia="SimSun" w:hAnsi="Times New Roman" w:cs="Times New Roman"/>
          <w:sz w:val="28"/>
          <w:szCs w:val="28"/>
          <w:lang w:val="kk-KZ"/>
        </w:rPr>
        <w:t xml:space="preserve"> деп мәлімдеді</w:t>
      </w:r>
      <w:r w:rsidRPr="00E03BEB">
        <w:rPr>
          <w:rFonts w:ascii="Times New Roman" w:eastAsia="SimSun" w:hAnsi="Times New Roman" w:cs="Times New Roman"/>
          <w:sz w:val="28"/>
          <w:szCs w:val="28"/>
          <w:lang w:val="kk-KZ"/>
        </w:rPr>
        <w:t>.</w:t>
      </w:r>
      <w:r w:rsidR="00E97717" w:rsidRPr="00E03BEB">
        <w:rPr>
          <w:rFonts w:ascii="Times New Roman" w:eastAsia="SimSun" w:hAnsi="Times New Roman" w:cs="Times New Roman"/>
          <w:sz w:val="28"/>
          <w:szCs w:val="28"/>
          <w:lang w:val="kk-KZ"/>
        </w:rPr>
        <w:t xml:space="preserve"> </w:t>
      </w:r>
    </w:p>
    <w:p w14:paraId="7D67F6CA" w14:textId="55C1A904" w:rsidR="00435AD8" w:rsidRPr="00327969" w:rsidRDefault="00E97717" w:rsidP="00435AD8">
      <w:pPr>
        <w:spacing w:after="0" w:line="240" w:lineRule="auto"/>
        <w:ind w:firstLine="708"/>
        <w:jc w:val="both"/>
        <w:rPr>
          <w:rFonts w:ascii="Times New Roman" w:eastAsia="SimSun" w:hAnsi="Times New Roman" w:cs="Times New Roman"/>
          <w:sz w:val="28"/>
          <w:szCs w:val="28"/>
          <w:lang w:val="kk-KZ"/>
        </w:rPr>
      </w:pPr>
      <w:r w:rsidRPr="00E03BEB">
        <w:rPr>
          <w:rFonts w:ascii="Times New Roman" w:eastAsia="SimSun" w:hAnsi="Times New Roman" w:cs="Times New Roman"/>
          <w:sz w:val="28"/>
          <w:szCs w:val="28"/>
          <w:lang w:val="kk-KZ"/>
        </w:rPr>
        <w:t xml:space="preserve">ҚР-ның қауіпсіздік шараларын күшейту мақсатында ең алдымен шекара қызметіне мән берілуі қажет екені мәлім. Отанымыздың </w:t>
      </w:r>
      <w:r w:rsidR="00327969" w:rsidRPr="00E03BEB">
        <w:rPr>
          <w:rFonts w:ascii="Times New Roman" w:eastAsia="SimSun" w:hAnsi="Times New Roman" w:cs="Times New Roman"/>
          <w:sz w:val="28"/>
          <w:szCs w:val="28"/>
          <w:lang w:val="kk-KZ"/>
        </w:rPr>
        <w:t xml:space="preserve">шекарасының қауіпсіздігін әскери күшпен емес, әскери әлеуеті екі алып көршісінің әлеуетімен салыстырғанда аз болғандықтан, саяси құралдармен және дипломатия </w:t>
      </w:r>
      <w:r w:rsidR="00327969" w:rsidRPr="00327969">
        <w:rPr>
          <w:rFonts w:ascii="Times New Roman" w:eastAsia="SimSun" w:hAnsi="Times New Roman" w:cs="Times New Roman"/>
          <w:sz w:val="28"/>
          <w:szCs w:val="28"/>
          <w:lang w:val="kk-KZ"/>
        </w:rPr>
        <w:t xml:space="preserve">әдістерімен қамтамасыз етуі керек. Қазақстандық басшылық та бұған дайын екенін көрсетті. Ал қытайлар оқиғаларды </w:t>
      </w:r>
      <w:r w:rsidR="00897647">
        <w:rPr>
          <w:rFonts w:ascii="Times New Roman" w:eastAsia="SimSun" w:hAnsi="Times New Roman" w:cs="Times New Roman"/>
          <w:sz w:val="28"/>
          <w:szCs w:val="28"/>
          <w:lang w:val="kk-KZ"/>
        </w:rPr>
        <w:t xml:space="preserve">ұлғайтып көрсетпеді </w:t>
      </w:r>
      <w:r w:rsidR="00327969" w:rsidRPr="00327969">
        <w:rPr>
          <w:rFonts w:ascii="Times New Roman" w:eastAsia="SimSun" w:hAnsi="Times New Roman" w:cs="Times New Roman"/>
          <w:sz w:val="28"/>
          <w:szCs w:val="28"/>
          <w:lang w:val="kk-KZ"/>
        </w:rPr>
        <w:t>және даулы аумақтар туралы мәселеде Қазақстанға қандай да бір қысым көрсетуге ниет білдірмегені анық. Екі тарап шекара мәселесін екіжақты қатынастардың басты мәселесіне айналдыруға мүдделі емес еді. Сондықтан ҚХР Мемлекеттік кеңесінің Премьері Ли Пэннің 1994 жылғы сәуірде Алматыға сапары кезінде Қазақстан-Қытай мемлекеттік шекарасы туралы келісімге қол қойғаны таң қалдырмайды. Бұл екі ел арасындағы шекараның мызғымастығын іс жүзінде растады. Осылайша, Қазақстан Бейжіңнің шекарадан өткені туралы құжатқа қол қойған Қытай көршілерінің арасындағы алғашқы ел болды. Келісім 70 негізгі шекара нүктелерін орнатты.</w:t>
      </w:r>
    </w:p>
    <w:p w14:paraId="18739294" w14:textId="09FC4128" w:rsidR="00327969" w:rsidRPr="00327969" w:rsidRDefault="00435AD8" w:rsidP="00645089">
      <w:pPr>
        <w:spacing w:after="0" w:line="240" w:lineRule="auto"/>
        <w:ind w:firstLine="708"/>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ҚХР тарапымен болған шекара туралы келісімдер</w:t>
      </w:r>
      <w:r w:rsidR="00327969" w:rsidRPr="00327969">
        <w:rPr>
          <w:rFonts w:ascii="Times New Roman" w:eastAsia="SimSun" w:hAnsi="Times New Roman" w:cs="Times New Roman"/>
          <w:sz w:val="28"/>
          <w:szCs w:val="28"/>
          <w:lang w:val="kk-KZ"/>
        </w:rPr>
        <w:t xml:space="preserve"> екі ел арасындағы саяси және экономикалық байланыстарды одан әрі дамыту үшін үлкен маңызға ие болды. Екі мемлекет басшылары ҚР мен ҚХР арасындағы достық қарым-қатынастарды одан әрі дамыту туралы бірлескен декларацияға қол қойды. </w:t>
      </w:r>
      <w:r w:rsidR="00645089">
        <w:rPr>
          <w:rFonts w:ascii="Times New Roman" w:eastAsia="SimSun" w:hAnsi="Times New Roman" w:cs="Times New Roman"/>
          <w:sz w:val="28"/>
          <w:szCs w:val="28"/>
          <w:lang w:val="kk-KZ"/>
        </w:rPr>
        <w:t xml:space="preserve">Сонымен бірге, отандық жүктерді тасымалдау мақсатында </w:t>
      </w:r>
      <w:r w:rsidR="00327969" w:rsidRPr="00E03BEB">
        <w:rPr>
          <w:rFonts w:ascii="Times New Roman" w:eastAsia="SimSun" w:hAnsi="Times New Roman" w:cs="Times New Roman"/>
          <w:sz w:val="28"/>
          <w:szCs w:val="28"/>
          <w:lang w:val="kk-KZ"/>
        </w:rPr>
        <w:t xml:space="preserve">Қытайдың </w:t>
      </w:r>
      <w:r w:rsidR="00327969" w:rsidRPr="00E03BEB">
        <w:rPr>
          <w:rFonts w:ascii="Times New Roman" w:eastAsia="SimSun" w:hAnsi="Times New Roman" w:cs="Times New Roman"/>
          <w:sz w:val="28"/>
          <w:szCs w:val="28"/>
          <w:lang w:val="kk-KZ"/>
        </w:rPr>
        <w:lastRenderedPageBreak/>
        <w:t xml:space="preserve">Ляньюньган портын пайдалану туралы келісімге қол қойылды. Осылайша, Қазақстан өзі үшін өте маңызды әлемдік нарықтарға шығудың қосымша мүмкіндігіне ие болды, бұл, сөзсіз, ел тәуелсіздігінің нығаюына ықпал етуі тиіс. Сондай-ақ, Әскери ынтымақтастық туралы Меморандумға </w:t>
      </w:r>
      <w:r w:rsidR="00327969" w:rsidRPr="00327969">
        <w:rPr>
          <w:rFonts w:ascii="Times New Roman" w:eastAsia="SimSun" w:hAnsi="Times New Roman" w:cs="Times New Roman"/>
          <w:sz w:val="28"/>
          <w:szCs w:val="28"/>
          <w:lang w:val="kk-KZ"/>
        </w:rPr>
        <w:t>және басқа да құжаттарға қол қойылды. Екі ел арасындағы Әскери ынтымақтастық шынымен де орын алуда. Мысалы, осындай ынтымақтастық шеңбер</w:t>
      </w:r>
      <w:r w:rsidR="001F3C24">
        <w:rPr>
          <w:rFonts w:ascii="Times New Roman" w:eastAsia="SimSun" w:hAnsi="Times New Roman" w:cs="Times New Roman"/>
          <w:sz w:val="28"/>
          <w:szCs w:val="28"/>
          <w:lang w:val="kk-KZ"/>
        </w:rPr>
        <w:t>інде Қазақстан Қытайға авианостық</w:t>
      </w:r>
      <w:r w:rsidR="00327969" w:rsidRPr="00327969">
        <w:rPr>
          <w:rFonts w:ascii="Times New Roman" w:eastAsia="SimSun" w:hAnsi="Times New Roman" w:cs="Times New Roman"/>
          <w:sz w:val="28"/>
          <w:szCs w:val="28"/>
          <w:lang w:val="kk-KZ"/>
        </w:rPr>
        <w:t>-крейсер класты ірі су үсті кемелерін жеңуге арналған «Шквал» типті кеңестік өндірістің 40 торпедасын жеткізуге тиіс болды. Зымыран тактикалық ядролық оқ-дәрімен жабдықталуы мүмкін, оның әрекет ету қашықтығы 6-12 шақырым</w:t>
      </w:r>
      <w:r w:rsidR="00224322">
        <w:rPr>
          <w:rFonts w:ascii="Times New Roman" w:eastAsia="SimSun" w:hAnsi="Times New Roman" w:cs="Times New Roman"/>
          <w:sz w:val="28"/>
          <w:szCs w:val="28"/>
          <w:lang w:val="kk-KZ"/>
        </w:rPr>
        <w:t xml:space="preserve"> </w:t>
      </w:r>
      <w:r w:rsidR="00224322" w:rsidRPr="00224322">
        <w:rPr>
          <w:rFonts w:ascii="Times New Roman" w:eastAsia="SimSun" w:hAnsi="Times New Roman" w:cs="Times New Roman"/>
          <w:sz w:val="28"/>
          <w:szCs w:val="28"/>
          <w:lang w:val="kk-KZ"/>
        </w:rPr>
        <w:t>[</w:t>
      </w:r>
      <w:r w:rsidR="00E70C9B">
        <w:rPr>
          <w:rFonts w:ascii="Times New Roman" w:eastAsia="SimSun" w:hAnsi="Times New Roman" w:cs="Times New Roman"/>
          <w:sz w:val="28"/>
          <w:szCs w:val="28"/>
          <w:lang w:val="kk-KZ"/>
        </w:rPr>
        <w:t>22</w:t>
      </w:r>
      <w:r w:rsidR="00E70C9B" w:rsidRPr="00E70C9B">
        <w:rPr>
          <w:rFonts w:ascii="Times New Roman" w:eastAsia="SimSun" w:hAnsi="Times New Roman" w:cs="Times New Roman"/>
          <w:sz w:val="28"/>
          <w:szCs w:val="28"/>
          <w:lang w:val="kk-KZ"/>
        </w:rPr>
        <w:t>3</w:t>
      </w:r>
      <w:r w:rsidR="00224322">
        <w:rPr>
          <w:rFonts w:ascii="Times New Roman" w:eastAsia="SimSun" w:hAnsi="Times New Roman" w:cs="Times New Roman"/>
          <w:sz w:val="28"/>
          <w:szCs w:val="28"/>
          <w:lang w:val="kk-KZ"/>
        </w:rPr>
        <w:t xml:space="preserve">, </w:t>
      </w:r>
      <w:r w:rsidR="00224322" w:rsidRPr="00224322">
        <w:rPr>
          <w:rFonts w:ascii="Times New Roman" w:eastAsia="SimSun" w:hAnsi="Times New Roman" w:cs="Times New Roman"/>
          <w:sz w:val="28"/>
          <w:szCs w:val="28"/>
          <w:lang w:val="kk-KZ"/>
        </w:rPr>
        <w:t>67</w:t>
      </w:r>
      <w:r w:rsidR="00224322">
        <w:rPr>
          <w:rFonts w:ascii="Times New Roman" w:eastAsia="SimSun" w:hAnsi="Times New Roman" w:cs="Times New Roman"/>
          <w:sz w:val="28"/>
          <w:szCs w:val="28"/>
          <w:lang w:val="kk-KZ"/>
        </w:rPr>
        <w:t xml:space="preserve"> б.</w:t>
      </w:r>
      <w:r w:rsidR="00224322" w:rsidRPr="00224322">
        <w:rPr>
          <w:rFonts w:ascii="Times New Roman" w:eastAsia="SimSun" w:hAnsi="Times New Roman" w:cs="Times New Roman"/>
          <w:sz w:val="28"/>
          <w:szCs w:val="28"/>
          <w:lang w:val="kk-KZ"/>
        </w:rPr>
        <w:t>]</w:t>
      </w:r>
      <w:r w:rsidR="00327969" w:rsidRPr="00327969">
        <w:rPr>
          <w:rFonts w:ascii="Times New Roman" w:eastAsia="SimSun" w:hAnsi="Times New Roman" w:cs="Times New Roman"/>
          <w:sz w:val="28"/>
          <w:szCs w:val="28"/>
          <w:lang w:val="kk-KZ"/>
        </w:rPr>
        <w:t xml:space="preserve">. </w:t>
      </w:r>
    </w:p>
    <w:p w14:paraId="24CB0086" w14:textId="5F0D690D" w:rsidR="00327969" w:rsidRPr="00327969" w:rsidRDefault="00327969" w:rsidP="007725EF">
      <w:pPr>
        <w:spacing w:after="0" w:line="240" w:lineRule="auto"/>
        <w:ind w:firstLine="708"/>
        <w:jc w:val="both"/>
        <w:rPr>
          <w:rFonts w:ascii="Times New Roman" w:eastAsia="SimSun" w:hAnsi="Times New Roman" w:cs="Times New Roman"/>
          <w:color w:val="FF0000"/>
          <w:sz w:val="28"/>
          <w:szCs w:val="28"/>
          <w:lang w:val="kk-KZ"/>
        </w:rPr>
      </w:pPr>
      <w:r w:rsidRPr="00327969">
        <w:rPr>
          <w:rFonts w:ascii="Times New Roman" w:eastAsia="SimSun" w:hAnsi="Times New Roman" w:cs="Times New Roman"/>
          <w:sz w:val="28"/>
          <w:szCs w:val="28"/>
          <w:lang w:val="kk-KZ"/>
        </w:rPr>
        <w:t>Қазақстанмен байланысты дамыта отырып, Бейжің тек экономикалық мақсаттарды көздеген жоқ. Ол КСРО ыдырағаннан кейін пайда болған Орталық Азиядағы еркін саяси өріске енуге және оның Мәскеумен бұрынна</w:t>
      </w:r>
      <w:r w:rsidR="001F3C24">
        <w:rPr>
          <w:rFonts w:ascii="Times New Roman" w:eastAsia="SimSun" w:hAnsi="Times New Roman" w:cs="Times New Roman"/>
          <w:sz w:val="28"/>
          <w:szCs w:val="28"/>
          <w:lang w:val="kk-KZ"/>
        </w:rPr>
        <w:t>н келе жатқан бәсекелестігінің т</w:t>
      </w:r>
      <w:r w:rsidRPr="00327969">
        <w:rPr>
          <w:rFonts w:ascii="Times New Roman" w:eastAsia="SimSun" w:hAnsi="Times New Roman" w:cs="Times New Roman"/>
          <w:sz w:val="28"/>
          <w:szCs w:val="28"/>
          <w:lang w:val="kk-KZ"/>
        </w:rPr>
        <w:t xml:space="preserve">арихи объектісі болған көрші аймақта өзінің саяси белсенділігін күшейтуге тырысты. Біздің ойымызша, бұл әрекет сәтті болды. </w:t>
      </w:r>
    </w:p>
    <w:p w14:paraId="1ADFD678" w14:textId="0B9CFF92" w:rsidR="00327969" w:rsidRPr="00327969" w:rsidRDefault="00327969" w:rsidP="007725EF">
      <w:pPr>
        <w:spacing w:after="0" w:line="240" w:lineRule="auto"/>
        <w:ind w:firstLine="708"/>
        <w:jc w:val="both"/>
        <w:rPr>
          <w:rFonts w:ascii="Times New Roman" w:eastAsia="SimSun" w:hAnsi="Times New Roman" w:cs="Times New Roman"/>
          <w:sz w:val="28"/>
          <w:szCs w:val="28"/>
          <w:lang w:val="kk-KZ"/>
        </w:rPr>
      </w:pPr>
      <w:r w:rsidRPr="00327969">
        <w:rPr>
          <w:rFonts w:ascii="Times New Roman" w:eastAsia="SimSun" w:hAnsi="Times New Roman" w:cs="Times New Roman"/>
          <w:sz w:val="28"/>
          <w:szCs w:val="28"/>
          <w:lang w:val="kk-KZ"/>
        </w:rPr>
        <w:t xml:space="preserve">Батыс зерттеушілері Орта Азия елдері </w:t>
      </w:r>
      <w:r w:rsidR="009213BC">
        <w:rPr>
          <w:rFonts w:ascii="Times New Roman" w:eastAsia="SimSun" w:hAnsi="Times New Roman" w:cs="Times New Roman"/>
          <w:sz w:val="28"/>
          <w:szCs w:val="28"/>
          <w:lang w:val="kk-KZ"/>
        </w:rPr>
        <w:t xml:space="preserve">ҚХР-мен шекаралас болғандықтан қауіпсіздік мәселесін күшейту мақсатында, </w:t>
      </w:r>
      <w:r w:rsidRPr="00327969">
        <w:rPr>
          <w:rFonts w:ascii="Times New Roman" w:eastAsia="SimSun" w:hAnsi="Times New Roman" w:cs="Times New Roman"/>
          <w:sz w:val="28"/>
          <w:szCs w:val="28"/>
          <w:lang w:val="kk-KZ"/>
        </w:rPr>
        <w:t xml:space="preserve">ЕО елдерінің бірігу процессінен үлгі алу керек деп айтуда. Олардың пікірінше Орта Азия мемлекеттері әрқайсысы біріншілікке қол жеткізгісі келеді, ЕО мүше елдер арасында беделді мемлекеттер болғанымен барлығы тең дәрежеде және тәуелсіз. Бірақ батыстық бірігу бағыты шығыстық аймақаралық бірігу процессіне қаншалықты жақын, оған жергілікті тұрғындар көзқарасы қалай болады деген сұрақ туады. Дегенмен, ЕО бірігу үдерісінен үлгі алған Орта Азия мемлекеттері бір-бірімен ынтымақтаса бірігуге қадам басты. Орта Азия мемлекеттері, соның ішінде Қазақстан Республикасы ЕО пен ҚХР арасындағы тек қана Шанхай Ынтымақтастық ұйымының ғана емес, басқа да жобалардың көпірі.  </w:t>
      </w:r>
    </w:p>
    <w:p w14:paraId="4FA0412D" w14:textId="6391CF65" w:rsidR="002F4F7B" w:rsidRDefault="002F4F7B" w:rsidP="007725EF">
      <w:pPr>
        <w:spacing w:after="0" w:line="240" w:lineRule="auto"/>
        <w:ind w:firstLine="708"/>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Ал отандық зерттеушілердің пікірінше, «</w:t>
      </w:r>
      <w:r w:rsidRPr="00857D44">
        <w:rPr>
          <w:rFonts w:ascii="Times New Roman" w:eastAsia="SimSun" w:hAnsi="Times New Roman" w:cs="Times New Roman"/>
          <w:sz w:val="28"/>
          <w:szCs w:val="28"/>
          <w:lang w:val="kk-KZ"/>
        </w:rPr>
        <w:t>Жалпы алғанда толығымен Қытайға толығымен тәуелді болмау үшін, көпвекторлық саясатты қолдау керек. Себебі Қытайдың бүгіндегі аймаққа байланысты негізгі мақсаты Орталық Азияның Батыстан айналуы және оның Қытайлық бағытқа қарай жүруі. Алайда Орталық Азия шекараларды жабу, қытайлық тауарларға тыйым салу және т.б.жолдармен өзін Қытайдан толық оқшаулата алмайды. Екіншіден Орталық Азиядағы аймақтық интеграцияны қайта жандандыру және дамыту қажет. Тайвандық саяси қайраткер У.Жчуньи өзінің мемлекетіне ұыснған «Қытайға ашылу керек бірақ онық мүмкін болатын кері зардаптарын қалай ықшамдауды да білу қажет». Осындай ұсынылым Орталық Азия мемлекеттеріне сәйкес келеді» [222</w:t>
      </w:r>
      <w:r w:rsidR="00224322">
        <w:rPr>
          <w:rFonts w:ascii="Times New Roman" w:eastAsia="SimSun" w:hAnsi="Times New Roman" w:cs="Times New Roman"/>
          <w:sz w:val="28"/>
          <w:szCs w:val="28"/>
          <w:lang w:val="kk-KZ"/>
        </w:rPr>
        <w:t>,</w:t>
      </w:r>
      <w:r w:rsidR="00A36121">
        <w:rPr>
          <w:rFonts w:ascii="Times New Roman" w:eastAsia="SimSun" w:hAnsi="Times New Roman" w:cs="Times New Roman"/>
          <w:sz w:val="28"/>
          <w:szCs w:val="28"/>
          <w:lang w:val="kk-KZ"/>
        </w:rPr>
        <w:t>85б</w:t>
      </w:r>
      <w:r w:rsidRPr="00857D44">
        <w:rPr>
          <w:rFonts w:ascii="Times New Roman" w:eastAsia="SimSun" w:hAnsi="Times New Roman" w:cs="Times New Roman"/>
          <w:sz w:val="28"/>
          <w:szCs w:val="28"/>
          <w:lang w:val="kk-KZ"/>
        </w:rPr>
        <w:t>]. Осы айтылған батыс және отандық зерттеушілердің тұжырымына толық қосыла отырып, ҚР Орта</w:t>
      </w:r>
      <w:r w:rsidR="004503B0" w:rsidRPr="00857D44">
        <w:rPr>
          <w:rFonts w:ascii="Times New Roman" w:eastAsia="SimSun" w:hAnsi="Times New Roman" w:cs="Times New Roman"/>
          <w:sz w:val="28"/>
          <w:szCs w:val="28"/>
          <w:lang w:val="kk-KZ"/>
        </w:rPr>
        <w:t>лық</w:t>
      </w:r>
      <w:r w:rsidRPr="00857D44">
        <w:rPr>
          <w:rFonts w:ascii="Times New Roman" w:eastAsia="SimSun" w:hAnsi="Times New Roman" w:cs="Times New Roman"/>
          <w:sz w:val="28"/>
          <w:szCs w:val="28"/>
          <w:lang w:val="kk-KZ"/>
        </w:rPr>
        <w:t xml:space="preserve"> Азия мемлекеттеріне интеграциялану </w:t>
      </w:r>
      <w:r w:rsidR="004503B0" w:rsidRPr="00857D44">
        <w:rPr>
          <w:rFonts w:ascii="Times New Roman" w:eastAsia="SimSun" w:hAnsi="Times New Roman" w:cs="Times New Roman"/>
          <w:sz w:val="28"/>
          <w:szCs w:val="28"/>
          <w:lang w:val="kk-KZ"/>
        </w:rPr>
        <w:t>мәселелері бойынша жобалар ұсыну қажет.</w:t>
      </w:r>
      <w:r w:rsidR="004503B0">
        <w:rPr>
          <w:rFonts w:ascii="Times New Roman" w:eastAsia="SimSun" w:hAnsi="Times New Roman" w:cs="Times New Roman"/>
          <w:sz w:val="28"/>
          <w:szCs w:val="28"/>
          <w:lang w:val="kk-KZ"/>
        </w:rPr>
        <w:t xml:space="preserve"> </w:t>
      </w:r>
    </w:p>
    <w:p w14:paraId="18337F81" w14:textId="51CC6CF1" w:rsidR="00327969" w:rsidRPr="00327969" w:rsidRDefault="004503B0" w:rsidP="007725EF">
      <w:pPr>
        <w:spacing w:after="0" w:line="240" w:lineRule="auto"/>
        <w:ind w:firstLine="708"/>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Өйткені </w:t>
      </w:r>
      <w:r w:rsidR="00327969" w:rsidRPr="00327969">
        <w:rPr>
          <w:rFonts w:ascii="Times New Roman" w:eastAsia="SimSun" w:hAnsi="Times New Roman" w:cs="Times New Roman"/>
          <w:sz w:val="28"/>
          <w:szCs w:val="28"/>
          <w:lang w:val="kk-KZ"/>
        </w:rPr>
        <w:t xml:space="preserve">Қазақстанның ҚХР-мен және ЕО-мен сауда-экономикалық байланыстары ұзақ мерзімді болатынына күмән жоқ. Қытайдың қарқынды дамып келе жатқан экономикасы көбірек мұнай талап ететіні белгілі. Сондықтан ЕО ҚХР мен ҚР-ын өзі үшін энергетикалық шикізатты барынша </w:t>
      </w:r>
      <w:r w:rsidR="00327969" w:rsidRPr="00327969">
        <w:rPr>
          <w:rFonts w:ascii="Times New Roman" w:eastAsia="SimSun" w:hAnsi="Times New Roman" w:cs="Times New Roman"/>
          <w:sz w:val="28"/>
          <w:szCs w:val="28"/>
          <w:lang w:val="kk-KZ"/>
        </w:rPr>
        <w:lastRenderedPageBreak/>
        <w:t>қолайлы жеткізушілердің бірі ретінде қарастыратын болады. Өз кезегінде Қазақстан да қытай және еуропалық нарыққа мұқтаж болады.</w:t>
      </w:r>
    </w:p>
    <w:p w14:paraId="427B2E97" w14:textId="1514FC9A" w:rsidR="00607374" w:rsidRDefault="0034194B"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Ал 2020 жылдың </w:t>
      </w:r>
      <w:r w:rsidR="00607374" w:rsidRPr="00607374">
        <w:rPr>
          <w:rFonts w:ascii="Times New Roman" w:eastAsia="SimSun" w:hAnsi="Times New Roman" w:cs="Times New Roman"/>
          <w:sz w:val="28"/>
          <w:szCs w:val="28"/>
          <w:lang w:val="kk-KZ"/>
        </w:rPr>
        <w:t>17 қараша</w:t>
      </w:r>
      <w:r>
        <w:rPr>
          <w:rFonts w:ascii="Times New Roman" w:eastAsia="SimSun" w:hAnsi="Times New Roman" w:cs="Times New Roman"/>
          <w:sz w:val="28"/>
          <w:szCs w:val="28"/>
          <w:lang w:val="kk-KZ"/>
        </w:rPr>
        <w:t>сын</w:t>
      </w:r>
      <w:r w:rsidR="00607374" w:rsidRPr="00607374">
        <w:rPr>
          <w:rFonts w:ascii="Times New Roman" w:eastAsia="SimSun" w:hAnsi="Times New Roman" w:cs="Times New Roman"/>
          <w:sz w:val="28"/>
          <w:szCs w:val="28"/>
          <w:lang w:val="kk-KZ"/>
        </w:rPr>
        <w:t>да ЕО және Орталық Азия министрлерінің</w:t>
      </w:r>
      <w:r>
        <w:rPr>
          <w:rFonts w:ascii="Times New Roman" w:eastAsia="SimSun" w:hAnsi="Times New Roman" w:cs="Times New Roman"/>
          <w:sz w:val="28"/>
          <w:szCs w:val="28"/>
          <w:lang w:val="kk-KZ"/>
        </w:rPr>
        <w:t xml:space="preserve"> жыл сайынғы 16-шы кездесуі өткені, ЕО пен ҚР тарапының серіктестігі болашақта дамиды деген тұжырым айтуға болады. Өйткені кездесу барысында, </w:t>
      </w:r>
      <w:r w:rsidR="00607374" w:rsidRPr="00607374">
        <w:rPr>
          <w:rFonts w:ascii="Times New Roman" w:eastAsia="SimSun" w:hAnsi="Times New Roman" w:cs="Times New Roman"/>
          <w:sz w:val="28"/>
          <w:szCs w:val="28"/>
          <w:lang w:val="kk-KZ"/>
        </w:rPr>
        <w:t xml:space="preserve">Қазақстан мен Еуропалық Одақ арасындағы сауда-экономикалық және инвестициялық қатынастардың жай-күйі мен </w:t>
      </w:r>
      <w:r w:rsidR="00607374">
        <w:rPr>
          <w:rFonts w:ascii="Times New Roman" w:eastAsia="SimSun" w:hAnsi="Times New Roman" w:cs="Times New Roman"/>
          <w:sz w:val="28"/>
          <w:szCs w:val="28"/>
          <w:lang w:val="kk-KZ"/>
        </w:rPr>
        <w:t xml:space="preserve">болашағы </w:t>
      </w:r>
      <w:r w:rsidR="00607374" w:rsidRPr="00607374">
        <w:rPr>
          <w:rFonts w:ascii="Times New Roman" w:eastAsia="SimSun" w:hAnsi="Times New Roman" w:cs="Times New Roman"/>
          <w:sz w:val="28"/>
          <w:szCs w:val="28"/>
          <w:lang w:val="kk-KZ"/>
        </w:rPr>
        <w:t>талқыла</w:t>
      </w:r>
      <w:r w:rsidR="00607374">
        <w:rPr>
          <w:rFonts w:ascii="Times New Roman" w:eastAsia="SimSun" w:hAnsi="Times New Roman" w:cs="Times New Roman"/>
          <w:sz w:val="28"/>
          <w:szCs w:val="28"/>
          <w:lang w:val="kk-KZ"/>
        </w:rPr>
        <w:t>нды.</w:t>
      </w:r>
      <w:r>
        <w:rPr>
          <w:rFonts w:ascii="Times New Roman" w:eastAsia="SimSun" w:hAnsi="Times New Roman" w:cs="Times New Roman"/>
          <w:sz w:val="28"/>
          <w:szCs w:val="28"/>
          <w:lang w:val="kk-KZ"/>
        </w:rPr>
        <w:t xml:space="preserve"> </w:t>
      </w:r>
    </w:p>
    <w:p w14:paraId="167A5E0F" w14:textId="7D87AA63" w:rsidR="00762EF1" w:rsidRPr="00E03BEB" w:rsidRDefault="00207568" w:rsidP="00E03BEB">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ЕО-ның «Жаһандық қақпа»</w:t>
      </w:r>
      <w:r w:rsidRPr="00207568">
        <w:rPr>
          <w:rFonts w:ascii="Times New Roman" w:eastAsia="SimSun" w:hAnsi="Times New Roman" w:cs="Times New Roman"/>
          <w:sz w:val="28"/>
          <w:szCs w:val="28"/>
          <w:lang w:val="kk-KZ"/>
        </w:rPr>
        <w:t xml:space="preserve"> жаңа бастамасы Еуропалық комиссияның Одақтағы жағдай жөніндегі 2021-22 жылдарға арналған жұмыс жоспарының таныстырылымында және баяндамасында 1.12.2021</w:t>
      </w:r>
      <w:r>
        <w:rPr>
          <w:rFonts w:ascii="Times New Roman" w:eastAsia="SimSun" w:hAnsi="Times New Roman" w:cs="Times New Roman"/>
          <w:sz w:val="28"/>
          <w:szCs w:val="28"/>
          <w:lang w:val="kk-KZ"/>
        </w:rPr>
        <w:t xml:space="preserve"> жылы</w:t>
      </w:r>
      <w:r w:rsidRPr="00207568">
        <w:rPr>
          <w:rFonts w:ascii="Times New Roman" w:eastAsia="SimSun" w:hAnsi="Times New Roman" w:cs="Times New Roman"/>
          <w:sz w:val="28"/>
          <w:szCs w:val="28"/>
          <w:lang w:val="kk-KZ"/>
        </w:rPr>
        <w:t xml:space="preserve"> ұсынылды</w:t>
      </w:r>
      <w:r>
        <w:rPr>
          <w:rFonts w:ascii="Times New Roman" w:eastAsia="SimSun" w:hAnsi="Times New Roman" w:cs="Times New Roman"/>
          <w:sz w:val="28"/>
          <w:szCs w:val="28"/>
          <w:lang w:val="kk-KZ"/>
        </w:rPr>
        <w:t xml:space="preserve">. </w:t>
      </w:r>
      <w:r w:rsidRPr="00207568">
        <w:rPr>
          <w:rFonts w:ascii="Times New Roman" w:eastAsia="SimSun" w:hAnsi="Times New Roman" w:cs="Times New Roman"/>
          <w:sz w:val="28"/>
          <w:szCs w:val="28"/>
          <w:lang w:val="kk-KZ"/>
        </w:rPr>
        <w:t>Шын мәнінде, бұл инфрақұрылым-экономика-саясат-Сыртқы қатынастардың біртекті емес ортасындағы адамдар кешенінд</w:t>
      </w:r>
      <w:r w:rsidR="00B54AFB">
        <w:rPr>
          <w:rFonts w:ascii="Times New Roman" w:eastAsia="SimSun" w:hAnsi="Times New Roman" w:cs="Times New Roman"/>
          <w:sz w:val="28"/>
          <w:szCs w:val="28"/>
          <w:lang w:val="kk-KZ"/>
        </w:rPr>
        <w:t>егі</w:t>
      </w:r>
      <w:r w:rsidRPr="00207568">
        <w:rPr>
          <w:rFonts w:ascii="Times New Roman" w:eastAsia="SimSun" w:hAnsi="Times New Roman" w:cs="Times New Roman"/>
          <w:sz w:val="28"/>
          <w:szCs w:val="28"/>
          <w:lang w:val="kk-KZ"/>
        </w:rPr>
        <w:t xml:space="preserve"> өзара іс-қимылы бойынша ЕО-ның шоғырландырылған стратегиясы. Бұл стратегияның ба</w:t>
      </w:r>
      <w:r w:rsidR="00762EF1">
        <w:rPr>
          <w:rFonts w:ascii="Times New Roman" w:eastAsia="SimSun" w:hAnsi="Times New Roman" w:cs="Times New Roman"/>
          <w:sz w:val="28"/>
          <w:szCs w:val="28"/>
          <w:lang w:val="kk-KZ"/>
        </w:rPr>
        <w:t>сты мәселесі-бастамамен немесе «Белдеу және жол»</w:t>
      </w:r>
      <w:r w:rsidRPr="00207568">
        <w:rPr>
          <w:rFonts w:ascii="Times New Roman" w:eastAsia="SimSun" w:hAnsi="Times New Roman" w:cs="Times New Roman"/>
          <w:sz w:val="28"/>
          <w:szCs w:val="28"/>
          <w:lang w:val="kk-KZ"/>
        </w:rPr>
        <w:t xml:space="preserve"> стратегиясымен бәсекелестік</w:t>
      </w:r>
      <w:r w:rsidR="00E03BEB">
        <w:rPr>
          <w:rFonts w:ascii="Times New Roman" w:eastAsia="SimSun" w:hAnsi="Times New Roman" w:cs="Times New Roman"/>
          <w:sz w:val="28"/>
          <w:szCs w:val="28"/>
          <w:lang w:val="kk-KZ"/>
        </w:rPr>
        <w:t xml:space="preserve"> екенін жоғарыда атап өттік. </w:t>
      </w:r>
      <w:r w:rsidR="00762EF1">
        <w:rPr>
          <w:rFonts w:ascii="Times New Roman" w:eastAsia="SimSun" w:hAnsi="Times New Roman" w:cs="Times New Roman"/>
          <w:sz w:val="28"/>
          <w:szCs w:val="28"/>
          <w:lang w:val="kk-KZ"/>
        </w:rPr>
        <w:t xml:space="preserve">Осы аталған жоюа бойынша </w:t>
      </w:r>
      <w:r w:rsidR="00762EF1" w:rsidRPr="00207568">
        <w:rPr>
          <w:rFonts w:ascii="Times New Roman" w:eastAsia="SimSun" w:hAnsi="Times New Roman" w:cs="Times New Roman"/>
          <w:sz w:val="28"/>
          <w:szCs w:val="28"/>
          <w:lang w:val="kk-KZ"/>
        </w:rPr>
        <w:t>Еуропалық комиссия қазіргі уақытта 2027 жылға дейін ЕО мен Орталық Азия елдері арасындағы ынтымақтастық ж</w:t>
      </w:r>
      <w:r w:rsidR="00762EF1">
        <w:rPr>
          <w:rFonts w:ascii="Times New Roman" w:eastAsia="SimSun" w:hAnsi="Times New Roman" w:cs="Times New Roman"/>
          <w:sz w:val="28"/>
          <w:szCs w:val="28"/>
          <w:lang w:val="kk-KZ"/>
        </w:rPr>
        <w:t xml:space="preserve">обаларын әзірлеуде. Соның бірі, Брюссельде «Әрекеттестік» </w:t>
      </w:r>
      <w:r w:rsidR="00762EF1" w:rsidRPr="00207568">
        <w:rPr>
          <w:rFonts w:ascii="Times New Roman" w:eastAsia="SimSun" w:hAnsi="Times New Roman" w:cs="Times New Roman"/>
          <w:sz w:val="28"/>
          <w:szCs w:val="28"/>
          <w:lang w:val="kk-KZ"/>
        </w:rPr>
        <w:t xml:space="preserve">деп аталатын </w:t>
      </w:r>
      <w:r w:rsidR="00762EF1">
        <w:rPr>
          <w:rFonts w:ascii="Times New Roman" w:eastAsia="SimSun" w:hAnsi="Times New Roman" w:cs="Times New Roman"/>
          <w:sz w:val="28"/>
          <w:szCs w:val="28"/>
          <w:lang w:val="kk-KZ"/>
        </w:rPr>
        <w:t>бағдарлама</w:t>
      </w:r>
      <w:r w:rsidR="00B54AFB">
        <w:rPr>
          <w:rFonts w:ascii="Times New Roman" w:eastAsia="SimSun" w:hAnsi="Times New Roman" w:cs="Times New Roman"/>
          <w:sz w:val="28"/>
          <w:szCs w:val="28"/>
          <w:lang w:val="kk-KZ"/>
        </w:rPr>
        <w:t xml:space="preserve"> даярланды</w:t>
      </w:r>
      <w:r w:rsidR="00762EF1">
        <w:rPr>
          <w:rFonts w:ascii="Times New Roman" w:eastAsia="SimSun" w:hAnsi="Times New Roman" w:cs="Times New Roman"/>
          <w:sz w:val="28"/>
          <w:szCs w:val="28"/>
          <w:lang w:val="kk-KZ"/>
        </w:rPr>
        <w:t xml:space="preserve">. </w:t>
      </w:r>
      <w:r w:rsidR="00E03BEB">
        <w:rPr>
          <w:rFonts w:ascii="Times New Roman" w:eastAsia="SimSun" w:hAnsi="Times New Roman" w:cs="Times New Roman"/>
          <w:sz w:val="28"/>
          <w:szCs w:val="28"/>
          <w:lang w:val="kk-KZ"/>
        </w:rPr>
        <w:t>Б</w:t>
      </w:r>
      <w:r w:rsidR="00762EF1" w:rsidRPr="00207568">
        <w:rPr>
          <w:rFonts w:ascii="Times New Roman" w:eastAsia="SimSun" w:hAnsi="Times New Roman" w:cs="Times New Roman"/>
          <w:sz w:val="28"/>
          <w:szCs w:val="28"/>
          <w:lang w:val="kk-KZ"/>
        </w:rPr>
        <w:t xml:space="preserve">ұл инфрақұрылымдық </w:t>
      </w:r>
      <w:r w:rsidR="00762EF1">
        <w:rPr>
          <w:rFonts w:ascii="Times New Roman" w:eastAsia="SimSun" w:hAnsi="Times New Roman" w:cs="Times New Roman"/>
          <w:sz w:val="28"/>
          <w:szCs w:val="28"/>
          <w:lang w:val="kk-KZ"/>
        </w:rPr>
        <w:t xml:space="preserve">бөлшектер ғана </w:t>
      </w:r>
      <w:r w:rsidR="00762EF1" w:rsidRPr="00207568">
        <w:rPr>
          <w:rFonts w:ascii="Times New Roman" w:eastAsia="SimSun" w:hAnsi="Times New Roman" w:cs="Times New Roman"/>
          <w:sz w:val="28"/>
          <w:szCs w:val="28"/>
          <w:lang w:val="kk-KZ"/>
        </w:rPr>
        <w:t>ғана емес, гуманитарлық байланыстар кешені. Бұл тұжырымдама мен әдіс өте маңызды және ЕО стратегиясына негізгі компонент ретінде және қазір</w:t>
      </w:r>
      <w:r w:rsidR="00762EF1">
        <w:rPr>
          <w:rFonts w:ascii="Times New Roman" w:eastAsia="SimSun" w:hAnsi="Times New Roman" w:cs="Times New Roman"/>
          <w:sz w:val="28"/>
          <w:szCs w:val="28"/>
          <w:lang w:val="kk-KZ"/>
        </w:rPr>
        <w:t>гі уақытта оның жаңа бастамасы-«Жаһандық қақпа»</w:t>
      </w:r>
      <w:r w:rsidR="00762EF1" w:rsidRPr="00207568">
        <w:rPr>
          <w:rFonts w:ascii="Times New Roman" w:eastAsia="SimSun" w:hAnsi="Times New Roman" w:cs="Times New Roman"/>
          <w:sz w:val="28"/>
          <w:szCs w:val="28"/>
          <w:lang w:val="kk-KZ"/>
        </w:rPr>
        <w:t xml:space="preserve"> </w:t>
      </w:r>
      <w:r w:rsidR="00762EF1">
        <w:rPr>
          <w:rFonts w:ascii="Times New Roman" w:eastAsia="SimSun" w:hAnsi="Times New Roman" w:cs="Times New Roman"/>
          <w:sz w:val="28"/>
          <w:szCs w:val="28"/>
          <w:lang w:val="kk-KZ"/>
        </w:rPr>
        <w:t>ретінде енгізілуіне байланысты «</w:t>
      </w:r>
      <w:r w:rsidR="00762EF1" w:rsidRPr="00207568">
        <w:rPr>
          <w:rFonts w:ascii="Times New Roman" w:eastAsia="SimSun" w:hAnsi="Times New Roman" w:cs="Times New Roman"/>
          <w:sz w:val="28"/>
          <w:szCs w:val="28"/>
          <w:lang w:val="kk-KZ"/>
        </w:rPr>
        <w:t>қосылу</w:t>
      </w:r>
      <w:r w:rsidR="00762EF1">
        <w:rPr>
          <w:rFonts w:ascii="Times New Roman" w:eastAsia="SimSun" w:hAnsi="Times New Roman" w:cs="Times New Roman"/>
          <w:sz w:val="28"/>
          <w:szCs w:val="28"/>
          <w:lang w:val="kk-KZ"/>
        </w:rPr>
        <w:t xml:space="preserve"> – өзара әрекеттесу» </w:t>
      </w:r>
      <w:r w:rsidR="00762EF1" w:rsidRPr="00207568">
        <w:rPr>
          <w:rFonts w:ascii="Times New Roman" w:eastAsia="SimSun" w:hAnsi="Times New Roman" w:cs="Times New Roman"/>
          <w:sz w:val="28"/>
          <w:szCs w:val="28"/>
          <w:lang w:val="kk-KZ"/>
        </w:rPr>
        <w:t>үшін арнайы анықтама берілуі мүмкін</w:t>
      </w:r>
      <w:r w:rsidR="00762EF1">
        <w:rPr>
          <w:rFonts w:ascii="Times New Roman" w:eastAsia="SimSun" w:hAnsi="Times New Roman" w:cs="Times New Roman"/>
          <w:sz w:val="28"/>
          <w:szCs w:val="28"/>
          <w:lang w:val="kk-KZ"/>
        </w:rPr>
        <w:t xml:space="preserve">. </w:t>
      </w:r>
    </w:p>
    <w:p w14:paraId="6F771C85" w14:textId="532F692D" w:rsidR="00762EF1" w:rsidRDefault="00762EF1"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ОА елдерімен жасалған бұл бағдарлама</w:t>
      </w:r>
      <w:r w:rsidRPr="00207568">
        <w:rPr>
          <w:rFonts w:ascii="Times New Roman" w:eastAsia="SimSun" w:hAnsi="Times New Roman" w:cs="Times New Roman"/>
          <w:sz w:val="28"/>
          <w:szCs w:val="28"/>
          <w:lang w:val="kk-KZ"/>
        </w:rPr>
        <w:t xml:space="preserve"> ЕО-ның инфрақұрылымдық, экономикалық, қаржылық, гуманитарлық қатынастарының стратегиясы, жаңа әдіснамасы қаржыландыруға, орнықты іске асыруға, сондай-ақ ықтимал ынтымақтастық пен бәсекелестікке негізделген</w:t>
      </w:r>
      <w:r>
        <w:rPr>
          <w:rFonts w:ascii="Times New Roman" w:eastAsia="SimSun" w:hAnsi="Times New Roman" w:cs="Times New Roman"/>
          <w:sz w:val="28"/>
          <w:szCs w:val="28"/>
          <w:lang w:val="kk-KZ"/>
        </w:rPr>
        <w:t xml:space="preserve"> сипаттамаларды қамтиды, оны ЕО мүше елдерді БББЖ жобасынан </w:t>
      </w:r>
      <w:r w:rsidRPr="00207568">
        <w:rPr>
          <w:rFonts w:ascii="Times New Roman" w:eastAsia="SimSun" w:hAnsi="Times New Roman" w:cs="Times New Roman"/>
          <w:sz w:val="28"/>
          <w:szCs w:val="28"/>
          <w:lang w:val="kk-KZ"/>
        </w:rPr>
        <w:t>бөлу жөніндегі келісілген күш-жігерд</w:t>
      </w:r>
      <w:r>
        <w:rPr>
          <w:rFonts w:ascii="Times New Roman" w:eastAsia="SimSun" w:hAnsi="Times New Roman" w:cs="Times New Roman"/>
          <w:sz w:val="28"/>
          <w:szCs w:val="28"/>
          <w:lang w:val="kk-KZ"/>
        </w:rPr>
        <w:t>ің шеңберінде о</w:t>
      </w:r>
      <w:r w:rsidRPr="00207568">
        <w:rPr>
          <w:rFonts w:ascii="Times New Roman" w:eastAsia="SimSun" w:hAnsi="Times New Roman" w:cs="Times New Roman"/>
          <w:sz w:val="28"/>
          <w:szCs w:val="28"/>
          <w:lang w:val="kk-KZ"/>
        </w:rPr>
        <w:t xml:space="preserve">рнықты, жан-жақты және қағидаларға негізделген болуы тиіс. Стратегия </w:t>
      </w:r>
      <w:r>
        <w:rPr>
          <w:rFonts w:ascii="Times New Roman" w:eastAsia="SimSun" w:hAnsi="Times New Roman" w:cs="Times New Roman"/>
          <w:sz w:val="28"/>
          <w:szCs w:val="28"/>
          <w:lang w:val="kk-KZ"/>
        </w:rPr>
        <w:t xml:space="preserve">әлемдегі нарық </w:t>
      </w:r>
      <w:r w:rsidRPr="00207568">
        <w:rPr>
          <w:rFonts w:ascii="Times New Roman" w:eastAsia="SimSun" w:hAnsi="Times New Roman" w:cs="Times New Roman"/>
          <w:sz w:val="28"/>
          <w:szCs w:val="28"/>
          <w:lang w:val="kk-KZ"/>
        </w:rPr>
        <w:t>үшін тең жағдай жасауға және нарықтар мен мемлекеттік рәсімдерге әділ қол жеткізуге ықпал етуі тиіс. Стратегия ЕО мүдделерін ілгерілетудің және оның құндылықтарын шетелде ілгерілетудің негізгі құралы болып табылады.</w:t>
      </w:r>
      <w:r>
        <w:rPr>
          <w:rFonts w:ascii="Times New Roman" w:eastAsia="SimSun" w:hAnsi="Times New Roman" w:cs="Times New Roman"/>
          <w:sz w:val="28"/>
          <w:szCs w:val="28"/>
          <w:lang w:val="kk-KZ"/>
        </w:rPr>
        <w:t xml:space="preserve"> </w:t>
      </w:r>
    </w:p>
    <w:p w14:paraId="17C4C871" w14:textId="7ABB3A4B" w:rsidR="00207568" w:rsidRPr="00207568" w:rsidRDefault="00762EF1"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Сонымен қатар, </w:t>
      </w:r>
      <w:r w:rsidR="00207568" w:rsidRPr="00207568">
        <w:rPr>
          <w:rFonts w:ascii="Times New Roman" w:eastAsia="SimSun" w:hAnsi="Times New Roman" w:cs="Times New Roman"/>
          <w:sz w:val="28"/>
          <w:szCs w:val="28"/>
          <w:lang w:val="kk-KZ"/>
        </w:rPr>
        <w:t xml:space="preserve">Қазақстан </w:t>
      </w:r>
      <w:r>
        <w:rPr>
          <w:rFonts w:ascii="Times New Roman" w:eastAsia="SimSun" w:hAnsi="Times New Roman" w:cs="Times New Roman"/>
          <w:sz w:val="28"/>
          <w:szCs w:val="28"/>
          <w:lang w:val="kk-KZ"/>
        </w:rPr>
        <w:t xml:space="preserve">«Он ұлттық жоба» </w:t>
      </w:r>
      <w:r w:rsidR="00207568" w:rsidRPr="00207568">
        <w:rPr>
          <w:rFonts w:ascii="Times New Roman" w:eastAsia="SimSun" w:hAnsi="Times New Roman" w:cs="Times New Roman"/>
          <w:sz w:val="28"/>
          <w:szCs w:val="28"/>
          <w:lang w:val="kk-KZ"/>
        </w:rPr>
        <w:t>бастамасын ұсынды. Бұл бастама мемлекеттік құрылыстың негізгі бағыттарын ілгерілетуге бағытталған. Шын мәнінде, бұл бастама экономиканың, инфрақұрылымның, технологиялардың және әлеуметтік саланың белгілі бір салаларындағы дамыған елдер мен елдерді (АҚШ, ЕО, Франция, Германия, Қытай және т.б.) дамыту, қаржыландыру және ынталандыру бағдарламаларының қарсы бағдарламасы немесе аналогы болып табылады.</w:t>
      </w:r>
    </w:p>
    <w:p w14:paraId="734A5803" w14:textId="77777777"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Пандемиямен күрес ЕО-мен ынтымақтастықтың негізгі бағыттарының бірі болып табылады. Бұл сала Қазақстанда да, ЕО-мен ынтымақтастық саласында да жақсы жағдайда. ЕО-ның осы саладағы көмегін атап өтуге болады.</w:t>
      </w:r>
    </w:p>
    <w:p w14:paraId="33CD4C7A" w14:textId="77777777"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 xml:space="preserve">Біртіндеп саяси жаңғырту Қазақстан Республикасы Үкіметінің басымдығы болып табылады. Бұл сайлау процестері, қоғаммен және Үкіметпен </w:t>
      </w:r>
      <w:r w:rsidRPr="00207568">
        <w:rPr>
          <w:rFonts w:ascii="Times New Roman" w:eastAsia="SimSun" w:hAnsi="Times New Roman" w:cs="Times New Roman"/>
          <w:sz w:val="28"/>
          <w:szCs w:val="28"/>
          <w:lang w:val="kk-KZ"/>
        </w:rPr>
        <w:lastRenderedPageBreak/>
        <w:t>диалог және кері байланыс, гендерлік мәселелер, әйелдер мен жастардың, мүмкіндіктері шектеулі адамдардың құқықтары мен мүмкіндіктерін кеңейту.</w:t>
      </w:r>
    </w:p>
    <w:p w14:paraId="111CDDFF" w14:textId="5734933B" w:rsidR="0034194B"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 xml:space="preserve"> 2021 жылғы ақпанда Еуропалық парламент Қазақстандағы адам құқықтарына қатысты жағдайды сынға алды. Сонымен бірге, Еуропадағы әртүрлі арналар арқылы Үкіметтің осы мәселелер кешені бойынша жұмысына оң баға берілді. Бұл тақырып сараптамалық ортада үнемі талқыланады. 2021 жылғы 10 маусымда Қазақстан </w:t>
      </w:r>
      <w:r w:rsidR="00762EF1">
        <w:rPr>
          <w:rFonts w:ascii="Times New Roman" w:eastAsia="SimSun" w:hAnsi="Times New Roman" w:cs="Times New Roman"/>
          <w:sz w:val="28"/>
          <w:szCs w:val="28"/>
          <w:lang w:val="kk-KZ"/>
        </w:rPr>
        <w:t>Президенті Қасым-Жомарт Тоқаев «</w:t>
      </w:r>
      <w:r w:rsidRPr="00207568">
        <w:rPr>
          <w:rFonts w:ascii="Times New Roman" w:eastAsia="SimSun" w:hAnsi="Times New Roman" w:cs="Times New Roman"/>
          <w:sz w:val="28"/>
          <w:szCs w:val="28"/>
          <w:lang w:val="kk-KZ"/>
        </w:rPr>
        <w:t>Қазақстан Республикасының Адам құқықтары саласы</w:t>
      </w:r>
      <w:r w:rsidR="00762EF1">
        <w:rPr>
          <w:rFonts w:ascii="Times New Roman" w:eastAsia="SimSun" w:hAnsi="Times New Roman" w:cs="Times New Roman"/>
          <w:sz w:val="28"/>
          <w:szCs w:val="28"/>
          <w:lang w:val="kk-KZ"/>
        </w:rPr>
        <w:t xml:space="preserve">ндағы одан арғы шаралары туралы» </w:t>
      </w:r>
      <w:r w:rsidRPr="00207568">
        <w:rPr>
          <w:rFonts w:ascii="Times New Roman" w:eastAsia="SimSun" w:hAnsi="Times New Roman" w:cs="Times New Roman"/>
          <w:sz w:val="28"/>
          <w:szCs w:val="28"/>
          <w:lang w:val="kk-KZ"/>
        </w:rPr>
        <w:t>Жарлыққа қол қойды.</w:t>
      </w:r>
    </w:p>
    <w:p w14:paraId="2C09C996" w14:textId="11139AA2" w:rsidR="00207568" w:rsidRPr="00207568" w:rsidRDefault="007C7E02"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Жоғарыда аталған «О</w:t>
      </w:r>
      <w:r w:rsidR="00207568" w:rsidRPr="00207568">
        <w:rPr>
          <w:rFonts w:ascii="Times New Roman" w:eastAsia="SimSun" w:hAnsi="Times New Roman" w:cs="Times New Roman"/>
          <w:sz w:val="28"/>
          <w:szCs w:val="28"/>
          <w:lang w:val="kk-KZ"/>
        </w:rPr>
        <w:t>н ұлттық жоба</w:t>
      </w:r>
      <w:r>
        <w:rPr>
          <w:rFonts w:ascii="Times New Roman" w:eastAsia="SimSun" w:hAnsi="Times New Roman" w:cs="Times New Roman"/>
          <w:sz w:val="28"/>
          <w:szCs w:val="28"/>
          <w:lang w:val="kk-KZ"/>
        </w:rPr>
        <w:t>»</w:t>
      </w:r>
      <w:r w:rsidR="00207568" w:rsidRPr="00207568">
        <w:rPr>
          <w:rFonts w:ascii="Times New Roman" w:eastAsia="SimSun" w:hAnsi="Times New Roman" w:cs="Times New Roman"/>
          <w:sz w:val="28"/>
          <w:szCs w:val="28"/>
          <w:lang w:val="kk-KZ"/>
        </w:rPr>
        <w:t xml:space="preserve"> бекітілді:</w:t>
      </w:r>
    </w:p>
    <w:p w14:paraId="0E87457B" w14:textId="1F538D66"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1. Әр азамат үшін жоғары сапалы және қол</w:t>
      </w:r>
      <w:r w:rsidR="007C7E02">
        <w:rPr>
          <w:rFonts w:ascii="Times New Roman" w:eastAsia="SimSun" w:hAnsi="Times New Roman" w:cs="Times New Roman"/>
          <w:sz w:val="28"/>
          <w:szCs w:val="28"/>
          <w:lang w:val="kk-KZ"/>
        </w:rPr>
        <w:t>жетімді денсаулық сақтау - бұл «дені сау ұлт»</w:t>
      </w:r>
      <w:r w:rsidRPr="00207568">
        <w:rPr>
          <w:rFonts w:ascii="Times New Roman" w:eastAsia="SimSun" w:hAnsi="Times New Roman" w:cs="Times New Roman"/>
          <w:sz w:val="28"/>
          <w:szCs w:val="28"/>
          <w:lang w:val="kk-KZ"/>
        </w:rPr>
        <w:t>.</w:t>
      </w:r>
    </w:p>
    <w:p w14:paraId="768125D2" w14:textId="14A842C7" w:rsidR="00207568" w:rsidRPr="00207568" w:rsidRDefault="007C7E02"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2. Сапалы білім «Білімді ұлт»</w:t>
      </w:r>
      <w:r w:rsidR="00207568" w:rsidRPr="00207568">
        <w:rPr>
          <w:rFonts w:ascii="Times New Roman" w:eastAsia="SimSun" w:hAnsi="Times New Roman" w:cs="Times New Roman"/>
          <w:sz w:val="28"/>
          <w:szCs w:val="28"/>
          <w:lang w:val="kk-KZ"/>
        </w:rPr>
        <w:t>.</w:t>
      </w:r>
    </w:p>
    <w:p w14:paraId="5394D496" w14:textId="46954B42" w:rsidR="00207568" w:rsidRPr="00207568" w:rsidRDefault="00B54AFB"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3.</w:t>
      </w:r>
      <w:r w:rsidR="00207568" w:rsidRPr="00207568">
        <w:rPr>
          <w:rFonts w:ascii="Times New Roman" w:eastAsia="SimSun" w:hAnsi="Times New Roman" w:cs="Times New Roman"/>
          <w:sz w:val="28"/>
          <w:szCs w:val="28"/>
          <w:lang w:val="kk-KZ"/>
        </w:rPr>
        <w:t>Қазақстандықтардың әл-ауқатын арттыруға бағытталған тұрақты экономикалық өсу.</w:t>
      </w:r>
    </w:p>
    <w:p w14:paraId="0FAC5C88" w14:textId="1D66E86F" w:rsidR="00207568" w:rsidRPr="00207568" w:rsidRDefault="007C7E02"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4.</w:t>
      </w:r>
      <w:r w:rsidR="004A6A99">
        <w:rPr>
          <w:rFonts w:ascii="Times New Roman" w:eastAsia="SimSun" w:hAnsi="Times New Roman" w:cs="Times New Roman"/>
          <w:sz w:val="28"/>
          <w:szCs w:val="28"/>
          <w:lang w:val="kk-KZ"/>
        </w:rPr>
        <w:t xml:space="preserve"> </w:t>
      </w:r>
      <w:r w:rsidR="00207568" w:rsidRPr="00207568">
        <w:rPr>
          <w:rFonts w:ascii="Times New Roman" w:eastAsia="SimSun" w:hAnsi="Times New Roman" w:cs="Times New Roman"/>
          <w:sz w:val="28"/>
          <w:szCs w:val="28"/>
          <w:lang w:val="kk-KZ"/>
        </w:rPr>
        <w:t>Цифрландыру, инновациялар мен ғылымның арқасында технологиялық серпіліс.</w:t>
      </w:r>
    </w:p>
    <w:p w14:paraId="62667F4F" w14:textId="6598EDA7" w:rsidR="00207568" w:rsidRPr="00207568" w:rsidRDefault="007C7E02"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5. «</w:t>
      </w:r>
      <w:r w:rsidR="00207568" w:rsidRPr="00207568">
        <w:rPr>
          <w:rFonts w:ascii="Times New Roman" w:eastAsia="SimSun" w:hAnsi="Times New Roman" w:cs="Times New Roman"/>
          <w:sz w:val="28"/>
          <w:szCs w:val="28"/>
          <w:lang w:val="kk-KZ"/>
        </w:rPr>
        <w:t>Ұлттық</w:t>
      </w:r>
      <w:r>
        <w:rPr>
          <w:rFonts w:ascii="Times New Roman" w:eastAsia="SimSun" w:hAnsi="Times New Roman" w:cs="Times New Roman"/>
          <w:sz w:val="28"/>
          <w:szCs w:val="28"/>
          <w:lang w:val="kk-KZ"/>
        </w:rPr>
        <w:t xml:space="preserve"> рухани жаңғыру»</w:t>
      </w:r>
      <w:r w:rsidR="00207568" w:rsidRPr="00207568">
        <w:rPr>
          <w:rFonts w:ascii="Times New Roman" w:eastAsia="SimSun" w:hAnsi="Times New Roman" w:cs="Times New Roman"/>
          <w:sz w:val="28"/>
          <w:szCs w:val="28"/>
          <w:lang w:val="kk-KZ"/>
        </w:rPr>
        <w:t>. Қазақстанның рухани дәстүрлерін дамыту бағдарламасы.</w:t>
      </w:r>
    </w:p>
    <w:p w14:paraId="112ED27E" w14:textId="6A58D800"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 xml:space="preserve">6. Қауіпсіз </w:t>
      </w:r>
      <w:r w:rsidR="00B54AFB">
        <w:rPr>
          <w:rFonts w:ascii="Times New Roman" w:eastAsia="SimSun" w:hAnsi="Times New Roman" w:cs="Times New Roman"/>
          <w:sz w:val="28"/>
          <w:szCs w:val="28"/>
          <w:lang w:val="kk-KZ"/>
        </w:rPr>
        <w:t>мемлекет</w:t>
      </w:r>
      <w:r w:rsidRPr="00207568">
        <w:rPr>
          <w:rFonts w:ascii="Times New Roman" w:eastAsia="SimSun" w:hAnsi="Times New Roman" w:cs="Times New Roman"/>
          <w:sz w:val="28"/>
          <w:szCs w:val="28"/>
          <w:lang w:val="kk-KZ"/>
        </w:rPr>
        <w:t>.</w:t>
      </w:r>
    </w:p>
    <w:p w14:paraId="4C4DE89D" w14:textId="77777777"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7. Қуатты өңірлер ел дамуының қозғаушы күші болып табылады.</w:t>
      </w:r>
    </w:p>
    <w:p w14:paraId="63E1BBC1" w14:textId="77777777"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8. Агроөнеркәсіптік кешенді дамыту.</w:t>
      </w:r>
    </w:p>
    <w:p w14:paraId="65ECCA74" w14:textId="77777777" w:rsidR="00207568" w:rsidRPr="00207568" w:rsidRDefault="00207568" w:rsidP="007725EF">
      <w:pPr>
        <w:spacing w:after="0" w:line="240" w:lineRule="auto"/>
        <w:ind w:firstLine="709"/>
        <w:jc w:val="both"/>
        <w:rPr>
          <w:rFonts w:ascii="Times New Roman" w:eastAsia="SimSun" w:hAnsi="Times New Roman" w:cs="Times New Roman"/>
          <w:sz w:val="28"/>
          <w:szCs w:val="28"/>
          <w:lang w:val="kk-KZ"/>
        </w:rPr>
      </w:pPr>
      <w:r w:rsidRPr="00207568">
        <w:rPr>
          <w:rFonts w:ascii="Times New Roman" w:eastAsia="SimSun" w:hAnsi="Times New Roman" w:cs="Times New Roman"/>
          <w:sz w:val="28"/>
          <w:szCs w:val="28"/>
          <w:lang w:val="kk-KZ"/>
        </w:rPr>
        <w:t>9. Кәсіпкерлікті дамыту.</w:t>
      </w:r>
    </w:p>
    <w:p w14:paraId="2DFC0740" w14:textId="75778182" w:rsidR="0034194B" w:rsidRDefault="007C7E02" w:rsidP="007725EF">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10. «Жасыл Қазақстан»</w:t>
      </w:r>
      <w:r w:rsidR="00207568" w:rsidRPr="00207568">
        <w:rPr>
          <w:rFonts w:ascii="Times New Roman" w:eastAsia="SimSun" w:hAnsi="Times New Roman" w:cs="Times New Roman"/>
          <w:sz w:val="28"/>
          <w:szCs w:val="28"/>
          <w:lang w:val="kk-KZ"/>
        </w:rPr>
        <w:t>.</w:t>
      </w:r>
    </w:p>
    <w:p w14:paraId="16D4271E" w14:textId="65581D6A" w:rsidR="00607374" w:rsidRPr="00607374" w:rsidRDefault="00607374" w:rsidP="00B54AFB">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Ал ағымдағы жылдың 26 қарашысында өзінін </w:t>
      </w:r>
      <w:r w:rsidR="00B54AFB">
        <w:rPr>
          <w:rFonts w:ascii="Times New Roman" w:eastAsia="SimSun" w:hAnsi="Times New Roman" w:cs="Times New Roman"/>
          <w:sz w:val="28"/>
          <w:szCs w:val="28"/>
          <w:lang w:val="kk-KZ"/>
        </w:rPr>
        <w:t xml:space="preserve">Еуропадағы </w:t>
      </w:r>
      <w:r>
        <w:rPr>
          <w:rFonts w:ascii="Times New Roman" w:eastAsia="SimSun" w:hAnsi="Times New Roman" w:cs="Times New Roman"/>
          <w:sz w:val="28"/>
          <w:szCs w:val="28"/>
          <w:lang w:val="kk-KZ"/>
        </w:rPr>
        <w:t xml:space="preserve">ресми сапарын аяқтаған </w:t>
      </w:r>
      <w:r w:rsidRPr="00607374">
        <w:rPr>
          <w:rFonts w:ascii="Times New Roman" w:eastAsia="SimSun" w:hAnsi="Times New Roman" w:cs="Times New Roman"/>
          <w:sz w:val="28"/>
          <w:szCs w:val="28"/>
          <w:lang w:val="kk-KZ"/>
        </w:rPr>
        <w:t>Қасым-Жомарт Тоқаев Қазақстанның нарыққа шығуға мүдделі еуропалық инвесторлар үшін барлық қажетті жағдайларды жасауға әзір екенін атап өтті.</w:t>
      </w:r>
    </w:p>
    <w:p w14:paraId="0DEEF3F4" w14:textId="5F1EDD3B" w:rsidR="00607374" w:rsidRPr="00607374" w:rsidRDefault="00607374" w:rsidP="007725EF">
      <w:pPr>
        <w:spacing w:after="0" w:line="240" w:lineRule="auto"/>
        <w:ind w:firstLine="709"/>
        <w:jc w:val="both"/>
        <w:rPr>
          <w:rFonts w:ascii="Times New Roman" w:eastAsia="SimSun" w:hAnsi="Times New Roman" w:cs="Times New Roman"/>
          <w:sz w:val="28"/>
          <w:szCs w:val="28"/>
          <w:lang w:val="kk-KZ"/>
        </w:rPr>
      </w:pPr>
      <w:r w:rsidRPr="00607374">
        <w:rPr>
          <w:rFonts w:ascii="Times New Roman" w:eastAsia="SimSun" w:hAnsi="Times New Roman" w:cs="Times New Roman"/>
          <w:sz w:val="28"/>
          <w:szCs w:val="28"/>
          <w:lang w:val="kk-KZ"/>
        </w:rPr>
        <w:t>К</w:t>
      </w:r>
      <w:r w:rsidR="008B0A25">
        <w:rPr>
          <w:rFonts w:ascii="Times New Roman" w:eastAsia="SimSun" w:hAnsi="Times New Roman" w:cs="Times New Roman"/>
          <w:sz w:val="28"/>
          <w:szCs w:val="28"/>
          <w:lang w:val="kk-KZ"/>
        </w:rPr>
        <w:t>еліссөздер қорытындысы бойынша т</w:t>
      </w:r>
      <w:r w:rsidRPr="00607374">
        <w:rPr>
          <w:rFonts w:ascii="Times New Roman" w:eastAsia="SimSun" w:hAnsi="Times New Roman" w:cs="Times New Roman"/>
          <w:sz w:val="28"/>
          <w:szCs w:val="28"/>
          <w:lang w:val="kk-KZ"/>
        </w:rPr>
        <w:t>араптар Жасыл экономика, тұрақты энерг</w:t>
      </w:r>
      <w:r w:rsidR="008B0A25">
        <w:rPr>
          <w:rFonts w:ascii="Times New Roman" w:eastAsia="SimSun" w:hAnsi="Times New Roman" w:cs="Times New Roman"/>
          <w:sz w:val="28"/>
          <w:szCs w:val="28"/>
          <w:lang w:val="kk-KZ"/>
        </w:rPr>
        <w:t xml:space="preserve">етика және тау-кен өнеркәсібі, агробизнес, </w:t>
      </w:r>
      <w:r w:rsidRPr="00607374">
        <w:rPr>
          <w:rFonts w:ascii="Times New Roman" w:eastAsia="SimSun" w:hAnsi="Times New Roman" w:cs="Times New Roman"/>
          <w:sz w:val="28"/>
          <w:szCs w:val="28"/>
          <w:lang w:val="kk-KZ"/>
        </w:rPr>
        <w:t>технологиялар, транзит және көлік, қаржы, денсаулық сақтау және фармацевтика, білім беру және туризм салаларында ынтымақтастықтың жаңа нүктелерін табуға ұмтылуымыз керек деген қорытындыға келді.</w:t>
      </w:r>
    </w:p>
    <w:p w14:paraId="5766E2D0" w14:textId="77777777" w:rsidR="00B54AFB" w:rsidRPr="00B54AFB" w:rsidRDefault="00327969" w:rsidP="00B54AFB">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Үшінші тарауды қорытындыласақ, қазіргі таңда "Жібек жолының экономикалық белдеуі" аясындағы Еуропалық Одақ елдері, Қазақстан Қытай арасындағы кей салалардың, соның ішінде энергетика саласындағы  ынтымақтастық қарқынмен дамуда. Зерттеу жұмысында Қытай, ЕО және Қазақстан арасындағы "Жібек жолының экономикалық белдеуі"аясындағы кей аспектілер мен энергетика саласындағы ынтымақтастықтың қазіргі жай-күйіне арналған. ЕО елдері, Қытай мен Қазақстан арасындағы мұнай-газ саласындағы ынтымақтастық жағдайы мен болашағына ерекше назар аударылады</w:t>
      </w:r>
      <w:r w:rsidR="00B54AFB">
        <w:rPr>
          <w:rFonts w:ascii="Times New Roman" w:eastAsia="SimSun" w:hAnsi="Times New Roman" w:cs="Times New Roman"/>
          <w:sz w:val="28"/>
          <w:szCs w:val="28"/>
          <w:lang w:val="kk-KZ"/>
        </w:rPr>
        <w:t xml:space="preserve">. </w:t>
      </w:r>
      <w:r w:rsidR="00B54AFB" w:rsidRPr="00B54AFB">
        <w:rPr>
          <w:rFonts w:ascii="Times New Roman" w:eastAsia="SimSun" w:hAnsi="Times New Roman" w:cs="Times New Roman"/>
          <w:sz w:val="28"/>
          <w:szCs w:val="28"/>
          <w:lang w:val="kk-KZ"/>
        </w:rPr>
        <w:t xml:space="preserve">Қазақстан Үкіметі көпвекторлы саясат жүргізуде. Қазақстанның геосаяси жағдайы мұндай саясатты бірден-бір мүмкіндікке айналдырады. Бұл саясаттың мәні әлемдегі ең ірі мемлекеттердің мүдделерімен ең алдымен ЕО, Қытай және АҚШ мүдделері </w:t>
      </w:r>
      <w:r w:rsidR="00B54AFB" w:rsidRPr="00B54AFB">
        <w:rPr>
          <w:rFonts w:ascii="Times New Roman" w:eastAsia="SimSun" w:hAnsi="Times New Roman" w:cs="Times New Roman"/>
          <w:sz w:val="28"/>
          <w:szCs w:val="28"/>
          <w:lang w:val="kk-KZ"/>
        </w:rPr>
        <w:lastRenderedPageBreak/>
        <w:t xml:space="preserve">арасындағы тепе-теңдік орнату. Бүгінгі таңда ҚР-ның міндеті осы державалардың барлығымен жақсы қарым-қатынаста болу, олардың ешқайсысына артықшылық бермеу. Осы уақытқа дейін Қазақстан бұл тапсырманы сәтті орындай алды.  </w:t>
      </w:r>
    </w:p>
    <w:p w14:paraId="2118397B" w14:textId="77777777" w:rsidR="00B54AFB" w:rsidRPr="00B54AFB" w:rsidRDefault="00B54AFB" w:rsidP="00B54AFB">
      <w:pPr>
        <w:spacing w:after="0" w:line="240" w:lineRule="auto"/>
        <w:ind w:firstLine="708"/>
        <w:jc w:val="both"/>
        <w:rPr>
          <w:rFonts w:ascii="Times New Roman" w:eastAsia="SimSun" w:hAnsi="Times New Roman" w:cs="Times New Roman"/>
          <w:sz w:val="28"/>
          <w:szCs w:val="28"/>
          <w:lang w:val="kk-KZ"/>
        </w:rPr>
      </w:pPr>
      <w:r w:rsidRPr="00B54AFB">
        <w:rPr>
          <w:rFonts w:ascii="Times New Roman" w:eastAsia="SimSun" w:hAnsi="Times New Roman" w:cs="Times New Roman"/>
          <w:sz w:val="28"/>
          <w:szCs w:val="28"/>
          <w:lang w:val="kk-KZ"/>
        </w:rPr>
        <w:t xml:space="preserve">Қорытындылай келе, «Батыс Қытай-Батыс Еуропа» жобасын іске асыру бүкіл Орталық Азия өңірі, соның ішінде Қазақстан үшін үлкен серпіліс болар еді, өйткені бұл біздің өңіріміздің көптеген елдерінің саудаға тартылуына, көлік инфрақұрылымының дамуына оң әсер етеді, трассаның өзі мен оған іргелес жатқан жолдар бойында өндірісті ынталандыру жұмыстары жүреді, сондай-ақ, жалпы алғанда Орталық Азия өңірі экономикаларының жедел даму қарқынына және ұлт қауіпсіздігінің күшеюіне ықпал етеді деп сенім артамыз.   </w:t>
      </w:r>
    </w:p>
    <w:p w14:paraId="658F7ED5" w14:textId="3EAA3805" w:rsidR="00327969" w:rsidRPr="00857D44" w:rsidRDefault="00B54AFB" w:rsidP="00B54AFB">
      <w:pPr>
        <w:spacing w:after="0" w:line="240" w:lineRule="auto"/>
        <w:ind w:firstLine="708"/>
        <w:jc w:val="both"/>
        <w:rPr>
          <w:rFonts w:ascii="Times New Roman" w:eastAsia="SimSun" w:hAnsi="Times New Roman" w:cs="Times New Roman"/>
          <w:sz w:val="28"/>
          <w:szCs w:val="28"/>
          <w:lang w:val="kk-KZ"/>
        </w:rPr>
      </w:pPr>
      <w:r w:rsidRPr="00B54AFB">
        <w:rPr>
          <w:rFonts w:ascii="Times New Roman" w:eastAsia="SimSun" w:hAnsi="Times New Roman" w:cs="Times New Roman"/>
          <w:sz w:val="28"/>
          <w:szCs w:val="28"/>
          <w:lang w:val="kk-KZ"/>
        </w:rPr>
        <w:t>Қазақстан Еуразияның дәл орталығында орналасқан. Біздің республикамыз арқылы Азия мен Еуропаны байланыстыратын ең қысқа құрлық жолдары өтеді. Мәселен, ойластырылған логистиканың және мемлекеттердің өзара түсіністігінің арқасында Оңтүстік-Шығыс Азиядан келген тауарлар екі апта ішінде немесе теңіз коммуникацияларына қарағанда екі есе жылдам Солтүстік Еуропа қалаларына жете алады.</w:t>
      </w:r>
      <w:r w:rsidR="007700BA">
        <w:rPr>
          <w:rFonts w:ascii="Times New Roman" w:eastAsia="SimSun" w:hAnsi="Times New Roman" w:cs="Times New Roman"/>
          <w:sz w:val="28"/>
          <w:szCs w:val="28"/>
          <w:lang w:val="kk-KZ"/>
        </w:rPr>
        <w:t xml:space="preserve"> Осыны ескере отырып, айта кететін жайт ағымдағы жылдың қаңтар айында орын алған қайғылы «Қаңтар оқиғасынан» соң ҚР Президенті Қ.Тоқаев Хабар арнасының тілшісіне берген сұхбатында Қытайдың біздің мемлекетімізге байырғы көрші екенін атап өтіп, елдің экономикасын көтеру мақсатында ҚХР-мен ынтымақтастық орнатуға шақырды. Президент сөзіне толық қосыла отырып, ЕО пен ҚХР «БББЖ» жобасы аясындағы көпірі Қазақстан Республкасының халықаралық қауіпсіздік шараларын нығайта отырып, пандемиялық дағдарыстан соң орын алған экономикалық қиыншықтарды жеңу үшін</w:t>
      </w:r>
      <w:r w:rsidR="004F5259">
        <w:rPr>
          <w:rFonts w:ascii="Times New Roman" w:eastAsia="SimSun" w:hAnsi="Times New Roman" w:cs="Times New Roman"/>
          <w:sz w:val="28"/>
          <w:szCs w:val="28"/>
          <w:lang w:val="kk-KZ"/>
        </w:rPr>
        <w:t xml:space="preserve"> көрші мемлекеттермен серіктестік орнатуды</w:t>
      </w:r>
      <w:r w:rsidR="007700BA">
        <w:rPr>
          <w:rFonts w:ascii="Times New Roman" w:eastAsia="SimSun" w:hAnsi="Times New Roman" w:cs="Times New Roman"/>
          <w:sz w:val="28"/>
          <w:szCs w:val="28"/>
          <w:lang w:val="kk-KZ"/>
        </w:rPr>
        <w:t xml:space="preserve"> ұсынамыз.   </w:t>
      </w:r>
    </w:p>
    <w:p w14:paraId="4F9171A7" w14:textId="4AC5070C" w:rsidR="00327969" w:rsidRDefault="004503B0" w:rsidP="007725EF">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Г</w:t>
      </w:r>
      <w:r w:rsidR="00327969" w:rsidRPr="00857D44">
        <w:rPr>
          <w:rFonts w:ascii="Times New Roman" w:eastAsia="SimSun" w:hAnsi="Times New Roman" w:cs="Times New Roman"/>
          <w:sz w:val="28"/>
          <w:szCs w:val="28"/>
          <w:lang w:val="kk-KZ"/>
        </w:rPr>
        <w:t>еосаяси тұрғыдан алғанда, ЕО</w:t>
      </w:r>
      <w:r w:rsidR="00B54AFB">
        <w:rPr>
          <w:rFonts w:ascii="Times New Roman" w:eastAsia="SimSun" w:hAnsi="Times New Roman" w:cs="Times New Roman"/>
          <w:sz w:val="28"/>
          <w:szCs w:val="28"/>
          <w:lang w:val="kk-KZ"/>
        </w:rPr>
        <w:t>-</w:t>
      </w:r>
      <w:r w:rsidR="00327969" w:rsidRPr="00857D44">
        <w:rPr>
          <w:rFonts w:ascii="Times New Roman" w:eastAsia="SimSun" w:hAnsi="Times New Roman" w:cs="Times New Roman"/>
          <w:sz w:val="28"/>
          <w:szCs w:val="28"/>
          <w:lang w:val="kk-KZ"/>
        </w:rPr>
        <w:t>ҚХР</w:t>
      </w:r>
      <w:r w:rsidR="00B54AFB">
        <w:rPr>
          <w:rFonts w:ascii="Times New Roman" w:eastAsia="SimSun" w:hAnsi="Times New Roman" w:cs="Times New Roman"/>
          <w:sz w:val="28"/>
          <w:szCs w:val="28"/>
          <w:lang w:val="kk-KZ"/>
        </w:rPr>
        <w:t>-ҚР</w:t>
      </w:r>
      <w:r w:rsidR="00327969" w:rsidRPr="00857D44">
        <w:rPr>
          <w:rFonts w:ascii="Times New Roman" w:eastAsia="SimSun" w:hAnsi="Times New Roman" w:cs="Times New Roman"/>
          <w:sz w:val="28"/>
          <w:szCs w:val="28"/>
          <w:lang w:val="kk-KZ"/>
        </w:rPr>
        <w:t xml:space="preserve"> ынтымақтастығы заңды және қисынды: Қазақстан Қытайдың көршісі бола отырып, энергия ресурстарының, атап айтқанда, Батыс Қытаймен тікелей шектесетін аумақтардағы мұнай мен газдың орасан зор қорларына және ЕО үшін </w:t>
      </w:r>
      <w:r w:rsidR="00B54AFB">
        <w:rPr>
          <w:rFonts w:ascii="Times New Roman" w:eastAsia="SimSun" w:hAnsi="Times New Roman" w:cs="Times New Roman"/>
          <w:sz w:val="28"/>
          <w:szCs w:val="28"/>
          <w:lang w:val="kk-KZ"/>
        </w:rPr>
        <w:t xml:space="preserve">жоғарыда аталған </w:t>
      </w:r>
      <w:r w:rsidR="00327969" w:rsidRPr="00857D44">
        <w:rPr>
          <w:rFonts w:ascii="Times New Roman" w:eastAsia="SimSun" w:hAnsi="Times New Roman" w:cs="Times New Roman"/>
          <w:sz w:val="28"/>
          <w:szCs w:val="28"/>
          <w:lang w:val="kk-KZ"/>
        </w:rPr>
        <w:t>халықаралық сауда дәлізіне ие.</w:t>
      </w:r>
      <w:r w:rsidR="00327969" w:rsidRPr="00857D44">
        <w:rPr>
          <w:rFonts w:ascii="Times New Roman" w:eastAsia="SimSun" w:hAnsi="Times New Roman" w:cs="Times New Roman"/>
          <w:lang w:val="kk-KZ"/>
        </w:rPr>
        <w:t xml:space="preserve"> </w:t>
      </w:r>
      <w:r w:rsidR="00327969" w:rsidRPr="00857D44">
        <w:rPr>
          <w:rFonts w:ascii="Times New Roman" w:eastAsia="SimSun" w:hAnsi="Times New Roman" w:cs="Times New Roman"/>
          <w:sz w:val="28"/>
          <w:szCs w:val="28"/>
          <w:lang w:val="kk-KZ"/>
        </w:rPr>
        <w:t>Үш елдің одан арғы ынтымақтастығына келетін болсақ, болашақта Қытай Еуропалық Одақ елдері мен Қазақстан энергетика саласында ғана емес, жоғары технологиялар, экологиялық және ауыл шаруашылығы қызметі, туризм, білім беру салаларындағы ынтымақтастықты жандандыруды, тауар айналымының көлемін ұлғайтуды, сондай-ақ орта және шағын кәсіпорындардың әлеуетті мүмкіндіктерін пайдалана отырып, бірлескен ынтымақтастықтың барлық жобаларын табысты іске асыруға ортақ күш-жігермен ықпал етуді жос</w:t>
      </w:r>
      <w:r w:rsidR="00A802CF" w:rsidRPr="00857D44">
        <w:rPr>
          <w:rFonts w:ascii="Times New Roman" w:eastAsia="SimSun" w:hAnsi="Times New Roman" w:cs="Times New Roman"/>
          <w:sz w:val="28"/>
          <w:szCs w:val="28"/>
          <w:lang w:val="kk-KZ"/>
        </w:rPr>
        <w:t>парлап отырғанын атап өткен жөн.</w:t>
      </w:r>
    </w:p>
    <w:p w14:paraId="45237542" w14:textId="77777777" w:rsidR="008E3DA9" w:rsidRDefault="008E3DA9" w:rsidP="007725EF">
      <w:pPr>
        <w:spacing w:after="0" w:line="240" w:lineRule="auto"/>
        <w:ind w:right="-1"/>
        <w:jc w:val="center"/>
        <w:rPr>
          <w:rFonts w:ascii="Times New Roman" w:eastAsia="Calibri" w:hAnsi="Times New Roman" w:cs="Times New Roman"/>
          <w:b/>
          <w:sz w:val="28"/>
          <w:szCs w:val="28"/>
          <w:lang w:val="kk-KZ" w:eastAsia="en-US"/>
        </w:rPr>
      </w:pPr>
    </w:p>
    <w:p w14:paraId="7C564AE0" w14:textId="77777777" w:rsidR="008E3DA9" w:rsidRDefault="008E3DA9" w:rsidP="007725EF">
      <w:pPr>
        <w:spacing w:after="0" w:line="240" w:lineRule="auto"/>
        <w:ind w:right="-1"/>
        <w:jc w:val="center"/>
        <w:rPr>
          <w:rFonts w:ascii="Times New Roman" w:eastAsia="Calibri" w:hAnsi="Times New Roman" w:cs="Times New Roman"/>
          <w:b/>
          <w:sz w:val="28"/>
          <w:szCs w:val="28"/>
          <w:lang w:val="kk-KZ" w:eastAsia="en-US"/>
        </w:rPr>
      </w:pPr>
    </w:p>
    <w:p w14:paraId="158374C7" w14:textId="77777777" w:rsidR="008E3DA9" w:rsidRDefault="008E3DA9" w:rsidP="007725EF">
      <w:pPr>
        <w:spacing w:after="0" w:line="240" w:lineRule="auto"/>
        <w:ind w:right="-1"/>
        <w:jc w:val="center"/>
        <w:rPr>
          <w:rFonts w:ascii="Times New Roman" w:eastAsia="Calibri" w:hAnsi="Times New Roman" w:cs="Times New Roman"/>
          <w:b/>
          <w:sz w:val="28"/>
          <w:szCs w:val="28"/>
          <w:lang w:val="kk-KZ" w:eastAsia="en-US"/>
        </w:rPr>
      </w:pPr>
    </w:p>
    <w:p w14:paraId="2CEAD8BD" w14:textId="77777777" w:rsidR="00CA5691" w:rsidRDefault="00CA5691" w:rsidP="00567DDE">
      <w:pPr>
        <w:spacing w:after="0" w:line="240" w:lineRule="auto"/>
        <w:ind w:right="-1"/>
        <w:rPr>
          <w:rFonts w:ascii="Times New Roman" w:eastAsia="Calibri" w:hAnsi="Times New Roman" w:cs="Times New Roman"/>
          <w:b/>
          <w:sz w:val="28"/>
          <w:szCs w:val="28"/>
          <w:lang w:val="kk-KZ" w:eastAsia="en-US"/>
        </w:rPr>
      </w:pPr>
    </w:p>
    <w:p w14:paraId="649F0D7F" w14:textId="77777777" w:rsidR="00E03BEB" w:rsidRDefault="00E03BEB" w:rsidP="00567DDE">
      <w:pPr>
        <w:spacing w:after="0" w:line="240" w:lineRule="auto"/>
        <w:ind w:right="-1"/>
        <w:rPr>
          <w:rFonts w:ascii="Times New Roman" w:eastAsia="Calibri" w:hAnsi="Times New Roman" w:cs="Times New Roman"/>
          <w:b/>
          <w:sz w:val="28"/>
          <w:szCs w:val="28"/>
          <w:lang w:val="kk-KZ" w:eastAsia="en-US"/>
        </w:rPr>
      </w:pPr>
    </w:p>
    <w:p w14:paraId="488994B0" w14:textId="77777777" w:rsidR="00CA5691" w:rsidRDefault="00CA5691" w:rsidP="007725EF">
      <w:pPr>
        <w:spacing w:after="0" w:line="240" w:lineRule="auto"/>
        <w:ind w:right="-1"/>
        <w:jc w:val="center"/>
        <w:rPr>
          <w:rFonts w:ascii="Times New Roman" w:eastAsia="Calibri" w:hAnsi="Times New Roman" w:cs="Times New Roman"/>
          <w:b/>
          <w:sz w:val="28"/>
          <w:szCs w:val="28"/>
          <w:lang w:val="kk-KZ" w:eastAsia="en-US"/>
        </w:rPr>
      </w:pPr>
    </w:p>
    <w:p w14:paraId="0160DC72" w14:textId="0C13305D" w:rsidR="00A33629" w:rsidRDefault="000B6ADA" w:rsidP="007725EF">
      <w:pPr>
        <w:spacing w:after="0" w:line="240" w:lineRule="auto"/>
        <w:ind w:right="-1"/>
        <w:jc w:val="center"/>
        <w:rPr>
          <w:rFonts w:ascii="Times New Roman" w:eastAsia="Calibri" w:hAnsi="Times New Roman" w:cs="Times New Roman"/>
          <w:b/>
          <w:sz w:val="28"/>
          <w:szCs w:val="28"/>
          <w:lang w:val="kk-KZ" w:eastAsia="en-US"/>
        </w:rPr>
      </w:pPr>
      <w:r w:rsidRPr="000B6ADA">
        <w:rPr>
          <w:rFonts w:ascii="Times New Roman" w:eastAsia="Calibri" w:hAnsi="Times New Roman" w:cs="Times New Roman"/>
          <w:b/>
          <w:sz w:val="28"/>
          <w:szCs w:val="28"/>
          <w:lang w:val="kk-KZ" w:eastAsia="en-US"/>
        </w:rPr>
        <w:lastRenderedPageBreak/>
        <w:t>ҚОРЫТЫНДЫ</w:t>
      </w:r>
    </w:p>
    <w:p w14:paraId="57332385" w14:textId="77777777" w:rsidR="00845192" w:rsidRPr="00845192" w:rsidRDefault="00845192" w:rsidP="007725EF">
      <w:pPr>
        <w:spacing w:after="0" w:line="240" w:lineRule="auto"/>
        <w:ind w:right="-1"/>
        <w:jc w:val="center"/>
        <w:rPr>
          <w:rFonts w:ascii="Times New Roman" w:eastAsia="Calibri" w:hAnsi="Times New Roman" w:cs="Times New Roman"/>
          <w:b/>
          <w:sz w:val="28"/>
          <w:szCs w:val="28"/>
          <w:lang w:val="kk-KZ" w:eastAsia="en-US"/>
        </w:rPr>
      </w:pPr>
    </w:p>
    <w:p w14:paraId="302B2744" w14:textId="61912333" w:rsidR="00447C19" w:rsidRPr="00C64B18" w:rsidRDefault="00447C19" w:rsidP="00982210">
      <w:pPr>
        <w:spacing w:after="0" w:line="240" w:lineRule="auto"/>
        <w:ind w:firstLine="708"/>
        <w:contextualSpacing/>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Зерттеу жұмысы</w:t>
      </w:r>
      <w:r w:rsidR="00DD782D">
        <w:rPr>
          <w:rFonts w:ascii="Times New Roman" w:eastAsia="SimSun" w:hAnsi="Times New Roman" w:cs="Times New Roman"/>
          <w:sz w:val="28"/>
          <w:szCs w:val="28"/>
          <w:lang w:val="kk-KZ"/>
        </w:rPr>
        <w:t>нда</w:t>
      </w:r>
      <w:r w:rsidRPr="00857D44">
        <w:rPr>
          <w:rFonts w:ascii="Times New Roman" w:eastAsia="SimSun" w:hAnsi="Times New Roman" w:cs="Times New Roman"/>
          <w:sz w:val="28"/>
          <w:szCs w:val="28"/>
          <w:lang w:val="kk-KZ"/>
        </w:rPr>
        <w:t xml:space="preserve"> </w:t>
      </w:r>
      <w:r w:rsidRPr="00C64B18">
        <w:rPr>
          <w:rFonts w:ascii="Times New Roman" w:eastAsia="SimSun" w:hAnsi="Times New Roman" w:cs="Times New Roman"/>
          <w:sz w:val="28"/>
          <w:szCs w:val="28"/>
          <w:lang w:val="kk-KZ"/>
        </w:rPr>
        <w:t>ЕО халықаралық актор ретінде</w:t>
      </w:r>
      <w:r w:rsidR="00DD782D" w:rsidRPr="00C64B18">
        <w:rPr>
          <w:rFonts w:ascii="Times New Roman" w:eastAsia="SimSun" w:hAnsi="Times New Roman" w:cs="Times New Roman"/>
          <w:sz w:val="28"/>
          <w:szCs w:val="28"/>
          <w:lang w:val="kk-KZ"/>
        </w:rPr>
        <w:t xml:space="preserve"> алынып,</w:t>
      </w:r>
      <w:r w:rsidRPr="00C64B18">
        <w:rPr>
          <w:rFonts w:ascii="Times New Roman" w:eastAsia="SimSun" w:hAnsi="Times New Roman" w:cs="Times New Roman"/>
          <w:sz w:val="28"/>
          <w:szCs w:val="28"/>
          <w:lang w:val="kk-KZ"/>
        </w:rPr>
        <w:t xml:space="preserve"> ҚХР </w:t>
      </w:r>
      <w:r w:rsidR="00DD782D" w:rsidRPr="00C64B18">
        <w:rPr>
          <w:rFonts w:ascii="Times New Roman" w:eastAsia="SimSun" w:hAnsi="Times New Roman" w:cs="Times New Roman"/>
          <w:sz w:val="28"/>
          <w:szCs w:val="28"/>
          <w:lang w:val="kk-KZ"/>
        </w:rPr>
        <w:t>мемлекетіндегі</w:t>
      </w:r>
      <w:r w:rsidR="00321704" w:rsidRPr="00C64B18">
        <w:rPr>
          <w:rFonts w:ascii="Times New Roman" w:eastAsia="SimSun" w:hAnsi="Times New Roman" w:cs="Times New Roman"/>
          <w:sz w:val="28"/>
          <w:szCs w:val="28"/>
          <w:lang w:val="kk-KZ"/>
        </w:rPr>
        <w:t xml:space="preserve"> </w:t>
      </w:r>
      <w:r w:rsidR="00DD782D" w:rsidRPr="00C64B18">
        <w:rPr>
          <w:rFonts w:ascii="Times New Roman" w:eastAsia="SimSun" w:hAnsi="Times New Roman" w:cs="Times New Roman"/>
          <w:sz w:val="28"/>
          <w:szCs w:val="28"/>
          <w:lang w:val="kk-KZ"/>
        </w:rPr>
        <w:t>геосаяси жағдайында</w:t>
      </w:r>
      <w:r w:rsidR="00D3274D" w:rsidRPr="00C64B18">
        <w:rPr>
          <w:rFonts w:ascii="Times New Roman" w:eastAsia="SimSun" w:hAnsi="Times New Roman" w:cs="Times New Roman"/>
          <w:sz w:val="28"/>
          <w:szCs w:val="28"/>
          <w:lang w:val="kk-KZ"/>
        </w:rPr>
        <w:t xml:space="preserve">ғы өзгерістеріне тоқталды. </w:t>
      </w:r>
    </w:p>
    <w:p w14:paraId="33CD2B47" w14:textId="5D790CE2" w:rsidR="00DC25D5" w:rsidRPr="00857D44" w:rsidRDefault="00DD782D" w:rsidP="00982210">
      <w:pPr>
        <w:spacing w:after="0" w:line="240" w:lineRule="auto"/>
        <w:ind w:firstLine="708"/>
        <w:contextualSpacing/>
        <w:jc w:val="both"/>
        <w:rPr>
          <w:rFonts w:ascii="Times New Roman" w:eastAsia="SimSun" w:hAnsi="Times New Roman" w:cs="Times New Roman"/>
          <w:sz w:val="28"/>
          <w:szCs w:val="28"/>
          <w:lang w:val="kk-KZ"/>
        </w:rPr>
      </w:pPr>
      <w:r w:rsidRPr="00C64B18">
        <w:rPr>
          <w:rFonts w:ascii="Times New Roman" w:eastAsia="SimSun" w:hAnsi="Times New Roman" w:cs="Times New Roman"/>
          <w:sz w:val="28"/>
          <w:szCs w:val="28"/>
          <w:lang w:val="kk-KZ"/>
        </w:rPr>
        <w:t>ХҚТ</w:t>
      </w:r>
      <w:r w:rsidR="00D3274D" w:rsidRPr="00C64B18">
        <w:rPr>
          <w:rFonts w:ascii="Times New Roman" w:eastAsia="SimSun" w:hAnsi="Times New Roman" w:cs="Times New Roman"/>
          <w:sz w:val="28"/>
          <w:szCs w:val="28"/>
          <w:lang w:val="kk-KZ"/>
        </w:rPr>
        <w:t xml:space="preserve"> актор категориясын анықтау үшін тәсілдерді зерттеген теоретиктер</w:t>
      </w:r>
      <w:r w:rsidR="00845192" w:rsidRPr="00C64B18">
        <w:rPr>
          <w:rFonts w:ascii="Times New Roman" w:eastAsia="SimSun" w:hAnsi="Times New Roman" w:cs="Times New Roman"/>
          <w:sz w:val="28"/>
          <w:szCs w:val="28"/>
          <w:lang w:val="kk-KZ"/>
        </w:rPr>
        <w:t>де</w:t>
      </w:r>
      <w:r w:rsidR="00D3274D" w:rsidRPr="00C64B18">
        <w:rPr>
          <w:rFonts w:ascii="Times New Roman" w:eastAsia="SimSun" w:hAnsi="Times New Roman" w:cs="Times New Roman"/>
          <w:sz w:val="28"/>
          <w:szCs w:val="28"/>
          <w:lang w:val="kk-KZ"/>
        </w:rPr>
        <w:t xml:space="preserve"> әлі </w:t>
      </w:r>
      <w:r w:rsidR="00D3274D" w:rsidRPr="00857D44">
        <w:rPr>
          <w:rFonts w:ascii="Times New Roman" w:eastAsia="SimSun" w:hAnsi="Times New Roman" w:cs="Times New Roman"/>
          <w:sz w:val="28"/>
          <w:szCs w:val="28"/>
          <w:lang w:val="kk-KZ"/>
        </w:rPr>
        <w:t>де халықаралық қатынастағы актор қай мемлекет бола алады деген</w:t>
      </w:r>
      <w:r w:rsidR="00236B63">
        <w:rPr>
          <w:rFonts w:ascii="Times New Roman" w:eastAsia="SimSun" w:hAnsi="Times New Roman" w:cs="Times New Roman"/>
          <w:sz w:val="28"/>
          <w:szCs w:val="28"/>
          <w:lang w:val="kk-KZ"/>
        </w:rPr>
        <w:t xml:space="preserve"> сұрақтар өзекті</w:t>
      </w:r>
      <w:r w:rsidR="00845192" w:rsidRPr="00857D44">
        <w:rPr>
          <w:rFonts w:ascii="Times New Roman" w:eastAsia="SimSun" w:hAnsi="Times New Roman" w:cs="Times New Roman"/>
          <w:sz w:val="28"/>
          <w:szCs w:val="28"/>
          <w:lang w:val="kk-KZ"/>
        </w:rPr>
        <w:t xml:space="preserve">. </w:t>
      </w:r>
    </w:p>
    <w:p w14:paraId="55E9C83E" w14:textId="092C36EF" w:rsidR="00F31458" w:rsidRPr="00857D44" w:rsidRDefault="00F31458" w:rsidP="00982210">
      <w:pPr>
        <w:spacing w:after="0" w:line="240" w:lineRule="auto"/>
        <w:ind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en-US"/>
        </w:rPr>
        <w:t xml:space="preserve">Еуропалық Одақтың акторлығы бойынша теориялық жұмыстарды бағалай отырып, зерттеушілер тап болатын </w:t>
      </w:r>
      <w:r w:rsidR="00236B63">
        <w:rPr>
          <w:rFonts w:ascii="Times New Roman" w:eastAsia="Calibri" w:hAnsi="Times New Roman" w:cs="Times New Roman"/>
          <w:sz w:val="28"/>
          <w:szCs w:val="28"/>
          <w:lang w:val="kk-KZ" w:eastAsia="en-US"/>
        </w:rPr>
        <w:t>негізгі</w:t>
      </w:r>
      <w:r w:rsidRPr="00857D44">
        <w:rPr>
          <w:rFonts w:ascii="Times New Roman" w:eastAsia="Calibri" w:hAnsi="Times New Roman" w:cs="Times New Roman"/>
          <w:sz w:val="28"/>
          <w:szCs w:val="28"/>
          <w:lang w:val="kk" w:eastAsia="en-US"/>
        </w:rPr>
        <w:t xml:space="preserve"> </w:t>
      </w:r>
      <w:r w:rsidR="00236B63">
        <w:rPr>
          <w:rFonts w:ascii="Times New Roman" w:eastAsia="Calibri" w:hAnsi="Times New Roman" w:cs="Times New Roman"/>
          <w:sz w:val="28"/>
          <w:szCs w:val="28"/>
          <w:lang w:val="kk-KZ" w:eastAsia="en-US"/>
        </w:rPr>
        <w:t xml:space="preserve">мәселе </w:t>
      </w:r>
      <w:r w:rsidRPr="00857D44">
        <w:rPr>
          <w:rFonts w:ascii="Times New Roman" w:eastAsia="Calibri" w:hAnsi="Times New Roman" w:cs="Times New Roman"/>
          <w:sz w:val="28"/>
          <w:szCs w:val="28"/>
          <w:lang w:val="kk" w:eastAsia="en-US"/>
        </w:rPr>
        <w:t xml:space="preserve">Еуропалық Одақ сияқты халықаралық қатынастарға ерекше және бірегей қатысушының қызметін бағалау критерийлерінің әзірленбеуі екенін атап өткен жөн. Оны мемлекетпен салыстыру мүмкін емес және бұл ретте Еуропалық Одақ қызметінің әлемдік саясаттағы тиімділігін қалай бағалау керек деген сұрақ туындайды. Сұраққа жауаптардың бірі аймақтық акторлықтың </w:t>
      </w:r>
      <w:r w:rsidR="00236B63">
        <w:rPr>
          <w:rFonts w:ascii="Times New Roman" w:eastAsia="Calibri" w:hAnsi="Times New Roman" w:cs="Times New Roman"/>
          <w:sz w:val="28"/>
          <w:szCs w:val="28"/>
          <w:lang w:val="kk-KZ" w:eastAsia="en-US"/>
        </w:rPr>
        <w:t>талдамалық</w:t>
      </w:r>
      <w:r w:rsidRPr="00857D44">
        <w:rPr>
          <w:rFonts w:ascii="Times New Roman" w:eastAsia="Calibri" w:hAnsi="Times New Roman" w:cs="Times New Roman"/>
          <w:sz w:val="28"/>
          <w:szCs w:val="28"/>
          <w:lang w:val="kk" w:eastAsia="en-US"/>
        </w:rPr>
        <w:t xml:space="preserve"> моделін жасау әрекеттері және осы </w:t>
      </w:r>
      <w:r w:rsidR="00236B63">
        <w:rPr>
          <w:rFonts w:ascii="Times New Roman" w:eastAsia="Calibri" w:hAnsi="Times New Roman" w:cs="Times New Roman"/>
          <w:sz w:val="28"/>
          <w:szCs w:val="28"/>
          <w:lang w:val="kk-KZ" w:eastAsia="en-US"/>
        </w:rPr>
        <w:t>үлгіні</w:t>
      </w:r>
      <w:r w:rsidRPr="00857D44">
        <w:rPr>
          <w:rFonts w:ascii="Times New Roman" w:eastAsia="Calibri" w:hAnsi="Times New Roman" w:cs="Times New Roman"/>
          <w:sz w:val="28"/>
          <w:szCs w:val="28"/>
          <w:lang w:val="kk" w:eastAsia="en-US"/>
        </w:rPr>
        <w:t xml:space="preserve"> басқа аймақтық бірлестіктердің қызметін талдау үшін қолдану болуы мүмкін.</w:t>
      </w:r>
    </w:p>
    <w:p w14:paraId="04B3E8C4" w14:textId="611CCD07" w:rsidR="00F31458" w:rsidRPr="00857D44" w:rsidRDefault="00F31458" w:rsidP="00982210">
      <w:pPr>
        <w:spacing w:after="0" w:line="240" w:lineRule="auto"/>
        <w:ind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en-US"/>
        </w:rPr>
        <w:t xml:space="preserve">Жүргізілген зерттеу нәтижесінде келесі </w:t>
      </w:r>
      <w:r w:rsidRPr="004A6A99">
        <w:rPr>
          <w:rFonts w:ascii="Times New Roman" w:eastAsia="Calibri" w:hAnsi="Times New Roman" w:cs="Times New Roman"/>
          <w:b/>
          <w:sz w:val="28"/>
          <w:szCs w:val="28"/>
          <w:lang w:val="kk" w:eastAsia="en-US"/>
        </w:rPr>
        <w:t xml:space="preserve">қорытынды </w:t>
      </w:r>
      <w:r w:rsidRPr="00857D44">
        <w:rPr>
          <w:rFonts w:ascii="Times New Roman" w:eastAsia="Calibri" w:hAnsi="Times New Roman" w:cs="Times New Roman"/>
          <w:sz w:val="28"/>
          <w:szCs w:val="28"/>
          <w:lang w:val="kk" w:eastAsia="en-US"/>
        </w:rPr>
        <w:t>жасауға болады:</w:t>
      </w:r>
    </w:p>
    <w:p w14:paraId="04F54C72" w14:textId="02FEDA28"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en-US"/>
        </w:rPr>
        <w:t xml:space="preserve">Халықаралық қатынастардың </w:t>
      </w:r>
      <w:r w:rsidR="00236B63">
        <w:rPr>
          <w:rFonts w:ascii="Times New Roman" w:eastAsia="Calibri" w:hAnsi="Times New Roman" w:cs="Times New Roman"/>
          <w:sz w:val="28"/>
          <w:szCs w:val="28"/>
          <w:lang w:val="kk-KZ" w:eastAsia="en-US"/>
        </w:rPr>
        <w:t>бүгінгі таңдағы</w:t>
      </w:r>
      <w:r w:rsidRPr="00857D44">
        <w:rPr>
          <w:rFonts w:ascii="Times New Roman" w:eastAsia="Calibri" w:hAnsi="Times New Roman" w:cs="Times New Roman"/>
          <w:sz w:val="28"/>
          <w:szCs w:val="28"/>
          <w:lang w:val="kk" w:eastAsia="en-US"/>
        </w:rPr>
        <w:t xml:space="preserve"> теориясында халықаралық өзара іс-қимыл мәселелерін зерттеуге мемлекеттік-</w:t>
      </w:r>
      <w:r w:rsidR="00ED4DE7">
        <w:rPr>
          <w:rFonts w:ascii="Times New Roman" w:eastAsia="Calibri" w:hAnsi="Times New Roman" w:cs="Times New Roman"/>
          <w:sz w:val="28"/>
          <w:szCs w:val="28"/>
          <w:lang w:val="kk-KZ" w:eastAsia="en-US"/>
        </w:rPr>
        <w:t>орталық</w:t>
      </w:r>
      <w:r w:rsidRPr="00857D44">
        <w:rPr>
          <w:rFonts w:ascii="Times New Roman" w:eastAsia="Calibri" w:hAnsi="Times New Roman" w:cs="Times New Roman"/>
          <w:sz w:val="28"/>
          <w:szCs w:val="28"/>
          <w:lang w:val="kk" w:eastAsia="en-US"/>
        </w:rPr>
        <w:t xml:space="preserve"> көзқарас басым болып келеді. Бұл тәсілдің кемшіліктерін еңсерудің бірқатар теориялық бағыттарының ұмтылысына қарамастан, мемлекет әлі де әлемдік саясаттың негізгі акторларының бірі ретінде танылады. Тиісінше, ғылыми қоғамдастықтың халықаралық қатынастар теориясы қазіргі кездегі объективті шындықты толық көрсетуі үшін халықаралық қатынастардың мемлекеттік емес қатысушыларының акторлық </w:t>
      </w:r>
      <w:r w:rsidR="001F3C24">
        <w:rPr>
          <w:rFonts w:ascii="Times New Roman" w:eastAsia="Calibri" w:hAnsi="Times New Roman" w:cs="Times New Roman"/>
          <w:sz w:val="28"/>
          <w:szCs w:val="28"/>
          <w:lang w:val="kk-KZ" w:eastAsia="en-US"/>
        </w:rPr>
        <w:t>мәселесінің</w:t>
      </w:r>
      <w:r w:rsidRPr="00857D44">
        <w:rPr>
          <w:rFonts w:ascii="Times New Roman" w:eastAsia="Calibri" w:hAnsi="Times New Roman" w:cs="Times New Roman"/>
          <w:sz w:val="28"/>
          <w:szCs w:val="28"/>
          <w:lang w:val="kk" w:eastAsia="en-US"/>
        </w:rPr>
        <w:t xml:space="preserve"> әзірленуі одан әрі күш салуды талап етеді.</w:t>
      </w:r>
    </w:p>
    <w:p w14:paraId="51826F74" w14:textId="55DB9C1D"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Еуропалық Одақ макро және мезо деңгейдегі заманауи теориялық тұжырымдамаларда халықаралық қатынастардың айрықша акторы ретінде танылады және халықар</w:t>
      </w:r>
      <w:r w:rsidR="001F3C24">
        <w:rPr>
          <w:rFonts w:ascii="Times New Roman" w:eastAsia="Calibri" w:hAnsi="Times New Roman" w:cs="Times New Roman"/>
          <w:sz w:val="28"/>
          <w:szCs w:val="28"/>
          <w:lang w:val="kk" w:eastAsia="ru-RU" w:bidi="ru-RU"/>
        </w:rPr>
        <w:t>алық қатынастар теориясын</w:t>
      </w:r>
      <w:r w:rsidR="001F3C24">
        <w:rPr>
          <w:rFonts w:ascii="Times New Roman" w:eastAsia="Calibri" w:hAnsi="Times New Roman" w:cs="Times New Roman"/>
          <w:sz w:val="28"/>
          <w:szCs w:val="28"/>
          <w:lang w:val="kk-KZ" w:eastAsia="ru-RU" w:bidi="ru-RU"/>
        </w:rPr>
        <w:t xml:space="preserve"> жақтаушы</w:t>
      </w:r>
      <w:r w:rsidRPr="00857D44">
        <w:rPr>
          <w:rFonts w:ascii="Times New Roman" w:eastAsia="Calibri" w:hAnsi="Times New Roman" w:cs="Times New Roman"/>
          <w:sz w:val="28"/>
          <w:szCs w:val="28"/>
          <w:lang w:val="kk" w:eastAsia="ru-RU" w:bidi="ru-RU"/>
        </w:rPr>
        <w:t xml:space="preserve"> көзқарастың басым болуына байланысты оның халықаралық актор ретіндегі ерекшеліктерін зерттеу қиынға соғады. Қазіргі уақытта Еуропалық Одақтың қызметін халықаралық актор ретінде бағалаудың бірнеше тұжырымдамалары жасалды, олар ЕО-ның халықаралық қатынастардағы мемлекеттік емес қатысушысы ретінде оның әлемдік саясаттағы қызметін зерттеудің бастапқы нүктесі ретінде ерекше сипатқа ие. Бұл ретте зерттеулердің көпшілігі Еуроодақтың қызметі мен саясатының нәтижелеріне емес, оның халықаралық қатынастарға тартылуының мақсатты аспектісіне көңіл бөледі.</w:t>
      </w:r>
      <w:r w:rsidR="001F3C24">
        <w:rPr>
          <w:rFonts w:ascii="Times New Roman" w:eastAsia="Calibri" w:hAnsi="Times New Roman" w:cs="Times New Roman"/>
          <w:sz w:val="28"/>
          <w:szCs w:val="28"/>
          <w:lang w:val="kk-KZ" w:eastAsia="ru-RU" w:bidi="ru-RU"/>
        </w:rPr>
        <w:t xml:space="preserve"> </w:t>
      </w:r>
    </w:p>
    <w:p w14:paraId="13FA9E45" w14:textId="0F203802"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Қалыптасқан</w:t>
      </w:r>
      <w:r w:rsidR="001401D6">
        <w:rPr>
          <w:rFonts w:ascii="Times New Roman" w:eastAsia="Calibri" w:hAnsi="Times New Roman" w:cs="Times New Roman"/>
          <w:sz w:val="28"/>
          <w:szCs w:val="28"/>
          <w:lang w:val="kk" w:eastAsia="ru-RU" w:bidi="ru-RU"/>
        </w:rPr>
        <w:t xml:space="preserve"> жағдайда Еуропалық Одақтың</w:t>
      </w:r>
      <w:r w:rsidR="001401D6">
        <w:rPr>
          <w:rFonts w:ascii="Times New Roman" w:eastAsia="Calibri" w:hAnsi="Times New Roman" w:cs="Times New Roman"/>
          <w:sz w:val="28"/>
          <w:szCs w:val="28"/>
          <w:lang w:val="kk-KZ" w:eastAsia="ru-RU" w:bidi="ru-RU"/>
        </w:rPr>
        <w:t xml:space="preserve"> өзіндік ережесінен </w:t>
      </w:r>
      <w:r w:rsidRPr="00857D44">
        <w:rPr>
          <w:rFonts w:ascii="Times New Roman" w:eastAsia="Calibri" w:hAnsi="Times New Roman" w:cs="Times New Roman"/>
          <w:sz w:val="28"/>
          <w:szCs w:val="28"/>
          <w:lang w:val="kk" w:eastAsia="ru-RU" w:bidi="ru-RU"/>
        </w:rPr>
        <w:t xml:space="preserve">ауытқу және оның халықаралық қатынастардың басқа қатысушыларымен сыртқы саяси </w:t>
      </w:r>
      <w:r w:rsidR="001401D6">
        <w:rPr>
          <w:rFonts w:ascii="Times New Roman" w:eastAsia="Calibri" w:hAnsi="Times New Roman" w:cs="Times New Roman"/>
          <w:sz w:val="28"/>
          <w:szCs w:val="28"/>
          <w:lang w:val="kk-KZ" w:eastAsia="ru-RU" w:bidi="ru-RU"/>
        </w:rPr>
        <w:t>әрекеттестігіндегі</w:t>
      </w:r>
      <w:r w:rsidRPr="00857D44">
        <w:rPr>
          <w:rFonts w:ascii="Times New Roman" w:eastAsia="Calibri" w:hAnsi="Times New Roman" w:cs="Times New Roman"/>
          <w:sz w:val="28"/>
          <w:szCs w:val="28"/>
          <w:lang w:val="kk" w:eastAsia="ru-RU" w:bidi="ru-RU"/>
        </w:rPr>
        <w:t xml:space="preserve"> мінез-құлқы тұрғысынан өзара іс-қимылын бағалау әрекеті үлкен ғылыми қызығушылық тудырады.</w:t>
      </w:r>
    </w:p>
    <w:p w14:paraId="10966A7A" w14:textId="1DB95FAF" w:rsidR="00F31458" w:rsidRPr="00857D44" w:rsidRDefault="00E3354A"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KZ" w:eastAsia="ru-RU" w:bidi="ru-RU"/>
        </w:rPr>
        <w:t>Зерттеуші</w:t>
      </w:r>
      <w:r w:rsidR="00F31458" w:rsidRPr="00857D44">
        <w:rPr>
          <w:rFonts w:ascii="Times New Roman" w:eastAsia="Calibri" w:hAnsi="Times New Roman" w:cs="Times New Roman"/>
          <w:sz w:val="28"/>
          <w:szCs w:val="28"/>
          <w:lang w:val="kk" w:eastAsia="ru-RU" w:bidi="ru-RU"/>
        </w:rPr>
        <w:t xml:space="preserve"> ұсынған теориялық модель халықаралық актор ретіндегі ЕО-ның ерекшелігін дәстүрлі қабылдаудан алшақтауға ұмтылады және эмпирикалық материалды талдаудың үш деңгейі негізінде - актордың мүдделер </w:t>
      </w:r>
      <w:r w:rsidR="00F31458" w:rsidRPr="00857D44">
        <w:rPr>
          <w:rFonts w:ascii="Times New Roman" w:eastAsia="Calibri" w:hAnsi="Times New Roman" w:cs="Times New Roman"/>
          <w:sz w:val="28"/>
          <w:szCs w:val="28"/>
          <w:lang w:val="kk" w:eastAsia="ru-RU" w:bidi="ru-RU"/>
        </w:rPr>
        <w:lastRenderedPageBreak/>
        <w:t xml:space="preserve">деңгейі, актор өз мүдделерін іске асыру үшін пайдаланатын құралдар деңгейі және аймақтың мемлекеттерімен өзара әрекеттесудің таңдаулы механизмінің деңгейі негізінде зерттеуді қамтиды. Ұсынылған модельді қолданудың түпкі мақсаты Еуропалық Одақтың </w:t>
      </w:r>
      <w:r w:rsidR="00F2213A" w:rsidRPr="00857D44">
        <w:rPr>
          <w:rFonts w:ascii="Times New Roman" w:eastAsia="Calibri" w:hAnsi="Times New Roman" w:cs="Times New Roman"/>
          <w:sz w:val="28"/>
          <w:szCs w:val="28"/>
          <w:lang w:val="kk-KZ" w:eastAsia="ru-RU" w:bidi="ru-RU"/>
        </w:rPr>
        <w:t>ҚХР-дағы</w:t>
      </w:r>
      <w:r w:rsidR="00F31458" w:rsidRPr="00857D44">
        <w:rPr>
          <w:rFonts w:ascii="Times New Roman" w:eastAsia="Calibri" w:hAnsi="Times New Roman" w:cs="Times New Roman"/>
          <w:sz w:val="28"/>
          <w:szCs w:val="28"/>
          <w:lang w:val="kk" w:eastAsia="ru-RU" w:bidi="ru-RU"/>
        </w:rPr>
        <w:t xml:space="preserve"> актор ретіндегі ерекшелігін анықтау және зерттеуші ұсынған гипотезаны тексеру болып табылады. Бұл ретте ЕО жұмыс істейтін ортаның құрылымдық шектеулері туралы болжам назарға алынады.</w:t>
      </w:r>
    </w:p>
    <w:p w14:paraId="757F80A4" w14:textId="077CAAAD"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 xml:space="preserve">Әлемдегі қазіргі геосаяси трансформацияны ескере отырып, ЕО қауіпсіздігі мен экономикалық пайдасының мүдделері өңірдегі Еуроодақтың стратегиялық мақсаттары қалыптасатын іргетас болып қала береді деп күтуге болады. Бұл ретте Еуропалық Одақ </w:t>
      </w:r>
      <w:r w:rsidR="00F2213A" w:rsidRPr="00857D44">
        <w:rPr>
          <w:rFonts w:ascii="Times New Roman" w:eastAsia="Calibri" w:hAnsi="Times New Roman" w:cs="Times New Roman"/>
          <w:sz w:val="28"/>
          <w:szCs w:val="28"/>
          <w:lang w:val="kk-KZ" w:eastAsia="ru-RU" w:bidi="ru-RU"/>
        </w:rPr>
        <w:t>Қытайда</w:t>
      </w:r>
      <w:r w:rsidRPr="00857D44">
        <w:rPr>
          <w:rFonts w:ascii="Times New Roman" w:eastAsia="Calibri" w:hAnsi="Times New Roman" w:cs="Times New Roman"/>
          <w:sz w:val="28"/>
          <w:szCs w:val="28"/>
          <w:lang w:val="kk" w:eastAsia="ru-RU" w:bidi="ru-RU"/>
        </w:rPr>
        <w:t xml:space="preserve"> өз мүдделерін ілгерілету процесінде мәжбүрлеуга </w:t>
      </w:r>
      <w:r w:rsidRPr="00857D44">
        <w:rPr>
          <w:rFonts w:ascii="Times New Roman" w:eastAsia="Calibri" w:hAnsi="Times New Roman" w:cs="Times New Roman"/>
          <w:sz w:val="28"/>
          <w:szCs w:val="28"/>
          <w:lang w:val="kk-KZ" w:eastAsia="ru-RU" w:bidi="ru-RU"/>
        </w:rPr>
        <w:t xml:space="preserve">қарағанда </w:t>
      </w:r>
      <w:r w:rsidRPr="00857D44">
        <w:rPr>
          <w:rFonts w:ascii="Times New Roman" w:eastAsia="Calibri" w:hAnsi="Times New Roman" w:cs="Times New Roman"/>
          <w:sz w:val="28"/>
          <w:szCs w:val="28"/>
          <w:lang w:val="kk" w:eastAsia="ru-RU" w:bidi="ru-RU"/>
        </w:rPr>
        <w:t xml:space="preserve">көтермелеу құралдарына сүйенеді және </w:t>
      </w:r>
      <w:r w:rsidRPr="00857D44">
        <w:rPr>
          <w:rFonts w:ascii="Times New Roman" w:eastAsia="Calibri" w:hAnsi="Times New Roman" w:cs="Times New Roman"/>
          <w:sz w:val="28"/>
          <w:szCs w:val="28"/>
          <w:lang w:val="kk-KZ" w:eastAsia="ru-RU" w:bidi="ru-RU"/>
        </w:rPr>
        <w:t>ҚХР-мен</w:t>
      </w:r>
      <w:r w:rsidRPr="00857D44">
        <w:rPr>
          <w:rFonts w:ascii="Times New Roman" w:eastAsia="Calibri" w:hAnsi="Times New Roman" w:cs="Times New Roman"/>
          <w:sz w:val="28"/>
          <w:szCs w:val="28"/>
          <w:lang w:val="kk" w:eastAsia="ru-RU" w:bidi="ru-RU"/>
        </w:rPr>
        <w:t xml:space="preserve"> екіжақты және көпжақты өзара іс-қимылдың қазіргі институттарын нығайтуға және кеңейтуге ұмтылады.</w:t>
      </w:r>
    </w:p>
    <w:p w14:paraId="377707DE" w14:textId="0E3AB66C"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Қазіргі уақытта Орталық Азияда Қытайдан,</w:t>
      </w:r>
      <w:r w:rsidRPr="00857D44">
        <w:rPr>
          <w:rFonts w:ascii="Times New Roman" w:eastAsia="Calibri" w:hAnsi="Times New Roman" w:cs="Times New Roman"/>
          <w:sz w:val="28"/>
          <w:szCs w:val="28"/>
          <w:lang w:val="kk-KZ" w:eastAsia="ru-RU" w:bidi="ru-RU"/>
        </w:rPr>
        <w:t xml:space="preserve"> </w:t>
      </w:r>
      <w:r w:rsidRPr="00857D44">
        <w:rPr>
          <w:rFonts w:ascii="Times New Roman" w:eastAsia="Calibri" w:hAnsi="Times New Roman" w:cs="Times New Roman"/>
          <w:sz w:val="28"/>
          <w:szCs w:val="28"/>
          <w:lang w:val="kk" w:eastAsia="ru-RU" w:bidi="ru-RU"/>
        </w:rPr>
        <w:t xml:space="preserve">Ресейден, АҚШ-тан және ЕО-дан тұратын акторлардың төрттігі қалыптасты, бұл ретте Еуроодақ пен Америка Құрама Штаттары өңірдегі шартты одақтастар болып табылады. Бұл екі актор да Ресей мен Қытайға төтеп беру арқылы өңірдегі өз ықпалын кеңейтуге мүдделі, алайда олардың өңірдегі экономикалық мүдделері кейде қайшы келеді. Осы төрттікте Еуропалық Одақ Орталық Азия мемлекеттерімен сауда-экономикалық ынтымақтастықты кеңейту, сондай-ақ өңірге көмек бөлу арқылы біртіндеп орнықты жағдайға ие болды. Қазіргі уақытта Еуропалық Одақтың Орталық Азия республикаларының саясатына әсер ету деңгейі Ресей мен Қытайдың ықпалынан салыстырмалы түрде аз, алайда ЕО-ның өңір мемлекеттерімен екіжақты және көпжақты ынтымақтастығын институцияландыру, көпжақты өзара іс-қимыл тетіктерін қолдану салаларын біртіндеп кеңейту, сондай-ақ Одақтың </w:t>
      </w:r>
      <w:r w:rsidRPr="00857D44">
        <w:rPr>
          <w:rFonts w:ascii="Times New Roman" w:eastAsia="Calibri" w:hAnsi="Times New Roman" w:cs="Times New Roman"/>
          <w:sz w:val="28"/>
          <w:szCs w:val="28"/>
          <w:lang w:val="kk-KZ" w:eastAsia="ru-RU" w:bidi="ru-RU"/>
        </w:rPr>
        <w:t>ҚХР</w:t>
      </w:r>
      <w:r w:rsidRPr="00857D44">
        <w:rPr>
          <w:rFonts w:ascii="Times New Roman" w:eastAsia="Calibri" w:hAnsi="Times New Roman" w:cs="Times New Roman"/>
          <w:sz w:val="28"/>
          <w:szCs w:val="28"/>
          <w:lang w:val="kk" w:eastAsia="ru-RU" w:bidi="ru-RU"/>
        </w:rPr>
        <w:t>-</w:t>
      </w:r>
      <w:r w:rsidRPr="00857D44">
        <w:rPr>
          <w:rFonts w:ascii="Times New Roman" w:eastAsia="Calibri" w:hAnsi="Times New Roman" w:cs="Times New Roman"/>
          <w:sz w:val="28"/>
          <w:szCs w:val="28"/>
          <w:lang w:val="kk-KZ" w:eastAsia="ru-RU" w:bidi="ru-RU"/>
        </w:rPr>
        <w:t>н</w:t>
      </w:r>
      <w:r w:rsidRPr="00857D44">
        <w:rPr>
          <w:rFonts w:ascii="Times New Roman" w:eastAsia="Calibri" w:hAnsi="Times New Roman" w:cs="Times New Roman"/>
          <w:sz w:val="28"/>
          <w:szCs w:val="28"/>
          <w:lang w:val="kk" w:eastAsia="ru-RU" w:bidi="ru-RU"/>
        </w:rPr>
        <w:t>а қатысты өз Стратегиясын жаңарту және бөлінген көмек көлемін ұлғайту туралы шешімі бірлестіктің өңірдегі рөлін күшейту ниеті туралы қорытынды жасауға мүмкіндік береді.</w:t>
      </w:r>
    </w:p>
    <w:p w14:paraId="6C75A5E3" w14:textId="4F613292"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 xml:space="preserve">Еуропалық Одақтың </w:t>
      </w:r>
      <w:r w:rsidRPr="00857D44">
        <w:rPr>
          <w:rFonts w:ascii="Times New Roman" w:eastAsia="Calibri" w:hAnsi="Times New Roman" w:cs="Times New Roman"/>
          <w:sz w:val="28"/>
          <w:szCs w:val="28"/>
          <w:lang w:val="kk-KZ" w:eastAsia="ru-RU" w:bidi="ru-RU"/>
        </w:rPr>
        <w:t>Қытайдағы</w:t>
      </w:r>
      <w:r w:rsidRPr="00857D44">
        <w:rPr>
          <w:rFonts w:ascii="Times New Roman" w:eastAsia="Calibri" w:hAnsi="Times New Roman" w:cs="Times New Roman"/>
          <w:sz w:val="28"/>
          <w:szCs w:val="28"/>
          <w:lang w:val="kk" w:eastAsia="ru-RU" w:bidi="ru-RU"/>
        </w:rPr>
        <w:t xml:space="preserve"> халықаралық актор ретіндегі ерекшелігі оның ерекше беймемлекеттік табиғатында емес, оларды пайдалану арқылы өзінің мүдделерін қамтамасыз етуге ұмтылатын құралдарды таңдауымен анықталады. ЕО мемлекеттік құрылым деңгейінде де, өңірлік ынтымақтастық деңгейінде де өзінің бейнесі мен ұқсастығы бойынша </w:t>
      </w:r>
      <w:r w:rsidRPr="00857D44">
        <w:rPr>
          <w:rFonts w:ascii="Times New Roman" w:eastAsia="Calibri" w:hAnsi="Times New Roman" w:cs="Times New Roman"/>
          <w:sz w:val="28"/>
          <w:szCs w:val="28"/>
          <w:lang w:val="kk-KZ" w:eastAsia="ru-RU" w:bidi="ru-RU"/>
        </w:rPr>
        <w:t>ҚХР</w:t>
      </w:r>
      <w:r w:rsidRPr="00857D44">
        <w:rPr>
          <w:rFonts w:ascii="Times New Roman" w:eastAsia="Calibri" w:hAnsi="Times New Roman" w:cs="Times New Roman"/>
          <w:sz w:val="28"/>
          <w:szCs w:val="28"/>
          <w:lang w:val="kk" w:eastAsia="ru-RU" w:bidi="ru-RU"/>
        </w:rPr>
        <w:t xml:space="preserve"> трансформациялауға бағытталған саясатты дәйекті түрде жүргізеді. </w:t>
      </w:r>
      <w:r w:rsidRPr="00857D44">
        <w:rPr>
          <w:rFonts w:ascii="Times New Roman" w:eastAsia="Calibri" w:hAnsi="Times New Roman" w:cs="Times New Roman"/>
          <w:sz w:val="28"/>
          <w:szCs w:val="28"/>
          <w:lang w:val="kk-KZ" w:eastAsia="ru-RU" w:bidi="ru-RU"/>
        </w:rPr>
        <w:t>ҚХР ДСҰ-на мүше болғаннан бастап</w:t>
      </w:r>
      <w:r w:rsidRPr="00857D44">
        <w:rPr>
          <w:rFonts w:ascii="Times New Roman" w:eastAsia="Calibri" w:hAnsi="Times New Roman" w:cs="Times New Roman"/>
          <w:sz w:val="28"/>
          <w:szCs w:val="28"/>
          <w:lang w:val="kk" w:eastAsia="ru-RU" w:bidi="ru-RU"/>
        </w:rPr>
        <w:t xml:space="preserve">, ЕО </w:t>
      </w:r>
      <w:r w:rsidRPr="00857D44">
        <w:rPr>
          <w:rFonts w:ascii="Times New Roman" w:eastAsia="Calibri" w:hAnsi="Times New Roman" w:cs="Times New Roman"/>
          <w:sz w:val="28"/>
          <w:szCs w:val="28"/>
          <w:lang w:val="kk-KZ" w:eastAsia="ru-RU" w:bidi="ru-RU"/>
        </w:rPr>
        <w:t xml:space="preserve">мемлекеттің </w:t>
      </w:r>
      <w:r w:rsidRPr="00857D44">
        <w:rPr>
          <w:rFonts w:ascii="Times New Roman" w:eastAsia="Calibri" w:hAnsi="Times New Roman" w:cs="Times New Roman"/>
          <w:sz w:val="28"/>
          <w:szCs w:val="28"/>
          <w:lang w:val="kk" w:eastAsia="ru-RU" w:bidi="ru-RU"/>
        </w:rPr>
        <w:t>нарықтық экономика</w:t>
      </w:r>
      <w:r w:rsidR="00F2213A" w:rsidRPr="00857D44">
        <w:rPr>
          <w:rFonts w:ascii="Times New Roman" w:eastAsia="Calibri" w:hAnsi="Times New Roman" w:cs="Times New Roman"/>
          <w:sz w:val="28"/>
          <w:szCs w:val="28"/>
          <w:lang w:val="kk-KZ" w:eastAsia="ru-RU" w:bidi="ru-RU"/>
        </w:rPr>
        <w:t>сы</w:t>
      </w:r>
      <w:r w:rsidRPr="00857D44">
        <w:rPr>
          <w:rFonts w:ascii="Times New Roman" w:eastAsia="Calibri" w:hAnsi="Times New Roman" w:cs="Times New Roman"/>
          <w:sz w:val="28"/>
          <w:szCs w:val="28"/>
          <w:lang w:val="kk" w:eastAsia="ru-RU" w:bidi="ru-RU"/>
        </w:rPr>
        <w:t xml:space="preserve"> бар </w:t>
      </w:r>
      <w:r w:rsidR="00F2213A" w:rsidRPr="00857D44">
        <w:rPr>
          <w:rFonts w:ascii="Times New Roman" w:eastAsia="Calibri" w:hAnsi="Times New Roman" w:cs="Times New Roman"/>
          <w:sz w:val="28"/>
          <w:szCs w:val="28"/>
          <w:lang w:val="kk-KZ" w:eastAsia="ru-RU" w:bidi="ru-RU"/>
        </w:rPr>
        <w:t>мемлекетке</w:t>
      </w:r>
      <w:r w:rsidRPr="00857D44">
        <w:rPr>
          <w:rFonts w:ascii="Times New Roman" w:eastAsia="Calibri" w:hAnsi="Times New Roman" w:cs="Times New Roman"/>
          <w:sz w:val="28"/>
          <w:szCs w:val="28"/>
          <w:lang w:val="kk" w:eastAsia="ru-RU" w:bidi="ru-RU"/>
        </w:rPr>
        <w:t xml:space="preserve"> айналуын қолдады, сонымен бірге жалпы еуропалық заңнамаға ұқсас реттеуші шарттарды әзірлеуге мәжбүр етті. Бұл ретте Еуроодақ </w:t>
      </w:r>
      <w:r w:rsidRPr="00857D44">
        <w:rPr>
          <w:rFonts w:ascii="Times New Roman" w:eastAsia="Calibri" w:hAnsi="Times New Roman" w:cs="Times New Roman"/>
          <w:sz w:val="28"/>
          <w:szCs w:val="28"/>
          <w:lang w:val="kk-KZ" w:eastAsia="ru-RU" w:bidi="ru-RU"/>
        </w:rPr>
        <w:t>ҚХР</w:t>
      </w:r>
      <w:r w:rsidR="00065958" w:rsidRPr="00857D44">
        <w:rPr>
          <w:rFonts w:ascii="Times New Roman" w:eastAsia="Calibri" w:hAnsi="Times New Roman" w:cs="Times New Roman"/>
          <w:sz w:val="28"/>
          <w:szCs w:val="28"/>
          <w:lang w:val="kk-KZ" w:eastAsia="ru-RU" w:bidi="ru-RU"/>
        </w:rPr>
        <w:t>-мен</w:t>
      </w:r>
      <w:r w:rsidRPr="00857D44">
        <w:rPr>
          <w:rFonts w:ascii="Times New Roman" w:eastAsia="Calibri" w:hAnsi="Times New Roman" w:cs="Times New Roman"/>
          <w:sz w:val="28"/>
          <w:szCs w:val="28"/>
          <w:lang w:val="kk" w:eastAsia="ru-RU" w:bidi="ru-RU"/>
        </w:rPr>
        <w:t xml:space="preserve"> қол қойылған Әріптестік пен ынтымақтастық туралы барлық келісімдерде ашық мәлімдейді. Өңірлік ынтымақтастық моделін экспорттау тұрғысынан Еуропалық Одақ </w:t>
      </w:r>
      <w:r w:rsidR="00A217E3" w:rsidRPr="00857D44">
        <w:rPr>
          <w:rFonts w:ascii="Times New Roman" w:eastAsia="Calibri" w:hAnsi="Times New Roman" w:cs="Times New Roman"/>
          <w:sz w:val="28"/>
          <w:szCs w:val="28"/>
          <w:lang w:val="kk-KZ" w:eastAsia="ru-RU" w:bidi="ru-RU"/>
        </w:rPr>
        <w:t xml:space="preserve">ҚХР </w:t>
      </w:r>
      <w:r w:rsidRPr="00857D44">
        <w:rPr>
          <w:rFonts w:ascii="Times New Roman" w:eastAsia="Calibri" w:hAnsi="Times New Roman" w:cs="Times New Roman"/>
          <w:sz w:val="28"/>
          <w:szCs w:val="28"/>
          <w:lang w:val="kk" w:eastAsia="ru-RU" w:bidi="ru-RU"/>
        </w:rPr>
        <w:t xml:space="preserve">арасындағы интеграциялық бастамаларды (әлемнің басқа өңірлеріндегі сияқты) үнемі қолдайды және өңір мемлекеттері арасындағы көпжақты өзара іс-қимыл форумдарын кеңейтеді. </w:t>
      </w:r>
    </w:p>
    <w:p w14:paraId="7869F849" w14:textId="5EDDE57A"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lastRenderedPageBreak/>
        <w:t xml:space="preserve">Еуропалық Одақтың </w:t>
      </w:r>
      <w:r w:rsidR="00A217E3" w:rsidRPr="00857D44">
        <w:rPr>
          <w:rFonts w:ascii="Times New Roman" w:eastAsia="Calibri" w:hAnsi="Times New Roman" w:cs="Times New Roman"/>
          <w:sz w:val="28"/>
          <w:szCs w:val="28"/>
          <w:lang w:val="kk-KZ" w:eastAsia="ru-RU" w:bidi="ru-RU"/>
        </w:rPr>
        <w:t>Қытайдағы</w:t>
      </w:r>
      <w:r w:rsidRPr="00857D44">
        <w:rPr>
          <w:rFonts w:ascii="Times New Roman" w:eastAsia="Calibri" w:hAnsi="Times New Roman" w:cs="Times New Roman"/>
          <w:sz w:val="28"/>
          <w:szCs w:val="28"/>
          <w:lang w:val="kk" w:eastAsia="ru-RU" w:bidi="ru-RU"/>
        </w:rPr>
        <w:t xml:space="preserve"> актор ретіндегі ерекшелігі оның ықпал етудің жұмсақ тетіктерін ұстануы, оның ішінде өз мүдделерін алға жылжыту кезінде көтермелеу құралдарын қолдануы болып табылады. Бір жағынан, бұл ЕО-ның табиғатымен, ал екінші жағынан, Орталық Азия мемлекеттерінің </w:t>
      </w:r>
      <w:r w:rsidR="00A217E3" w:rsidRPr="00857D44">
        <w:rPr>
          <w:rFonts w:ascii="Times New Roman" w:eastAsia="Calibri" w:hAnsi="Times New Roman" w:cs="Times New Roman"/>
          <w:sz w:val="28"/>
          <w:szCs w:val="28"/>
          <w:lang w:val="kk-KZ" w:eastAsia="ru-RU" w:bidi="ru-RU"/>
        </w:rPr>
        <w:t xml:space="preserve">Қытайдағы </w:t>
      </w:r>
      <w:r w:rsidRPr="00857D44">
        <w:rPr>
          <w:rFonts w:ascii="Times New Roman" w:eastAsia="Calibri" w:hAnsi="Times New Roman" w:cs="Times New Roman"/>
          <w:sz w:val="28"/>
          <w:szCs w:val="28"/>
          <w:lang w:val="kk" w:eastAsia="ru-RU" w:bidi="ru-RU"/>
        </w:rPr>
        <w:t>Еуроодақ қолданатын мәжбүрлеу құралдарына иммунитетімен түсіндіріледі. Еуропалық Одақ әріптестік және ынтымақтастық туралы келісімдер жасасудан бастап өзінің саясатын іске асыру кезінде дамуға көмек көлемін ұлғайтуға дейінгі өңірде көтермелеу құралдарының кең спектрін пайдаланады.</w:t>
      </w:r>
    </w:p>
    <w:p w14:paraId="14670E45" w14:textId="28F27770" w:rsidR="00F31458" w:rsidRPr="00857D44" w:rsidRDefault="00F31458" w:rsidP="004A6A99">
      <w:pPr>
        <w:numPr>
          <w:ilvl w:val="0"/>
          <w:numId w:val="12"/>
        </w:numPr>
        <w:tabs>
          <w:tab w:val="left" w:pos="851"/>
          <w:tab w:val="left" w:pos="993"/>
        </w:tabs>
        <w:spacing w:after="0" w:line="240" w:lineRule="auto"/>
        <w:ind w:left="0" w:firstLine="708"/>
        <w:contextualSpacing/>
        <w:jc w:val="both"/>
        <w:rPr>
          <w:rFonts w:ascii="Times New Roman" w:eastAsia="Calibri" w:hAnsi="Times New Roman" w:cs="Times New Roman"/>
          <w:sz w:val="28"/>
          <w:szCs w:val="28"/>
          <w:lang w:val="kk" w:eastAsia="en-US"/>
        </w:rPr>
      </w:pPr>
      <w:r w:rsidRPr="00857D44">
        <w:rPr>
          <w:rFonts w:ascii="Times New Roman" w:eastAsia="Calibri" w:hAnsi="Times New Roman" w:cs="Times New Roman"/>
          <w:sz w:val="28"/>
          <w:szCs w:val="28"/>
          <w:lang w:val="kk" w:eastAsia="ru-RU" w:bidi="ru-RU"/>
        </w:rPr>
        <w:t xml:space="preserve">Еуропалық Одақтың өңірдегі акторлығының ерекшеліктеріне оның </w:t>
      </w:r>
      <w:r w:rsidR="00A217E3" w:rsidRPr="00857D44">
        <w:rPr>
          <w:rFonts w:ascii="Times New Roman" w:eastAsia="Calibri" w:hAnsi="Times New Roman" w:cs="Times New Roman"/>
          <w:sz w:val="28"/>
          <w:szCs w:val="28"/>
          <w:lang w:val="kk-KZ" w:eastAsia="ru-RU" w:bidi="ru-RU"/>
        </w:rPr>
        <w:t xml:space="preserve">Қытай </w:t>
      </w:r>
      <w:r w:rsidRPr="00857D44">
        <w:rPr>
          <w:rFonts w:ascii="Times New Roman" w:eastAsia="Calibri" w:hAnsi="Times New Roman" w:cs="Times New Roman"/>
          <w:sz w:val="28"/>
          <w:szCs w:val="28"/>
          <w:lang w:val="kk" w:eastAsia="ru-RU" w:bidi="ru-RU"/>
        </w:rPr>
        <w:t>мемлекет</w:t>
      </w:r>
      <w:r w:rsidR="00A217E3" w:rsidRPr="00857D44">
        <w:rPr>
          <w:rFonts w:ascii="Times New Roman" w:eastAsia="Calibri" w:hAnsi="Times New Roman" w:cs="Times New Roman"/>
          <w:sz w:val="28"/>
          <w:szCs w:val="28"/>
          <w:lang w:val="kk-KZ" w:eastAsia="ru-RU" w:bidi="ru-RU"/>
        </w:rPr>
        <w:t xml:space="preserve">імен </w:t>
      </w:r>
      <w:r w:rsidRPr="00857D44">
        <w:rPr>
          <w:rFonts w:ascii="Times New Roman" w:eastAsia="Calibri" w:hAnsi="Times New Roman" w:cs="Times New Roman"/>
          <w:sz w:val="28"/>
          <w:szCs w:val="28"/>
          <w:lang w:val="kk" w:eastAsia="ru-RU" w:bidi="ru-RU"/>
        </w:rPr>
        <w:t xml:space="preserve">өзара іс-қимылдың екіжақты және көпжақты механизмдерін бір мезгілде пайдалануын жатқызуға болады. Еуроодақ </w:t>
      </w:r>
      <w:r w:rsidR="00A217E3" w:rsidRPr="00857D44">
        <w:rPr>
          <w:rFonts w:ascii="Times New Roman" w:eastAsia="Calibri" w:hAnsi="Times New Roman" w:cs="Times New Roman"/>
          <w:sz w:val="28"/>
          <w:szCs w:val="28"/>
          <w:lang w:val="kk-KZ" w:eastAsia="ru-RU" w:bidi="ru-RU"/>
        </w:rPr>
        <w:t xml:space="preserve">Қытаймен </w:t>
      </w:r>
      <w:r w:rsidRPr="00857D44">
        <w:rPr>
          <w:rFonts w:ascii="Times New Roman" w:eastAsia="Calibri" w:hAnsi="Times New Roman" w:cs="Times New Roman"/>
          <w:sz w:val="28"/>
          <w:szCs w:val="28"/>
          <w:lang w:val="kk" w:eastAsia="ru-RU" w:bidi="ru-RU"/>
        </w:rPr>
        <w:t>екіжақты ынтымақтастықтың формалды институттарын құрып, оларды жоғары саяси деңгейдегі көпжақты ынтымақтастық механизміне тарта алды. Екі механизм де үнемі кеңейіп, жетілдіріліп, сұрақтар мен мәселелердің үлкен шеңберін қамтитынын есте ұстаған жөн.</w:t>
      </w:r>
    </w:p>
    <w:p w14:paraId="0913A2B0" w14:textId="77777777" w:rsidR="00C00945" w:rsidRPr="004A6A99" w:rsidRDefault="00C00945" w:rsidP="00982210">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r w:rsidRPr="004A6A99">
        <w:rPr>
          <w:rFonts w:ascii="Times New Roman" w:eastAsia="Calibri" w:hAnsi="Times New Roman" w:cs="Times New Roman"/>
          <w:sz w:val="28"/>
          <w:szCs w:val="28"/>
          <w:lang w:val="kk-KZ" w:eastAsia="ru-RU" w:bidi="ru-RU"/>
        </w:rPr>
        <w:t xml:space="preserve">Зерттеу төмендегі негізгі </w:t>
      </w:r>
      <w:r w:rsidRPr="004A6A99">
        <w:rPr>
          <w:rFonts w:ascii="Times New Roman" w:eastAsia="Calibri" w:hAnsi="Times New Roman" w:cs="Times New Roman"/>
          <w:b/>
          <w:sz w:val="28"/>
          <w:szCs w:val="28"/>
          <w:lang w:val="kk-KZ" w:eastAsia="ru-RU" w:bidi="ru-RU"/>
        </w:rPr>
        <w:t>қорытындыны</w:t>
      </w:r>
      <w:r w:rsidRPr="004A6A99">
        <w:rPr>
          <w:rFonts w:ascii="Times New Roman" w:eastAsia="Calibri" w:hAnsi="Times New Roman" w:cs="Times New Roman"/>
          <w:sz w:val="28"/>
          <w:szCs w:val="28"/>
          <w:lang w:val="kk-KZ" w:eastAsia="ru-RU" w:bidi="ru-RU"/>
        </w:rPr>
        <w:t xml:space="preserve"> тұжырымдауға мүмкіндік беріп, зерттеу жұмысының қойылған мақсатына сай төмендегі нәтижелерге қол жеткізді: </w:t>
      </w:r>
    </w:p>
    <w:p w14:paraId="1878C50B" w14:textId="2942D06E" w:rsidR="00234DAC" w:rsidRDefault="00C00945" w:rsidP="00332F90">
      <w:pPr>
        <w:spacing w:after="0" w:line="240" w:lineRule="auto"/>
        <w:ind w:firstLine="708"/>
        <w:jc w:val="both"/>
        <w:rPr>
          <w:rFonts w:ascii="Times New Roman" w:eastAsia="Calibri" w:hAnsi="Times New Roman" w:cs="Times New Roman"/>
          <w:sz w:val="28"/>
          <w:szCs w:val="28"/>
          <w:lang w:val="kk-KZ" w:eastAsia="ru-RU" w:bidi="ru-RU"/>
        </w:rPr>
      </w:pPr>
      <w:r w:rsidRPr="00013C64">
        <w:rPr>
          <w:rFonts w:ascii="Times New Roman" w:eastAsia="Calibri" w:hAnsi="Times New Roman" w:cs="Times New Roman"/>
          <w:sz w:val="28"/>
          <w:szCs w:val="28"/>
          <w:lang w:val="kk-KZ" w:eastAsia="ru-RU" w:bidi="ru-RU"/>
        </w:rPr>
        <w:t xml:space="preserve">1. </w:t>
      </w:r>
      <w:r w:rsidR="00332F90">
        <w:rPr>
          <w:rFonts w:ascii="Times New Roman" w:eastAsia="Calibri" w:hAnsi="Times New Roman" w:cs="Times New Roman"/>
          <w:sz w:val="28"/>
          <w:szCs w:val="28"/>
          <w:lang w:val="kk-KZ" w:eastAsia="ru-RU" w:bidi="ru-RU"/>
        </w:rPr>
        <w:t xml:space="preserve"> </w:t>
      </w:r>
      <w:r w:rsidR="00234DAC" w:rsidRPr="00234DAC">
        <w:rPr>
          <w:rFonts w:ascii="Times New Roman" w:eastAsia="Calibri" w:hAnsi="Times New Roman" w:cs="Times New Roman"/>
          <w:sz w:val="28"/>
          <w:szCs w:val="28"/>
          <w:lang w:val="kk-KZ" w:eastAsia="ru-RU" w:bidi="ru-RU"/>
        </w:rPr>
        <w:t>Қарым-қатынастарды теориялық талдау негізінде ЕО-ҚХР осы ғылыми тақырыпты зерттеудің</w:t>
      </w:r>
      <w:r w:rsidR="00332F90">
        <w:rPr>
          <w:rFonts w:ascii="Times New Roman" w:eastAsia="Calibri" w:hAnsi="Times New Roman" w:cs="Times New Roman"/>
          <w:sz w:val="28"/>
          <w:szCs w:val="28"/>
          <w:lang w:val="kk-KZ" w:eastAsia="ru-RU" w:bidi="ru-RU"/>
        </w:rPr>
        <w:t xml:space="preserve"> негізгі теориялары мен тұжырым</w:t>
      </w:r>
      <w:r w:rsidR="00234DAC" w:rsidRPr="00234DAC">
        <w:rPr>
          <w:rFonts w:ascii="Times New Roman" w:eastAsia="Calibri" w:hAnsi="Times New Roman" w:cs="Times New Roman"/>
          <w:sz w:val="28"/>
          <w:szCs w:val="28"/>
          <w:lang w:val="kk-KZ" w:eastAsia="ru-RU" w:bidi="ru-RU"/>
        </w:rPr>
        <w:t>дама</w:t>
      </w:r>
      <w:r w:rsidR="00332F90">
        <w:rPr>
          <w:rFonts w:ascii="Times New Roman" w:eastAsia="Calibri" w:hAnsi="Times New Roman" w:cs="Times New Roman"/>
          <w:sz w:val="28"/>
          <w:szCs w:val="28"/>
          <w:lang w:val="kk-KZ" w:eastAsia="ru-RU" w:bidi="ru-RU"/>
        </w:rPr>
        <w:t xml:space="preserve">ларын анықтады, атап айтқанда дәстүрлі </w:t>
      </w:r>
      <w:r w:rsidR="00234DAC" w:rsidRPr="00234DAC">
        <w:rPr>
          <w:rFonts w:ascii="Times New Roman" w:eastAsia="Calibri" w:hAnsi="Times New Roman" w:cs="Times New Roman"/>
          <w:sz w:val="28"/>
          <w:szCs w:val="28"/>
          <w:lang w:val="kk-KZ" w:eastAsia="ru-RU" w:bidi="ru-RU"/>
        </w:rPr>
        <w:t>тұжырымдамалардан басқа, желілік теория</w:t>
      </w:r>
      <w:r w:rsidR="00332F90">
        <w:rPr>
          <w:rFonts w:ascii="Times New Roman" w:eastAsia="Calibri" w:hAnsi="Times New Roman" w:cs="Times New Roman"/>
          <w:sz w:val="28"/>
          <w:szCs w:val="28"/>
          <w:lang w:val="kk-KZ" w:eastAsia="ru-RU" w:bidi="ru-RU"/>
        </w:rPr>
        <w:t>лық</w:t>
      </w:r>
      <w:r w:rsidR="00234DAC" w:rsidRPr="00234DAC">
        <w:rPr>
          <w:rFonts w:ascii="Times New Roman" w:eastAsia="Calibri" w:hAnsi="Times New Roman" w:cs="Times New Roman"/>
          <w:sz w:val="28"/>
          <w:szCs w:val="28"/>
          <w:lang w:val="kk-KZ" w:eastAsia="ru-RU" w:bidi="ru-RU"/>
        </w:rPr>
        <w:t xml:space="preserve"> </w:t>
      </w:r>
      <w:r w:rsidR="00332F90">
        <w:rPr>
          <w:rFonts w:ascii="Times New Roman" w:eastAsia="Calibri" w:hAnsi="Times New Roman" w:cs="Times New Roman"/>
          <w:sz w:val="28"/>
          <w:szCs w:val="28"/>
          <w:lang w:val="kk-KZ" w:eastAsia="ru-RU" w:bidi="ru-RU"/>
        </w:rPr>
        <w:t>бірігулер</w:t>
      </w:r>
      <w:r w:rsidR="00234DAC" w:rsidRPr="00234DAC">
        <w:rPr>
          <w:rFonts w:ascii="Times New Roman" w:eastAsia="Calibri" w:hAnsi="Times New Roman" w:cs="Times New Roman"/>
          <w:sz w:val="28"/>
          <w:szCs w:val="28"/>
          <w:lang w:val="kk-KZ" w:eastAsia="ru-RU" w:bidi="ru-RU"/>
        </w:rPr>
        <w:t>, «ақылды күштер», неомодернизм, аймақтанудың жаңа теориялары анықталды</w:t>
      </w:r>
    </w:p>
    <w:p w14:paraId="5154FDBF" w14:textId="027C731D" w:rsidR="00C00945" w:rsidRDefault="00234DAC" w:rsidP="00EF3022">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2. </w:t>
      </w:r>
      <w:r w:rsidRPr="00234DAC">
        <w:rPr>
          <w:rFonts w:ascii="Times New Roman" w:eastAsia="Calibri" w:hAnsi="Times New Roman" w:cs="Times New Roman"/>
          <w:sz w:val="28"/>
          <w:szCs w:val="28"/>
          <w:lang w:val="kk-KZ" w:eastAsia="ru-RU" w:bidi="ru-RU"/>
        </w:rPr>
        <w:t>ЕО келешекте ҚХР-мен екі арадағы өзара іс-қимыл шеңберіндегі сауда-экономикалық әріптестігінің ДСҰ аясында екітарапты міндеттер қағидасын адал да, таза орындауы бойынша Қытай тарапының сенімді кепілдік бергенін қалайды.</w:t>
      </w:r>
      <w:r w:rsidR="00332F90" w:rsidRPr="00332F90">
        <w:rPr>
          <w:rFonts w:ascii="Times New Roman" w:eastAsia="Calibri" w:hAnsi="Times New Roman" w:cs="Times New Roman"/>
          <w:sz w:val="28"/>
          <w:szCs w:val="28"/>
          <w:lang w:val="kk-KZ" w:eastAsia="ru-RU" w:bidi="ru-RU"/>
        </w:rPr>
        <w:t xml:space="preserve"> </w:t>
      </w:r>
      <w:r w:rsidR="00332F90">
        <w:rPr>
          <w:rFonts w:ascii="Times New Roman" w:eastAsia="Calibri" w:hAnsi="Times New Roman" w:cs="Times New Roman"/>
          <w:sz w:val="28"/>
          <w:szCs w:val="28"/>
          <w:lang w:val="kk-KZ" w:eastAsia="ru-RU" w:bidi="ru-RU"/>
        </w:rPr>
        <w:t>Бұл</w:t>
      </w:r>
      <w:r w:rsidR="00332F90" w:rsidRPr="00332F90">
        <w:rPr>
          <w:rFonts w:ascii="Times New Roman" w:eastAsia="Calibri" w:hAnsi="Times New Roman" w:cs="Times New Roman"/>
          <w:sz w:val="28"/>
          <w:szCs w:val="28"/>
          <w:lang w:val="kk-KZ" w:eastAsia="ru-RU" w:bidi="ru-RU"/>
        </w:rPr>
        <w:t xml:space="preserve"> тұжырымның нәтижесі-ашықтық саясатының жемісі еді. Бастапқыда Қытай өзінің ашықтық саясатын негізінен шекаралық аймақтарда жүргізді. Қытай экономикасының дамуына кірістің өсуі мен қоршаған ортаның бұзыл</w:t>
      </w:r>
      <w:r w:rsidR="00332F90">
        <w:rPr>
          <w:rFonts w:ascii="Times New Roman" w:eastAsia="Calibri" w:hAnsi="Times New Roman" w:cs="Times New Roman"/>
          <w:sz w:val="28"/>
          <w:szCs w:val="28"/>
          <w:lang w:val="kk-KZ" w:eastAsia="ru-RU" w:bidi="ru-RU"/>
        </w:rPr>
        <w:t xml:space="preserve">уы көптеген кедергі келтіруде. </w:t>
      </w:r>
      <w:r w:rsidR="00332F90" w:rsidRPr="00332F90">
        <w:rPr>
          <w:rFonts w:ascii="Times New Roman" w:eastAsia="Calibri" w:hAnsi="Times New Roman" w:cs="Times New Roman"/>
          <w:sz w:val="28"/>
          <w:szCs w:val="28"/>
          <w:lang w:val="kk-KZ" w:eastAsia="ru-RU" w:bidi="ru-RU"/>
        </w:rPr>
        <w:t>2000 жылдардың басында Азия-Еуропа үдерісінің нәтижесінде, ЕО пен ҚХР тараптарының арасындағы әрекеттестіктің көп жақты жүйелі ынтымақтастығы орнады; сауда-экономикалық әрекеттестіктегі дағдарыс,</w:t>
      </w:r>
      <w:r w:rsidR="00A54E56">
        <w:rPr>
          <w:rFonts w:ascii="Times New Roman" w:eastAsia="Calibri" w:hAnsi="Times New Roman" w:cs="Times New Roman"/>
          <w:sz w:val="28"/>
          <w:szCs w:val="28"/>
          <w:lang w:val="kk-KZ" w:eastAsia="ru-RU" w:bidi="ru-RU"/>
        </w:rPr>
        <w:t xml:space="preserve"> </w:t>
      </w:r>
      <w:r w:rsidR="00332F90" w:rsidRPr="00332F90">
        <w:rPr>
          <w:rFonts w:ascii="Times New Roman" w:eastAsia="Calibri" w:hAnsi="Times New Roman" w:cs="Times New Roman"/>
          <w:sz w:val="28"/>
          <w:szCs w:val="28"/>
          <w:lang w:val="kk-KZ" w:eastAsia="ru-RU" w:bidi="ru-RU"/>
        </w:rPr>
        <w:t xml:space="preserve">кедергілер мен келіспеушіліктер жойылды; саясат шеңберінде саяси критерийлермен моралды-этикалық құндылықтардың үйлеспеушілігінде өзара түсінушілікке келу сияқты факторлар әрекеттестіктің кейбір мәселелерінде (БҰҰ рөлі, әлемде бейбітшілік пен қауіпсіздікті қамтамасыз етуі). Тараптар бір-бірінің мәселелерін шешуде өзара қолдау білдірді. Мысалы: Франциядағы ядролық сынаққа мораторий қою, Қытай тарапының ДСҰ-на мүше болуы, ЕО-ның Корей </w:t>
      </w:r>
      <w:r w:rsidR="00EF3022">
        <w:rPr>
          <w:rFonts w:ascii="Times New Roman" w:eastAsia="Calibri" w:hAnsi="Times New Roman" w:cs="Times New Roman"/>
          <w:sz w:val="28"/>
          <w:szCs w:val="28"/>
          <w:lang w:val="kk-KZ" w:eastAsia="ru-RU" w:bidi="ru-RU"/>
        </w:rPr>
        <w:t>аралындағы қақтығысты шешуі тб..</w:t>
      </w:r>
    </w:p>
    <w:p w14:paraId="2146A7C2" w14:textId="484E2EBA" w:rsidR="00234DAC" w:rsidRDefault="00234DAC" w:rsidP="00982210">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3. </w:t>
      </w:r>
      <w:r w:rsidRPr="00234DAC">
        <w:rPr>
          <w:rFonts w:ascii="Times New Roman" w:eastAsia="Calibri" w:hAnsi="Times New Roman" w:cs="Times New Roman"/>
          <w:sz w:val="28"/>
          <w:szCs w:val="28"/>
          <w:lang w:val="kk-KZ" w:eastAsia="ru-RU" w:bidi="ru-RU"/>
        </w:rPr>
        <w:t>1998-2021 жылдар аралығында өткізілген саммиттер нәтижесінің қорытындысы ҚХР ең маңызды құжат «Көпжақты инвестициялық келісімге» қол жеткізді, алайда эмбарго</w:t>
      </w:r>
      <w:r w:rsidRPr="00234DAC">
        <w:rPr>
          <w:rFonts w:ascii="Times New Roman" w:eastAsia="Calibri" w:hAnsi="Times New Roman" w:cs="Times New Roman"/>
          <w:sz w:val="24"/>
          <w:szCs w:val="24"/>
          <w:lang w:val="kk-KZ" w:eastAsia="ru-RU" w:bidi="ru-RU"/>
        </w:rPr>
        <w:t xml:space="preserve"> </w:t>
      </w:r>
      <w:r w:rsidRPr="00234DAC">
        <w:rPr>
          <w:rFonts w:ascii="Times New Roman" w:eastAsia="Calibri" w:hAnsi="Times New Roman" w:cs="Times New Roman"/>
          <w:sz w:val="28"/>
          <w:szCs w:val="28"/>
          <w:lang w:val="kk-KZ" w:eastAsia="ru-RU" w:bidi="ru-RU"/>
        </w:rPr>
        <w:t xml:space="preserve">мәселесі Қытай тарапына оң нәтижемен </w:t>
      </w:r>
      <w:r w:rsidRPr="00234DAC">
        <w:rPr>
          <w:rFonts w:ascii="Times New Roman" w:eastAsia="Calibri" w:hAnsi="Times New Roman" w:cs="Times New Roman"/>
          <w:sz w:val="28"/>
          <w:szCs w:val="28"/>
          <w:lang w:val="kk-KZ" w:eastAsia="ru-RU" w:bidi="ru-RU"/>
        </w:rPr>
        <w:lastRenderedPageBreak/>
        <w:t xml:space="preserve">шешілмеді саяси диалог әлі күнге дейін шешімін таппады. </w:t>
      </w:r>
      <w:r w:rsidR="00332F90" w:rsidRPr="00332F90">
        <w:rPr>
          <w:rFonts w:ascii="Times New Roman" w:eastAsia="Calibri" w:hAnsi="Times New Roman" w:cs="Times New Roman"/>
          <w:sz w:val="28"/>
          <w:szCs w:val="28"/>
          <w:lang w:val="kk-KZ" w:eastAsia="ru-RU" w:bidi="ru-RU"/>
        </w:rPr>
        <w:t>Еуропалық цивилизациялық құндылықтар ең бірінші кезекте адам құқығы мен еркіндігі туралы мәселені көтереді. ЕО сексенінші жылдардың аяғынан бастап бүгінгі күнге дейін ҚХР тарапынан орындауды талап етуде.  Тяньаньмен алаңындағы қозғалыс, Гонконг, Тибет, СҰАА–дағы жағдай, Тайвань мәселесі ЕО тарапын бейжай қалдырмады. Ал ҚХР тарапы ұстанымы берік, коммунистік ел. Сондықтан, мемлекеттің ішкі жұмысына араласпауды талап етуде. ЕО-ның ҚХР-ға Қытай Халық Республикасының аумағында тұратын жекелеген этникалық топтардың демократиялық құқықтары мен бостандықтарын құрметтеу туралы талабы негізделген. Сонымен бірге, ЕО елдерінің бұл мәселеге шамадан тыс назарын міндетті және қатаң сақтау ретінде ұсынуға болмайды, өйткені ҚХР саясаты деректермен тәуелсіз қатынастарды реттейді және мемлекеттік басқаруда өз жолын таңдауға құқылы</w:t>
      </w:r>
      <w:r w:rsidR="00332F90">
        <w:rPr>
          <w:rFonts w:ascii="Times New Roman" w:eastAsia="Calibri" w:hAnsi="Times New Roman" w:cs="Times New Roman"/>
          <w:sz w:val="28"/>
          <w:szCs w:val="28"/>
          <w:lang w:val="kk-KZ" w:eastAsia="ru-RU" w:bidi="ru-RU"/>
        </w:rPr>
        <w:t xml:space="preserve">. </w:t>
      </w:r>
      <w:r w:rsidR="00C1664F" w:rsidRPr="00C1664F">
        <w:rPr>
          <w:rFonts w:ascii="Times New Roman" w:eastAsia="Calibri" w:hAnsi="Times New Roman" w:cs="Times New Roman"/>
          <w:sz w:val="28"/>
          <w:szCs w:val="28"/>
          <w:lang w:val="kk-KZ" w:eastAsia="ru-RU" w:bidi="ru-RU"/>
        </w:rPr>
        <w:t>Болашақта әлем қауіпсіздігін қамтамасыз ету барысында, тараптар тиісті меморандумдардың оң нәтижелерін бекіту мүмкіндігін қарастыру мақсатында саяси диалогтар өткізуі қажет</w:t>
      </w:r>
      <w:r w:rsidR="00C1664F">
        <w:rPr>
          <w:rFonts w:ascii="Times New Roman" w:eastAsia="Calibri" w:hAnsi="Times New Roman" w:cs="Times New Roman"/>
          <w:sz w:val="28"/>
          <w:szCs w:val="28"/>
          <w:lang w:val="kk-KZ" w:eastAsia="ru-RU" w:bidi="ru-RU"/>
        </w:rPr>
        <w:t>.</w:t>
      </w:r>
    </w:p>
    <w:p w14:paraId="0342CC07" w14:textId="7B09D160" w:rsidR="00332F90" w:rsidRDefault="00234DAC" w:rsidP="001A2A24">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4. </w:t>
      </w:r>
      <w:r w:rsidRPr="00234DAC">
        <w:rPr>
          <w:rFonts w:ascii="Times New Roman" w:eastAsia="Calibri" w:hAnsi="Times New Roman" w:cs="Times New Roman"/>
          <w:sz w:val="28"/>
          <w:szCs w:val="28"/>
          <w:lang w:val="kk-KZ" w:eastAsia="ru-RU" w:bidi="ru-RU"/>
        </w:rPr>
        <w:t>ХХ ғасырдың тоқсаныншы жылдары ЕО пен ҚХР әрекеттестігі сапалы, жаңа, аймақтық</w:t>
      </w:r>
      <w:r w:rsidR="00A54E56">
        <w:rPr>
          <w:rFonts w:ascii="Times New Roman" w:eastAsia="Calibri" w:hAnsi="Times New Roman" w:cs="Times New Roman"/>
          <w:sz w:val="28"/>
          <w:szCs w:val="28"/>
          <w:lang w:val="kk-KZ" w:eastAsia="ru-RU" w:bidi="ru-RU"/>
        </w:rPr>
        <w:t xml:space="preserve"> деңгейге шығып, институтционал</w:t>
      </w:r>
      <w:r w:rsidRPr="00234DAC">
        <w:rPr>
          <w:rFonts w:ascii="Times New Roman" w:eastAsia="Calibri" w:hAnsi="Times New Roman" w:cs="Times New Roman"/>
          <w:sz w:val="28"/>
          <w:szCs w:val="28"/>
          <w:lang w:val="kk-KZ" w:eastAsia="ru-RU" w:bidi="ru-RU"/>
        </w:rPr>
        <w:t>дандыру жүргізілді. Сонымен қатар, бұл үдеріс өсуші динамикасымен сипатталады. Тараптар</w:t>
      </w:r>
      <w:r w:rsidR="00827C5C">
        <w:rPr>
          <w:rFonts w:ascii="Times New Roman" w:eastAsia="Calibri" w:hAnsi="Times New Roman" w:cs="Times New Roman"/>
          <w:sz w:val="28"/>
          <w:szCs w:val="28"/>
          <w:lang w:val="kk-KZ" w:eastAsia="ru-RU" w:bidi="ru-RU"/>
        </w:rPr>
        <w:t xml:space="preserve"> арасындағы сауда айналымы жиыр</w:t>
      </w:r>
      <w:r w:rsidRPr="00234DAC">
        <w:rPr>
          <w:rFonts w:ascii="Times New Roman" w:eastAsia="Calibri" w:hAnsi="Times New Roman" w:cs="Times New Roman"/>
          <w:sz w:val="28"/>
          <w:szCs w:val="28"/>
          <w:lang w:val="kk-KZ" w:eastAsia="ru-RU" w:bidi="ru-RU"/>
        </w:rPr>
        <w:t>ма бірінші ғасырдың басында екі есе артты</w:t>
      </w:r>
      <w:r w:rsidR="001A2A24">
        <w:rPr>
          <w:rFonts w:ascii="Times New Roman" w:eastAsia="Calibri" w:hAnsi="Times New Roman" w:cs="Times New Roman"/>
          <w:sz w:val="28"/>
          <w:szCs w:val="28"/>
          <w:lang w:val="kk-KZ" w:eastAsia="ru-RU" w:bidi="ru-RU"/>
        </w:rPr>
        <w:t>.</w:t>
      </w:r>
      <w:r w:rsidR="001A2A24" w:rsidRPr="001A2A24">
        <w:rPr>
          <w:rFonts w:ascii="Times New Roman" w:hAnsi="Times New Roman" w:cs="Times New Roman"/>
          <w:sz w:val="28"/>
          <w:szCs w:val="28"/>
          <w:lang w:val="kk-KZ"/>
        </w:rPr>
        <w:t xml:space="preserve"> Зерттеу кезеңіндегі ЕО пен ҚХР-ның әрекеттестігі ЕО пен Азиялық Тынық мұхит аймағының дамушы өзегі болды.  Қытай тарапының басты экономикалық державаға айналуы, оның халықаралық қатынастар жүйесіндегі өсуші рөлі, АҚШ-пен қарым-қатынасындағы дағдарыс, жаһандану үдерісінің дамуы–осы себептердің барлығы қытайлық саяси басшылықтың өз мәртебесін өзгертуге алып келді. ХХ ғасырдың тоқсаныншы жылдары ЕО пен ҚХР әрекеттестігі сапалы, жаңа, аймақтық деңгейге шығып, институтционалдандыру жүргізілді. Сонымен қатар, бұл үдеріс өсуші динамикасымен сипатталады.  </w:t>
      </w:r>
    </w:p>
    <w:p w14:paraId="63798945" w14:textId="2F46B196" w:rsidR="001A2A24" w:rsidRPr="001A2A24" w:rsidRDefault="00234DAC" w:rsidP="001A2A24">
      <w:pPr>
        <w:spacing w:after="0" w:line="240" w:lineRule="auto"/>
        <w:ind w:firstLine="709"/>
        <w:jc w:val="both"/>
        <w:rPr>
          <w:rFonts w:ascii="Times New Roman" w:hAnsi="Times New Roman" w:cs="Times New Roman"/>
          <w:sz w:val="28"/>
          <w:szCs w:val="28"/>
          <w:lang w:val="kk-KZ"/>
        </w:rPr>
      </w:pPr>
      <w:r w:rsidRPr="001A2A24">
        <w:rPr>
          <w:rFonts w:ascii="Times New Roman" w:eastAsia="Calibri" w:hAnsi="Times New Roman" w:cs="Times New Roman"/>
          <w:sz w:val="28"/>
          <w:szCs w:val="28"/>
          <w:lang w:val="kk-KZ" w:eastAsia="ru-RU" w:bidi="ru-RU"/>
        </w:rPr>
        <w:t>5.</w:t>
      </w:r>
      <w:r w:rsidR="001A2A24">
        <w:rPr>
          <w:rFonts w:ascii="Times New Roman" w:hAnsi="Times New Roman" w:cs="Times New Roman"/>
          <w:sz w:val="28"/>
          <w:szCs w:val="28"/>
          <w:lang w:val="kk-KZ"/>
        </w:rPr>
        <w:t xml:space="preserve"> </w:t>
      </w:r>
      <w:r w:rsidR="001A2A24" w:rsidRPr="001A2A24">
        <w:rPr>
          <w:rFonts w:ascii="Times New Roman" w:hAnsi="Times New Roman" w:cs="Times New Roman"/>
          <w:sz w:val="28"/>
          <w:szCs w:val="28"/>
          <w:lang w:val="kk-KZ"/>
        </w:rPr>
        <w:t>2018 жылдан 2021 жылға дейінгі АҚШ пен ҚХР тарапының ынтымақтастық динамикасы Д.Трамп кезінде баяулап, Джо Байден басқару уақытында қайтадан өз қарым-қатынысын түзетті. ҚХР Төрағасы АҚШ президентін мемлекеттер арасындағы түсінбеушілікті конструктивті түрде шешуге шақырды. Д.Байден өз кезегінде «Бір мемлекет-Бір Қытай» принципін қолдап, «Тайвань тәуелсіздігін» құптамайтынын айтты. Америкалық басшы, сонымен бірге Қытай өз жүйесін, ұстанымын өзгертіп, онымен шиеленіске түспейтінін айтты. Бұл әрине, барлық тарап үшін ыңғайлы сәт</w:t>
      </w:r>
      <w:r w:rsidR="00C1664F">
        <w:rPr>
          <w:rFonts w:ascii="Times New Roman" w:hAnsi="Times New Roman" w:cs="Times New Roman"/>
          <w:sz w:val="28"/>
          <w:szCs w:val="28"/>
          <w:lang w:val="kk-KZ"/>
        </w:rPr>
        <w:t xml:space="preserve">. </w:t>
      </w:r>
      <w:r w:rsidR="00C1664F" w:rsidRPr="00C1664F">
        <w:rPr>
          <w:rFonts w:ascii="Times New Roman" w:hAnsi="Times New Roman" w:cs="Times New Roman"/>
          <w:sz w:val="28"/>
          <w:szCs w:val="28"/>
          <w:lang w:val="kk-KZ"/>
        </w:rPr>
        <w:t>Нәтижесінде ЕО және ҚХР тарапының әрекеттестік динамикасында жаңа кезең ашылады, сауда-экономикалық серіктестік ұлғайып, пандемия салдарынан болған дағдарыс шешіледі, үш тараптың бірігу нәтижесінде әлемдегі індет жойылады деген тұжырым бар, бірақ нәтиже күтілуде</w:t>
      </w:r>
    </w:p>
    <w:p w14:paraId="7C158FEF" w14:textId="5679A58A" w:rsidR="00C1664F" w:rsidRPr="00C1664F" w:rsidRDefault="00C1664F" w:rsidP="00C1664F">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sidRPr="00C1664F">
        <w:rPr>
          <w:rFonts w:ascii="Times New Roman" w:hAnsi="Times New Roman" w:cs="Times New Roman"/>
          <w:sz w:val="28"/>
          <w:szCs w:val="28"/>
          <w:lang w:val="kk-KZ"/>
        </w:rPr>
        <w:t xml:space="preserve">Әлемдік қаржы дағдарысы және оның салдары тараптар басшылығының назарын болашақта аймақтық қауіпсіздік қауіп-қатерлердің алдын-алуға бұрды. ЕО пен ҚХР тарапы бірігіп короновирус індеті, экология, терроризм, наркотик тарату сияқты қатерлерге күштерін біріктіріп қарсы тұруға </w:t>
      </w:r>
      <w:r w:rsidRPr="00C1664F">
        <w:rPr>
          <w:rFonts w:ascii="Times New Roman" w:hAnsi="Times New Roman" w:cs="Times New Roman"/>
          <w:sz w:val="28"/>
          <w:szCs w:val="28"/>
          <w:lang w:val="kk-KZ"/>
        </w:rPr>
        <w:lastRenderedPageBreak/>
        <w:t>әрекет жасауда. Болашақта қауіпсіздік саласын басты орынға қойып, тараптар біріккен саяси диалогтар жүргізіп, келісімдер бекіту қажет.</w:t>
      </w:r>
      <w:r w:rsidRPr="00C1664F">
        <w:rPr>
          <w:rFonts w:ascii="Times New Roman" w:hAnsi="Times New Roman" w:cs="Times New Roman"/>
          <w:sz w:val="24"/>
          <w:szCs w:val="24"/>
          <w:lang w:val="kk-KZ"/>
        </w:rPr>
        <w:t xml:space="preserve"> </w:t>
      </w:r>
    </w:p>
    <w:p w14:paraId="312C113C" w14:textId="77777777" w:rsidR="00C1664F" w:rsidRPr="00234DAC" w:rsidRDefault="00C1664F" w:rsidP="00C1664F">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hAnsi="Times New Roman" w:cs="Times New Roman"/>
          <w:sz w:val="24"/>
          <w:szCs w:val="24"/>
          <w:lang w:val="kk-KZ"/>
        </w:rPr>
        <w:t xml:space="preserve">7. </w:t>
      </w:r>
      <w:r w:rsidRPr="00234DAC">
        <w:rPr>
          <w:rFonts w:ascii="Times New Roman" w:eastAsia="Calibri" w:hAnsi="Times New Roman" w:cs="Times New Roman"/>
          <w:sz w:val="28"/>
          <w:szCs w:val="28"/>
          <w:lang w:val="kk-KZ" w:eastAsia="ru-RU" w:bidi="ru-RU"/>
        </w:rPr>
        <w:t xml:space="preserve">ЕО мен ҚХР Сауда-экономикалық қатынастарын зерттеу негізінде бастаманы іске асырудағы оң нәтижелер айқындалды. Айта кету керек, Covid-19 індетіне қарамастан, "Бір белдеу – бір жол" жобасы қатысушылар үшін өзектілігі мен маңыздылығын жоғалтпайды.  </w:t>
      </w:r>
    </w:p>
    <w:p w14:paraId="5457230A" w14:textId="6E677D95" w:rsidR="00C00945" w:rsidRPr="00013C64" w:rsidRDefault="00C1664F" w:rsidP="00C1664F">
      <w:pPr>
        <w:spacing w:after="0" w:line="240" w:lineRule="auto"/>
        <w:ind w:firstLine="708"/>
        <w:jc w:val="both"/>
        <w:rPr>
          <w:rFonts w:ascii="Times New Roman" w:eastAsia="SimSun" w:hAnsi="Times New Roman" w:cs="Times New Roman"/>
          <w:sz w:val="28"/>
          <w:szCs w:val="28"/>
          <w:lang w:val="kk-KZ"/>
        </w:rPr>
      </w:pPr>
      <w:r>
        <w:rPr>
          <w:rFonts w:ascii="Times New Roman" w:hAnsi="Times New Roman" w:cs="Times New Roman"/>
          <w:sz w:val="24"/>
          <w:szCs w:val="24"/>
          <w:lang w:val="kk-KZ"/>
        </w:rPr>
        <w:t>8.</w:t>
      </w:r>
      <w:r w:rsidR="00234DAC">
        <w:rPr>
          <w:rFonts w:ascii="Times New Roman" w:eastAsia="SimSun" w:hAnsi="Times New Roman" w:cs="Times New Roman"/>
          <w:sz w:val="28"/>
          <w:szCs w:val="28"/>
          <w:lang w:val="kk-KZ"/>
        </w:rPr>
        <w:t xml:space="preserve"> </w:t>
      </w:r>
      <w:r w:rsidR="00234DAC" w:rsidRPr="00234DAC">
        <w:rPr>
          <w:rFonts w:ascii="Times New Roman" w:eastAsia="SimSun" w:hAnsi="Times New Roman" w:cs="Times New Roman"/>
          <w:sz w:val="28"/>
          <w:szCs w:val="28"/>
          <w:lang w:val="kk-KZ"/>
        </w:rPr>
        <w:t>Геосаяси тұрғыдан алғанда, Еуропалық Одақ, Қытай және Қазақстан ынтымақтастығы заңды және қисынды: Қазақстан Қытайдың көршісі бола отырып, энергия ресурстарының, атап айтқанда, Батыс Қытаймен, ЕО үшін тікелей шектесетін аумақтардағы мұнай мен газдың орасан зор қорларына және «Батыс Еуропа-Батыс Қытай» халықаралық көлік  дәлізіне ие</w:t>
      </w:r>
      <w:r>
        <w:rPr>
          <w:rFonts w:ascii="Times New Roman" w:eastAsia="SimSun" w:hAnsi="Times New Roman" w:cs="Times New Roman"/>
          <w:sz w:val="28"/>
          <w:szCs w:val="28"/>
          <w:lang w:val="kk-KZ"/>
        </w:rPr>
        <w:t xml:space="preserve">. </w:t>
      </w:r>
      <w:r>
        <w:rPr>
          <w:rFonts w:ascii="Times New Roman" w:eastAsia="Calibri" w:hAnsi="Times New Roman" w:cs="Times New Roman"/>
          <w:sz w:val="28"/>
          <w:szCs w:val="28"/>
          <w:lang w:val="kk-KZ" w:eastAsia="ru-RU" w:bidi="ru-RU"/>
        </w:rPr>
        <w:t xml:space="preserve"> </w:t>
      </w:r>
    </w:p>
    <w:p w14:paraId="45CC68AF" w14:textId="736558F0" w:rsidR="00D1384E" w:rsidRPr="00857D44" w:rsidRDefault="00D1384E" w:rsidP="007725EF">
      <w:pPr>
        <w:tabs>
          <w:tab w:val="left" w:pos="851"/>
        </w:tabs>
        <w:spacing w:after="0" w:line="240" w:lineRule="auto"/>
        <w:ind w:firstLine="567"/>
        <w:contextualSpacing/>
        <w:jc w:val="both"/>
        <w:rPr>
          <w:rFonts w:ascii="Times New Roman" w:eastAsia="Calibri" w:hAnsi="Times New Roman" w:cs="Times New Roman"/>
          <w:sz w:val="28"/>
          <w:szCs w:val="28"/>
          <w:lang w:val="kk-KZ" w:eastAsia="ru-RU" w:bidi="ru-RU"/>
        </w:rPr>
      </w:pPr>
      <w:r w:rsidRPr="00857D44">
        <w:rPr>
          <w:rFonts w:ascii="Times New Roman" w:eastAsia="Calibri" w:hAnsi="Times New Roman" w:cs="Times New Roman"/>
          <w:sz w:val="28"/>
          <w:szCs w:val="28"/>
          <w:lang w:val="kk-KZ" w:eastAsia="ru-RU" w:bidi="ru-RU"/>
        </w:rPr>
        <w:t xml:space="preserve">Нәтижелерді </w:t>
      </w:r>
      <w:r w:rsidR="005D2A90">
        <w:rPr>
          <w:rFonts w:ascii="Times New Roman" w:eastAsia="Calibri" w:hAnsi="Times New Roman" w:cs="Times New Roman"/>
          <w:sz w:val="28"/>
          <w:szCs w:val="28"/>
          <w:lang w:val="kk-KZ" w:eastAsia="ru-RU" w:bidi="ru-RU"/>
        </w:rPr>
        <w:t xml:space="preserve">тәжірбиелік </w:t>
      </w:r>
      <w:r w:rsidRPr="00857D44">
        <w:rPr>
          <w:rFonts w:ascii="Times New Roman" w:eastAsia="Calibri" w:hAnsi="Times New Roman" w:cs="Times New Roman"/>
          <w:sz w:val="28"/>
          <w:szCs w:val="28"/>
          <w:lang w:val="kk-KZ" w:eastAsia="ru-RU" w:bidi="ru-RU"/>
        </w:rPr>
        <w:t>қолдану бойынша ұсыныстар: зерттеу жұмысы барысында алынған нәтижелер тұтастай алғанда Еуропалық зерттеулердің тарихнамасындағы, атап айтқанда 1992-2021 жылдардағы ЕО-ның сыртқы қатынастарындағы ҚХР-дың орнын зерттеу бойынша олқылықтың орнын толтыруға мүмкіндік береді. Тұтастай алғанда, ЕО мен ҚХР-мен сыртқы қатынастарының қалыптасуы мен дамуын талдауға жан-жақты және объективті көзқарас қалыптастыруға белгілі бір үлес қосады.</w:t>
      </w:r>
    </w:p>
    <w:p w14:paraId="3B75DC02" w14:textId="505582AB" w:rsidR="00AA19C2" w:rsidRPr="00857D44" w:rsidRDefault="00AA19C2" w:rsidP="003B0D7D">
      <w:pPr>
        <w:spacing w:after="0" w:line="240" w:lineRule="auto"/>
        <w:ind w:right="-1" w:firstLine="708"/>
        <w:jc w:val="both"/>
        <w:rPr>
          <w:rFonts w:ascii="Times New Roman" w:eastAsia="Calibri" w:hAnsi="Times New Roman" w:cs="Times New Roman"/>
          <w:sz w:val="28"/>
          <w:szCs w:val="28"/>
          <w:lang w:val="kk-KZ" w:eastAsia="en-US"/>
        </w:rPr>
      </w:pPr>
      <w:r w:rsidRPr="00857D44">
        <w:rPr>
          <w:rFonts w:ascii="Times New Roman" w:eastAsia="SimSun" w:hAnsi="Times New Roman" w:cs="Times New Roman"/>
          <w:sz w:val="28"/>
          <w:szCs w:val="28"/>
          <w:lang w:val="kk-KZ"/>
        </w:rPr>
        <w:t xml:space="preserve">Сонымен бірге, </w:t>
      </w:r>
      <w:r w:rsidRPr="00857D44">
        <w:rPr>
          <w:rFonts w:ascii="Times New Roman" w:eastAsia="Calibri" w:hAnsi="Times New Roman" w:cs="Times New Roman"/>
          <w:sz w:val="28"/>
          <w:szCs w:val="28"/>
          <w:lang w:val="kk-KZ" w:eastAsia="en-US"/>
        </w:rPr>
        <w:t>жүргізілген зерттеу жұмысы тараптардың негізгі қозғаушы күштерін анықтауға мүмкіндік берді, сонымен бірге, аймақаралық деңгейде, әлемдегі екі ірі тараптардың саяси, сауда-экономикалық, мәдени-гуманитарлық әрекеттестігінің мақсатын, кезеңдерін, динамикасын даму ерекшеліктерін сипаттайды. Жұмысты талдама жасау нәтижесінде ЕО пен ҚХР-ның аталған аспектілердің қазіргі кезеңдегі басымдылық ерекшеліктері анықталды. Сонымен бірге, ЕО пен ҚХР-ның әрекеттестігінің негізгі ерекшеліктері, динамикасы, құрылымы анықталды. Тағы да айта кететін жайт, зерттеу жұмысында тараптар арасындағы әрекеттестік әсері қазақстандық тариханамада бірінші рет қаралып, отандық фактор шеңберінде ЕО пен ҚХР ынтымақтастық әсері талданды</w:t>
      </w:r>
      <w:r w:rsidR="003B0D7D">
        <w:rPr>
          <w:rFonts w:ascii="Times New Roman" w:eastAsia="Calibri" w:hAnsi="Times New Roman" w:cs="Times New Roman"/>
          <w:sz w:val="28"/>
          <w:szCs w:val="28"/>
          <w:lang w:val="kk-KZ" w:eastAsia="en-US"/>
        </w:rPr>
        <w:t>:</w:t>
      </w:r>
      <w:r w:rsidRPr="00857D44">
        <w:rPr>
          <w:rFonts w:ascii="Times New Roman" w:eastAsia="Calibri" w:hAnsi="Times New Roman" w:cs="Times New Roman"/>
          <w:sz w:val="28"/>
          <w:szCs w:val="28"/>
          <w:lang w:val="kk-KZ" w:eastAsia="en-US"/>
        </w:rPr>
        <w:t xml:space="preserve"> </w:t>
      </w:r>
    </w:p>
    <w:p w14:paraId="33861929" w14:textId="4992B47F" w:rsidR="00AA19C2" w:rsidRPr="00857D44" w:rsidRDefault="00AA19C2" w:rsidP="003B0D7D">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1. ЕО-ның ҚХР-ға деген сыртқы саяси бағыты геосаяси өзгерістерге ұшырап, еуропалық интеграцияның тереңдеп кеңеюіне көп әсерін тигізді. (қарастырылып отырған 1992-2021 жылдар аралығында ЕО-ға мүше мемлекеттер саны 14-тен 27-ге өсті, Ұлыбритания мемлекетін есептемегенде) және ЕО-ның халықаралық қатынастардағы маңызын нығайтуға деген жоспары, сонымен бірге, Қытайдағы қоғамдық үрдістердің өзгеруі, экономикалық өсуі, саяси ықпалдың күшеюі «Жібек жолы» бастамасы ЕО мен ҚХР арасындағы әрекеттестікке өте қарқынды түрде ықпалын тигізді. Бұл жоба ЕО үшін Қытай инвестициясын орынды пайдалану болса, ал ҚХР үшін ЕО мүше елдерінен технологияны үйрену тәжірбиесін қолдану болады. Қытаймен өзара әрекеттестік барысында ЕО институттары мен мүше елдері арасында қатынастарды дамыту басымдықтарының бағыттары бойынша келіспеушіліктер болды. 1992-2021 жылдар аралығы ЕО-ның басымдықты сауда-экономикалық саласына беріп, мәдени-гуманитарлық, білім, жастардың білім алмасуы, саяси салаларда өзара әрекеттестік шектеулі болып қалды</w:t>
      </w:r>
      <w:r w:rsidR="00A0108E" w:rsidRPr="00A0108E">
        <w:rPr>
          <w:rFonts w:ascii="Times New Roman" w:eastAsia="SimSun" w:hAnsi="Times New Roman" w:cs="Times New Roman"/>
          <w:sz w:val="28"/>
          <w:szCs w:val="28"/>
          <w:lang w:val="kk-KZ"/>
        </w:rPr>
        <w:t xml:space="preserve"> [223]</w:t>
      </w:r>
      <w:r w:rsidRPr="00857D44">
        <w:rPr>
          <w:rFonts w:ascii="Times New Roman" w:eastAsia="SimSun" w:hAnsi="Times New Roman" w:cs="Times New Roman"/>
          <w:sz w:val="28"/>
          <w:szCs w:val="28"/>
          <w:lang w:val="kk-KZ"/>
        </w:rPr>
        <w:t xml:space="preserve">. </w:t>
      </w:r>
      <w:r w:rsidRPr="00857D44">
        <w:rPr>
          <w:rFonts w:ascii="Times New Roman" w:eastAsia="SimSun" w:hAnsi="Times New Roman" w:cs="Times New Roman"/>
          <w:sz w:val="28"/>
          <w:szCs w:val="28"/>
          <w:lang w:val="kk-KZ"/>
        </w:rPr>
        <w:lastRenderedPageBreak/>
        <w:t xml:space="preserve">Мәдени-гуманитарлық аспектіні дамыту үшін ЕО, ҚХР және Қазақстан Республикасы бірігіп халықаралық деңгейде тіл (ағылшын, қытай, қазақ)  үйрену орталықтарының санын көбейту, білім беру бағдарламасы, ғылыми технологиялық алмасу үрдісін қолға алуда. Бұл аталған тараптардың мамандарының әлемдік деңгейлі ашық сұхбаттарда, тәжірибе алмасуда тіл тапшылығын сездірмей, барлық салада кедергісіз дамуға септігін тигізеді.  </w:t>
      </w:r>
    </w:p>
    <w:p w14:paraId="3A800AF8" w14:textId="77777777" w:rsidR="00AA19C2" w:rsidRPr="00857D44" w:rsidRDefault="00AA19C2" w:rsidP="003B0D7D">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 xml:space="preserve">2. ЕО деңгейінде келісілген сыртқы саяси шешімдер тек 1992 жылы Маастрихт келісімі-шарты бойынша заңды түрде бекітілді. Германия, Франция, Ұлыбритания сияқты мүше елдерде осы келісім-шарт бекітіліп, мемлекетаралық интеграцияның дамуына қатты әсер етті. ҚХР-дың басты мақсаты осы мемлекеттермен сауда-экономикалық ынтымақтастық жүргізу болды. Бірақ жоғардыа аталған мемлекеттер сыртқы саясаттағы Қытай бағытына үлкен қауіппен қарады. Сауда-экономикалық ынтымақтастық дамығанмен, ЕО мен ҚХР арасында саяси байланыс деңгейі төмен болды. 1992 ж. ЕО геосаяси жағдайының өзгеруі, Қытай басшылығының жаңа реформалары мен «Ашық есік» саясатын жүзеге асыруы, 1992 жылдан бастап қазіргі кезеңге ЕО-ның ҚХР-ға қатысты, ҚХР-дың ЕО-ға қатысты өз стратегиялық жоспарын, халықаралық қауіпсіздік мәселелері тараптарға бірлескен жоба әзірлеуді талап етті. </w:t>
      </w:r>
    </w:p>
    <w:p w14:paraId="5D319419" w14:textId="77777777" w:rsidR="00AA19C2" w:rsidRPr="00857D44" w:rsidRDefault="00AA19C2" w:rsidP="003B0D7D">
      <w:pPr>
        <w:spacing w:after="0" w:line="240" w:lineRule="auto"/>
        <w:ind w:firstLine="708"/>
        <w:jc w:val="both"/>
        <w:rPr>
          <w:rFonts w:ascii="Times New Roman" w:eastAsia="SimSun" w:hAnsi="Times New Roman" w:cs="Times New Roman"/>
          <w:sz w:val="28"/>
          <w:szCs w:val="28"/>
          <w:lang w:val="kk-KZ"/>
        </w:rPr>
      </w:pPr>
      <w:r w:rsidRPr="00857D44">
        <w:rPr>
          <w:rFonts w:ascii="Times New Roman" w:eastAsia="SimSun" w:hAnsi="Times New Roman" w:cs="Times New Roman"/>
          <w:sz w:val="28"/>
          <w:szCs w:val="28"/>
          <w:lang w:val="kk-KZ"/>
        </w:rPr>
        <w:t xml:space="preserve">3. 1992 жылдан бастап ЕО ҚХР-ды әлемдік қоғамдастыққа қарқынды түрде тарту мақсатында және мемлекеттегі ішкі және сыртқы саяси үрдістерге қосымша ықпал ету тетіктерін өз қолына алу мақсатында ішкі реформаларды ынталандыру саясатын жүргізуге күш салды. 1995-2006 жылдар аралығында ЕО Қытай үшін маңызды сауда-экономикалық және саяси әріптес болуға үміттеніп, әрекеттестікті өзара кеңейтуге ұмтылды. ҚХР-дың 2003 жылы ЕО-ның стратегиялық әріптесі болуы (Еуропалық қауіпсіздік стратегиясы, 2003) тараптардың өзара әрекеттестігінің деңгейін арттыруды көздеді және ЕО-ның жаһандық рөлін нығайтты. 2004 жылы Орталық және Шығыс Еуропаның сегіз мемлекеті ЕО-ға кіруі ескі және жаңа мүше елдер арасында қарама-қайшылықтарды күшейте түсті. АҚШ өз кезегінде Ұлыбританияға және Орталық, Шығыс Еуропа елдеріне өз ықпалын тигізбей қоймады. Бұл ЕО-ның ҚХР-ға қатысты сыртқы саяси шешімдер қабылдау үдерісінде қиындық туғызды. Яғни Қытай үшін маңызды қару-жарақ эмбаргосын алу және ҚХР-ды нарықтық экономикалы мемлекет деңгейінде таныту мәселелері шешілмей, тұралап қалды.  </w:t>
      </w:r>
    </w:p>
    <w:p w14:paraId="0BBCB8F2" w14:textId="7139CE2F" w:rsidR="004A3660" w:rsidRDefault="00D1384E" w:rsidP="003B0D7D">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r w:rsidRPr="00857D44">
        <w:rPr>
          <w:rFonts w:ascii="Times New Roman" w:eastAsia="Calibri" w:hAnsi="Times New Roman" w:cs="Times New Roman"/>
          <w:sz w:val="28"/>
          <w:szCs w:val="28"/>
          <w:lang w:val="kk-KZ" w:eastAsia="ru-RU" w:bidi="ru-RU"/>
        </w:rPr>
        <w:t xml:space="preserve">Қорытындылай келе, ЕО пен ҚХР серіктестігі алдағы онжылдықта өз өзектілігін жоғалтпайды. ЕО да, ҚХР да соңғы жиырма жыл ішінде үлкен өзгерістерге ұшырады. ЕО бірыңғай валюта құрып, құрамын 27 мүше мемлекетке дейін кеңейтіп, әлемдегі ең үлкен ЖІӨ өндіре отырып, әлемдік аренадағы негізгі ойыншыға айналды. ҚХР аса маңызды экономикалық және әлеуметтік реформалар жолынан өтті, экономикасы жоғары қарқынмен өсті. Ішкі реформалармен бірге екіжақты қатынастардың </w:t>
      </w:r>
      <w:r w:rsidR="0001587A">
        <w:rPr>
          <w:rFonts w:ascii="Times New Roman" w:eastAsia="Calibri" w:hAnsi="Times New Roman" w:cs="Times New Roman"/>
          <w:sz w:val="28"/>
          <w:szCs w:val="28"/>
          <w:lang w:val="kk-KZ" w:eastAsia="ru-RU" w:bidi="ru-RU"/>
        </w:rPr>
        <w:t>үлгісі</w:t>
      </w:r>
      <w:r w:rsidR="000506AD">
        <w:rPr>
          <w:rFonts w:ascii="Times New Roman" w:eastAsia="Calibri" w:hAnsi="Times New Roman" w:cs="Times New Roman"/>
          <w:sz w:val="28"/>
          <w:szCs w:val="28"/>
          <w:lang w:val="kk-KZ" w:eastAsia="ru-RU" w:bidi="ru-RU"/>
        </w:rPr>
        <w:t xml:space="preserve"> </w:t>
      </w:r>
      <w:r w:rsidRPr="00857D44">
        <w:rPr>
          <w:rFonts w:ascii="Times New Roman" w:eastAsia="Calibri" w:hAnsi="Times New Roman" w:cs="Times New Roman"/>
          <w:sz w:val="28"/>
          <w:szCs w:val="28"/>
          <w:lang w:val="kk-KZ" w:eastAsia="ru-RU" w:bidi="ru-RU"/>
        </w:rPr>
        <w:t xml:space="preserve"> де қалыптасты. ЕО мен ҚХР арасындағы қарқынды дамып келе жатқан саяси және экономикалық байланыстардың ынтымақтастық аясын қайта қарауға мәжбүр етті. 2003 жылы </w:t>
      </w:r>
      <w:r w:rsidRPr="00857D44">
        <w:rPr>
          <w:rFonts w:ascii="Times New Roman" w:eastAsia="Calibri" w:hAnsi="Times New Roman" w:cs="Times New Roman"/>
          <w:sz w:val="28"/>
          <w:szCs w:val="28"/>
          <w:lang w:val="kk-KZ" w:eastAsia="ru-RU" w:bidi="ru-RU"/>
        </w:rPr>
        <w:lastRenderedPageBreak/>
        <w:t xml:space="preserve">ЕО-ҚХР-дың алтыншы саммитін өткізу кезінде көшбасшылар әртүрлі деңгейдегі диалогтар мен </w:t>
      </w:r>
      <w:r w:rsidR="004A3660">
        <w:rPr>
          <w:rFonts w:ascii="Times New Roman" w:eastAsia="Calibri" w:hAnsi="Times New Roman" w:cs="Times New Roman"/>
          <w:sz w:val="28"/>
          <w:szCs w:val="28"/>
          <w:lang w:val="kk-KZ" w:eastAsia="ru-RU" w:bidi="ru-RU"/>
        </w:rPr>
        <w:t>кеңестердің</w:t>
      </w:r>
      <w:r w:rsidRPr="00857D44">
        <w:rPr>
          <w:rFonts w:ascii="Times New Roman" w:eastAsia="Calibri" w:hAnsi="Times New Roman" w:cs="Times New Roman"/>
          <w:sz w:val="28"/>
          <w:szCs w:val="28"/>
          <w:lang w:val="kk-KZ" w:eastAsia="ru-RU" w:bidi="ru-RU"/>
        </w:rPr>
        <w:t xml:space="preserve"> көбеюі тараптардың «жетілген әріптестігінің өсуін және олардың стратегиялық маңыздылығының артуын көрсетті</w:t>
      </w:r>
      <w:r w:rsidR="004F7253">
        <w:rPr>
          <w:rFonts w:ascii="Times New Roman" w:eastAsia="Calibri" w:hAnsi="Times New Roman" w:cs="Times New Roman"/>
          <w:sz w:val="28"/>
          <w:szCs w:val="28"/>
          <w:lang w:val="kk-KZ" w:eastAsia="ru-RU" w:bidi="ru-RU"/>
        </w:rPr>
        <w:t>»</w:t>
      </w:r>
      <w:r w:rsidRPr="00857D44">
        <w:rPr>
          <w:rFonts w:ascii="Times New Roman" w:eastAsia="Calibri" w:hAnsi="Times New Roman" w:cs="Times New Roman"/>
          <w:sz w:val="28"/>
          <w:szCs w:val="28"/>
          <w:lang w:val="kk-KZ" w:eastAsia="ru-RU" w:bidi="ru-RU"/>
        </w:rPr>
        <w:t xml:space="preserve"> </w:t>
      </w:r>
      <w:r w:rsidR="004F7253" w:rsidRPr="00857D44">
        <w:rPr>
          <w:rFonts w:ascii="Times New Roman" w:hAnsi="Times New Roman" w:cs="Times New Roman"/>
          <w:sz w:val="28"/>
          <w:szCs w:val="28"/>
          <w:lang w:val="kk-KZ" w:bidi="ru-RU"/>
        </w:rPr>
        <w:t>[223]</w:t>
      </w:r>
      <w:r w:rsidR="004F7253">
        <w:rPr>
          <w:rFonts w:ascii="Times New Roman" w:eastAsia="Calibri" w:hAnsi="Times New Roman" w:cs="Times New Roman"/>
          <w:sz w:val="28"/>
          <w:szCs w:val="28"/>
          <w:lang w:val="kk-KZ" w:eastAsia="ru-RU" w:bidi="ru-RU"/>
        </w:rPr>
        <w:t xml:space="preserve"> </w:t>
      </w:r>
      <w:r w:rsidRPr="00857D44">
        <w:rPr>
          <w:rFonts w:ascii="Times New Roman" w:eastAsia="Calibri" w:hAnsi="Times New Roman" w:cs="Times New Roman"/>
          <w:sz w:val="28"/>
          <w:szCs w:val="28"/>
          <w:lang w:val="kk-KZ" w:eastAsia="ru-RU" w:bidi="ru-RU"/>
        </w:rPr>
        <w:t>деп келісті</w:t>
      </w:r>
      <w:r w:rsidR="004F7253">
        <w:rPr>
          <w:rFonts w:ascii="Times New Roman" w:eastAsia="Calibri" w:hAnsi="Times New Roman" w:cs="Times New Roman"/>
          <w:sz w:val="28"/>
          <w:szCs w:val="28"/>
          <w:lang w:val="kk-KZ" w:eastAsia="ru-RU" w:bidi="ru-RU"/>
        </w:rPr>
        <w:t>.</w:t>
      </w:r>
      <w:r w:rsidR="00E3354A" w:rsidRPr="00857D44">
        <w:rPr>
          <w:rFonts w:ascii="Times New Roman" w:eastAsia="Calibri" w:hAnsi="Times New Roman" w:cs="Times New Roman"/>
          <w:sz w:val="28"/>
          <w:szCs w:val="28"/>
          <w:lang w:val="kk-KZ" w:eastAsia="ru-RU" w:bidi="ru-RU"/>
        </w:rPr>
        <w:t xml:space="preserve"> </w:t>
      </w:r>
      <w:r w:rsidRPr="00857D44">
        <w:rPr>
          <w:rFonts w:ascii="Times New Roman" w:eastAsia="Calibri" w:hAnsi="Times New Roman" w:cs="Times New Roman"/>
          <w:sz w:val="28"/>
          <w:szCs w:val="28"/>
          <w:lang w:val="kk-KZ" w:eastAsia="ru-RU" w:bidi="ru-RU"/>
        </w:rPr>
        <w:t xml:space="preserve">ЕО-ның Сыртқы қатынастар жөніндегі комиссары Бенито Ферреро-Вальднердің айтуынша: «ЕО мен Қытай өзара мойындалғаннан бері біздің арамыздағы қатынастар да өзгерді. Сауда және экономикалық ынтымақтастық туралы келісім бүгінгі серіктестіктің </w:t>
      </w:r>
      <w:r w:rsidR="004F7253">
        <w:rPr>
          <w:rFonts w:ascii="Times New Roman" w:eastAsia="Calibri" w:hAnsi="Times New Roman" w:cs="Times New Roman"/>
          <w:sz w:val="28"/>
          <w:szCs w:val="28"/>
          <w:lang w:val="kk-KZ" w:eastAsia="ru-RU" w:bidi="ru-RU"/>
        </w:rPr>
        <w:t>қарқынына</w:t>
      </w:r>
      <w:r w:rsidRPr="00857D44">
        <w:rPr>
          <w:rFonts w:ascii="Times New Roman" w:eastAsia="Calibri" w:hAnsi="Times New Roman" w:cs="Times New Roman"/>
          <w:sz w:val="28"/>
          <w:szCs w:val="28"/>
          <w:lang w:val="kk-KZ" w:eastAsia="ru-RU" w:bidi="ru-RU"/>
        </w:rPr>
        <w:t xml:space="preserve"> сәйкес келмейді. Бізді толыққанды стратегиялық серіктестікке жетелейтін жаңа өршіл келісімде қарым-қ</w:t>
      </w:r>
      <w:r w:rsidR="00E3354A" w:rsidRPr="00857D44">
        <w:rPr>
          <w:rFonts w:ascii="Times New Roman" w:eastAsia="Calibri" w:hAnsi="Times New Roman" w:cs="Times New Roman"/>
          <w:sz w:val="28"/>
          <w:szCs w:val="28"/>
          <w:lang w:val="kk-KZ" w:eastAsia="ru-RU" w:bidi="ru-RU"/>
        </w:rPr>
        <w:t xml:space="preserve">атынасты көрсететін уақыт келді [224]. </w:t>
      </w:r>
      <w:r w:rsidRPr="00857D44">
        <w:rPr>
          <w:rFonts w:ascii="Times New Roman" w:eastAsia="Calibri" w:hAnsi="Times New Roman" w:cs="Times New Roman"/>
          <w:sz w:val="28"/>
          <w:szCs w:val="28"/>
          <w:lang w:val="kk-KZ" w:eastAsia="ru-RU" w:bidi="ru-RU"/>
        </w:rPr>
        <w:t>Негізгі келісім бойынша келіссөздер ЕО-ға ҚХР-ға қатысты стратегияны күшейту</w:t>
      </w:r>
      <w:r w:rsidR="004F7253">
        <w:rPr>
          <w:rFonts w:ascii="Times New Roman" w:eastAsia="Calibri" w:hAnsi="Times New Roman" w:cs="Times New Roman"/>
          <w:sz w:val="28"/>
          <w:szCs w:val="28"/>
          <w:lang w:val="kk-KZ" w:eastAsia="ru-RU" w:bidi="ru-RU"/>
        </w:rPr>
        <w:t>ге мүмкіндік береді</w:t>
      </w:r>
      <w:r w:rsidRPr="00857D44">
        <w:rPr>
          <w:rFonts w:ascii="Times New Roman" w:eastAsia="Calibri" w:hAnsi="Times New Roman" w:cs="Times New Roman"/>
          <w:sz w:val="28"/>
          <w:szCs w:val="28"/>
          <w:lang w:val="kk-KZ" w:eastAsia="ru-RU" w:bidi="ru-RU"/>
        </w:rPr>
        <w:t xml:space="preserve">. Бірқатар </w:t>
      </w:r>
      <w:r w:rsidR="004F7253">
        <w:rPr>
          <w:rFonts w:ascii="Times New Roman" w:eastAsia="Calibri" w:hAnsi="Times New Roman" w:cs="Times New Roman"/>
          <w:sz w:val="28"/>
          <w:szCs w:val="28"/>
          <w:lang w:val="kk-KZ" w:eastAsia="ru-RU" w:bidi="ru-RU"/>
        </w:rPr>
        <w:t xml:space="preserve">батыс,қытай </w:t>
      </w:r>
      <w:r w:rsidRPr="00857D44">
        <w:rPr>
          <w:rFonts w:ascii="Times New Roman" w:eastAsia="Calibri" w:hAnsi="Times New Roman" w:cs="Times New Roman"/>
          <w:sz w:val="28"/>
          <w:szCs w:val="28"/>
          <w:lang w:val="kk-KZ" w:eastAsia="ru-RU" w:bidi="ru-RU"/>
        </w:rPr>
        <w:t>сарапшыл</w:t>
      </w:r>
      <w:r w:rsidR="004F7253">
        <w:rPr>
          <w:rFonts w:ascii="Times New Roman" w:eastAsia="Calibri" w:hAnsi="Times New Roman" w:cs="Times New Roman"/>
          <w:sz w:val="28"/>
          <w:szCs w:val="28"/>
          <w:lang w:val="kk-KZ" w:eastAsia="ru-RU" w:bidi="ru-RU"/>
        </w:rPr>
        <w:t>арын</w:t>
      </w:r>
      <w:r w:rsidRPr="00857D44">
        <w:rPr>
          <w:rFonts w:ascii="Times New Roman" w:eastAsia="Calibri" w:hAnsi="Times New Roman" w:cs="Times New Roman"/>
          <w:sz w:val="28"/>
          <w:szCs w:val="28"/>
          <w:lang w:val="kk-KZ" w:eastAsia="ru-RU" w:bidi="ru-RU"/>
        </w:rPr>
        <w:t>ың пікірінше, ЕО ҚХР-ға әсер ету мүмкіндіктері мен оған қойылатын талаптар арасында байланыс орнатудан қорықпауы керек. Мысалы, егер қытайлар энергияны үнемдеу және ауаның ластануын азайту үшін ЕО-дан көмек алғысы келсе, ол тиісінше климаттың өзгеруі туралы келіссөздерге белсенді қатысуға келісім беруі керек. Егер ҚХР қару-жарақ эмбаргосын алып тастағысы келсе, ол адам құқығын қорғау саласында қосымша күш салуы керек. Сонымен қатар Бейжің әскери технологиялардың экспортын бақылауды күшейтуі керек. Егер Пекин Брюссельден Аймақтық даму бағдарламаларына қолдау іздейтін болса, ол заңсыз көші-қон мен адам саудасына қарсы тұруы керек. Соңғы онжылдықта ЕО-ның халықаралық аренада саяси және экономикалық ұстанымы күрт төмендеді. Бұл әлемдік қаржы және миграциялық дағдарыс, брекзит, АҚШ билігіне Д.</w:t>
      </w:r>
      <w:r w:rsidR="003B0D7D">
        <w:rPr>
          <w:rFonts w:ascii="Times New Roman" w:eastAsia="Calibri" w:hAnsi="Times New Roman" w:cs="Times New Roman"/>
          <w:sz w:val="28"/>
          <w:szCs w:val="28"/>
          <w:lang w:val="kk-KZ" w:eastAsia="ru-RU" w:bidi="ru-RU"/>
        </w:rPr>
        <w:t xml:space="preserve"> </w:t>
      </w:r>
      <w:r w:rsidRPr="00857D44">
        <w:rPr>
          <w:rFonts w:ascii="Times New Roman" w:eastAsia="Calibri" w:hAnsi="Times New Roman" w:cs="Times New Roman"/>
          <w:sz w:val="28"/>
          <w:szCs w:val="28"/>
          <w:lang w:val="kk-KZ" w:eastAsia="ru-RU" w:bidi="ru-RU"/>
        </w:rPr>
        <w:t>Трамптың келуі және Қытайдың ЕО-ға экономикалық әсерінің күшеюімен байланысты болды. Соңғы екі жағдай бұрынғыша маңызды рөл атқарады. Бұл ЕО және басқарушы Германия және Франция мемлекеттерінен жаңа сыртқы саяси доктриналар қабылдауды белсенді түрде талап етті. Осыған байланысты, бүгінгі таңда ЕО алдында ішкі саяси және экономикалық мәселелерді шешу жолында жауаптар іздеу, сонымен бірге ЕО сыртқы саясатындағы жаңа тәсілдерді әзірлеу сияқты сыртқы саясаттағы еуропалық жобаны жаңалау міндеті тұр</w:t>
      </w:r>
      <w:r w:rsidR="001126D1" w:rsidRPr="00857D44">
        <w:rPr>
          <w:rFonts w:ascii="Times New Roman" w:eastAsia="Calibri" w:hAnsi="Times New Roman" w:cs="Times New Roman"/>
          <w:sz w:val="28"/>
          <w:szCs w:val="28"/>
          <w:lang w:val="kk-KZ" w:eastAsia="ru-RU" w:bidi="ru-RU"/>
        </w:rPr>
        <w:t xml:space="preserve"> [225]</w:t>
      </w:r>
      <w:r w:rsidRPr="00857D44">
        <w:rPr>
          <w:rFonts w:ascii="Times New Roman" w:eastAsia="Calibri" w:hAnsi="Times New Roman" w:cs="Times New Roman"/>
          <w:sz w:val="28"/>
          <w:szCs w:val="28"/>
          <w:lang w:val="kk-KZ" w:eastAsia="ru-RU" w:bidi="ru-RU"/>
        </w:rPr>
        <w:t xml:space="preserve">. Сондай-ақ, әлемдік экономикада салмақты ұстанымдағы Қытай ЕО үшін қазіргі кезде де маңызды серіктес. Өткен онжылдықта ЕО мен ҚХР арасындағы қатынастардың тағы бір өлшемі </w:t>
      </w:r>
      <w:r w:rsidR="003B0D7D">
        <w:rPr>
          <w:rFonts w:ascii="Times New Roman" w:eastAsia="Calibri" w:hAnsi="Times New Roman" w:cs="Times New Roman"/>
          <w:sz w:val="28"/>
          <w:szCs w:val="28"/>
          <w:lang w:val="kk-KZ" w:eastAsia="ru-RU" w:bidi="ru-RU"/>
        </w:rPr>
        <w:t>–</w:t>
      </w:r>
      <w:r w:rsidRPr="00857D44">
        <w:rPr>
          <w:rFonts w:ascii="Times New Roman" w:eastAsia="Calibri" w:hAnsi="Times New Roman" w:cs="Times New Roman"/>
          <w:sz w:val="28"/>
          <w:szCs w:val="28"/>
          <w:lang w:val="kk-KZ" w:eastAsia="ru-RU" w:bidi="ru-RU"/>
        </w:rPr>
        <w:t xml:space="preserve"> геостратегиялық әрекеттестік болды. 2017 жылдан бастап ҚХР мен АҚШ-тың жедел және түбегейлі демаркациясы ымыраға келу саясатына өз әсерін тигізді: Аспан асты елі Батыс пен шығыс арасындағы байланыстардың жаһандық қарама-қайшылыққа дейін құлдырауын болдырмауға мүмкіндік беретін татуласу тәсілін қолданды. Си Цзиньпиннің 2019 жылы Еуропаға сапары жемісті болып, екіжақты бірқатар келісімге қол жеткізді. Қытайдың ең үлкен жеңісі </w:t>
      </w:r>
      <w:r w:rsidR="003B0D7D">
        <w:rPr>
          <w:rFonts w:ascii="Times New Roman" w:eastAsia="Calibri" w:hAnsi="Times New Roman" w:cs="Times New Roman"/>
          <w:sz w:val="28"/>
          <w:szCs w:val="28"/>
          <w:lang w:val="kk-KZ" w:eastAsia="ru-RU" w:bidi="ru-RU"/>
        </w:rPr>
        <w:t>–</w:t>
      </w:r>
      <w:r w:rsidRPr="00857D44">
        <w:rPr>
          <w:rFonts w:ascii="Times New Roman" w:eastAsia="Calibri" w:hAnsi="Times New Roman" w:cs="Times New Roman"/>
          <w:sz w:val="28"/>
          <w:szCs w:val="28"/>
          <w:lang w:val="kk-KZ" w:eastAsia="ru-RU" w:bidi="ru-RU"/>
        </w:rPr>
        <w:t xml:space="preserve"> Италия мен Франциямен арадағы келісімдер. 2018 жылы ЕО мен ҚХР жан-жақты стратегиялық серіктестіктің жарияланғанына 15 жыл толуын атап өтті. 2003 жылы қарым-қатынас деңгейін көтеру туралы шешім қабылданған кезде, олар жаһандық рөлге ие болмаған еді</w:t>
      </w:r>
      <w:r w:rsidR="00A0108E">
        <w:rPr>
          <w:rFonts w:ascii="Times New Roman" w:eastAsia="Calibri" w:hAnsi="Times New Roman" w:cs="Times New Roman"/>
          <w:sz w:val="28"/>
          <w:szCs w:val="28"/>
          <w:lang w:val="kk-KZ" w:eastAsia="ru-RU" w:bidi="ru-RU"/>
        </w:rPr>
        <w:t xml:space="preserve"> </w:t>
      </w:r>
      <w:r w:rsidR="00A0108E" w:rsidRPr="00A0108E">
        <w:rPr>
          <w:rFonts w:ascii="Times New Roman" w:hAnsi="Times New Roman" w:cs="Times New Roman"/>
          <w:sz w:val="28"/>
          <w:szCs w:val="28"/>
          <w:lang w:val="kk-KZ" w:bidi="ru-RU"/>
        </w:rPr>
        <w:t>[</w:t>
      </w:r>
      <w:r w:rsidR="00A0108E">
        <w:rPr>
          <w:rFonts w:ascii="Times New Roman" w:hAnsi="Times New Roman" w:cs="Times New Roman"/>
          <w:sz w:val="28"/>
          <w:szCs w:val="28"/>
          <w:lang w:val="kk-KZ" w:bidi="ru-RU"/>
        </w:rPr>
        <w:t>22</w:t>
      </w:r>
      <w:r w:rsidR="00A0108E" w:rsidRPr="00A0108E">
        <w:rPr>
          <w:rFonts w:ascii="Times New Roman" w:hAnsi="Times New Roman" w:cs="Times New Roman"/>
          <w:sz w:val="28"/>
          <w:szCs w:val="28"/>
          <w:lang w:val="kk-KZ" w:bidi="ru-RU"/>
        </w:rPr>
        <w:t>6]</w:t>
      </w:r>
      <w:r w:rsidRPr="00857D44">
        <w:rPr>
          <w:rFonts w:ascii="Times New Roman" w:eastAsia="Calibri" w:hAnsi="Times New Roman" w:cs="Times New Roman"/>
          <w:sz w:val="28"/>
          <w:szCs w:val="28"/>
          <w:lang w:val="kk-KZ" w:eastAsia="ru-RU" w:bidi="ru-RU"/>
        </w:rPr>
        <w:t xml:space="preserve">. ҚХР саясаты кез-келген одаққа кіруден бас тартуды қолдайтын және әлемдегі жетекші рөл туралы мәселе көтермейтін. ЕО экономикалық алыптың осы рөліне риза болды және </w:t>
      </w:r>
      <w:r w:rsidRPr="00857D44">
        <w:rPr>
          <w:rFonts w:ascii="Times New Roman" w:eastAsia="Calibri" w:hAnsi="Times New Roman" w:cs="Times New Roman"/>
          <w:sz w:val="28"/>
          <w:szCs w:val="28"/>
          <w:lang w:val="kk-KZ" w:eastAsia="ru-RU" w:bidi="ru-RU"/>
        </w:rPr>
        <w:lastRenderedPageBreak/>
        <w:t>өзінің Қарулы Күштерін құру туралы мәселені байыпты талқыламады. Егер ХХІ ғасы</w:t>
      </w:r>
      <w:r w:rsidR="00AC6100">
        <w:rPr>
          <w:rFonts w:ascii="Times New Roman" w:eastAsia="Calibri" w:hAnsi="Times New Roman" w:cs="Times New Roman"/>
          <w:sz w:val="28"/>
          <w:szCs w:val="28"/>
          <w:lang w:val="kk-KZ" w:eastAsia="ru-RU" w:bidi="ru-RU"/>
        </w:rPr>
        <w:t>рдың басында ЕО басшылары қытай</w:t>
      </w:r>
      <w:r w:rsidRPr="00857D44">
        <w:rPr>
          <w:rFonts w:ascii="Times New Roman" w:eastAsia="Calibri" w:hAnsi="Times New Roman" w:cs="Times New Roman"/>
          <w:sz w:val="28"/>
          <w:szCs w:val="28"/>
          <w:lang w:val="kk-KZ" w:eastAsia="ru-RU" w:bidi="ru-RU"/>
        </w:rPr>
        <w:t>лықтарға ашық нарықта сауда жасауға үйретуге тырысса, бүгінде бұлар тең дәрежелі екі серік</w:t>
      </w:r>
      <w:r w:rsidR="003B0D7D">
        <w:rPr>
          <w:rFonts w:ascii="Times New Roman" w:eastAsia="Calibri" w:hAnsi="Times New Roman" w:cs="Times New Roman"/>
          <w:sz w:val="28"/>
          <w:szCs w:val="28"/>
          <w:lang w:val="kk-KZ" w:eastAsia="ru-RU" w:bidi="ru-RU"/>
        </w:rPr>
        <w:t xml:space="preserve">тес ретінде диалог құра алады. </w:t>
      </w:r>
      <w:r w:rsidRPr="00857D44">
        <w:rPr>
          <w:rFonts w:ascii="Times New Roman" w:eastAsia="Calibri" w:hAnsi="Times New Roman" w:cs="Times New Roman"/>
          <w:sz w:val="28"/>
          <w:szCs w:val="28"/>
          <w:lang w:val="kk-KZ" w:eastAsia="ru-RU" w:bidi="ru-RU"/>
        </w:rPr>
        <w:t xml:space="preserve">Ал Пекин әлемді дамытудың балама </w:t>
      </w:r>
      <w:r w:rsidR="001F3C24">
        <w:rPr>
          <w:rFonts w:ascii="Times New Roman" w:eastAsia="Calibri" w:hAnsi="Times New Roman" w:cs="Times New Roman"/>
          <w:sz w:val="28"/>
          <w:szCs w:val="28"/>
          <w:lang w:val="kk-KZ" w:eastAsia="ru-RU" w:bidi="ru-RU"/>
        </w:rPr>
        <w:t>үлгілерін</w:t>
      </w:r>
      <w:r w:rsidRPr="00857D44">
        <w:rPr>
          <w:rFonts w:ascii="Times New Roman" w:eastAsia="Calibri" w:hAnsi="Times New Roman" w:cs="Times New Roman"/>
          <w:sz w:val="28"/>
          <w:szCs w:val="28"/>
          <w:lang w:val="kk-KZ" w:eastAsia="ru-RU" w:bidi="ru-RU"/>
        </w:rPr>
        <w:t xml:space="preserve"> ұсынуда Брюссельден асып түседі. Бүгінгі таңда </w:t>
      </w:r>
      <w:r w:rsidR="000860E7" w:rsidRPr="00C64B18">
        <w:rPr>
          <w:rFonts w:ascii="Times New Roman" w:eastAsia="Calibri" w:hAnsi="Times New Roman" w:cs="Times New Roman"/>
          <w:sz w:val="28"/>
          <w:szCs w:val="28"/>
          <w:lang w:val="kk-KZ" w:eastAsia="ru-RU" w:bidi="ru-RU"/>
        </w:rPr>
        <w:t>зерттелген тараптар (ЕО-ҚХР)</w:t>
      </w:r>
      <w:r w:rsidRPr="00C64B18">
        <w:rPr>
          <w:rFonts w:ascii="Times New Roman" w:eastAsia="Calibri" w:hAnsi="Times New Roman" w:cs="Times New Roman"/>
          <w:sz w:val="28"/>
          <w:szCs w:val="28"/>
          <w:lang w:val="kk-KZ" w:eastAsia="ru-RU" w:bidi="ru-RU"/>
        </w:rPr>
        <w:t xml:space="preserve"> арасындағы сауда көлемі ЕО мен АҚШ арасындағы </w:t>
      </w:r>
      <w:r w:rsidRPr="00857D44">
        <w:rPr>
          <w:rFonts w:ascii="Times New Roman" w:eastAsia="Calibri" w:hAnsi="Times New Roman" w:cs="Times New Roman"/>
          <w:sz w:val="28"/>
          <w:szCs w:val="28"/>
          <w:lang w:val="kk-KZ" w:eastAsia="ru-RU" w:bidi="ru-RU"/>
        </w:rPr>
        <w:t xml:space="preserve">сауда көлемінен </w:t>
      </w:r>
      <w:r w:rsidR="000860E7">
        <w:rPr>
          <w:rFonts w:ascii="Times New Roman" w:eastAsia="Calibri" w:hAnsi="Times New Roman" w:cs="Times New Roman"/>
          <w:sz w:val="28"/>
          <w:szCs w:val="28"/>
          <w:lang w:val="kk-KZ" w:eastAsia="ru-RU" w:bidi="ru-RU"/>
        </w:rPr>
        <w:t xml:space="preserve">кейін </w:t>
      </w:r>
      <w:r w:rsidRPr="00857D44">
        <w:rPr>
          <w:rFonts w:ascii="Times New Roman" w:eastAsia="Calibri" w:hAnsi="Times New Roman" w:cs="Times New Roman"/>
          <w:sz w:val="28"/>
          <w:szCs w:val="28"/>
          <w:lang w:val="kk-KZ" w:eastAsia="ru-RU" w:bidi="ru-RU"/>
        </w:rPr>
        <w:t xml:space="preserve">екінші орында. Бүгінгі </w:t>
      </w:r>
      <w:r w:rsidR="004F7253">
        <w:rPr>
          <w:rFonts w:ascii="Times New Roman" w:eastAsia="Calibri" w:hAnsi="Times New Roman" w:cs="Times New Roman"/>
          <w:sz w:val="28"/>
          <w:szCs w:val="28"/>
          <w:lang w:val="kk-KZ" w:eastAsia="ru-RU" w:bidi="ru-RU"/>
        </w:rPr>
        <w:t>таңда Еуропада еуропалық армия</w:t>
      </w:r>
      <w:r w:rsidRPr="00857D44">
        <w:rPr>
          <w:rFonts w:ascii="Times New Roman" w:eastAsia="Calibri" w:hAnsi="Times New Roman" w:cs="Times New Roman"/>
          <w:sz w:val="28"/>
          <w:szCs w:val="28"/>
          <w:lang w:val="kk-KZ" w:eastAsia="ru-RU" w:bidi="ru-RU"/>
        </w:rPr>
        <w:t xml:space="preserve"> туралы </w:t>
      </w:r>
      <w:r w:rsidR="004F7253">
        <w:rPr>
          <w:rFonts w:ascii="Times New Roman" w:eastAsia="Calibri" w:hAnsi="Times New Roman" w:cs="Times New Roman"/>
          <w:sz w:val="28"/>
          <w:szCs w:val="28"/>
          <w:lang w:val="kk-KZ" w:eastAsia="ru-RU" w:bidi="ru-RU"/>
        </w:rPr>
        <w:t>көбірек айтылады, ал қытайлар ұлы Қытай арманы</w:t>
      </w:r>
      <w:r w:rsidRPr="00857D44">
        <w:rPr>
          <w:rFonts w:ascii="Times New Roman" w:eastAsia="Calibri" w:hAnsi="Times New Roman" w:cs="Times New Roman"/>
          <w:sz w:val="28"/>
          <w:szCs w:val="28"/>
          <w:lang w:val="kk-KZ" w:eastAsia="ru-RU" w:bidi="ru-RU"/>
        </w:rPr>
        <w:t xml:space="preserve"> туралы көп ойлайды. </w:t>
      </w:r>
      <w:r w:rsidR="004A3660">
        <w:rPr>
          <w:rFonts w:ascii="Times New Roman" w:eastAsia="Calibri" w:hAnsi="Times New Roman" w:cs="Times New Roman"/>
          <w:sz w:val="28"/>
          <w:szCs w:val="28"/>
          <w:lang w:val="kk-KZ" w:eastAsia="ru-RU" w:bidi="ru-RU"/>
        </w:rPr>
        <w:t>Бұл тараптардың көзқарастарының әртүрлілігін көрсетеді.</w:t>
      </w:r>
    </w:p>
    <w:p w14:paraId="4DD8E84D" w14:textId="20D84765" w:rsidR="00D1384E" w:rsidRPr="00857D44" w:rsidRDefault="004A3660" w:rsidP="003B0D7D">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Зерттеудің талдауы мен синтезі арқылы түйінделген тұжырымдарына негізделе отырып тараптардың объектісі ретінде қаралған әрекеттестік, оның нысаны ЕО пен ҚХР-ның ынтымақтастық динамикасы, басымдықтары зерттеу әдістері </w:t>
      </w:r>
      <w:r w:rsidR="00D1384E" w:rsidRPr="00857D44">
        <w:rPr>
          <w:rFonts w:ascii="Times New Roman" w:eastAsia="Calibri" w:hAnsi="Times New Roman" w:cs="Times New Roman"/>
          <w:sz w:val="28"/>
          <w:szCs w:val="28"/>
          <w:lang w:val="kk-KZ" w:eastAsia="ru-RU" w:bidi="ru-RU"/>
        </w:rPr>
        <w:t xml:space="preserve"> </w:t>
      </w:r>
      <w:r>
        <w:rPr>
          <w:rFonts w:ascii="Times New Roman" w:eastAsia="Calibri" w:hAnsi="Times New Roman" w:cs="Times New Roman"/>
          <w:sz w:val="28"/>
          <w:szCs w:val="28"/>
          <w:lang w:val="kk-KZ" w:eastAsia="ru-RU" w:bidi="ru-RU"/>
        </w:rPr>
        <w:t>көмегімен отандық тарихнамада жан-жақты қаралды.</w:t>
      </w:r>
    </w:p>
    <w:p w14:paraId="4763B9D7" w14:textId="426D5184" w:rsidR="004A3660" w:rsidRDefault="00D1384E" w:rsidP="003B0D7D">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r w:rsidRPr="00857D44">
        <w:rPr>
          <w:rFonts w:ascii="Times New Roman" w:eastAsia="Calibri" w:hAnsi="Times New Roman" w:cs="Times New Roman"/>
          <w:sz w:val="28"/>
          <w:szCs w:val="28"/>
          <w:lang w:val="kk-KZ" w:eastAsia="ru-RU" w:bidi="ru-RU"/>
        </w:rPr>
        <w:t>Бұл зерттеу жұмысында осы жоспарлардың шынайылығы туралы мәселе көтерілмейді, те</w:t>
      </w:r>
      <w:r w:rsidR="004F7253">
        <w:rPr>
          <w:rFonts w:ascii="Times New Roman" w:eastAsia="Calibri" w:hAnsi="Times New Roman" w:cs="Times New Roman"/>
          <w:sz w:val="28"/>
          <w:szCs w:val="28"/>
          <w:lang w:val="kk-KZ" w:eastAsia="ru-RU" w:bidi="ru-RU"/>
        </w:rPr>
        <w:t>к оларды жүзеге асыру үдерістеріні</w:t>
      </w:r>
      <w:r w:rsidRPr="00857D44">
        <w:rPr>
          <w:rFonts w:ascii="Times New Roman" w:eastAsia="Calibri" w:hAnsi="Times New Roman" w:cs="Times New Roman"/>
          <w:sz w:val="28"/>
          <w:szCs w:val="28"/>
          <w:lang w:val="kk-KZ" w:eastAsia="ru-RU" w:bidi="ru-RU"/>
        </w:rPr>
        <w:t xml:space="preserve">ң </w:t>
      </w:r>
      <w:r w:rsidR="004F7253">
        <w:rPr>
          <w:rFonts w:ascii="Times New Roman" w:eastAsia="Calibri" w:hAnsi="Times New Roman" w:cs="Times New Roman"/>
          <w:sz w:val="28"/>
          <w:szCs w:val="28"/>
          <w:lang w:val="kk-KZ" w:eastAsia="ru-RU" w:bidi="ru-RU"/>
        </w:rPr>
        <w:t>серпінін</w:t>
      </w:r>
      <w:r w:rsidRPr="00857D44">
        <w:rPr>
          <w:rFonts w:ascii="Times New Roman" w:eastAsia="Calibri" w:hAnsi="Times New Roman" w:cs="Times New Roman"/>
          <w:sz w:val="28"/>
          <w:szCs w:val="28"/>
          <w:lang w:val="kk-KZ" w:eastAsia="ru-RU" w:bidi="ru-RU"/>
        </w:rPr>
        <w:t xml:space="preserve"> білдіреді. </w:t>
      </w:r>
      <w:r w:rsidR="004A3660">
        <w:rPr>
          <w:rFonts w:ascii="Times New Roman" w:eastAsia="Calibri" w:hAnsi="Times New Roman" w:cs="Times New Roman"/>
          <w:sz w:val="28"/>
          <w:szCs w:val="28"/>
          <w:lang w:val="kk-KZ" w:eastAsia="ru-RU" w:bidi="ru-RU"/>
        </w:rPr>
        <w:t xml:space="preserve"> </w:t>
      </w:r>
    </w:p>
    <w:p w14:paraId="03421200" w14:textId="440EA6E8" w:rsidR="00443E67" w:rsidRPr="00857D44" w:rsidRDefault="00D1384E" w:rsidP="003B0D7D">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r w:rsidRPr="00857D44">
        <w:rPr>
          <w:rFonts w:ascii="Times New Roman" w:eastAsia="Calibri" w:hAnsi="Times New Roman" w:cs="Times New Roman"/>
          <w:sz w:val="28"/>
          <w:szCs w:val="28"/>
          <w:lang w:val="kk-KZ" w:eastAsia="ru-RU" w:bidi="ru-RU"/>
        </w:rPr>
        <w:t xml:space="preserve">Зерттеуде ЕО мен ҚХР-дың өзара әрекеттестік кезеңдері, басымдықтары мен </w:t>
      </w:r>
      <w:r w:rsidR="00BB2A50" w:rsidRPr="00857D44">
        <w:rPr>
          <w:rFonts w:ascii="Times New Roman" w:eastAsia="Calibri" w:hAnsi="Times New Roman" w:cs="Times New Roman"/>
          <w:sz w:val="28"/>
          <w:szCs w:val="28"/>
          <w:lang w:val="kk-KZ" w:eastAsia="ru-RU" w:bidi="ru-RU"/>
        </w:rPr>
        <w:t>динамикасы</w:t>
      </w:r>
      <w:r w:rsidRPr="00857D44">
        <w:rPr>
          <w:rFonts w:ascii="Times New Roman" w:eastAsia="Calibri" w:hAnsi="Times New Roman" w:cs="Times New Roman"/>
          <w:sz w:val="28"/>
          <w:szCs w:val="28"/>
          <w:lang w:val="kk-KZ" w:eastAsia="ru-RU" w:bidi="ru-RU"/>
        </w:rPr>
        <w:t xml:space="preserve"> қарастырылғандықтан, стратегиялық мақсаттарды, негізгі бағыттар м</w:t>
      </w:r>
      <w:r w:rsidR="00AA19C2" w:rsidRPr="00857D44">
        <w:rPr>
          <w:rFonts w:ascii="Times New Roman" w:eastAsia="Calibri" w:hAnsi="Times New Roman" w:cs="Times New Roman"/>
          <w:sz w:val="28"/>
          <w:szCs w:val="28"/>
          <w:lang w:val="kk-KZ" w:eastAsia="ru-RU" w:bidi="ru-RU"/>
        </w:rPr>
        <w:t xml:space="preserve">ен басымдықтарды, сондай-ақ </w:t>
      </w:r>
      <w:r w:rsidRPr="00857D44">
        <w:rPr>
          <w:rFonts w:ascii="Times New Roman" w:eastAsia="Calibri" w:hAnsi="Times New Roman" w:cs="Times New Roman"/>
          <w:sz w:val="28"/>
          <w:szCs w:val="28"/>
          <w:lang w:val="kk-KZ" w:eastAsia="ru-RU" w:bidi="ru-RU"/>
        </w:rPr>
        <w:t xml:space="preserve">негізгі құралдарды, оларды іске асыру тетіктерін және ЕО мен ҚХР-дың болашақтағы ынтымақтастығын зерттеу алдағы мәселелердің бірі. </w:t>
      </w:r>
      <w:r w:rsidR="00F2213A" w:rsidRPr="00857D44">
        <w:rPr>
          <w:rFonts w:ascii="Times New Roman" w:eastAsia="Calibri" w:hAnsi="Times New Roman" w:cs="Times New Roman"/>
          <w:sz w:val="28"/>
          <w:szCs w:val="28"/>
          <w:lang w:val="kk-KZ" w:eastAsia="ru-RU" w:bidi="ru-RU"/>
        </w:rPr>
        <w:t xml:space="preserve"> </w:t>
      </w:r>
    </w:p>
    <w:p w14:paraId="6C724945" w14:textId="77777777" w:rsidR="002E7C49" w:rsidRPr="002E7C49" w:rsidRDefault="002E7C49" w:rsidP="003B0D7D">
      <w:pPr>
        <w:spacing w:after="0" w:line="240" w:lineRule="auto"/>
        <w:ind w:firstLine="708"/>
        <w:contextualSpacing/>
        <w:jc w:val="both"/>
        <w:rPr>
          <w:rFonts w:ascii="Times New Roman" w:eastAsia="SimSun" w:hAnsi="Times New Roman" w:cs="Times New Roman"/>
          <w:sz w:val="28"/>
          <w:szCs w:val="28"/>
          <w:lang w:val="kk-KZ"/>
        </w:rPr>
      </w:pPr>
      <w:r w:rsidRPr="002E7C49">
        <w:rPr>
          <w:rFonts w:ascii="Times New Roman" w:eastAsia="SimSun" w:hAnsi="Times New Roman" w:cs="Times New Roman"/>
          <w:sz w:val="28"/>
          <w:szCs w:val="28"/>
          <w:lang w:val="kk-KZ"/>
        </w:rPr>
        <w:t>Қорытындысында, біз қазір зерттеп отырған кезеңдегі тараптар әрекеттестігі бұл көп жылдық даулар, ал кей кезде қатаң келіссөздер және дағдарыстар шешімінің нәтижесі. Мұндай серіктестікті құрудағы ең қиын міндет-ынтымақтастықтың кемшіліктері мен артықшылықтары арасындағы аралық, шешуші жолды табу. ЕО мен Қытай арасындағы әрекеттестік тарихы бұл мәселеге мүмкіншілік бар екенін көрсетеді.</w:t>
      </w:r>
    </w:p>
    <w:p w14:paraId="18B92CD8" w14:textId="77777777" w:rsidR="00443E67" w:rsidRPr="00857D44" w:rsidRDefault="00443E67" w:rsidP="003B0D7D">
      <w:pPr>
        <w:tabs>
          <w:tab w:val="left" w:pos="851"/>
        </w:tabs>
        <w:spacing w:after="0" w:line="240" w:lineRule="auto"/>
        <w:ind w:firstLine="708"/>
        <w:contextualSpacing/>
        <w:jc w:val="both"/>
        <w:rPr>
          <w:rFonts w:ascii="Times New Roman" w:eastAsia="Calibri" w:hAnsi="Times New Roman" w:cs="Times New Roman"/>
          <w:sz w:val="28"/>
          <w:szCs w:val="28"/>
          <w:lang w:val="kk-KZ" w:eastAsia="ru-RU" w:bidi="ru-RU"/>
        </w:rPr>
      </w:pPr>
    </w:p>
    <w:p w14:paraId="7CF2EF15" w14:textId="77777777" w:rsidR="00CA5691" w:rsidRDefault="00CA5691"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0ECAF949" w14:textId="77777777" w:rsidR="00CA5691" w:rsidRDefault="00CA5691"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1E41D19E" w14:textId="77777777" w:rsidR="00EC2FE5" w:rsidRDefault="00EC2FE5"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5E1365DA" w14:textId="77777777" w:rsidR="00EC2FE5" w:rsidRDefault="00EC2FE5"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293732AA" w14:textId="77777777" w:rsidR="00EC2FE5" w:rsidRDefault="00EC2FE5"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51A7E6BF"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314C0906"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4D030AA3"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08BBF8CB"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2E44349A"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09A2BBE9"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430F8374"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4532E09E"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4BDFE151"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66D3CB0C" w14:textId="77777777" w:rsidR="001F3C24" w:rsidRDefault="001F3C24"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1B86916E" w14:textId="77777777" w:rsidR="000860E7" w:rsidRDefault="000860E7"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5B8624D2" w14:textId="77777777" w:rsidR="00153AB8" w:rsidRDefault="00153AB8" w:rsidP="007725EF">
      <w:pPr>
        <w:tabs>
          <w:tab w:val="left" w:pos="851"/>
        </w:tabs>
        <w:spacing w:after="0" w:line="240" w:lineRule="auto"/>
        <w:contextualSpacing/>
        <w:jc w:val="both"/>
        <w:rPr>
          <w:rFonts w:ascii="Times New Roman" w:eastAsia="Calibri" w:hAnsi="Times New Roman" w:cs="Times New Roman"/>
          <w:color w:val="FF0000"/>
          <w:sz w:val="28"/>
          <w:szCs w:val="28"/>
          <w:lang w:val="kk-KZ" w:eastAsia="ru-RU" w:bidi="ru-RU"/>
        </w:rPr>
      </w:pPr>
    </w:p>
    <w:p w14:paraId="54DFD72C" w14:textId="1D9F3E8C" w:rsidR="00BD3F98" w:rsidRPr="00BD3F98" w:rsidRDefault="00982210" w:rsidP="00982210">
      <w:pPr>
        <w:tabs>
          <w:tab w:val="left" w:pos="851"/>
        </w:tabs>
        <w:spacing w:after="0" w:line="240" w:lineRule="auto"/>
        <w:contextualSpacing/>
        <w:jc w:val="center"/>
        <w:rPr>
          <w:rFonts w:ascii="Times New Roman" w:eastAsia="Calibri" w:hAnsi="Times New Roman" w:cs="Times New Roman"/>
          <w:b/>
          <w:sz w:val="28"/>
          <w:szCs w:val="28"/>
          <w:lang w:val="kk-KZ" w:eastAsia="ru-RU" w:bidi="ru-RU"/>
        </w:rPr>
      </w:pPr>
      <w:r w:rsidRPr="00BD3F98">
        <w:rPr>
          <w:rFonts w:ascii="Times New Roman" w:eastAsia="Calibri" w:hAnsi="Times New Roman" w:cs="Times New Roman"/>
          <w:b/>
          <w:sz w:val="28"/>
          <w:szCs w:val="28"/>
          <w:lang w:val="kk-KZ" w:eastAsia="ru-RU" w:bidi="ru-RU"/>
        </w:rPr>
        <w:lastRenderedPageBreak/>
        <w:t>ПАЙДАЛАНЫЛҒАН ӘДЕБИЕТТЕР ТІЗІМІ</w:t>
      </w:r>
    </w:p>
    <w:p w14:paraId="2A4E9930" w14:textId="77777777" w:rsidR="00BD3F98" w:rsidRPr="00C3681F" w:rsidRDefault="00BD3F98" w:rsidP="007725EF">
      <w:pPr>
        <w:spacing w:after="0" w:line="240" w:lineRule="auto"/>
        <w:jc w:val="both"/>
        <w:rPr>
          <w:rFonts w:ascii="Times New Roman" w:eastAsia="Calibri" w:hAnsi="Times New Roman" w:cs="Times New Roman"/>
          <w:sz w:val="28"/>
          <w:szCs w:val="28"/>
          <w:lang w:val="kk-KZ" w:eastAsia="ru-RU" w:bidi="ru-RU"/>
        </w:rPr>
      </w:pPr>
    </w:p>
    <w:p w14:paraId="245796FD" w14:textId="07862EE4" w:rsidR="00BD3F98" w:rsidRPr="00C3681F" w:rsidRDefault="00BD3F98" w:rsidP="00982210">
      <w:pPr>
        <w:spacing w:after="0" w:line="240" w:lineRule="auto"/>
        <w:ind w:firstLine="709"/>
        <w:jc w:val="both"/>
        <w:rPr>
          <w:rFonts w:ascii="Times New Roman" w:eastAsia="SimSun" w:hAnsi="Times New Roman" w:cs="Times New Roman"/>
          <w:sz w:val="28"/>
          <w:szCs w:val="28"/>
          <w:lang w:val="kk-KZ"/>
        </w:rPr>
      </w:pPr>
      <w:r w:rsidRPr="00C3681F">
        <w:rPr>
          <w:rFonts w:ascii="Times New Roman" w:eastAsia="SimSun" w:hAnsi="Times New Roman" w:cs="Times New Roman"/>
          <w:sz w:val="28"/>
          <w:szCs w:val="28"/>
          <w:lang w:val="kk-KZ"/>
        </w:rPr>
        <w:t>1 Smith H. European Union Foreign Policy: What It Is and What It Does. –</w:t>
      </w:r>
      <w:r w:rsidR="004130B4" w:rsidRPr="00C3681F">
        <w:rPr>
          <w:rFonts w:ascii="Times New Roman" w:eastAsia="SimSun" w:hAnsi="Times New Roman" w:cs="Times New Roman"/>
          <w:sz w:val="28"/>
          <w:szCs w:val="28"/>
          <w:lang w:val="kk-KZ"/>
        </w:rPr>
        <w:t xml:space="preserve"> </w:t>
      </w:r>
      <w:r w:rsidRPr="00C3681F">
        <w:rPr>
          <w:rFonts w:ascii="Times New Roman" w:eastAsia="SimSun" w:hAnsi="Times New Roman" w:cs="Times New Roman"/>
          <w:sz w:val="28"/>
          <w:szCs w:val="28"/>
          <w:lang w:val="kk-KZ"/>
        </w:rPr>
        <w:t xml:space="preserve">London: Pluto. 2002. </w:t>
      </w:r>
      <w:r w:rsidR="004130B4" w:rsidRPr="00C3681F">
        <w:rPr>
          <w:rFonts w:ascii="Times New Roman" w:eastAsia="SimSun" w:hAnsi="Times New Roman" w:cs="Times New Roman"/>
          <w:sz w:val="28"/>
          <w:szCs w:val="28"/>
          <w:lang w:val="kk-KZ"/>
        </w:rPr>
        <w:t xml:space="preserve">– </w:t>
      </w:r>
      <w:r w:rsidRPr="00C3681F">
        <w:rPr>
          <w:rFonts w:ascii="Times New Roman" w:eastAsia="SimSun" w:hAnsi="Times New Roman" w:cs="Times New Roman"/>
          <w:sz w:val="28"/>
          <w:szCs w:val="28"/>
          <w:lang w:val="kk-KZ"/>
        </w:rPr>
        <w:t>320 p</w:t>
      </w:r>
    </w:p>
    <w:p w14:paraId="4F482580" w14:textId="755BDD2E" w:rsidR="00BD3F98" w:rsidRPr="00C3681F" w:rsidRDefault="00BD3F98" w:rsidP="00982210">
      <w:pPr>
        <w:spacing w:after="0" w:line="240" w:lineRule="auto"/>
        <w:ind w:firstLine="709"/>
        <w:jc w:val="both"/>
        <w:rPr>
          <w:rFonts w:ascii="Times New Roman" w:eastAsia="SimSun" w:hAnsi="Times New Roman" w:cs="Times New Roman"/>
          <w:sz w:val="28"/>
          <w:szCs w:val="28"/>
          <w:lang w:val="kk-KZ"/>
        </w:rPr>
      </w:pPr>
      <w:r w:rsidRPr="00C3681F">
        <w:rPr>
          <w:rFonts w:ascii="Times New Roman" w:eastAsia="SimSun" w:hAnsi="Times New Roman" w:cs="Times New Roman"/>
          <w:sz w:val="28"/>
          <w:szCs w:val="28"/>
          <w:lang w:val="kk-KZ"/>
        </w:rPr>
        <w:t>2 Shambaugh</w:t>
      </w:r>
      <w:r w:rsidR="004130B4" w:rsidRPr="00C3681F">
        <w:rPr>
          <w:rFonts w:ascii="Times New Roman" w:eastAsia="SimSun" w:hAnsi="Times New Roman" w:cs="Times New Roman"/>
          <w:sz w:val="28"/>
          <w:szCs w:val="28"/>
          <w:lang w:val="kk-KZ"/>
        </w:rPr>
        <w:t xml:space="preserve"> D.</w:t>
      </w:r>
      <w:r w:rsidRPr="00C3681F">
        <w:rPr>
          <w:rFonts w:ascii="Times New Roman" w:eastAsia="SimSun" w:hAnsi="Times New Roman" w:cs="Times New Roman"/>
          <w:sz w:val="28"/>
          <w:szCs w:val="28"/>
          <w:lang w:val="kk-KZ"/>
        </w:rPr>
        <w:t>, Sandschneider</w:t>
      </w:r>
      <w:r w:rsidR="004130B4" w:rsidRPr="00C3681F">
        <w:rPr>
          <w:rFonts w:ascii="Times New Roman" w:eastAsia="SimSun" w:hAnsi="Times New Roman" w:cs="Times New Roman"/>
          <w:sz w:val="28"/>
          <w:szCs w:val="28"/>
          <w:lang w:val="kk-KZ"/>
        </w:rPr>
        <w:t xml:space="preserve"> E.</w:t>
      </w:r>
      <w:r w:rsidRPr="00C3681F">
        <w:rPr>
          <w:rFonts w:ascii="Times New Roman" w:eastAsia="SimSun" w:hAnsi="Times New Roman" w:cs="Times New Roman"/>
          <w:sz w:val="28"/>
          <w:szCs w:val="28"/>
          <w:lang w:val="kk-KZ"/>
        </w:rPr>
        <w:t>, Hong Z. China-Europe Relations: Perceptions, Policies and Prospects</w:t>
      </w:r>
      <w:r w:rsidR="004130B4" w:rsidRPr="00C3681F">
        <w:rPr>
          <w:rFonts w:ascii="Times New Roman" w:eastAsia="SimSun" w:hAnsi="Times New Roman" w:cs="Times New Roman"/>
          <w:sz w:val="28"/>
          <w:szCs w:val="28"/>
          <w:lang w:val="kk-KZ"/>
        </w:rPr>
        <w:t xml:space="preserve">. – </w:t>
      </w:r>
      <w:r w:rsidRPr="00C3681F">
        <w:rPr>
          <w:rFonts w:ascii="Times New Roman" w:eastAsia="SimSun" w:hAnsi="Times New Roman" w:cs="Times New Roman"/>
          <w:sz w:val="28"/>
          <w:szCs w:val="28"/>
          <w:lang w:val="kk-KZ"/>
        </w:rPr>
        <w:t>London: Routledge, 2007.</w:t>
      </w:r>
      <w:r w:rsidR="004130B4" w:rsidRPr="00C3681F">
        <w:rPr>
          <w:rFonts w:ascii="Times New Roman" w:eastAsia="SimSun" w:hAnsi="Times New Roman" w:cs="Times New Roman"/>
          <w:sz w:val="28"/>
          <w:szCs w:val="28"/>
          <w:lang w:val="kk-KZ"/>
        </w:rPr>
        <w:t xml:space="preserve"> – </w:t>
      </w:r>
      <w:r w:rsidRPr="00C3681F">
        <w:rPr>
          <w:rFonts w:ascii="Times New Roman" w:eastAsia="SimSun" w:hAnsi="Times New Roman" w:cs="Times New Roman"/>
          <w:sz w:val="28"/>
          <w:szCs w:val="28"/>
          <w:lang w:val="kk-KZ"/>
        </w:rPr>
        <w:t xml:space="preserve">368 p. </w:t>
      </w:r>
    </w:p>
    <w:p w14:paraId="1DD3852E" w14:textId="2FD664BC" w:rsidR="00BD3F98" w:rsidRPr="00C3681F" w:rsidRDefault="00BD3F98" w:rsidP="00982210">
      <w:pPr>
        <w:spacing w:after="0" w:line="240" w:lineRule="auto"/>
        <w:ind w:firstLine="709"/>
        <w:jc w:val="both"/>
        <w:rPr>
          <w:rFonts w:ascii="Times New Roman" w:eastAsia="SimSun" w:hAnsi="Times New Roman" w:cs="Times New Roman"/>
          <w:sz w:val="28"/>
          <w:szCs w:val="28"/>
          <w:lang w:val="en-US"/>
        </w:rPr>
      </w:pPr>
      <w:r w:rsidRPr="00C3681F">
        <w:rPr>
          <w:rFonts w:ascii="Times New Roman" w:eastAsia="SimSun" w:hAnsi="Times New Roman" w:cs="Times New Roman"/>
          <w:sz w:val="28"/>
          <w:szCs w:val="28"/>
          <w:lang w:val="kk-KZ"/>
        </w:rPr>
        <w:t>3 Oetzel N. Europa –</w:t>
      </w:r>
      <w:r w:rsidR="004130B4" w:rsidRPr="00C3681F">
        <w:rPr>
          <w:rFonts w:ascii="Times New Roman" w:eastAsia="SimSun" w:hAnsi="Times New Roman" w:cs="Times New Roman"/>
          <w:sz w:val="28"/>
          <w:szCs w:val="28"/>
          <w:lang w:val="kk-KZ"/>
        </w:rPr>
        <w:t xml:space="preserve"> </w:t>
      </w:r>
      <w:r w:rsidRPr="00C3681F">
        <w:rPr>
          <w:rFonts w:ascii="Times New Roman" w:eastAsia="SimSun" w:hAnsi="Times New Roman" w:cs="Times New Roman"/>
          <w:sz w:val="28"/>
          <w:szCs w:val="28"/>
          <w:lang w:val="kk-KZ"/>
        </w:rPr>
        <w:t>VR China: Auf dem Weg zu einer politischen Partnerschaft? Die europäisch-chinesischen Beziehungen 1995–2002</w:t>
      </w:r>
      <w:r w:rsidR="004130B4" w:rsidRPr="00C3681F">
        <w:rPr>
          <w:rFonts w:ascii="Times New Roman" w:eastAsia="SimSun" w:hAnsi="Times New Roman" w:cs="Times New Roman"/>
          <w:sz w:val="28"/>
          <w:szCs w:val="28"/>
          <w:lang w:val="kk-KZ"/>
        </w:rPr>
        <w:t xml:space="preserve"> //</w:t>
      </w:r>
      <w:r w:rsidR="00C3681F" w:rsidRPr="00C3681F">
        <w:rPr>
          <w:rFonts w:ascii="Times New Roman" w:eastAsia="SimSun" w:hAnsi="Times New Roman" w:cs="Times New Roman"/>
          <w:sz w:val="28"/>
          <w:szCs w:val="28"/>
          <w:lang w:val="kk-KZ"/>
        </w:rPr>
        <w:t xml:space="preserve"> </w:t>
      </w:r>
      <w:hyperlink r:id="rId17" w:history="1">
        <w:r w:rsidRPr="00C3681F">
          <w:rPr>
            <w:rFonts w:ascii="Times New Roman" w:eastAsia="SimSun" w:hAnsi="Times New Roman" w:cs="Times New Roman"/>
            <w:sz w:val="28"/>
            <w:szCs w:val="28"/>
            <w:lang w:val="kk-KZ"/>
          </w:rPr>
          <w:t>http://uni-koeln.de/phil-fak/ostas/moderne/papers/202004</w:t>
        </w:r>
      </w:hyperlink>
      <w:r w:rsidR="004130B4" w:rsidRPr="00C3681F">
        <w:rPr>
          <w:rFonts w:ascii="Times New Roman" w:eastAsia="SimSun" w:hAnsi="Times New Roman" w:cs="Times New Roman"/>
          <w:sz w:val="28"/>
          <w:szCs w:val="28"/>
          <w:lang w:val="kk-KZ"/>
        </w:rPr>
        <w:t xml:space="preserve">. </w:t>
      </w:r>
      <w:r w:rsidRPr="00C3681F">
        <w:rPr>
          <w:rFonts w:ascii="Times New Roman" w:eastAsia="SimSun" w:hAnsi="Times New Roman" w:cs="Times New Roman"/>
          <w:sz w:val="28"/>
          <w:szCs w:val="28"/>
          <w:lang w:val="kk-KZ"/>
        </w:rPr>
        <w:t>12.10.2018</w:t>
      </w:r>
      <w:r w:rsidRPr="00C3681F">
        <w:rPr>
          <w:rFonts w:ascii="Times New Roman" w:eastAsia="SimSun" w:hAnsi="Times New Roman" w:cs="Times New Roman"/>
          <w:sz w:val="28"/>
          <w:szCs w:val="28"/>
          <w:lang w:val="en-US"/>
        </w:rPr>
        <w:t xml:space="preserve">. </w:t>
      </w:r>
    </w:p>
    <w:p w14:paraId="2BD267E9" w14:textId="215E7788"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C3681F">
        <w:rPr>
          <w:rFonts w:ascii="Times New Roman" w:eastAsia="SimSun" w:hAnsi="Times New Roman" w:cs="Times New Roman"/>
          <w:sz w:val="28"/>
          <w:szCs w:val="28"/>
          <w:lang w:val="en-US"/>
        </w:rPr>
        <w:t xml:space="preserve">4 </w:t>
      </w:r>
      <w:r w:rsidRPr="00C3681F">
        <w:rPr>
          <w:rFonts w:ascii="Times New Roman" w:eastAsia="SimSun" w:hAnsi="Times New Roman" w:cs="Times New Roman"/>
          <w:sz w:val="28"/>
          <w:szCs w:val="28"/>
          <w:lang w:val="kk-KZ"/>
        </w:rPr>
        <w:t xml:space="preserve">Buzan B., Waever O. Regions and Powers: The Structure of International </w:t>
      </w:r>
      <w:r w:rsidRPr="00BD3F98">
        <w:rPr>
          <w:rFonts w:ascii="Times New Roman" w:eastAsia="SimSun" w:hAnsi="Times New Roman" w:cs="Times New Roman"/>
          <w:sz w:val="28"/>
          <w:szCs w:val="28"/>
          <w:lang w:val="kk-KZ"/>
        </w:rPr>
        <w:t xml:space="preserve">Security.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Cambridge: Cambridge University Press, 2003.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588</w:t>
      </w:r>
      <w:r w:rsidRPr="00BD3F98">
        <w:rPr>
          <w:rFonts w:ascii="Times New Roman" w:eastAsia="SimSun" w:hAnsi="Times New Roman" w:cs="Times New Roman"/>
          <w:sz w:val="28"/>
          <w:szCs w:val="28"/>
          <w:lang w:val="en-US"/>
        </w:rPr>
        <w:t xml:space="preserve"> p.</w:t>
      </w:r>
      <w:r w:rsidRPr="00BD3F98">
        <w:rPr>
          <w:rFonts w:ascii="Times New Roman" w:eastAsia="SimSun" w:hAnsi="Times New Roman" w:cs="Times New Roman"/>
          <w:sz w:val="28"/>
          <w:szCs w:val="28"/>
          <w:lang w:val="kk-KZ"/>
        </w:rPr>
        <w:t xml:space="preserve"> </w:t>
      </w:r>
    </w:p>
    <w:p w14:paraId="41E91256" w14:textId="281591C8"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5 Stumbaum M.B. The European Union and China: Decision-Making in EU Foreign and Security Policy toward the People’s Republic of China</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Baden-Baden, 2009.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250 p</w:t>
      </w:r>
      <w:r w:rsidR="00C3681F">
        <w:rPr>
          <w:rFonts w:ascii="Times New Roman" w:eastAsia="SimSun" w:hAnsi="Times New Roman" w:cs="Times New Roman"/>
          <w:sz w:val="28"/>
          <w:szCs w:val="28"/>
          <w:lang w:val="kk-KZ"/>
        </w:rPr>
        <w:t>.</w:t>
      </w:r>
    </w:p>
    <w:p w14:paraId="25714C07" w14:textId="0F4D051A" w:rsidR="00BD3F98" w:rsidRPr="001D4DCC"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6</w:t>
      </w:r>
      <w:r w:rsidRPr="00BD3F98">
        <w:rPr>
          <w:rFonts w:ascii="Times New Roman" w:eastAsia="SimSun" w:hAnsi="Times New Roman" w:cs="Times New Roman"/>
          <w:sz w:val="28"/>
          <w:szCs w:val="28"/>
          <w:lang w:val="kk-KZ"/>
        </w:rPr>
        <w:t xml:space="preserve"> Лян Шоудэ, Хун Иньсянь</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Введение в теорию междунарадной политики.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Пекин</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2000</w:t>
      </w:r>
      <w:r w:rsidRPr="001D4DCC">
        <w:rPr>
          <w:rFonts w:ascii="Times New Roman" w:eastAsia="SimSun" w:hAnsi="Times New Roman" w:cs="Times New Roman"/>
          <w:sz w:val="28"/>
          <w:szCs w:val="28"/>
          <w:lang w:val="kk-KZ"/>
        </w:rPr>
        <w:t>. стр.31-33.</w:t>
      </w:r>
    </w:p>
    <w:p w14:paraId="067E79C5" w14:textId="48A01D73"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7 Чжань</w:t>
      </w:r>
      <w:r w:rsidR="00C3681F" w:rsidRPr="00C3681F">
        <w:rPr>
          <w:rFonts w:ascii="Times New Roman" w:eastAsia="SimSun" w:hAnsi="Times New Roman" w:cs="Times New Roman"/>
          <w:sz w:val="28"/>
          <w:szCs w:val="28"/>
        </w:rPr>
        <w:t xml:space="preserve"> </w:t>
      </w:r>
      <w:r w:rsidR="00C3681F" w:rsidRPr="00BD3F98">
        <w:rPr>
          <w:rFonts w:ascii="Times New Roman" w:eastAsia="SimSun" w:hAnsi="Times New Roman" w:cs="Times New Roman"/>
          <w:sz w:val="28"/>
          <w:szCs w:val="28"/>
        </w:rPr>
        <w:t>М</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Нужна ли китайская школа ТМО </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анализ американских</w:t>
      </w:r>
      <w:r w:rsidRPr="00BD3F98">
        <w:rPr>
          <w:rFonts w:ascii="Times New Roman" w:eastAsia="SimSun" w:hAnsi="Times New Roman" w:cs="Times New Roman"/>
          <w:sz w:val="28"/>
          <w:szCs w:val="28"/>
          <w:lang w:val="kk-KZ"/>
        </w:rPr>
        <w:br/>
        <w:t xml:space="preserve">теорий // </w:t>
      </w:r>
      <w:r w:rsidRPr="00BD3F98">
        <w:rPr>
          <w:rFonts w:ascii="Times New Roman" w:eastAsia="SimSun" w:hAnsi="Times New Roman" w:cs="Times New Roman"/>
          <w:sz w:val="28"/>
          <w:szCs w:val="28"/>
        </w:rPr>
        <w:t>Исследования международной политики</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2000. </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1.</w:t>
      </w:r>
      <w:r w:rsidR="00C3681F">
        <w:rPr>
          <w:rFonts w:ascii="Times New Roman" w:eastAsia="SimSun" w:hAnsi="Times New Roman" w:cs="Times New Roman"/>
          <w:sz w:val="28"/>
          <w:szCs w:val="28"/>
          <w:lang w:val="kk-KZ"/>
        </w:rPr>
        <w:t xml:space="preserve"> – С. </w:t>
      </w:r>
      <w:r w:rsidRPr="00BD3F98">
        <w:rPr>
          <w:rFonts w:ascii="Times New Roman" w:eastAsia="SimSun" w:hAnsi="Times New Roman" w:cs="Times New Roman"/>
          <w:sz w:val="28"/>
          <w:szCs w:val="28"/>
          <w:lang w:val="kk-KZ"/>
        </w:rPr>
        <w:t xml:space="preserve">63-64. </w:t>
      </w:r>
      <w:r w:rsidRPr="00C3681F">
        <w:rPr>
          <w:rFonts w:ascii="Times New Roman" w:eastAsia="SimSun" w:hAnsi="Times New Roman" w:cs="Times New Roman"/>
          <w:sz w:val="28"/>
          <w:szCs w:val="28"/>
        </w:rPr>
        <w:t xml:space="preserve"> </w:t>
      </w:r>
    </w:p>
    <w:p w14:paraId="7E2C407B" w14:textId="1C81857D" w:rsidR="007E5B2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8 </w:t>
      </w:r>
      <w:r w:rsidR="007E5B28" w:rsidRPr="007E5B28">
        <w:rPr>
          <w:rFonts w:ascii="Times New Roman" w:eastAsia="SimSun" w:hAnsi="Times New Roman" w:cs="Times New Roman"/>
          <w:sz w:val="28"/>
          <w:szCs w:val="28"/>
          <w:lang w:val="en-US"/>
        </w:rPr>
        <w:t>Pavrulesko J</w:t>
      </w:r>
      <w:r w:rsidR="007E5B28" w:rsidRPr="007E5B28">
        <w:rPr>
          <w:rFonts w:ascii="Times New Roman" w:eastAsia="SimSun" w:hAnsi="Times New Roman" w:cs="Times New Roman"/>
          <w:sz w:val="28"/>
          <w:szCs w:val="28"/>
          <w:lang w:val="kk-KZ"/>
        </w:rPr>
        <w:t>.</w:t>
      </w:r>
      <w:r w:rsidR="007E5B28" w:rsidRPr="007E5B28">
        <w:rPr>
          <w:rFonts w:ascii="Times New Roman" w:eastAsia="SimSun" w:hAnsi="Times New Roman" w:cs="Times New Roman"/>
          <w:sz w:val="28"/>
          <w:szCs w:val="28"/>
          <w:lang w:val="en-US"/>
        </w:rPr>
        <w:t xml:space="preserve"> </w:t>
      </w:r>
      <w:r w:rsidR="007E5B28" w:rsidRPr="007E5B28">
        <w:rPr>
          <w:rFonts w:ascii="Times New Roman" w:eastAsia="SimSun" w:hAnsi="Times New Roman" w:cs="Times New Roman"/>
          <w:iCs/>
          <w:sz w:val="28"/>
          <w:szCs w:val="28"/>
          <w:lang w:val="en-US"/>
        </w:rPr>
        <w:t>Une stratégie transcendantale pour la «Grande Europe». – Paris:</w:t>
      </w:r>
      <w:r w:rsidR="007E5B28" w:rsidRPr="007E5B28">
        <w:rPr>
          <w:rFonts w:ascii="Times New Roman" w:eastAsia="SimSun" w:hAnsi="Times New Roman" w:cs="Times New Roman"/>
          <w:sz w:val="28"/>
          <w:szCs w:val="28"/>
          <w:lang w:val="en-US"/>
        </w:rPr>
        <w:t xml:space="preserve"> Arma Artis, 2004</w:t>
      </w:r>
      <w:r w:rsidR="007E5B28" w:rsidRPr="007E5B28">
        <w:rPr>
          <w:rFonts w:ascii="Times New Roman" w:eastAsia="SimSun" w:hAnsi="Times New Roman" w:cs="Times New Roman"/>
          <w:sz w:val="28"/>
          <w:szCs w:val="28"/>
          <w:lang w:val="kk-KZ"/>
        </w:rPr>
        <w:t xml:space="preserve">. </w:t>
      </w:r>
      <w:r w:rsidR="007E5B28" w:rsidRPr="007E5B28">
        <w:rPr>
          <w:rFonts w:ascii="Times New Roman" w:eastAsia="SimSun" w:hAnsi="Times New Roman" w:cs="Times New Roman"/>
          <w:sz w:val="28"/>
          <w:szCs w:val="28"/>
          <w:lang w:val="en-US"/>
        </w:rPr>
        <w:t xml:space="preserve">– </w:t>
      </w:r>
      <w:r w:rsidR="007E5B28" w:rsidRPr="007E5B28">
        <w:rPr>
          <w:rFonts w:ascii="Times New Roman" w:eastAsia="SimSun" w:hAnsi="Times New Roman" w:cs="Times New Roman"/>
          <w:sz w:val="28"/>
          <w:szCs w:val="28"/>
          <w:lang w:val="kk-KZ"/>
        </w:rPr>
        <w:t xml:space="preserve">206 р. </w:t>
      </w:r>
      <w:r w:rsidR="007E5B28" w:rsidRPr="007E5B28">
        <w:rPr>
          <w:rFonts w:ascii="Times New Roman" w:eastAsia="SimSun" w:hAnsi="Times New Roman" w:cs="Times New Roman"/>
          <w:sz w:val="28"/>
          <w:szCs w:val="28"/>
          <w:lang w:val="en-US"/>
        </w:rPr>
        <w:t xml:space="preserve"> </w:t>
      </w:r>
    </w:p>
    <w:p w14:paraId="7CE7B464" w14:textId="629AB73F"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9 </w:t>
      </w:r>
      <w:r w:rsidRPr="00BD3F98">
        <w:rPr>
          <w:rFonts w:ascii="Times New Roman" w:eastAsia="Times New Roman" w:hAnsi="Times New Roman" w:cs="Times New Roman"/>
          <w:sz w:val="28"/>
          <w:szCs w:val="28"/>
          <w:lang w:val="kk-KZ"/>
        </w:rPr>
        <w:t>Фуше М.</w:t>
      </w:r>
      <w:r w:rsidR="00C3681F">
        <w:rPr>
          <w:rFonts w:ascii="Times New Roman" w:eastAsia="Times New Roman" w:hAnsi="Times New Roman" w:cs="Times New Roman"/>
          <w:sz w:val="28"/>
          <w:szCs w:val="28"/>
          <w:lang w:val="kk-KZ"/>
        </w:rPr>
        <w:t xml:space="preserve"> </w:t>
      </w:r>
      <w:r w:rsidRPr="00BD3F98">
        <w:rPr>
          <w:rFonts w:ascii="Times New Roman" w:eastAsia="Times New Roman" w:hAnsi="Times New Roman" w:cs="Times New Roman"/>
          <w:sz w:val="28"/>
          <w:szCs w:val="28"/>
          <w:lang w:val="kk-KZ"/>
        </w:rPr>
        <w:t>Европейская республика</w:t>
      </w:r>
      <w:r w:rsidR="00C3681F">
        <w:rPr>
          <w:rFonts w:ascii="Times New Roman" w:eastAsia="Times New Roman" w:hAnsi="Times New Roman" w:cs="Times New Roman"/>
          <w:sz w:val="28"/>
          <w:szCs w:val="28"/>
          <w:lang w:val="kk-KZ"/>
        </w:rPr>
        <w:t>:</w:t>
      </w:r>
      <w:r w:rsidRPr="00BD3F98">
        <w:rPr>
          <w:rFonts w:ascii="Times New Roman" w:eastAsia="Times New Roman" w:hAnsi="Times New Roman" w:cs="Times New Roman"/>
          <w:sz w:val="28"/>
          <w:szCs w:val="28"/>
          <w:lang w:val="kk-KZ"/>
        </w:rPr>
        <w:t xml:space="preserve"> Исторические и географические контуры /</w:t>
      </w:r>
      <w:r w:rsidR="00C3681F">
        <w:rPr>
          <w:rFonts w:ascii="Times New Roman" w:eastAsia="Times New Roman" w:hAnsi="Times New Roman" w:cs="Times New Roman"/>
          <w:sz w:val="28"/>
          <w:szCs w:val="28"/>
          <w:lang w:val="kk-KZ"/>
        </w:rPr>
        <w:t xml:space="preserve"> п</w:t>
      </w:r>
      <w:r w:rsidRPr="00BD3F98">
        <w:rPr>
          <w:rFonts w:ascii="Times New Roman" w:eastAsia="Times New Roman" w:hAnsi="Times New Roman" w:cs="Times New Roman"/>
          <w:sz w:val="28"/>
          <w:szCs w:val="28"/>
          <w:lang w:val="kk-KZ"/>
        </w:rPr>
        <w:t>ер. с фр</w:t>
      </w:r>
      <w:r w:rsidR="00C3681F">
        <w:rPr>
          <w:rFonts w:ascii="Times New Roman" w:eastAsia="Times New Roman" w:hAnsi="Times New Roman" w:cs="Times New Roman"/>
          <w:sz w:val="28"/>
          <w:szCs w:val="28"/>
          <w:lang w:val="kk-KZ"/>
        </w:rPr>
        <w:t>.</w:t>
      </w:r>
      <w:r w:rsidRPr="00BD3F98">
        <w:rPr>
          <w:rFonts w:ascii="Times New Roman" w:eastAsia="Times New Roman" w:hAnsi="Times New Roman" w:cs="Times New Roman"/>
          <w:sz w:val="28"/>
          <w:szCs w:val="28"/>
          <w:lang w:val="kk-KZ"/>
        </w:rPr>
        <w:t xml:space="preserve"> </w:t>
      </w:r>
      <w:r w:rsidR="00C3681F">
        <w:rPr>
          <w:rFonts w:ascii="Times New Roman" w:eastAsia="Times New Roman" w:hAnsi="Times New Roman" w:cs="Times New Roman"/>
          <w:sz w:val="28"/>
          <w:szCs w:val="28"/>
          <w:lang w:val="kk-KZ"/>
        </w:rPr>
        <w:t xml:space="preserve">– </w:t>
      </w:r>
      <w:r w:rsidRPr="00BD3F98">
        <w:rPr>
          <w:rFonts w:ascii="Times New Roman" w:eastAsia="Times New Roman" w:hAnsi="Times New Roman" w:cs="Times New Roman"/>
          <w:sz w:val="28"/>
          <w:szCs w:val="28"/>
          <w:lang w:val="kk-KZ"/>
        </w:rPr>
        <w:t xml:space="preserve">М.: Международные отношения, </w:t>
      </w:r>
      <w:r w:rsidRPr="00BD3F98">
        <w:rPr>
          <w:rFonts w:ascii="Times New Roman" w:eastAsia="Times New Roman" w:hAnsi="Times New Roman" w:cs="Times New Roman"/>
          <w:sz w:val="28"/>
          <w:szCs w:val="28"/>
        </w:rPr>
        <w:t xml:space="preserve">1999. </w:t>
      </w:r>
      <w:r w:rsidR="00C3681F">
        <w:rPr>
          <w:rFonts w:ascii="Times New Roman" w:eastAsia="Times New Roman" w:hAnsi="Times New Roman" w:cs="Times New Roman"/>
          <w:sz w:val="28"/>
          <w:szCs w:val="28"/>
        </w:rPr>
        <w:t>–</w:t>
      </w:r>
      <w:r w:rsidRPr="00BD3F98">
        <w:rPr>
          <w:rFonts w:ascii="Times New Roman" w:eastAsia="Times New Roman" w:hAnsi="Times New Roman" w:cs="Times New Roman"/>
          <w:sz w:val="28"/>
          <w:szCs w:val="28"/>
        </w:rPr>
        <w:t xml:space="preserve"> 232 с.</w:t>
      </w:r>
    </w:p>
    <w:p w14:paraId="60005032" w14:textId="0516F44A" w:rsidR="00BD3F98" w:rsidRPr="00C3681F" w:rsidRDefault="00BD3F98" w:rsidP="00982210">
      <w:pPr>
        <w:spacing w:after="0" w:line="240" w:lineRule="auto"/>
        <w:ind w:firstLine="709"/>
        <w:jc w:val="both"/>
        <w:rPr>
          <w:rFonts w:ascii="Times New Roman" w:eastAsia="Times New Roman" w:hAnsi="Times New Roman" w:cs="Times New Roman"/>
          <w:sz w:val="28"/>
          <w:szCs w:val="28"/>
          <w:lang w:val="en-US"/>
        </w:rPr>
      </w:pPr>
      <w:r w:rsidRPr="00BD3F98">
        <w:rPr>
          <w:rFonts w:ascii="Times New Roman" w:eastAsia="SimSun" w:hAnsi="Times New Roman" w:cs="Times New Roman"/>
          <w:bCs/>
          <w:sz w:val="28"/>
          <w:szCs w:val="28"/>
          <w:lang w:val="kk-KZ"/>
        </w:rPr>
        <w:t>10</w:t>
      </w:r>
      <w:r w:rsidRPr="00BD3F98">
        <w:rPr>
          <w:rFonts w:ascii="Times New Roman" w:eastAsia="SimSun" w:hAnsi="Times New Roman" w:cs="Times New Roman"/>
          <w:b/>
          <w:bCs/>
          <w:sz w:val="28"/>
          <w:szCs w:val="28"/>
          <w:lang w:val="kk-KZ"/>
        </w:rPr>
        <w:t xml:space="preserve"> </w:t>
      </w:r>
      <w:r w:rsidR="004A5D78" w:rsidRPr="004A5D78">
        <w:rPr>
          <w:rFonts w:ascii="Times New Roman" w:eastAsia="SimSun" w:hAnsi="Times New Roman" w:cs="Times New Roman"/>
          <w:sz w:val="28"/>
          <w:szCs w:val="28"/>
          <w:lang w:val="kk-KZ"/>
        </w:rPr>
        <w:t xml:space="preserve">А.Д. </w:t>
      </w:r>
      <w:r w:rsidRPr="004A5D78">
        <w:rPr>
          <w:rFonts w:ascii="Times New Roman" w:eastAsia="SimSun" w:hAnsi="Times New Roman" w:cs="Times New Roman"/>
          <w:sz w:val="28"/>
          <w:szCs w:val="28"/>
          <w:lang w:val="kk-KZ"/>
        </w:rPr>
        <w:t xml:space="preserve">Воскресенский </w:t>
      </w:r>
      <w:r w:rsidRPr="00BD3F98">
        <w:rPr>
          <w:rFonts w:ascii="Times New Roman" w:eastAsia="SimSun" w:hAnsi="Times New Roman" w:cs="Times New Roman"/>
          <w:sz w:val="28"/>
          <w:szCs w:val="28"/>
          <w:lang w:val="kk-KZ"/>
        </w:rPr>
        <w:t>China’s Infinite transition and its Limits: Econjmic  Military and Political Dimension</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кол</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монография.</w:t>
      </w:r>
      <w:r w:rsidR="00C3681F">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М.</w:t>
      </w:r>
      <w:r w:rsidR="00C368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2020. </w:t>
      </w:r>
      <w:r w:rsidR="00C368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326 с. </w:t>
      </w:r>
    </w:p>
    <w:p w14:paraId="07116F5A" w14:textId="1209BC6D" w:rsidR="00BD3F98" w:rsidRPr="00BD3F98" w:rsidRDefault="00BD3F98" w:rsidP="00982210">
      <w:pPr>
        <w:spacing w:after="0" w:line="240" w:lineRule="auto"/>
        <w:ind w:firstLine="709"/>
        <w:jc w:val="both"/>
        <w:rPr>
          <w:rFonts w:ascii="Times New Roman" w:eastAsia="SimSun" w:hAnsi="Times New Roman" w:cs="Times New Roman"/>
          <w:color w:val="FF0000"/>
          <w:sz w:val="28"/>
          <w:szCs w:val="28"/>
        </w:rPr>
      </w:pPr>
      <w:r w:rsidRPr="00BD3F98">
        <w:rPr>
          <w:rFonts w:ascii="Times New Roman" w:eastAsia="SimSun" w:hAnsi="Times New Roman" w:cs="Times New Roman"/>
          <w:sz w:val="28"/>
          <w:szCs w:val="28"/>
          <w:lang w:val="kk-KZ"/>
        </w:rPr>
        <w:t>11 Носов М.Г, Смольников</w:t>
      </w:r>
      <w:r w:rsidR="00C3681F" w:rsidRPr="00C3681F">
        <w:rPr>
          <w:rFonts w:ascii="Times New Roman" w:eastAsia="SimSun" w:hAnsi="Times New Roman" w:cs="Times New Roman"/>
          <w:sz w:val="28"/>
          <w:szCs w:val="28"/>
          <w:lang w:val="kk-KZ"/>
        </w:rPr>
        <w:t xml:space="preserve"> </w:t>
      </w:r>
      <w:r w:rsidR="00C3681F" w:rsidRPr="00BD3F98">
        <w:rPr>
          <w:rFonts w:ascii="Times New Roman" w:eastAsia="SimSun" w:hAnsi="Times New Roman" w:cs="Times New Roman"/>
          <w:sz w:val="28"/>
          <w:szCs w:val="28"/>
          <w:lang w:val="kk-KZ"/>
        </w:rPr>
        <w:t>С.В.</w:t>
      </w:r>
      <w:r w:rsidRPr="00BD3F98">
        <w:rPr>
          <w:rFonts w:ascii="Times New Roman" w:eastAsia="SimSun" w:hAnsi="Times New Roman" w:cs="Times New Roman"/>
          <w:sz w:val="28"/>
          <w:szCs w:val="28"/>
          <w:lang w:val="kk-KZ"/>
        </w:rPr>
        <w:t xml:space="preserve"> ЕС – Китай: на пути к глобальному партнёрству. – М.: ТД Огни, 2005. </w:t>
      </w:r>
      <w:r w:rsidR="00066487"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 xml:space="preserve">510 </w:t>
      </w:r>
      <w:r w:rsidRPr="00BD3F98">
        <w:rPr>
          <w:rFonts w:ascii="Times New Roman" w:eastAsia="SimSun" w:hAnsi="Times New Roman" w:cs="Times New Roman"/>
          <w:sz w:val="28"/>
          <w:szCs w:val="28"/>
          <w:lang w:val="kk-KZ"/>
        </w:rPr>
        <w:t>с</w:t>
      </w:r>
      <w:r w:rsidRPr="00BD3F98">
        <w:rPr>
          <w:rFonts w:ascii="Times New Roman" w:eastAsia="SimSun" w:hAnsi="Times New Roman" w:cs="Times New Roman"/>
          <w:sz w:val="28"/>
          <w:szCs w:val="28"/>
        </w:rPr>
        <w:t xml:space="preserve">. </w:t>
      </w:r>
    </w:p>
    <w:p w14:paraId="42E9735D" w14:textId="51F85315" w:rsidR="00BD3F98" w:rsidRPr="004A5D7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12</w:t>
      </w:r>
      <w:r w:rsidRPr="00BD3F98">
        <w:rPr>
          <w:rFonts w:ascii="Times New Roman" w:eastAsia="SimSun" w:hAnsi="Times New Roman" w:cs="Times New Roman"/>
          <w:color w:val="FF0000"/>
          <w:sz w:val="28"/>
          <w:szCs w:val="28"/>
        </w:rPr>
        <w:t xml:space="preserve"> </w:t>
      </w:r>
      <w:r w:rsidRPr="00BD3F98">
        <w:rPr>
          <w:rFonts w:ascii="Times New Roman" w:eastAsia="SimSun" w:hAnsi="Times New Roman" w:cs="Times New Roman"/>
          <w:iCs/>
          <w:sz w:val="28"/>
          <w:szCs w:val="28"/>
        </w:rPr>
        <w:t>Хантингтон С.</w:t>
      </w:r>
      <w:r w:rsidR="00066487">
        <w:rPr>
          <w:rFonts w:ascii="Times New Roman" w:eastAsia="SimSun" w:hAnsi="Times New Roman" w:cs="Times New Roman"/>
          <w:iCs/>
          <w:sz w:val="28"/>
          <w:szCs w:val="28"/>
          <w:lang w:val="kk-KZ"/>
        </w:rPr>
        <w:t xml:space="preserve"> </w:t>
      </w:r>
      <w:r w:rsidRPr="00BD3F98">
        <w:rPr>
          <w:rFonts w:ascii="Times New Roman" w:eastAsia="SimSun" w:hAnsi="Times New Roman" w:cs="Times New Roman"/>
          <w:sz w:val="28"/>
          <w:szCs w:val="28"/>
        </w:rPr>
        <w:t xml:space="preserve">Столкновение цивилизаций. </w:t>
      </w:r>
      <w:r w:rsidR="00066487">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М.: </w:t>
      </w:r>
      <w:hyperlink r:id="rId18" w:tooltip="АСТ (издательство)" w:history="1">
        <w:r w:rsidRPr="00066487">
          <w:rPr>
            <w:rFonts w:ascii="Times New Roman" w:eastAsia="SimSun" w:hAnsi="Times New Roman" w:cs="Times New Roman"/>
            <w:sz w:val="28"/>
            <w:szCs w:val="28"/>
          </w:rPr>
          <w:t>АСТ</w:t>
        </w:r>
      </w:hyperlink>
      <w:r w:rsidRPr="00066487">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2003. </w:t>
      </w:r>
      <w:r w:rsidR="00066487">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w:t>
      </w:r>
      <w:r w:rsidR="004A5D78" w:rsidRPr="004A5D78">
        <w:rPr>
          <w:rFonts w:ascii="Times New Roman" w:eastAsia="SimSun" w:hAnsi="Times New Roman" w:cs="Times New Roman"/>
          <w:sz w:val="28"/>
          <w:szCs w:val="28"/>
        </w:rPr>
        <w:t>603</w:t>
      </w:r>
      <w:r w:rsidR="00066487" w:rsidRPr="004A5D78">
        <w:rPr>
          <w:rFonts w:ascii="Times New Roman" w:eastAsia="SimSun" w:hAnsi="Times New Roman" w:cs="Times New Roman"/>
          <w:sz w:val="28"/>
          <w:szCs w:val="28"/>
          <w:lang w:val="kk-KZ"/>
        </w:rPr>
        <w:t xml:space="preserve"> с.</w:t>
      </w:r>
    </w:p>
    <w:p w14:paraId="10FB7BF2" w14:textId="54B36583" w:rsidR="00BD3F98" w:rsidRPr="00066487"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13 Yahuda</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M. China and Europe</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The Significance of a Secondary Relationship</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w:t>
      </w:r>
      <w:r w:rsidR="00066487">
        <w:rPr>
          <w:rFonts w:ascii="Times New Roman" w:eastAsia="SimSun" w:hAnsi="Times New Roman" w:cs="Times New Roman"/>
          <w:sz w:val="28"/>
          <w:szCs w:val="28"/>
          <w:lang w:val="kk-KZ"/>
        </w:rPr>
        <w:t xml:space="preserve"> </w:t>
      </w:r>
      <w:r w:rsidR="00066487">
        <w:rPr>
          <w:rFonts w:ascii="Times New Roman" w:eastAsia="SimSun" w:hAnsi="Times New Roman" w:cs="Times New Roman"/>
          <w:sz w:val="28"/>
          <w:szCs w:val="28"/>
          <w:lang w:val="en-US"/>
        </w:rPr>
        <w:t xml:space="preserve">In book: </w:t>
      </w:r>
      <w:r w:rsidRPr="00BD3F98">
        <w:rPr>
          <w:rFonts w:ascii="Times New Roman" w:eastAsia="SimSun" w:hAnsi="Times New Roman" w:cs="Times New Roman"/>
          <w:sz w:val="28"/>
          <w:szCs w:val="28"/>
          <w:lang w:val="en-US"/>
        </w:rPr>
        <w:t xml:space="preserve">Chinese Foreign Policy: </w:t>
      </w:r>
      <w:r w:rsidR="00066487" w:rsidRPr="00BD3F98">
        <w:rPr>
          <w:rFonts w:ascii="Times New Roman" w:eastAsia="SimSun" w:hAnsi="Times New Roman" w:cs="Times New Roman"/>
          <w:sz w:val="28"/>
          <w:szCs w:val="28"/>
          <w:lang w:val="en-US"/>
        </w:rPr>
        <w:t>theory and practice</w:t>
      </w:r>
      <w:r w:rsidRPr="00BD3F98">
        <w:rPr>
          <w:rFonts w:ascii="Times New Roman" w:eastAsia="SimSun" w:hAnsi="Times New Roman" w:cs="Times New Roman"/>
          <w:sz w:val="28"/>
          <w:szCs w:val="28"/>
          <w:lang w:val="en-US"/>
        </w:rPr>
        <w:t>.</w:t>
      </w:r>
      <w:r w:rsidR="000664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 Oxford</w:t>
      </w:r>
      <w:r w:rsidRPr="000664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Clarendon</w:t>
      </w:r>
      <w:r w:rsidRPr="000664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Press</w:t>
      </w:r>
      <w:r w:rsidRPr="00066487">
        <w:rPr>
          <w:rFonts w:ascii="Times New Roman" w:eastAsia="SimSun" w:hAnsi="Times New Roman" w:cs="Times New Roman"/>
          <w:sz w:val="28"/>
          <w:szCs w:val="28"/>
          <w:lang w:val="en-US"/>
        </w:rPr>
        <w:t xml:space="preserve">, 1994. </w:t>
      </w:r>
      <w:r w:rsidR="000664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P</w:t>
      </w:r>
      <w:r w:rsidRPr="00066487">
        <w:rPr>
          <w:rFonts w:ascii="Times New Roman" w:eastAsia="SimSun" w:hAnsi="Times New Roman" w:cs="Times New Roman"/>
          <w:sz w:val="28"/>
          <w:szCs w:val="28"/>
          <w:lang w:val="en-US"/>
        </w:rPr>
        <w:t>. 266-282</w:t>
      </w:r>
      <w:r w:rsidR="00066487">
        <w:rPr>
          <w:rFonts w:ascii="Times New Roman" w:eastAsia="SimSun" w:hAnsi="Times New Roman" w:cs="Times New Roman"/>
          <w:sz w:val="28"/>
          <w:szCs w:val="28"/>
          <w:lang w:val="en-US"/>
        </w:rPr>
        <w:t>.</w:t>
      </w:r>
    </w:p>
    <w:p w14:paraId="1ACEBF7E" w14:textId="186AADC4"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14</w:t>
      </w:r>
      <w:r w:rsidR="00121B29">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Нурсултанова Л.Н</w:t>
      </w:r>
      <w:r w:rsidR="00066487" w:rsidRPr="00066487">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Оспанова А.Н.</w:t>
      </w:r>
      <w:r w:rsidR="00066487" w:rsidRPr="00066487">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Республика Казахстан и европейский Союз: реалии и перспективы.</w:t>
      </w:r>
      <w:r w:rsidR="00066487" w:rsidRPr="00066487">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066487" w:rsidRPr="00066487">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Астана</w:t>
      </w:r>
      <w:r w:rsidR="00066487" w:rsidRPr="00066487">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ТОО Мастер ПО</w:t>
      </w:r>
      <w:r w:rsidR="00066487" w:rsidRPr="00066487">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2017</w:t>
      </w:r>
      <w:r w:rsidR="00066487" w:rsidRPr="00066487">
        <w:rPr>
          <w:rFonts w:ascii="Times New Roman" w:eastAsia="SimSun" w:hAnsi="Times New Roman" w:cs="Times New Roman"/>
          <w:sz w:val="28"/>
          <w:szCs w:val="28"/>
        </w:rPr>
        <w:t xml:space="preserve">. </w:t>
      </w:r>
      <w:r w:rsidR="00066487">
        <w:rPr>
          <w:rFonts w:ascii="Times New Roman" w:eastAsia="SimSun" w:hAnsi="Times New Roman" w:cs="Times New Roman"/>
          <w:sz w:val="28"/>
          <w:szCs w:val="28"/>
          <w:lang w:val="kk-KZ"/>
        </w:rPr>
        <w:t>–</w:t>
      </w:r>
      <w:r w:rsidR="00066487" w:rsidRPr="00066487">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256 с.  </w:t>
      </w:r>
    </w:p>
    <w:p w14:paraId="089510AE" w14:textId="248CEE8C" w:rsidR="00BD3F98" w:rsidRPr="003B0D7D"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15 Guichard</w:t>
      </w:r>
      <w:r w:rsidR="00066487" w:rsidRPr="00066487">
        <w:rPr>
          <w:rFonts w:ascii="Times New Roman" w:eastAsia="SimSun" w:hAnsi="Times New Roman" w:cs="Times New Roman"/>
          <w:sz w:val="28"/>
          <w:szCs w:val="28"/>
          <w:lang w:val="en-US"/>
        </w:rPr>
        <w:t xml:space="preserve"> </w:t>
      </w:r>
      <w:r w:rsidR="00066487" w:rsidRPr="00BD3F98">
        <w:rPr>
          <w:rFonts w:ascii="Times New Roman" w:eastAsia="SimSun" w:hAnsi="Times New Roman" w:cs="Times New Roman"/>
          <w:sz w:val="28"/>
          <w:szCs w:val="28"/>
          <w:lang w:val="en-US"/>
        </w:rPr>
        <w:t>J</w:t>
      </w:r>
      <w:r w:rsidR="00066487">
        <w:rPr>
          <w:rFonts w:ascii="Times New Roman" w:eastAsia="SimSun" w:hAnsi="Times New Roman" w:cs="Times New Roman"/>
          <w:sz w:val="28"/>
          <w:szCs w:val="28"/>
          <w:lang w:val="en-US"/>
        </w:rPr>
        <w:t>.</w:t>
      </w:r>
      <w:r w:rsidR="00066487" w:rsidRPr="00BD3F98">
        <w:rPr>
          <w:rFonts w:ascii="Times New Roman" w:eastAsia="SimSun" w:hAnsi="Times New Roman" w:cs="Times New Roman"/>
          <w:sz w:val="28"/>
          <w:szCs w:val="28"/>
          <w:lang w:val="en-US"/>
        </w:rPr>
        <w:t>-P</w:t>
      </w:r>
      <w:r w:rsidR="00066487">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L’Etat-part chinois et Les multinationals</w:t>
      </w:r>
      <w:r w:rsidR="00066487">
        <w:rPr>
          <w:rFonts w:ascii="Times New Roman" w:eastAsia="SimSun" w:hAnsi="Times New Roman" w:cs="Times New Roman"/>
          <w:sz w:val="28"/>
          <w:szCs w:val="28"/>
          <w:lang w:val="en-US"/>
        </w:rPr>
        <w:t xml:space="preserve">. – </w:t>
      </w:r>
      <w:r w:rsidR="004A5D78" w:rsidRPr="004A5D78">
        <w:rPr>
          <w:rFonts w:ascii="Times New Roman" w:eastAsia="SimSun" w:hAnsi="Times New Roman" w:cs="Times New Roman"/>
          <w:sz w:val="28"/>
          <w:szCs w:val="28"/>
          <w:lang w:val="en-US"/>
        </w:rPr>
        <w:t>Paris</w:t>
      </w:r>
      <w:r w:rsidR="00066487" w:rsidRPr="004A5D7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L’Harmattan, 2014</w:t>
      </w:r>
      <w:r w:rsidR="00066487" w:rsidRPr="00066487">
        <w:rPr>
          <w:rFonts w:ascii="Times New Roman" w:eastAsia="SimSun" w:hAnsi="Times New Roman" w:cs="Times New Roman"/>
          <w:sz w:val="28"/>
          <w:szCs w:val="28"/>
          <w:lang w:val="en-US"/>
        </w:rPr>
        <w:t xml:space="preserve">. </w:t>
      </w:r>
      <w:r w:rsidR="000158F3">
        <w:rPr>
          <w:rFonts w:ascii="Times New Roman" w:eastAsia="SimSun" w:hAnsi="Times New Roman" w:cs="Times New Roman"/>
          <w:sz w:val="28"/>
          <w:szCs w:val="28"/>
          <w:lang w:val="en-US"/>
        </w:rPr>
        <w:t>–</w:t>
      </w:r>
      <w:r w:rsidR="00066487" w:rsidRPr="000664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233 p</w:t>
      </w:r>
      <w:r w:rsidR="003B0D7D">
        <w:rPr>
          <w:rFonts w:ascii="Times New Roman" w:eastAsia="SimSun" w:hAnsi="Times New Roman" w:cs="Times New Roman"/>
          <w:sz w:val="28"/>
          <w:szCs w:val="28"/>
          <w:lang w:val="kk-KZ"/>
        </w:rPr>
        <w:t>.</w:t>
      </w:r>
    </w:p>
    <w:p w14:paraId="59AD96C3" w14:textId="76DC1CFD"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1D4DCC">
        <w:rPr>
          <w:rFonts w:ascii="Times New Roman" w:eastAsia="SimSun" w:hAnsi="Times New Roman" w:cs="Times New Roman"/>
          <w:sz w:val="28"/>
          <w:szCs w:val="28"/>
          <w:lang w:val="kk-KZ"/>
        </w:rPr>
        <w:t xml:space="preserve">16 Чжао Тинян </w:t>
      </w:r>
      <w:r w:rsidRPr="00BD3F98">
        <w:rPr>
          <w:rFonts w:ascii="Times New Roman" w:eastAsia="SimSun" w:hAnsi="Times New Roman" w:cs="Times New Roman"/>
          <w:sz w:val="28"/>
          <w:szCs w:val="28"/>
          <w:lang w:val="kk-KZ"/>
        </w:rPr>
        <w:t>(</w:t>
      </w:r>
      <w:r w:rsidR="004A5D78" w:rsidRPr="004A5D78">
        <w:rPr>
          <w:rFonts w:ascii="Times New Roman" w:eastAsia="SimSun" w:hAnsi="Times New Roman" w:cs="Times New Roman"/>
          <w:sz w:val="28"/>
          <w:szCs w:val="28"/>
          <w:lang w:val="kk-KZ"/>
        </w:rPr>
        <w:t>ZhaoTinian</w:t>
      </w:r>
      <w:r w:rsidRPr="00BD3F98">
        <w:rPr>
          <w:rFonts w:ascii="Times New Roman" w:eastAsia="SimSun" w:hAnsi="Times New Roman" w:cs="Times New Roman"/>
          <w:sz w:val="28"/>
          <w:szCs w:val="28"/>
          <w:lang w:val="kk-KZ"/>
        </w:rPr>
        <w:t>赵汀阳</w:t>
      </w:r>
      <w:r w:rsidRPr="00BD3F98">
        <w:rPr>
          <w:rFonts w:ascii="Times New Roman" w:eastAsia="SimSun" w:hAnsi="Times New Roman" w:cs="Times New Roman"/>
          <w:sz w:val="28"/>
          <w:szCs w:val="28"/>
          <w:lang w:val="kk-KZ"/>
        </w:rPr>
        <w:t xml:space="preserve">) Политическая философия с точки зрения Тянь-ся </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Обзо</w:t>
      </w:r>
      <w:r w:rsidR="00066487">
        <w:rPr>
          <w:rFonts w:ascii="Times New Roman" w:eastAsia="SimSun" w:hAnsi="Times New Roman" w:cs="Times New Roman"/>
          <w:sz w:val="28"/>
          <w:szCs w:val="28"/>
          <w:lang w:val="kk-KZ"/>
        </w:rPr>
        <w:t>р международной стратегий Китая.</w:t>
      </w:r>
      <w:r w:rsidRPr="00BD3F98">
        <w:rPr>
          <w:rFonts w:ascii="Times New Roman" w:eastAsia="SimSun" w:hAnsi="Times New Roman" w:cs="Times New Roman"/>
          <w:sz w:val="28"/>
          <w:szCs w:val="28"/>
          <w:lang w:val="kk-KZ"/>
        </w:rPr>
        <w:t xml:space="preserve"> </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Пекин</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2008</w:t>
      </w:r>
      <w:r w:rsidR="00066487">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066487">
        <w:rPr>
          <w:rFonts w:ascii="Times New Roman" w:eastAsia="SimSun" w:hAnsi="Times New Roman" w:cs="Times New Roman"/>
          <w:sz w:val="28"/>
          <w:szCs w:val="28"/>
          <w:lang w:val="kk-KZ"/>
        </w:rPr>
        <w:t xml:space="preserve">– С. </w:t>
      </w:r>
      <w:r w:rsidRPr="00BD3F98">
        <w:rPr>
          <w:rFonts w:ascii="Times New Roman" w:eastAsia="SimSun" w:hAnsi="Times New Roman" w:cs="Times New Roman"/>
          <w:sz w:val="28"/>
          <w:szCs w:val="28"/>
          <w:lang w:val="kk-KZ"/>
        </w:rPr>
        <w:t>29-41</w:t>
      </w:r>
      <w:r w:rsidR="00066487">
        <w:rPr>
          <w:rFonts w:ascii="Times New Roman" w:eastAsia="SimSun" w:hAnsi="Times New Roman" w:cs="Times New Roman"/>
          <w:sz w:val="28"/>
          <w:szCs w:val="28"/>
          <w:lang w:val="kk-KZ"/>
        </w:rPr>
        <w:t>.</w:t>
      </w:r>
    </w:p>
    <w:p w14:paraId="737D8F7A" w14:textId="3E98342E"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066487">
        <w:rPr>
          <w:rFonts w:ascii="Times New Roman" w:eastAsia="SimSun" w:hAnsi="Times New Roman" w:cs="Times New Roman"/>
          <w:sz w:val="28"/>
          <w:szCs w:val="28"/>
          <w:lang w:val="kk-KZ"/>
        </w:rPr>
        <w:t xml:space="preserve">17 </w:t>
      </w:r>
      <w:r w:rsidRPr="001D4DCC">
        <w:rPr>
          <w:rFonts w:ascii="Times New Roman" w:eastAsia="SimSun" w:hAnsi="Times New Roman" w:cs="Times New Roman"/>
          <w:sz w:val="28"/>
          <w:szCs w:val="28"/>
          <w:lang w:val="kk-KZ"/>
        </w:rPr>
        <w:t>Ши Бинь</w:t>
      </w:r>
      <w:r w:rsidR="004A5D78" w:rsidRPr="001D4DCC">
        <w:rPr>
          <w:rFonts w:ascii="Times New Roman" w:eastAsia="SimSun" w:hAnsi="Times New Roman" w:cs="Times New Roman"/>
          <w:sz w:val="28"/>
          <w:szCs w:val="28"/>
          <w:lang w:val="kk-KZ"/>
        </w:rPr>
        <w:t xml:space="preserve"> (Shi Bing)</w:t>
      </w:r>
      <w:r w:rsidR="00066487" w:rsidRPr="001D4DCC">
        <w:rPr>
          <w:rFonts w:ascii="Times New Roman" w:eastAsia="SimSun" w:hAnsi="Times New Roman" w:cs="Times New Roman"/>
          <w:sz w:val="28"/>
          <w:szCs w:val="28"/>
          <w:lang w:val="kk-KZ"/>
        </w:rPr>
        <w:t>.</w:t>
      </w:r>
      <w:r w:rsidRPr="001D4DCC">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Несколько базовых вопросов о китайских исследованиях МО</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Мировая экономика и политика. </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2004.</w:t>
      </w:r>
      <w:r w:rsidR="0006648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№5. </w:t>
      </w:r>
      <w:r w:rsidR="00066487">
        <w:rPr>
          <w:rFonts w:ascii="Times New Roman" w:eastAsia="SimSun" w:hAnsi="Times New Roman" w:cs="Times New Roman"/>
          <w:sz w:val="28"/>
          <w:szCs w:val="28"/>
          <w:lang w:val="kk-KZ"/>
        </w:rPr>
        <w:t xml:space="preserve">– С. </w:t>
      </w:r>
      <w:r w:rsidRPr="00BD3F98">
        <w:rPr>
          <w:rFonts w:ascii="Times New Roman" w:eastAsia="SimSun" w:hAnsi="Times New Roman" w:cs="Times New Roman"/>
          <w:sz w:val="28"/>
          <w:szCs w:val="28"/>
          <w:lang w:val="kk-KZ"/>
        </w:rPr>
        <w:t xml:space="preserve">8-13. </w:t>
      </w:r>
    </w:p>
    <w:p w14:paraId="32F636F4" w14:textId="7E9F175F" w:rsidR="00BD3F98" w:rsidRPr="00066487" w:rsidRDefault="00BD3F98" w:rsidP="00982210">
      <w:pPr>
        <w:spacing w:after="0" w:line="240" w:lineRule="auto"/>
        <w:ind w:firstLine="709"/>
        <w:jc w:val="both"/>
        <w:rPr>
          <w:rFonts w:ascii="Times New Roman" w:eastAsia="SimSun" w:hAnsi="Times New Roman" w:cs="Times New Roman"/>
          <w:sz w:val="28"/>
          <w:szCs w:val="28"/>
          <w:lang w:val="en-US"/>
        </w:rPr>
      </w:pPr>
      <w:r w:rsidRPr="00066487">
        <w:rPr>
          <w:rFonts w:ascii="Times New Roman" w:eastAsia="SimSun" w:hAnsi="Times New Roman" w:cs="Times New Roman"/>
          <w:sz w:val="28"/>
          <w:szCs w:val="28"/>
          <w:lang w:val="kk-KZ"/>
        </w:rPr>
        <w:t xml:space="preserve">18 </w:t>
      </w:r>
      <w:r w:rsidRPr="00BD3F98">
        <w:rPr>
          <w:rFonts w:ascii="Times New Roman" w:eastAsia="SimSun" w:hAnsi="Times New Roman" w:cs="Times New Roman"/>
          <w:sz w:val="28"/>
          <w:szCs w:val="28"/>
          <w:lang w:val="kk-KZ"/>
        </w:rPr>
        <w:t xml:space="preserve">Ortega M. </w:t>
      </w:r>
      <w:r w:rsidRPr="00066487">
        <w:rPr>
          <w:rFonts w:ascii="Times New Roman" w:eastAsia="SimSun" w:hAnsi="Times New Roman" w:cs="Times New Roman"/>
          <w:iCs/>
          <w:sz w:val="28"/>
          <w:szCs w:val="28"/>
          <w:lang w:val="kk-KZ"/>
        </w:rPr>
        <w:t>Global views on the European Union</w:t>
      </w:r>
      <w:r w:rsidR="00066487">
        <w:rPr>
          <w:rFonts w:ascii="Times New Roman" w:eastAsia="SimSun" w:hAnsi="Times New Roman" w:cs="Times New Roman"/>
          <w:iCs/>
          <w:sz w:val="28"/>
          <w:szCs w:val="28"/>
          <w:lang w:val="kk-KZ"/>
        </w:rPr>
        <w:t>:</w:t>
      </w:r>
      <w:r w:rsidRPr="00066487">
        <w:rPr>
          <w:rFonts w:ascii="Times New Roman" w:eastAsia="SimSun" w:hAnsi="Times New Roman" w:cs="Times New Roman"/>
          <w:iCs/>
          <w:sz w:val="28"/>
          <w:szCs w:val="28"/>
          <w:lang w:val="kk-KZ"/>
        </w:rPr>
        <w:t xml:space="preserve"> </w:t>
      </w:r>
      <w:r w:rsidR="00066487" w:rsidRPr="00066487">
        <w:rPr>
          <w:rFonts w:ascii="Times New Roman" w:eastAsia="SimSun" w:hAnsi="Times New Roman" w:cs="Times New Roman"/>
          <w:sz w:val="28"/>
          <w:szCs w:val="28"/>
          <w:lang w:val="kk-KZ"/>
        </w:rPr>
        <w:t>chaillot papers</w:t>
      </w:r>
      <w:r w:rsidRPr="00066487">
        <w:rPr>
          <w:rFonts w:ascii="Times New Roman" w:eastAsia="SimSun" w:hAnsi="Times New Roman" w:cs="Times New Roman"/>
          <w:sz w:val="28"/>
          <w:szCs w:val="28"/>
          <w:lang w:val="kk-KZ"/>
        </w:rPr>
        <w:t xml:space="preserve">. </w:t>
      </w:r>
      <w:r w:rsidR="00066487">
        <w:rPr>
          <w:rFonts w:ascii="Times New Roman" w:eastAsia="SimSun" w:hAnsi="Times New Roman" w:cs="Times New Roman"/>
          <w:sz w:val="28"/>
          <w:szCs w:val="28"/>
          <w:lang w:val="kk-KZ"/>
        </w:rPr>
        <w:t xml:space="preserve">– </w:t>
      </w:r>
      <w:r w:rsidRPr="00066487">
        <w:rPr>
          <w:rFonts w:ascii="Times New Roman" w:eastAsia="SimSun" w:hAnsi="Times New Roman" w:cs="Times New Roman"/>
          <w:sz w:val="28"/>
          <w:szCs w:val="28"/>
          <w:lang w:val="kk-KZ"/>
        </w:rPr>
        <w:t xml:space="preserve">Paris: European Union </w:t>
      </w:r>
      <w:r w:rsidRPr="00BD3F98">
        <w:rPr>
          <w:rFonts w:ascii="Times New Roman" w:eastAsia="SimSun" w:hAnsi="Times New Roman" w:cs="Times New Roman"/>
          <w:sz w:val="28"/>
          <w:szCs w:val="28"/>
          <w:lang w:val="en-US"/>
        </w:rPr>
        <w:t>Institute for Security Studies</w:t>
      </w:r>
      <w:r w:rsidR="00066487" w:rsidRPr="00066487">
        <w:rPr>
          <w:rFonts w:ascii="Times New Roman" w:eastAsia="SimSun" w:hAnsi="Times New Roman" w:cs="Times New Roman"/>
          <w:sz w:val="28"/>
          <w:szCs w:val="28"/>
          <w:lang w:val="en-US"/>
        </w:rPr>
        <w:t>,</w:t>
      </w:r>
      <w:r w:rsidRPr="00066487">
        <w:rPr>
          <w:rFonts w:ascii="Times New Roman" w:eastAsia="SimSun" w:hAnsi="Times New Roman" w:cs="Times New Roman"/>
          <w:sz w:val="28"/>
          <w:szCs w:val="28"/>
          <w:lang w:val="en-US"/>
        </w:rPr>
        <w:t xml:space="preserve"> 2004. </w:t>
      </w:r>
      <w:r w:rsidR="00066487">
        <w:rPr>
          <w:rFonts w:ascii="Times New Roman" w:eastAsia="SimSun" w:hAnsi="Times New Roman" w:cs="Times New Roman"/>
          <w:sz w:val="28"/>
          <w:szCs w:val="28"/>
          <w:lang w:val="en-US"/>
        </w:rPr>
        <w:t>–</w:t>
      </w:r>
      <w:r w:rsidR="00066487" w:rsidRPr="00066487">
        <w:rPr>
          <w:rFonts w:ascii="Times New Roman" w:eastAsia="SimSun" w:hAnsi="Times New Roman" w:cs="Times New Roman"/>
          <w:sz w:val="28"/>
          <w:szCs w:val="28"/>
          <w:lang w:val="en-US"/>
        </w:rPr>
        <w:t xml:space="preserve"> №72. </w:t>
      </w:r>
      <w:r w:rsidR="00066487">
        <w:rPr>
          <w:rFonts w:ascii="Times New Roman" w:eastAsia="SimSun" w:hAnsi="Times New Roman" w:cs="Times New Roman"/>
          <w:sz w:val="28"/>
          <w:szCs w:val="28"/>
          <w:lang w:val="en-US"/>
        </w:rPr>
        <w:t>–</w:t>
      </w:r>
      <w:r w:rsidR="00066487" w:rsidRPr="00066487">
        <w:rPr>
          <w:rFonts w:ascii="Times New Roman" w:eastAsia="SimSun" w:hAnsi="Times New Roman" w:cs="Times New Roman"/>
          <w:sz w:val="28"/>
          <w:szCs w:val="28"/>
          <w:lang w:val="en-US"/>
        </w:rPr>
        <w:t xml:space="preserve"> </w:t>
      </w:r>
      <w:r w:rsidRPr="00066487">
        <w:rPr>
          <w:rFonts w:ascii="Times New Roman" w:eastAsia="SimSun" w:hAnsi="Times New Roman" w:cs="Times New Roman"/>
          <w:sz w:val="28"/>
          <w:szCs w:val="28"/>
          <w:lang w:val="en-US"/>
        </w:rPr>
        <w:t>120</w:t>
      </w:r>
      <w:r w:rsidR="00066487" w:rsidRPr="00066487">
        <w:rPr>
          <w:rFonts w:ascii="Times New Roman" w:eastAsia="SimSun" w:hAnsi="Times New Roman" w:cs="Times New Roman"/>
          <w:sz w:val="28"/>
          <w:szCs w:val="28"/>
          <w:lang w:val="en-US"/>
        </w:rPr>
        <w:t xml:space="preserve"> </w:t>
      </w:r>
      <w:r w:rsidR="00066487">
        <w:rPr>
          <w:rFonts w:ascii="Times New Roman" w:eastAsia="SimSun" w:hAnsi="Times New Roman" w:cs="Times New Roman"/>
          <w:sz w:val="28"/>
          <w:szCs w:val="28"/>
        </w:rPr>
        <w:t>р</w:t>
      </w:r>
      <w:r w:rsidR="00066487" w:rsidRPr="00066487">
        <w:rPr>
          <w:rFonts w:ascii="Times New Roman" w:eastAsia="SimSun" w:hAnsi="Times New Roman" w:cs="Times New Roman"/>
          <w:sz w:val="28"/>
          <w:szCs w:val="28"/>
          <w:lang w:val="en-US"/>
        </w:rPr>
        <w:t>.</w:t>
      </w:r>
    </w:p>
    <w:p w14:paraId="2AA6FD64" w14:textId="087DBAA4"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19</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Белокурова</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Г.В «Восток-Запад» 2002: Концепция Восток-Запад в мировой валютной системе. </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2002. </w:t>
      </w:r>
      <w:r w:rsidR="0006648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257 с. </w:t>
      </w:r>
    </w:p>
    <w:p w14:paraId="6353BB7E" w14:textId="4284DC72" w:rsidR="00BD3F98" w:rsidRPr="00BD3F9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lastRenderedPageBreak/>
        <w:t xml:space="preserve">20 Модель развития современного Китая: оценки, дискуссии, прогнозы /под ред. </w:t>
      </w:r>
      <w:r w:rsidRPr="00BD3F98">
        <w:rPr>
          <w:rFonts w:ascii="Times New Roman" w:eastAsia="SimSun" w:hAnsi="Times New Roman" w:cs="Times New Roman"/>
          <w:sz w:val="28"/>
          <w:szCs w:val="28"/>
        </w:rPr>
        <w:t xml:space="preserve">А.Д. Воскресенского. </w:t>
      </w:r>
      <w:r w:rsidR="000158F3">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 xml:space="preserve">М.: Стратегические изыскания, 2019. </w:t>
      </w:r>
      <w:r w:rsidR="000158F3">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736 с.</w:t>
      </w:r>
    </w:p>
    <w:p w14:paraId="1E4CCCA2" w14:textId="5D364C1D" w:rsidR="00BD3F98" w:rsidRPr="000158F3"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 xml:space="preserve">21 </w:t>
      </w:r>
      <w:r w:rsidRPr="00BD3F98">
        <w:rPr>
          <w:rFonts w:ascii="Times New Roman" w:eastAsia="SimSun" w:hAnsi="Times New Roman" w:cs="Times New Roman"/>
          <w:sz w:val="28"/>
          <w:szCs w:val="28"/>
          <w:lang w:val="kk-KZ"/>
        </w:rPr>
        <w:t>Уайлд</w:t>
      </w:r>
      <w:r w:rsidR="000158F3" w:rsidRPr="000158F3">
        <w:rPr>
          <w:rFonts w:ascii="Times New Roman" w:eastAsia="SimSun" w:hAnsi="Times New Roman" w:cs="Times New Roman"/>
          <w:sz w:val="28"/>
          <w:szCs w:val="28"/>
          <w:lang w:val="kk-KZ"/>
        </w:rPr>
        <w:t xml:space="preserve"> </w:t>
      </w:r>
      <w:r w:rsidR="000158F3" w:rsidRPr="00BD3F98">
        <w:rPr>
          <w:rFonts w:ascii="Times New Roman" w:eastAsia="SimSun" w:hAnsi="Times New Roman" w:cs="Times New Roman"/>
          <w:sz w:val="28"/>
          <w:szCs w:val="28"/>
          <w:lang w:val="kk-KZ"/>
        </w:rPr>
        <w:t>Р</w:t>
      </w:r>
      <w:r w:rsidRPr="00BD3F98">
        <w:rPr>
          <w:rFonts w:ascii="Times New Roman" w:eastAsia="SimSun" w:hAnsi="Times New Roman" w:cs="Times New Roman"/>
          <w:sz w:val="28"/>
          <w:szCs w:val="28"/>
          <w:lang w:val="kk-KZ"/>
        </w:rPr>
        <w:t xml:space="preserve">. История ЕС </w:t>
      </w:r>
      <w:r w:rsidR="000158F3" w:rsidRPr="000158F3">
        <w:rPr>
          <w:rFonts w:ascii="Times New Roman" w:eastAsia="SimSun" w:hAnsi="Times New Roman" w:cs="Times New Roman"/>
          <w:sz w:val="28"/>
          <w:szCs w:val="28"/>
          <w:lang w:val="kk-KZ"/>
        </w:rPr>
        <w:t xml:space="preserve">// </w:t>
      </w:r>
      <w:hyperlink r:id="rId19" w:history="1">
        <w:r w:rsidRPr="000158F3">
          <w:rPr>
            <w:rFonts w:ascii="Times New Roman" w:eastAsia="SimSun" w:hAnsi="Times New Roman" w:cs="Times New Roman"/>
            <w:sz w:val="28"/>
            <w:szCs w:val="28"/>
            <w:lang w:val="kk-KZ"/>
          </w:rPr>
          <w:t>https://kk.eferrit.com</w:t>
        </w:r>
      </w:hyperlink>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rPr>
        <w:t xml:space="preserve"> 20.04.2019</w:t>
      </w:r>
      <w:r w:rsidR="000158F3" w:rsidRPr="000158F3">
        <w:rPr>
          <w:rFonts w:ascii="Times New Roman" w:eastAsia="SimSun" w:hAnsi="Times New Roman" w:cs="Times New Roman"/>
          <w:sz w:val="28"/>
          <w:szCs w:val="28"/>
        </w:rPr>
        <w:t>.</w:t>
      </w:r>
    </w:p>
    <w:p w14:paraId="03531FFF" w14:textId="724BD3BA" w:rsidR="00BD3F98" w:rsidRPr="000158F3"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22</w:t>
      </w:r>
      <w:r w:rsidRPr="00BD3F98">
        <w:rPr>
          <w:rFonts w:ascii="Times New Roman" w:eastAsia="SimSun" w:hAnsi="Times New Roman" w:cs="Times New Roman"/>
          <w:color w:val="FF0000"/>
          <w:sz w:val="28"/>
          <w:szCs w:val="28"/>
        </w:rPr>
        <w:t xml:space="preserve"> </w:t>
      </w:r>
      <w:r w:rsidRPr="00BD3F98">
        <w:rPr>
          <w:rFonts w:ascii="Times New Roman" w:eastAsia="SimSun" w:hAnsi="Times New Roman" w:cs="Times New Roman"/>
          <w:sz w:val="28"/>
          <w:szCs w:val="28"/>
          <w:lang w:val="kk-KZ"/>
        </w:rPr>
        <w:t>Нормативные основы и стратегия сотрудничества ЕС и КНР</w:t>
      </w:r>
      <w:r w:rsidR="000158F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w:t>
      </w:r>
      <w:hyperlink r:id="rId20" w:history="1">
        <w:r w:rsidRPr="000158F3">
          <w:rPr>
            <w:rFonts w:ascii="Times New Roman" w:eastAsia="SimSun" w:hAnsi="Times New Roman" w:cs="Times New Roman"/>
            <w:sz w:val="28"/>
            <w:szCs w:val="28"/>
            <w:lang w:val="kk-KZ"/>
          </w:rPr>
          <w:t>https://infopedia.su/22x67ab.html</w:t>
        </w:r>
      </w:hyperlink>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rPr>
        <w:t>20.04.2019</w:t>
      </w:r>
      <w:r w:rsidR="000158F3" w:rsidRPr="000158F3">
        <w:rPr>
          <w:rFonts w:ascii="Times New Roman" w:eastAsia="SimSun" w:hAnsi="Times New Roman" w:cs="Times New Roman"/>
          <w:sz w:val="28"/>
          <w:szCs w:val="28"/>
        </w:rPr>
        <w:t>.</w:t>
      </w:r>
    </w:p>
    <w:p w14:paraId="26FF3582" w14:textId="10E83610" w:rsidR="00BD3F98" w:rsidRPr="000158F3" w:rsidRDefault="004B77CF" w:rsidP="00982210">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23</w:t>
      </w:r>
      <w:r w:rsidR="00BD3F98" w:rsidRPr="000158F3">
        <w:rPr>
          <w:rFonts w:ascii="Times New Roman" w:eastAsia="SimSun" w:hAnsi="Times New Roman" w:cs="Times New Roman"/>
          <w:sz w:val="28"/>
          <w:szCs w:val="28"/>
          <w:lang w:val="kk-KZ"/>
        </w:rPr>
        <w:t>Тяньанмэнь. Как в Китае Майдан предотвратили</w:t>
      </w:r>
      <w:r w:rsidR="000158F3" w:rsidRPr="000158F3">
        <w:rPr>
          <w:rFonts w:ascii="Times New Roman" w:eastAsia="SimSun" w:hAnsi="Times New Roman" w:cs="Times New Roman"/>
          <w:sz w:val="28"/>
          <w:szCs w:val="28"/>
          <w:lang w:val="kk-KZ"/>
        </w:rPr>
        <w:t xml:space="preserve"> //</w:t>
      </w:r>
      <w:r w:rsidR="00BD3F98" w:rsidRPr="000158F3">
        <w:rPr>
          <w:rFonts w:ascii="Times New Roman" w:eastAsia="SimSun" w:hAnsi="Times New Roman" w:cs="Times New Roman"/>
          <w:sz w:val="28"/>
          <w:szCs w:val="28"/>
          <w:lang w:val="kk-KZ"/>
        </w:rPr>
        <w:t xml:space="preserve"> </w:t>
      </w:r>
      <w:hyperlink r:id="rId21" w:history="1">
        <w:r w:rsidR="00BD3F98" w:rsidRPr="000158F3">
          <w:rPr>
            <w:rFonts w:ascii="Times New Roman" w:eastAsia="SimSun" w:hAnsi="Times New Roman" w:cs="Times New Roman"/>
            <w:sz w:val="28"/>
            <w:szCs w:val="28"/>
            <w:lang w:val="kk-KZ"/>
          </w:rPr>
          <w:t>https://life.ru/p/1108923</w:t>
        </w:r>
      </w:hyperlink>
      <w:r w:rsidR="000158F3" w:rsidRPr="000158F3">
        <w:rPr>
          <w:rFonts w:ascii="Times New Roman" w:eastAsia="SimSun" w:hAnsi="Times New Roman" w:cs="Times New Roman"/>
          <w:sz w:val="28"/>
          <w:szCs w:val="28"/>
          <w:lang w:val="kk-KZ"/>
        </w:rPr>
        <w:t xml:space="preserve">. </w:t>
      </w:r>
      <w:r w:rsidR="004A5D78" w:rsidRPr="001D4DCC">
        <w:rPr>
          <w:rFonts w:ascii="Times New Roman" w:eastAsia="SimSun" w:hAnsi="Times New Roman" w:cs="Times New Roman"/>
          <w:sz w:val="28"/>
          <w:szCs w:val="28"/>
        </w:rPr>
        <w:t>20</w:t>
      </w:r>
      <w:r w:rsidR="000158F3" w:rsidRPr="001D4DCC">
        <w:rPr>
          <w:rFonts w:ascii="Times New Roman" w:eastAsia="SimSun" w:hAnsi="Times New Roman" w:cs="Times New Roman"/>
          <w:sz w:val="28"/>
          <w:szCs w:val="28"/>
          <w:lang w:val="kk-KZ"/>
        </w:rPr>
        <w:t>.</w:t>
      </w:r>
      <w:r w:rsidR="004A5D78" w:rsidRPr="001D4DCC">
        <w:rPr>
          <w:rFonts w:ascii="Times New Roman" w:eastAsia="SimSun" w:hAnsi="Times New Roman" w:cs="Times New Roman"/>
          <w:sz w:val="28"/>
          <w:szCs w:val="28"/>
        </w:rPr>
        <w:t>04.2019.</w:t>
      </w:r>
      <w:r w:rsidR="00BD3F98" w:rsidRPr="001D4DCC">
        <w:rPr>
          <w:rFonts w:ascii="Times New Roman" w:eastAsia="SimSun" w:hAnsi="Times New Roman" w:cs="Times New Roman"/>
          <w:sz w:val="28"/>
          <w:szCs w:val="28"/>
          <w:lang w:val="kk-KZ"/>
        </w:rPr>
        <w:t xml:space="preserve"> </w:t>
      </w:r>
    </w:p>
    <w:p w14:paraId="27B474BA" w14:textId="5B5F6E31" w:rsidR="00BD3F98" w:rsidRPr="000158F3" w:rsidRDefault="00BD3F98" w:rsidP="00982210">
      <w:pPr>
        <w:spacing w:after="0" w:line="240" w:lineRule="auto"/>
        <w:ind w:firstLine="709"/>
        <w:jc w:val="both"/>
        <w:rPr>
          <w:rFonts w:ascii="Times New Roman" w:eastAsia="SimSun" w:hAnsi="Times New Roman" w:cs="Times New Roman"/>
          <w:sz w:val="28"/>
          <w:szCs w:val="28"/>
        </w:rPr>
      </w:pPr>
      <w:r w:rsidRPr="000158F3">
        <w:rPr>
          <w:rFonts w:ascii="Times New Roman" w:eastAsia="SimSun" w:hAnsi="Times New Roman" w:cs="Times New Roman"/>
          <w:sz w:val="28"/>
          <w:szCs w:val="28"/>
        </w:rPr>
        <w:t>24</w:t>
      </w:r>
      <w:r w:rsidRPr="000158F3">
        <w:rPr>
          <w:rFonts w:ascii="Times New Roman" w:eastAsia="SimSun" w:hAnsi="Times New Roman" w:cs="Times New Roman"/>
          <w:sz w:val="28"/>
          <w:szCs w:val="28"/>
          <w:lang w:val="kk-KZ"/>
        </w:rPr>
        <w:t xml:space="preserve"> ЕС призвал власти Китая признать бойню на площади Тяньанмэнь </w:t>
      </w:r>
      <w:r w:rsidR="000158F3">
        <w:rPr>
          <w:rFonts w:ascii="Times New Roman" w:eastAsia="SimSun" w:hAnsi="Times New Roman" w:cs="Times New Roman"/>
          <w:sz w:val="28"/>
          <w:szCs w:val="28"/>
          <w:lang w:val="kk-KZ"/>
        </w:rPr>
        <w:t xml:space="preserve">// </w:t>
      </w:r>
      <w:hyperlink r:id="rId22" w:history="1">
        <w:r w:rsidRPr="000158F3">
          <w:rPr>
            <w:rFonts w:ascii="Times New Roman" w:eastAsia="SimSun" w:hAnsi="Times New Roman" w:cs="Times New Roman"/>
            <w:sz w:val="28"/>
            <w:szCs w:val="28"/>
            <w:lang w:val="kk-KZ"/>
          </w:rPr>
          <w:t>https://www.dw.com/ru/</w:t>
        </w:r>
      </w:hyperlink>
      <w:r w:rsid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rPr>
        <w:t>2.05.2019</w:t>
      </w:r>
      <w:r w:rsidR="000158F3">
        <w:rPr>
          <w:rFonts w:ascii="Times New Roman" w:eastAsia="SimSun" w:hAnsi="Times New Roman" w:cs="Times New Roman"/>
          <w:sz w:val="28"/>
          <w:szCs w:val="28"/>
        </w:rPr>
        <w:t>.</w:t>
      </w:r>
    </w:p>
    <w:p w14:paraId="50EECC66" w14:textId="7727B5FB" w:rsidR="00BD3F98" w:rsidRPr="000158F3" w:rsidRDefault="00BD3F98" w:rsidP="00982210">
      <w:pPr>
        <w:spacing w:after="0" w:line="240" w:lineRule="auto"/>
        <w:ind w:firstLine="709"/>
        <w:jc w:val="both"/>
        <w:rPr>
          <w:rFonts w:ascii="Times New Roman" w:eastAsia="SimSun" w:hAnsi="Times New Roman" w:cs="Times New Roman"/>
          <w:sz w:val="28"/>
          <w:szCs w:val="28"/>
          <w:lang w:val="en-US"/>
        </w:rPr>
      </w:pPr>
      <w:r w:rsidRPr="000158F3">
        <w:rPr>
          <w:rFonts w:ascii="Times New Roman" w:eastAsia="SimSun" w:hAnsi="Times New Roman" w:cs="Times New Roman"/>
          <w:sz w:val="28"/>
          <w:szCs w:val="28"/>
        </w:rPr>
        <w:t>25</w:t>
      </w:r>
      <w:r w:rsidRPr="000158F3">
        <w:rPr>
          <w:rFonts w:ascii="Times New Roman" w:eastAsia="Times New Roman" w:hAnsi="Times New Roman" w:cs="Times New Roman"/>
          <w:sz w:val="28"/>
          <w:szCs w:val="28"/>
          <w:lang w:val="kk-KZ"/>
        </w:rPr>
        <w:t xml:space="preserve"> Виноградов А.О., Лущик М.О. К истории формирования отношений КНР – ЕС </w:t>
      </w:r>
      <w:r w:rsidR="000158F3" w:rsidRPr="000158F3">
        <w:rPr>
          <w:rFonts w:ascii="Times New Roman" w:eastAsia="Times New Roman" w:hAnsi="Times New Roman" w:cs="Times New Roman"/>
          <w:sz w:val="28"/>
          <w:szCs w:val="28"/>
          <w:lang w:val="kk-KZ"/>
        </w:rPr>
        <w:t xml:space="preserve">// </w:t>
      </w:r>
      <w:hyperlink r:id="rId23" w:history="1">
        <w:r w:rsidR="000158F3" w:rsidRPr="000158F3">
          <w:rPr>
            <w:rStyle w:val="a4"/>
            <w:rFonts w:ascii="Times New Roman" w:eastAsia="Times New Roman" w:hAnsi="Times New Roman" w:cs="Times New Roman"/>
            <w:color w:val="auto"/>
            <w:sz w:val="28"/>
            <w:szCs w:val="28"/>
            <w:u w:val="none"/>
            <w:lang w:val="kk-KZ"/>
          </w:rPr>
          <w:t>file:///C:/Users/USER/Downloads/k-istorii-formirovaniya.</w:t>
        </w:r>
      </w:hyperlink>
      <w:r w:rsidRPr="000158F3">
        <w:rPr>
          <w:rFonts w:ascii="Times New Roman" w:eastAsia="SimSun" w:hAnsi="Times New Roman" w:cs="Times New Roman"/>
          <w:sz w:val="28"/>
          <w:szCs w:val="28"/>
        </w:rPr>
        <w:t xml:space="preserve"> </w:t>
      </w:r>
      <w:r w:rsidRPr="000158F3">
        <w:rPr>
          <w:rFonts w:ascii="Times New Roman" w:eastAsia="SimSun" w:hAnsi="Times New Roman" w:cs="Times New Roman"/>
          <w:sz w:val="28"/>
          <w:szCs w:val="28"/>
          <w:lang w:val="en-US"/>
        </w:rPr>
        <w:t>9.05.2019</w:t>
      </w:r>
      <w:r w:rsidR="000158F3" w:rsidRPr="000158F3">
        <w:rPr>
          <w:rFonts w:ascii="Times New Roman" w:eastAsia="SimSun" w:hAnsi="Times New Roman" w:cs="Times New Roman"/>
          <w:sz w:val="28"/>
          <w:szCs w:val="28"/>
          <w:lang w:val="en-US"/>
        </w:rPr>
        <w:t>.</w:t>
      </w:r>
    </w:p>
    <w:p w14:paraId="7424542C" w14:textId="381B82BB" w:rsidR="00BD3F98" w:rsidRPr="001D4DCC" w:rsidRDefault="00BD3F98" w:rsidP="00982210">
      <w:pPr>
        <w:spacing w:after="0" w:line="240" w:lineRule="auto"/>
        <w:ind w:firstLine="709"/>
        <w:jc w:val="both"/>
        <w:rPr>
          <w:rFonts w:ascii="Times New Roman" w:eastAsia="SimSun" w:hAnsi="Times New Roman" w:cs="Times New Roman"/>
          <w:sz w:val="28"/>
          <w:szCs w:val="28"/>
          <w:lang w:val="en-US"/>
        </w:rPr>
      </w:pPr>
      <w:r w:rsidRPr="000158F3">
        <w:rPr>
          <w:rFonts w:ascii="Times New Roman" w:eastAsia="SimSun" w:hAnsi="Times New Roman" w:cs="Times New Roman"/>
          <w:sz w:val="28"/>
          <w:szCs w:val="28"/>
          <w:lang w:val="en-US"/>
        </w:rPr>
        <w:t xml:space="preserve">26 </w:t>
      </w:r>
      <w:r w:rsidRPr="000158F3">
        <w:rPr>
          <w:rFonts w:ascii="Times New Roman" w:eastAsia="SimSun" w:hAnsi="Times New Roman" w:cs="Times New Roman"/>
          <w:sz w:val="28"/>
          <w:szCs w:val="28"/>
          <w:lang w:val="kk-KZ"/>
        </w:rPr>
        <w:t xml:space="preserve">Shambaugh D. China and Europe: The </w:t>
      </w:r>
      <w:r w:rsidR="000158F3" w:rsidRPr="000158F3">
        <w:rPr>
          <w:rFonts w:ascii="Times New Roman" w:eastAsia="SimSun" w:hAnsi="Times New Roman" w:cs="Times New Roman"/>
          <w:sz w:val="28"/>
          <w:szCs w:val="28"/>
          <w:lang w:val="kk-KZ"/>
        </w:rPr>
        <w:t>e</w:t>
      </w:r>
      <w:r w:rsidRPr="000158F3">
        <w:rPr>
          <w:rFonts w:ascii="Times New Roman" w:eastAsia="SimSun" w:hAnsi="Times New Roman" w:cs="Times New Roman"/>
          <w:sz w:val="28"/>
          <w:szCs w:val="28"/>
          <w:lang w:val="kk-KZ"/>
        </w:rPr>
        <w:t xml:space="preserve">merging </w:t>
      </w:r>
      <w:r w:rsidR="000158F3" w:rsidRPr="000158F3">
        <w:rPr>
          <w:rFonts w:ascii="Times New Roman" w:eastAsia="SimSun" w:hAnsi="Times New Roman" w:cs="Times New Roman"/>
          <w:sz w:val="28"/>
          <w:szCs w:val="28"/>
          <w:lang w:val="kk-KZ"/>
        </w:rPr>
        <w:t>a</w:t>
      </w:r>
      <w:r w:rsidRPr="000158F3">
        <w:rPr>
          <w:rFonts w:ascii="Times New Roman" w:eastAsia="SimSun" w:hAnsi="Times New Roman" w:cs="Times New Roman"/>
          <w:sz w:val="28"/>
          <w:szCs w:val="28"/>
          <w:lang w:val="kk-KZ"/>
        </w:rPr>
        <w:t>xis</w:t>
      </w:r>
      <w:r w:rsid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lang w:val="kk-KZ"/>
        </w:rPr>
        <w:t xml:space="preserve">D. </w:t>
      </w:r>
      <w:r w:rsid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lang w:val="kk-KZ"/>
        </w:rPr>
        <w:t>Shambaugh</w:t>
      </w:r>
      <w:r w:rsid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lang w:val="kk-KZ"/>
        </w:rPr>
        <w:t>Current History</w:t>
      </w:r>
      <w:r w:rsidR="000158F3" w:rsidRP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lang w:val="kk-KZ"/>
        </w:rPr>
        <w:t>2004.</w:t>
      </w:r>
      <w:r w:rsidR="000158F3" w:rsidRPr="000158F3">
        <w:rPr>
          <w:rFonts w:ascii="Times New Roman" w:eastAsia="SimSun" w:hAnsi="Times New Roman" w:cs="Times New Roman"/>
          <w:sz w:val="28"/>
          <w:szCs w:val="28"/>
          <w:lang w:val="kk-KZ"/>
        </w:rPr>
        <w:t xml:space="preserve"> </w:t>
      </w:r>
      <w:r w:rsidR="009C480B">
        <w:rPr>
          <w:rFonts w:ascii="Times New Roman" w:eastAsia="SimSun" w:hAnsi="Times New Roman" w:cs="Times New Roman"/>
          <w:sz w:val="28"/>
          <w:szCs w:val="28"/>
          <w:lang w:val="kk-KZ"/>
        </w:rPr>
        <w:t xml:space="preserve">– </w:t>
      </w:r>
      <w:r w:rsidR="00C34EA1" w:rsidRPr="001D4DCC">
        <w:rPr>
          <w:rFonts w:ascii="Times New Roman" w:eastAsia="SimSun" w:hAnsi="Times New Roman" w:cs="Times New Roman"/>
          <w:sz w:val="28"/>
          <w:szCs w:val="28"/>
          <w:lang w:val="kk-KZ"/>
        </w:rPr>
        <w:t>P.</w:t>
      </w:r>
      <w:r w:rsidR="009C480B" w:rsidRPr="001D4DCC">
        <w:rPr>
          <w:rFonts w:ascii="Times New Roman" w:eastAsia="SimSun" w:hAnsi="Times New Roman" w:cs="Times New Roman"/>
          <w:sz w:val="28"/>
          <w:szCs w:val="28"/>
          <w:lang w:val="kk-KZ"/>
        </w:rPr>
        <w:t xml:space="preserve"> </w:t>
      </w:r>
      <w:r w:rsidR="00C34EA1" w:rsidRPr="001D4DCC">
        <w:rPr>
          <w:rFonts w:ascii="Times New Roman" w:eastAsia="SimSun" w:hAnsi="Times New Roman" w:cs="Times New Roman"/>
          <w:sz w:val="28"/>
          <w:szCs w:val="28"/>
          <w:lang w:val="en-US"/>
        </w:rPr>
        <w:t>250.</w:t>
      </w:r>
    </w:p>
    <w:p w14:paraId="04B178C7" w14:textId="4B0ED88C" w:rsidR="00BD3F98" w:rsidRPr="000158F3" w:rsidRDefault="00BD3F98" w:rsidP="00982210">
      <w:pPr>
        <w:spacing w:after="0" w:line="240" w:lineRule="auto"/>
        <w:ind w:firstLine="709"/>
        <w:jc w:val="both"/>
        <w:rPr>
          <w:rFonts w:ascii="Times New Roman" w:eastAsia="SimSun" w:hAnsi="Times New Roman" w:cs="Times New Roman"/>
          <w:sz w:val="28"/>
          <w:szCs w:val="28"/>
          <w:lang w:val="kk-KZ"/>
        </w:rPr>
      </w:pPr>
      <w:r w:rsidRPr="000158F3">
        <w:rPr>
          <w:rFonts w:ascii="Times New Roman" w:eastAsia="SimSun" w:hAnsi="Times New Roman" w:cs="Times New Roman"/>
          <w:sz w:val="28"/>
          <w:szCs w:val="28"/>
          <w:lang w:val="en-US"/>
        </w:rPr>
        <w:t xml:space="preserve">27 A maturing partnership </w:t>
      </w:r>
      <w:r w:rsidR="000158F3" w:rsidRPr="000158F3">
        <w:rPr>
          <w:rFonts w:ascii="Times New Roman" w:eastAsia="SimSun" w:hAnsi="Times New Roman" w:cs="Times New Roman"/>
          <w:sz w:val="28"/>
          <w:szCs w:val="28"/>
          <w:lang w:val="en-US"/>
        </w:rPr>
        <w:t xml:space="preserve">– </w:t>
      </w:r>
      <w:r w:rsidRPr="000158F3">
        <w:rPr>
          <w:rFonts w:ascii="Times New Roman" w:eastAsia="SimSun" w:hAnsi="Times New Roman" w:cs="Times New Roman"/>
          <w:sz w:val="28"/>
          <w:szCs w:val="28"/>
          <w:lang w:val="en-US"/>
        </w:rPr>
        <w:t>shared interests and challenges in EU#China relations, the Commission's 2003 guidance</w:t>
      </w:r>
      <w:r w:rsidRPr="000158F3">
        <w:rPr>
          <w:rFonts w:ascii="Times New Roman" w:eastAsia="SimSun" w:hAnsi="Times New Roman" w:cs="Times New Roman"/>
          <w:sz w:val="28"/>
          <w:szCs w:val="28"/>
          <w:lang w:val="kk-KZ"/>
        </w:rPr>
        <w:t xml:space="preserve"> </w:t>
      </w:r>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en-US"/>
        </w:rPr>
        <w:t xml:space="preserve"> </w:t>
      </w:r>
      <w:hyperlink r:id="rId24" w:anchor="asiacentre.eu/links" w:history="1">
        <w:r w:rsidR="000158F3" w:rsidRPr="000158F3">
          <w:rPr>
            <w:rStyle w:val="a4"/>
            <w:rFonts w:ascii="Times New Roman" w:eastAsia="SimSun" w:hAnsi="Times New Roman" w:cs="Times New Roman"/>
            <w:color w:val="auto"/>
            <w:sz w:val="28"/>
            <w:szCs w:val="28"/>
            <w:u w:val="none"/>
            <w:lang w:val="en-US"/>
          </w:rPr>
          <w:t>http://www.eu#asiacentre.eu/links</w:t>
        </w:r>
      </w:hyperlink>
      <w:r w:rsidRPr="000158F3">
        <w:rPr>
          <w:rFonts w:ascii="Times New Roman" w:eastAsia="SimSun" w:hAnsi="Times New Roman" w:cs="Times New Roman"/>
          <w:sz w:val="28"/>
          <w:szCs w:val="28"/>
          <w:lang w:val="en-US"/>
        </w:rPr>
        <w:t>.</w:t>
      </w:r>
      <w:r w:rsidR="000158F3" w:rsidRPr="000158F3">
        <w:rPr>
          <w:rFonts w:ascii="Times New Roman" w:eastAsia="SimSun" w:hAnsi="Times New Roman" w:cs="Times New Roman"/>
          <w:sz w:val="28"/>
          <w:szCs w:val="28"/>
          <w:lang w:val="en-US"/>
        </w:rPr>
        <w:t xml:space="preserve"> </w:t>
      </w:r>
      <w:r w:rsidRPr="000158F3">
        <w:rPr>
          <w:rFonts w:ascii="Times New Roman" w:eastAsia="SimSun" w:hAnsi="Times New Roman" w:cs="Times New Roman"/>
          <w:sz w:val="28"/>
          <w:szCs w:val="28"/>
          <w:lang w:val="en-US"/>
        </w:rPr>
        <w:t>php?cat_ id=24&amp;level=0&amp;tree=24&amp;code=4</w:t>
      </w:r>
      <w:r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en-US"/>
        </w:rPr>
        <w:t xml:space="preserve"> 20.0</w:t>
      </w:r>
      <w:r w:rsidRPr="000158F3">
        <w:rPr>
          <w:rFonts w:ascii="Times New Roman" w:eastAsia="SimSun" w:hAnsi="Times New Roman" w:cs="Times New Roman"/>
          <w:sz w:val="28"/>
          <w:szCs w:val="28"/>
          <w:lang w:val="kk-KZ"/>
        </w:rPr>
        <w:t>6</w:t>
      </w:r>
      <w:r w:rsidRPr="000158F3">
        <w:rPr>
          <w:rFonts w:ascii="Times New Roman" w:eastAsia="SimSun" w:hAnsi="Times New Roman" w:cs="Times New Roman"/>
          <w:sz w:val="28"/>
          <w:szCs w:val="28"/>
          <w:lang w:val="en-US"/>
        </w:rPr>
        <w:t>.201</w:t>
      </w:r>
      <w:r w:rsidRPr="000158F3">
        <w:rPr>
          <w:rFonts w:ascii="Times New Roman" w:eastAsia="SimSun" w:hAnsi="Times New Roman" w:cs="Times New Roman"/>
          <w:sz w:val="28"/>
          <w:szCs w:val="28"/>
          <w:lang w:val="kk-KZ"/>
        </w:rPr>
        <w:t>9</w:t>
      </w:r>
      <w:r w:rsidR="000158F3" w:rsidRPr="000158F3">
        <w:rPr>
          <w:rFonts w:ascii="Times New Roman" w:eastAsia="SimSun" w:hAnsi="Times New Roman" w:cs="Times New Roman"/>
          <w:sz w:val="28"/>
          <w:szCs w:val="28"/>
          <w:lang w:val="kk-KZ"/>
        </w:rPr>
        <w:t>.</w:t>
      </w:r>
    </w:p>
    <w:p w14:paraId="27731767" w14:textId="12091200" w:rsidR="00BD3F98" w:rsidRPr="000158F3" w:rsidRDefault="00BD3F98" w:rsidP="00982210">
      <w:pPr>
        <w:spacing w:after="0" w:line="240" w:lineRule="auto"/>
        <w:ind w:firstLine="709"/>
        <w:jc w:val="both"/>
        <w:rPr>
          <w:rFonts w:ascii="Times New Roman" w:eastAsia="SimSun" w:hAnsi="Times New Roman" w:cs="Times New Roman"/>
          <w:sz w:val="28"/>
          <w:szCs w:val="28"/>
          <w:lang w:val="kk-KZ"/>
        </w:rPr>
      </w:pPr>
      <w:r w:rsidRPr="000158F3">
        <w:rPr>
          <w:rFonts w:ascii="Times New Roman" w:eastAsia="SimSun" w:hAnsi="Times New Roman" w:cs="Times New Roman"/>
          <w:sz w:val="28"/>
          <w:szCs w:val="28"/>
          <w:lang w:val="en-US"/>
        </w:rPr>
        <w:t xml:space="preserve">28 </w:t>
      </w:r>
      <w:r w:rsidRPr="000158F3">
        <w:rPr>
          <w:rFonts w:ascii="Times New Roman" w:eastAsia="SimSun" w:hAnsi="Times New Roman" w:cs="Times New Roman"/>
          <w:sz w:val="28"/>
          <w:szCs w:val="28"/>
          <w:lang w:val="kk-KZ"/>
        </w:rPr>
        <w:t xml:space="preserve">China's EU policy paper </w:t>
      </w:r>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kk-KZ"/>
        </w:rPr>
        <w:t xml:space="preserve"> </w:t>
      </w:r>
      <w:hyperlink r:id="rId25" w:history="1">
        <w:r w:rsidRPr="000158F3">
          <w:rPr>
            <w:rFonts w:ascii="Times New Roman" w:eastAsia="SimSun" w:hAnsi="Times New Roman" w:cs="Times New Roman"/>
            <w:sz w:val="28"/>
            <w:szCs w:val="28"/>
            <w:lang w:val="kk-KZ"/>
          </w:rPr>
          <w:t>http://en.people.cn/200310/13/eng20031013_ 125906.shtml</w:t>
        </w:r>
      </w:hyperlink>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kk-KZ"/>
        </w:rPr>
        <w:t xml:space="preserve"> </w:t>
      </w:r>
      <w:r w:rsidRPr="000158F3">
        <w:rPr>
          <w:rFonts w:ascii="Times New Roman" w:eastAsia="SimSun" w:hAnsi="Times New Roman" w:cs="Times New Roman"/>
          <w:sz w:val="28"/>
          <w:szCs w:val="28"/>
        </w:rPr>
        <w:t>20.0</w:t>
      </w:r>
      <w:r w:rsidRPr="000158F3">
        <w:rPr>
          <w:rFonts w:ascii="Times New Roman" w:eastAsia="SimSun" w:hAnsi="Times New Roman" w:cs="Times New Roman"/>
          <w:sz w:val="28"/>
          <w:szCs w:val="28"/>
          <w:lang w:val="kk-KZ"/>
        </w:rPr>
        <w:t>6</w:t>
      </w:r>
      <w:r w:rsidRPr="000158F3">
        <w:rPr>
          <w:rFonts w:ascii="Times New Roman" w:eastAsia="SimSun" w:hAnsi="Times New Roman" w:cs="Times New Roman"/>
          <w:sz w:val="28"/>
          <w:szCs w:val="28"/>
        </w:rPr>
        <w:t>.201</w:t>
      </w:r>
      <w:r w:rsidRPr="000158F3">
        <w:rPr>
          <w:rFonts w:ascii="Times New Roman" w:eastAsia="SimSun" w:hAnsi="Times New Roman" w:cs="Times New Roman"/>
          <w:sz w:val="28"/>
          <w:szCs w:val="28"/>
          <w:lang w:val="kk-KZ"/>
        </w:rPr>
        <w:t>9</w:t>
      </w:r>
      <w:r w:rsidR="000158F3" w:rsidRPr="000158F3">
        <w:rPr>
          <w:rFonts w:ascii="Times New Roman" w:eastAsia="SimSun" w:hAnsi="Times New Roman" w:cs="Times New Roman"/>
          <w:sz w:val="28"/>
          <w:szCs w:val="28"/>
          <w:lang w:val="kk-KZ"/>
        </w:rPr>
        <w:t>.</w:t>
      </w:r>
    </w:p>
    <w:p w14:paraId="05558B3C" w14:textId="219BAA4E" w:rsidR="00BD3F98" w:rsidRPr="000158F3" w:rsidRDefault="00BD3F98" w:rsidP="00982210">
      <w:pPr>
        <w:spacing w:after="0" w:line="240" w:lineRule="auto"/>
        <w:ind w:firstLine="709"/>
        <w:jc w:val="both"/>
        <w:rPr>
          <w:rFonts w:ascii="Times New Roman" w:eastAsia="SimSun" w:hAnsi="Times New Roman" w:cs="Times New Roman"/>
          <w:sz w:val="28"/>
          <w:szCs w:val="28"/>
          <w:lang w:val="kk-KZ"/>
        </w:rPr>
      </w:pPr>
      <w:r w:rsidRPr="000158F3">
        <w:rPr>
          <w:rFonts w:ascii="Times New Roman" w:eastAsia="SimSun" w:hAnsi="Times New Roman" w:cs="Times New Roman"/>
          <w:sz w:val="28"/>
          <w:szCs w:val="28"/>
        </w:rPr>
        <w:t xml:space="preserve">29 </w:t>
      </w:r>
      <w:r w:rsidRPr="000158F3">
        <w:rPr>
          <w:rFonts w:ascii="Times New Roman" w:eastAsia="SimSun" w:hAnsi="Times New Roman" w:cs="Times New Roman"/>
          <w:sz w:val="28"/>
          <w:szCs w:val="28"/>
          <w:lang w:val="kk-KZ"/>
        </w:rPr>
        <w:t>Боррель</w:t>
      </w:r>
      <w:r w:rsidR="000158F3" w:rsidRPr="000158F3">
        <w:rPr>
          <w:rFonts w:ascii="Times New Roman" w:eastAsia="SimSun" w:hAnsi="Times New Roman" w:cs="Times New Roman"/>
          <w:sz w:val="28"/>
          <w:szCs w:val="28"/>
          <w:lang w:val="kk-KZ"/>
        </w:rPr>
        <w:t xml:space="preserve"> Ж.</w:t>
      </w:r>
      <w:r w:rsidRPr="000158F3">
        <w:rPr>
          <w:rFonts w:ascii="Times New Roman" w:eastAsia="SimSun" w:hAnsi="Times New Roman" w:cs="Times New Roman"/>
          <w:sz w:val="28"/>
          <w:szCs w:val="28"/>
          <w:lang w:val="kk-KZ"/>
        </w:rPr>
        <w:t xml:space="preserve"> Китай для Евросоюза – партнер, конкурент, оппонент </w:t>
      </w:r>
      <w:r w:rsidR="000158F3" w:rsidRPr="000158F3">
        <w:rPr>
          <w:rFonts w:ascii="Times New Roman" w:eastAsia="SimSun" w:hAnsi="Times New Roman" w:cs="Times New Roman"/>
          <w:sz w:val="28"/>
          <w:szCs w:val="28"/>
          <w:lang w:val="kk-KZ"/>
        </w:rPr>
        <w:t xml:space="preserve">// </w:t>
      </w:r>
      <w:hyperlink r:id="rId26" w:history="1">
        <w:r w:rsidRPr="000158F3">
          <w:rPr>
            <w:rFonts w:ascii="Times New Roman" w:eastAsia="SimSun" w:hAnsi="Times New Roman" w:cs="Times New Roman"/>
            <w:sz w:val="28"/>
            <w:szCs w:val="28"/>
            <w:lang w:val="kk-KZ"/>
          </w:rPr>
          <w:t>https://www.ng.ru/courier/2020-05-17/9_7862_china.html</w:t>
        </w:r>
      </w:hyperlink>
      <w:r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rPr>
        <w:t xml:space="preserve"> 20.0</w:t>
      </w:r>
      <w:r w:rsidRPr="000158F3">
        <w:rPr>
          <w:rFonts w:ascii="Times New Roman" w:eastAsia="SimSun" w:hAnsi="Times New Roman" w:cs="Times New Roman"/>
          <w:sz w:val="28"/>
          <w:szCs w:val="28"/>
          <w:lang w:val="kk-KZ"/>
        </w:rPr>
        <w:t>6</w:t>
      </w:r>
      <w:r w:rsidRPr="000158F3">
        <w:rPr>
          <w:rFonts w:ascii="Times New Roman" w:eastAsia="SimSun" w:hAnsi="Times New Roman" w:cs="Times New Roman"/>
          <w:sz w:val="28"/>
          <w:szCs w:val="28"/>
        </w:rPr>
        <w:t>.201</w:t>
      </w:r>
      <w:r w:rsidRPr="000158F3">
        <w:rPr>
          <w:rFonts w:ascii="Times New Roman" w:eastAsia="SimSun" w:hAnsi="Times New Roman" w:cs="Times New Roman"/>
          <w:sz w:val="28"/>
          <w:szCs w:val="28"/>
          <w:lang w:val="kk-KZ"/>
        </w:rPr>
        <w:t>9</w:t>
      </w:r>
      <w:r w:rsidR="000158F3" w:rsidRPr="000158F3">
        <w:rPr>
          <w:rFonts w:ascii="Times New Roman" w:eastAsia="SimSun" w:hAnsi="Times New Roman" w:cs="Times New Roman"/>
          <w:sz w:val="28"/>
          <w:szCs w:val="28"/>
        </w:rPr>
        <w:t>.</w:t>
      </w:r>
    </w:p>
    <w:p w14:paraId="3DCB34D8" w14:textId="118097C5"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0158F3">
        <w:rPr>
          <w:rFonts w:ascii="Times New Roman" w:eastAsia="SimSun" w:hAnsi="Times New Roman" w:cs="Times New Roman"/>
          <w:sz w:val="28"/>
          <w:szCs w:val="28"/>
          <w:lang w:val="kk-KZ"/>
        </w:rPr>
        <w:t>30 Ибраева А.Е. Орталық Азия және Еуропалық Одақ: өзара қатынастардың қалыптасуы, дамуы мен бүгінгі жағдайы (1991-2020 жж</w:t>
      </w:r>
      <w:r w:rsidR="000158F3" w:rsidRPr="000158F3">
        <w:rPr>
          <w:rFonts w:ascii="Times New Roman" w:eastAsia="SimSun" w:hAnsi="Times New Roman" w:cs="Times New Roman"/>
          <w:sz w:val="28"/>
          <w:szCs w:val="28"/>
          <w:lang w:val="kk-KZ"/>
        </w:rPr>
        <w:t>.</w:t>
      </w:r>
      <w:r w:rsidRPr="000158F3">
        <w:rPr>
          <w:rFonts w:ascii="Times New Roman" w:eastAsia="SimSun" w:hAnsi="Times New Roman" w:cs="Times New Roman"/>
          <w:sz w:val="28"/>
          <w:szCs w:val="28"/>
          <w:lang w:val="kk-KZ"/>
        </w:rPr>
        <w:t>)</w:t>
      </w:r>
      <w:r w:rsidR="000158F3" w:rsidRPr="000158F3">
        <w:rPr>
          <w:rFonts w:ascii="Times New Roman" w:eastAsia="SimSun" w:hAnsi="Times New Roman" w:cs="Times New Roman"/>
          <w:sz w:val="28"/>
          <w:szCs w:val="28"/>
          <w:lang w:val="kk-KZ"/>
        </w:rPr>
        <w:t xml:space="preserve">: </w:t>
      </w:r>
      <w:r w:rsidR="000158F3" w:rsidRPr="00BD3F98">
        <w:rPr>
          <w:rFonts w:ascii="Times New Roman" w:eastAsia="SimSun" w:hAnsi="Times New Roman" w:cs="Times New Roman"/>
          <w:sz w:val="28"/>
          <w:szCs w:val="28"/>
          <w:lang w:val="kk-KZ"/>
        </w:rPr>
        <w:t>м</w:t>
      </w:r>
      <w:r w:rsidRPr="00BD3F98">
        <w:rPr>
          <w:rFonts w:ascii="Times New Roman" w:eastAsia="SimSun" w:hAnsi="Times New Roman" w:cs="Times New Roman"/>
          <w:sz w:val="28"/>
          <w:szCs w:val="28"/>
          <w:lang w:val="kk-KZ"/>
        </w:rPr>
        <w:t>онография.</w:t>
      </w:r>
      <w:r w:rsidR="000158F3">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Нур-Султан:</w:t>
      </w:r>
      <w:r w:rsidR="000158F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ИП «Булатов А.Ж.», 2021.</w:t>
      </w:r>
      <w:r w:rsidR="000158F3">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172 б.   </w:t>
      </w:r>
    </w:p>
    <w:p w14:paraId="37B71737" w14:textId="46AC02AE"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31</w:t>
      </w:r>
      <w:r w:rsidRPr="00BD3F98">
        <w:rPr>
          <w:rFonts w:ascii="Times New Roman" w:eastAsia="SimSun" w:hAnsi="Times New Roman" w:cs="Times New Roman"/>
          <w:color w:val="FF0000"/>
          <w:sz w:val="28"/>
          <w:szCs w:val="28"/>
          <w:lang w:val="en-US"/>
        </w:rPr>
        <w:t xml:space="preserve"> </w:t>
      </w:r>
      <w:r w:rsidRPr="00BD3F98">
        <w:rPr>
          <w:rFonts w:ascii="Times New Roman" w:eastAsia="SimSun" w:hAnsi="Times New Roman" w:cs="Times New Roman"/>
          <w:sz w:val="28"/>
          <w:szCs w:val="28"/>
          <w:lang w:val="en-US"/>
        </w:rPr>
        <w:t>Geeraerts</w:t>
      </w:r>
      <w:r w:rsidR="00975363" w:rsidRPr="00975363">
        <w:rPr>
          <w:rFonts w:ascii="Times New Roman" w:eastAsia="SimSun" w:hAnsi="Times New Roman" w:cs="Times New Roman"/>
          <w:sz w:val="28"/>
          <w:szCs w:val="28"/>
          <w:lang w:val="en-US"/>
        </w:rPr>
        <w:t xml:space="preserve"> </w:t>
      </w:r>
      <w:r w:rsidR="00975363" w:rsidRPr="00BD3F98">
        <w:rPr>
          <w:rFonts w:ascii="Times New Roman" w:eastAsia="SimSun" w:hAnsi="Times New Roman" w:cs="Times New Roman"/>
          <w:sz w:val="28"/>
          <w:szCs w:val="28"/>
          <w:lang w:val="en-US"/>
        </w:rPr>
        <w:t>G</w:t>
      </w:r>
      <w:r w:rsidRPr="00BD3F98">
        <w:rPr>
          <w:rFonts w:ascii="Times New Roman" w:eastAsia="SimSun" w:hAnsi="Times New Roman" w:cs="Times New Roman"/>
          <w:sz w:val="28"/>
          <w:szCs w:val="28"/>
          <w:lang w:val="en-US"/>
        </w:rPr>
        <w:t>. EU-China Relations</w:t>
      </w:r>
      <w:r w:rsidR="00975363" w:rsidRPr="00975363">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 </w:t>
      </w:r>
      <w:r w:rsidR="00975363" w:rsidRPr="00975363">
        <w:rPr>
          <w:rFonts w:ascii="Times New Roman" w:hAnsi="Times New Roman" w:cs="Times New Roman"/>
          <w:sz w:val="28"/>
          <w:szCs w:val="28"/>
          <w:lang w:val="en-US"/>
        </w:rPr>
        <w:t xml:space="preserve">The Palgrave Handbook of EU-Asia Relations. </w:t>
      </w:r>
      <w:r w:rsidR="00975363" w:rsidRPr="001D4DCC">
        <w:rPr>
          <w:rFonts w:ascii="Times New Roman" w:hAnsi="Times New Roman" w:cs="Times New Roman"/>
          <w:sz w:val="28"/>
          <w:szCs w:val="28"/>
          <w:lang w:val="en-US"/>
        </w:rPr>
        <w:t xml:space="preserve">– </w:t>
      </w:r>
      <w:r w:rsidR="00C34EA1" w:rsidRPr="001D4DCC">
        <w:rPr>
          <w:rFonts w:ascii="Times New Roman" w:hAnsi="Times New Roman" w:cs="Times New Roman"/>
          <w:sz w:val="28"/>
          <w:szCs w:val="28"/>
          <w:lang w:val="en-US"/>
        </w:rPr>
        <w:t>Rome</w:t>
      </w:r>
      <w:r w:rsidR="00975363" w:rsidRPr="001D4DCC">
        <w:rPr>
          <w:rFonts w:ascii="Times New Roman" w:hAnsi="Times New Roman" w:cs="Times New Roman"/>
          <w:sz w:val="28"/>
          <w:szCs w:val="28"/>
          <w:lang w:val="en-US"/>
        </w:rPr>
        <w:t xml:space="preserve">, </w:t>
      </w:r>
      <w:r w:rsidRPr="00975363">
        <w:rPr>
          <w:rFonts w:ascii="Times New Roman" w:eastAsia="SimSun" w:hAnsi="Times New Roman" w:cs="Times New Roman"/>
          <w:sz w:val="28"/>
          <w:szCs w:val="28"/>
          <w:lang w:val="en-US"/>
        </w:rPr>
        <w:t>2013.</w:t>
      </w:r>
      <w:r w:rsidR="00975363" w:rsidRPr="00975363">
        <w:rPr>
          <w:rFonts w:ascii="Times New Roman" w:eastAsia="SimSun" w:hAnsi="Times New Roman" w:cs="Times New Roman"/>
          <w:sz w:val="28"/>
          <w:szCs w:val="28"/>
          <w:lang w:val="en-US"/>
        </w:rPr>
        <w:t xml:space="preserve"> </w:t>
      </w:r>
      <w:r w:rsidR="00975363">
        <w:rPr>
          <w:rFonts w:ascii="Times New Roman" w:eastAsia="SimSun" w:hAnsi="Times New Roman" w:cs="Times New Roman"/>
          <w:sz w:val="28"/>
          <w:szCs w:val="28"/>
          <w:lang w:val="en-US"/>
        </w:rPr>
        <w:t>–</w:t>
      </w:r>
      <w:r w:rsidR="00975363" w:rsidRPr="00975363">
        <w:rPr>
          <w:rFonts w:ascii="Times New Roman" w:eastAsia="SimSun" w:hAnsi="Times New Roman" w:cs="Times New Roman"/>
          <w:sz w:val="28"/>
          <w:szCs w:val="28"/>
          <w:lang w:val="en-US"/>
        </w:rPr>
        <w:t xml:space="preserve"> </w:t>
      </w:r>
      <w:r w:rsidR="00975363">
        <w:rPr>
          <w:rFonts w:ascii="Times New Roman" w:eastAsia="SimSun" w:hAnsi="Times New Roman" w:cs="Times New Roman"/>
          <w:sz w:val="28"/>
          <w:szCs w:val="28"/>
        </w:rPr>
        <w:t>Р</w:t>
      </w:r>
      <w:r w:rsidR="00975363" w:rsidRPr="00975363">
        <w:rPr>
          <w:rFonts w:ascii="Times New Roman" w:eastAsia="SimSun" w:hAnsi="Times New Roman" w:cs="Times New Roman"/>
          <w:sz w:val="28"/>
          <w:szCs w:val="28"/>
          <w:lang w:val="en-US"/>
        </w:rPr>
        <w:t>.</w:t>
      </w:r>
      <w:r w:rsidRPr="00975363">
        <w:rPr>
          <w:rFonts w:ascii="Times New Roman" w:eastAsia="SimSun" w:hAnsi="Times New Roman" w:cs="Times New Roman"/>
          <w:sz w:val="28"/>
          <w:szCs w:val="28"/>
          <w:lang w:val="en-US"/>
        </w:rPr>
        <w:t xml:space="preserve"> 492-508.</w:t>
      </w:r>
      <w:r w:rsidRPr="00BD3F98">
        <w:rPr>
          <w:rFonts w:ascii="Times New Roman" w:eastAsia="SimSun" w:hAnsi="Times New Roman" w:cs="Times New Roman"/>
          <w:sz w:val="28"/>
          <w:szCs w:val="28"/>
          <w:lang w:val="en-US"/>
        </w:rPr>
        <w:t xml:space="preserve">  </w:t>
      </w:r>
    </w:p>
    <w:p w14:paraId="06025D2B" w14:textId="1BBBCF88" w:rsidR="00BD3F98" w:rsidRPr="00975363"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rPr>
        <w:t>32</w:t>
      </w:r>
      <w:r w:rsidR="00975363">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Васильев Л.Е. К вопросу территориальных спорах Китая </w:t>
      </w:r>
      <w:r w:rsidR="00975363">
        <w:rPr>
          <w:rFonts w:ascii="Times New Roman" w:eastAsia="SimSun" w:hAnsi="Times New Roman" w:cs="Times New Roman"/>
          <w:sz w:val="28"/>
          <w:szCs w:val="28"/>
          <w:lang w:val="kk-KZ"/>
        </w:rPr>
        <w:t xml:space="preserve">// </w:t>
      </w:r>
      <w:hyperlink r:id="rId27" w:history="1">
        <w:r w:rsidRPr="00975363">
          <w:rPr>
            <w:rFonts w:ascii="Times New Roman" w:eastAsia="SimSun" w:hAnsi="Times New Roman" w:cs="Times New Roman"/>
            <w:sz w:val="28"/>
            <w:szCs w:val="28"/>
            <w:lang w:val="en-US"/>
          </w:rPr>
          <w:t>https</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publications</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hse</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ru</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mirror</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pubs</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share</w:t>
        </w:r>
        <w:r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en-US"/>
          </w:rPr>
          <w:t>direct</w:t>
        </w:r>
        <w:r w:rsidRPr="00975363">
          <w:rPr>
            <w:rFonts w:ascii="Times New Roman" w:eastAsia="SimSun" w:hAnsi="Times New Roman" w:cs="Times New Roman"/>
            <w:sz w:val="28"/>
            <w:szCs w:val="28"/>
          </w:rPr>
          <w:t>/211288436</w:t>
        </w:r>
      </w:hyperlink>
      <w:r w:rsidR="00975363" w:rsidRPr="00975363">
        <w:rPr>
          <w:rFonts w:ascii="Times New Roman" w:eastAsia="SimSun" w:hAnsi="Times New Roman" w:cs="Times New Roman"/>
          <w:sz w:val="28"/>
          <w:szCs w:val="28"/>
        </w:rPr>
        <w:t>.</w:t>
      </w:r>
      <w:r w:rsidRPr="00975363">
        <w:rPr>
          <w:rFonts w:ascii="Times New Roman" w:eastAsia="SimSun" w:hAnsi="Times New Roman" w:cs="Times New Roman"/>
          <w:sz w:val="28"/>
          <w:szCs w:val="28"/>
          <w:lang w:val="kk-KZ"/>
        </w:rPr>
        <w:t xml:space="preserve"> </w:t>
      </w:r>
      <w:r w:rsidRPr="00975363">
        <w:rPr>
          <w:rFonts w:ascii="Times New Roman" w:eastAsia="SimSun" w:hAnsi="Times New Roman" w:cs="Times New Roman"/>
          <w:sz w:val="28"/>
          <w:szCs w:val="28"/>
          <w:lang w:val="en-US"/>
        </w:rPr>
        <w:t>2</w:t>
      </w:r>
      <w:r w:rsidRPr="00975363">
        <w:rPr>
          <w:rFonts w:ascii="Times New Roman" w:eastAsia="SimSun" w:hAnsi="Times New Roman" w:cs="Times New Roman"/>
          <w:sz w:val="28"/>
          <w:szCs w:val="28"/>
          <w:lang w:val="kk-KZ"/>
        </w:rPr>
        <w:t>1</w:t>
      </w:r>
      <w:r w:rsidRPr="00975363">
        <w:rPr>
          <w:rFonts w:ascii="Times New Roman" w:eastAsia="SimSun" w:hAnsi="Times New Roman" w:cs="Times New Roman"/>
          <w:sz w:val="28"/>
          <w:szCs w:val="28"/>
          <w:lang w:val="en-US"/>
        </w:rPr>
        <w:t>.0</w:t>
      </w:r>
      <w:r w:rsidRPr="00975363">
        <w:rPr>
          <w:rFonts w:ascii="Times New Roman" w:eastAsia="SimSun" w:hAnsi="Times New Roman" w:cs="Times New Roman"/>
          <w:sz w:val="28"/>
          <w:szCs w:val="28"/>
          <w:lang w:val="kk-KZ"/>
        </w:rPr>
        <w:t>6</w:t>
      </w:r>
      <w:r w:rsidRPr="00975363">
        <w:rPr>
          <w:rFonts w:ascii="Times New Roman" w:eastAsia="SimSun" w:hAnsi="Times New Roman" w:cs="Times New Roman"/>
          <w:sz w:val="28"/>
          <w:szCs w:val="28"/>
          <w:lang w:val="en-US"/>
        </w:rPr>
        <w:t>.201</w:t>
      </w:r>
      <w:r w:rsidRPr="00975363">
        <w:rPr>
          <w:rFonts w:ascii="Times New Roman" w:eastAsia="SimSun" w:hAnsi="Times New Roman" w:cs="Times New Roman"/>
          <w:sz w:val="28"/>
          <w:szCs w:val="28"/>
          <w:lang w:val="kk-KZ"/>
        </w:rPr>
        <w:t>9</w:t>
      </w:r>
      <w:r w:rsidR="00975363" w:rsidRPr="00975363">
        <w:rPr>
          <w:rFonts w:ascii="Times New Roman" w:eastAsia="SimSun" w:hAnsi="Times New Roman" w:cs="Times New Roman"/>
          <w:sz w:val="28"/>
          <w:szCs w:val="28"/>
          <w:lang w:val="kk-KZ"/>
        </w:rPr>
        <w:t>.</w:t>
      </w:r>
      <w:r w:rsidRPr="00975363">
        <w:rPr>
          <w:rFonts w:ascii="Times New Roman" w:eastAsia="SimSun" w:hAnsi="Times New Roman" w:cs="Times New Roman"/>
          <w:sz w:val="28"/>
          <w:szCs w:val="28"/>
          <w:lang w:val="en-US"/>
        </w:rPr>
        <w:t xml:space="preserve"> </w:t>
      </w:r>
    </w:p>
    <w:p w14:paraId="23BCF957" w14:textId="3616DCB6"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 xml:space="preserve">33 </w:t>
      </w:r>
      <w:r w:rsidRPr="00BD3F98">
        <w:rPr>
          <w:rFonts w:ascii="Times New Roman" w:eastAsia="SimSun" w:hAnsi="Times New Roman" w:cs="Times New Roman"/>
          <w:sz w:val="28"/>
          <w:szCs w:val="28"/>
          <w:lang w:val="kk-KZ"/>
        </w:rPr>
        <w:t>Casarini</w:t>
      </w:r>
      <w:r w:rsidR="00975363" w:rsidRPr="0097536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N. A critical analysis of European Union foreign policy towards China (1995–2005): </w:t>
      </w:r>
      <w:r w:rsidR="00975363" w:rsidRPr="00BD3F98">
        <w:rPr>
          <w:rFonts w:ascii="Times New Roman" w:eastAsia="SimSun" w:hAnsi="Times New Roman" w:cs="Times New Roman"/>
          <w:sz w:val="28"/>
          <w:szCs w:val="28"/>
          <w:lang w:val="kk-KZ"/>
        </w:rPr>
        <w:t>thes</w:t>
      </w:r>
      <w:r w:rsidR="00121B29">
        <w:rPr>
          <w:rFonts w:ascii="Times New Roman" w:eastAsia="SimSun" w:hAnsi="Times New Roman" w:cs="Times New Roman"/>
          <w:sz w:val="28"/>
          <w:szCs w:val="28"/>
          <w:lang w:val="kk-KZ"/>
        </w:rPr>
        <w:t>.</w:t>
      </w:r>
      <w:r w:rsidR="00975363">
        <w:rPr>
          <w:rFonts w:ascii="Times New Roman" w:eastAsia="SimSun" w:hAnsi="Times New Roman" w:cs="Times New Roman"/>
          <w:sz w:val="28"/>
          <w:szCs w:val="28"/>
          <w:lang w:val="en-US"/>
        </w:rPr>
        <w:t>doc.</w:t>
      </w:r>
      <w:r w:rsidR="00975363"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PhD. </w:t>
      </w:r>
      <w:r w:rsidR="00975363">
        <w:rPr>
          <w:rFonts w:ascii="Times New Roman" w:eastAsia="SimSun" w:hAnsi="Times New Roman" w:cs="Times New Roman"/>
          <w:sz w:val="28"/>
          <w:szCs w:val="28"/>
          <w:lang w:val="kk-KZ"/>
        </w:rPr>
        <w:t>–</w:t>
      </w:r>
      <w:r w:rsidR="00975363">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London: London School of Economics and Political Science, 2006. – </w:t>
      </w:r>
      <w:r w:rsidR="00975363">
        <w:rPr>
          <w:rFonts w:ascii="Times New Roman" w:eastAsia="SimSun" w:hAnsi="Times New Roman" w:cs="Times New Roman"/>
          <w:sz w:val="28"/>
          <w:szCs w:val="28"/>
          <w:lang w:val="en-US"/>
        </w:rPr>
        <w:t xml:space="preserve">304 </w:t>
      </w:r>
      <w:r w:rsidR="00975363" w:rsidRPr="00BD3F98">
        <w:rPr>
          <w:rFonts w:ascii="Times New Roman" w:eastAsia="SimSun" w:hAnsi="Times New Roman" w:cs="Times New Roman"/>
          <w:sz w:val="28"/>
          <w:szCs w:val="28"/>
          <w:lang w:val="kk-KZ"/>
        </w:rPr>
        <w:t>р</w:t>
      </w:r>
      <w:r w:rsidRPr="00BD3F98">
        <w:rPr>
          <w:rFonts w:ascii="Times New Roman" w:eastAsia="SimSun" w:hAnsi="Times New Roman" w:cs="Times New Roman"/>
          <w:sz w:val="28"/>
          <w:szCs w:val="28"/>
          <w:lang w:val="kk-KZ"/>
        </w:rPr>
        <w:t>.</w:t>
      </w:r>
    </w:p>
    <w:p w14:paraId="23B6335B" w14:textId="3AD4B40D" w:rsidR="00BD3F98" w:rsidRPr="009E741F" w:rsidRDefault="00BD3F98" w:rsidP="00982210">
      <w:pPr>
        <w:spacing w:after="0" w:line="240" w:lineRule="auto"/>
        <w:ind w:firstLine="709"/>
        <w:jc w:val="both"/>
        <w:rPr>
          <w:rFonts w:ascii="Times New Roman" w:eastAsia="SimSun" w:hAnsi="Times New Roman" w:cs="Times New Roman"/>
          <w:sz w:val="28"/>
          <w:szCs w:val="28"/>
          <w:lang w:val="kk-KZ"/>
        </w:rPr>
      </w:pPr>
      <w:r w:rsidRPr="009E741F">
        <w:rPr>
          <w:rFonts w:ascii="Times New Roman" w:eastAsia="SimSun" w:hAnsi="Times New Roman" w:cs="Times New Roman"/>
          <w:sz w:val="28"/>
          <w:szCs w:val="28"/>
          <w:lang w:val="kk-KZ"/>
        </w:rPr>
        <w:t>34 Кулагин В. «Демократический мир» как альтернатива мирового развития //</w:t>
      </w:r>
      <w:r w:rsidR="00975363" w:rsidRPr="009E741F">
        <w:rPr>
          <w:rFonts w:ascii="Times New Roman" w:eastAsia="SimSun" w:hAnsi="Times New Roman" w:cs="Times New Roman"/>
          <w:sz w:val="28"/>
          <w:szCs w:val="28"/>
        </w:rPr>
        <w:t xml:space="preserve"> </w:t>
      </w:r>
      <w:hyperlink r:id="rId28" w:history="1">
        <w:r w:rsidR="00975363" w:rsidRPr="009E741F">
          <w:rPr>
            <w:rStyle w:val="a4"/>
            <w:rFonts w:ascii="Times New Roman" w:eastAsia="SimSun" w:hAnsi="Times New Roman" w:cs="Times New Roman"/>
            <w:color w:val="auto"/>
            <w:sz w:val="28"/>
            <w:szCs w:val="28"/>
            <w:u w:val="none"/>
            <w:lang w:val="kk-KZ"/>
          </w:rPr>
          <w:t>http://russ.ru/%20pole/Demokraticheskij-mir-kak-al</w:t>
        </w:r>
        <w:r w:rsidR="00975363" w:rsidRPr="009E741F">
          <w:rPr>
            <w:rStyle w:val="a4"/>
            <w:rFonts w:ascii="Times New Roman" w:eastAsia="SimSun" w:hAnsi="Times New Roman" w:cs="Times New Roman"/>
            <w:color w:val="auto"/>
            <w:sz w:val="28"/>
            <w:szCs w:val="28"/>
            <w:u w:val="none"/>
          </w:rPr>
          <w:t>.</w:t>
        </w:r>
      </w:hyperlink>
      <w:r w:rsidRPr="009E741F">
        <w:rPr>
          <w:rFonts w:ascii="Times New Roman" w:eastAsia="SimSun" w:hAnsi="Times New Roman" w:cs="Times New Roman"/>
          <w:sz w:val="28"/>
          <w:szCs w:val="28"/>
          <w:lang w:val="kk-KZ"/>
        </w:rPr>
        <w:t xml:space="preserve"> 11</w:t>
      </w:r>
      <w:r w:rsidRPr="002E70E1">
        <w:rPr>
          <w:rFonts w:ascii="Times New Roman" w:eastAsia="SimSun" w:hAnsi="Times New Roman" w:cs="Times New Roman"/>
          <w:sz w:val="28"/>
          <w:szCs w:val="28"/>
          <w:lang w:val="en-US"/>
        </w:rPr>
        <w:t>.0</w:t>
      </w:r>
      <w:r w:rsidRPr="009E741F">
        <w:rPr>
          <w:rFonts w:ascii="Times New Roman" w:eastAsia="SimSun" w:hAnsi="Times New Roman" w:cs="Times New Roman"/>
          <w:sz w:val="28"/>
          <w:szCs w:val="28"/>
          <w:lang w:val="kk-KZ"/>
        </w:rPr>
        <w:t>7</w:t>
      </w:r>
      <w:r w:rsidRPr="002E70E1">
        <w:rPr>
          <w:rFonts w:ascii="Times New Roman" w:eastAsia="SimSun" w:hAnsi="Times New Roman" w:cs="Times New Roman"/>
          <w:sz w:val="28"/>
          <w:szCs w:val="28"/>
          <w:lang w:val="en-US"/>
        </w:rPr>
        <w:t>.201</w:t>
      </w:r>
      <w:r w:rsidRPr="009E741F">
        <w:rPr>
          <w:rFonts w:ascii="Times New Roman" w:eastAsia="SimSun" w:hAnsi="Times New Roman" w:cs="Times New Roman"/>
          <w:sz w:val="28"/>
          <w:szCs w:val="28"/>
          <w:lang w:val="kk-KZ"/>
        </w:rPr>
        <w:t>9</w:t>
      </w:r>
      <w:r w:rsidR="00975363" w:rsidRPr="002E70E1">
        <w:rPr>
          <w:rFonts w:ascii="Times New Roman" w:eastAsia="SimSun" w:hAnsi="Times New Roman" w:cs="Times New Roman"/>
          <w:sz w:val="28"/>
          <w:szCs w:val="28"/>
          <w:lang w:val="en-US"/>
        </w:rPr>
        <w:t>.</w:t>
      </w:r>
      <w:r w:rsidRPr="009E741F">
        <w:rPr>
          <w:rFonts w:ascii="Times New Roman" w:eastAsia="SimSun" w:hAnsi="Times New Roman" w:cs="Times New Roman"/>
          <w:sz w:val="28"/>
          <w:szCs w:val="28"/>
          <w:lang w:val="kk-KZ"/>
        </w:rPr>
        <w:t xml:space="preserve"> </w:t>
      </w:r>
    </w:p>
    <w:p w14:paraId="1FDCFF1B" w14:textId="76FFA7E1" w:rsidR="00BD3F98" w:rsidRPr="009E741F" w:rsidRDefault="00BD3F98" w:rsidP="00982210">
      <w:pPr>
        <w:spacing w:after="0" w:line="240" w:lineRule="auto"/>
        <w:ind w:firstLine="709"/>
        <w:jc w:val="both"/>
        <w:rPr>
          <w:rFonts w:ascii="Times New Roman" w:eastAsia="SimSun" w:hAnsi="Times New Roman" w:cs="Times New Roman"/>
          <w:noProof/>
          <w:sz w:val="28"/>
          <w:szCs w:val="28"/>
          <w:lang w:val="en-US" w:eastAsia="ru-RU"/>
        </w:rPr>
      </w:pPr>
      <w:r w:rsidRPr="009E741F">
        <w:rPr>
          <w:rFonts w:ascii="Times New Roman" w:eastAsia="SimSun" w:hAnsi="Times New Roman" w:cs="Times New Roman"/>
          <w:sz w:val="28"/>
          <w:szCs w:val="28"/>
          <w:lang w:val="kk-KZ"/>
        </w:rPr>
        <w:t>35</w:t>
      </w:r>
      <w:r w:rsidRPr="009E741F">
        <w:rPr>
          <w:rFonts w:ascii="Times New Roman" w:eastAsia="SimSun" w:hAnsi="Times New Roman" w:cs="Times New Roman"/>
          <w:noProof/>
          <w:sz w:val="28"/>
          <w:szCs w:val="28"/>
          <w:lang w:val="en-US" w:eastAsia="ru-RU"/>
        </w:rPr>
        <w:t xml:space="preserve"> A National Security Strategy of the United States / The White House. </w:t>
      </w:r>
      <w:r w:rsidR="009E741F" w:rsidRPr="009E741F">
        <w:rPr>
          <w:rFonts w:ascii="Times New Roman" w:eastAsia="SimSun" w:hAnsi="Times New Roman" w:cs="Times New Roman"/>
          <w:noProof/>
          <w:sz w:val="28"/>
          <w:szCs w:val="28"/>
          <w:lang w:val="en-US" w:eastAsia="ru-RU"/>
        </w:rPr>
        <w:t>–</w:t>
      </w:r>
      <w:r w:rsidRPr="009E741F">
        <w:rPr>
          <w:rFonts w:ascii="Times New Roman" w:eastAsia="SimSun" w:hAnsi="Times New Roman" w:cs="Times New Roman"/>
          <w:noProof/>
          <w:sz w:val="28"/>
          <w:szCs w:val="28"/>
          <w:lang w:val="en-US" w:eastAsia="ru-RU"/>
        </w:rPr>
        <w:t xml:space="preserve"> Washington, 1993. – 26 p.</w:t>
      </w:r>
    </w:p>
    <w:p w14:paraId="67E30FB9" w14:textId="53B5FA88" w:rsidR="00BD3F98" w:rsidRPr="009E741F" w:rsidRDefault="00BD3F98" w:rsidP="00982210">
      <w:pPr>
        <w:spacing w:after="0" w:line="240" w:lineRule="auto"/>
        <w:ind w:firstLine="709"/>
        <w:jc w:val="both"/>
        <w:rPr>
          <w:rFonts w:ascii="Times New Roman" w:eastAsia="SimSun" w:hAnsi="Times New Roman" w:cs="Times New Roman"/>
          <w:sz w:val="28"/>
          <w:szCs w:val="28"/>
          <w:lang w:val="kk-KZ"/>
        </w:rPr>
      </w:pPr>
      <w:r w:rsidRPr="009E741F">
        <w:rPr>
          <w:rFonts w:ascii="Times New Roman" w:eastAsia="SimSun" w:hAnsi="Times New Roman" w:cs="Times New Roman"/>
          <w:sz w:val="28"/>
          <w:szCs w:val="28"/>
          <w:lang w:val="en-US"/>
        </w:rPr>
        <w:t xml:space="preserve">36 </w:t>
      </w:r>
      <w:r w:rsidRPr="009E741F">
        <w:rPr>
          <w:rFonts w:ascii="Times New Roman" w:eastAsia="SimSun" w:hAnsi="Times New Roman" w:cs="Times New Roman"/>
          <w:sz w:val="28"/>
          <w:szCs w:val="28"/>
          <w:lang w:val="kk-KZ"/>
        </w:rPr>
        <w:t>Vision and Actions on Jointly Building Silk Road Economic Belt and 21st–Century Maritime Silk Road</w:t>
      </w:r>
      <w:r w:rsidR="009E741F" w:rsidRPr="009E741F">
        <w:rPr>
          <w:rFonts w:ascii="Times New Roman" w:eastAsia="SimSun" w:hAnsi="Times New Roman" w:cs="Times New Roman"/>
          <w:sz w:val="28"/>
          <w:szCs w:val="28"/>
          <w:lang w:val="en-US"/>
        </w:rPr>
        <w:t xml:space="preserve"> // </w:t>
      </w:r>
      <w:hyperlink r:id="rId29" w:history="1">
        <w:r w:rsidR="009E741F" w:rsidRPr="009E741F">
          <w:rPr>
            <w:rStyle w:val="a4"/>
            <w:rFonts w:ascii="Times New Roman" w:eastAsia="SimSun" w:hAnsi="Times New Roman" w:cs="Times New Roman"/>
            <w:color w:val="auto"/>
            <w:sz w:val="28"/>
            <w:szCs w:val="28"/>
            <w:u w:val="none"/>
            <w:lang w:val="kk-KZ"/>
          </w:rPr>
          <w:t xml:space="preserve">http://en.ndrc.gov.cn/newsrelease/201503. </w:t>
        </w:r>
      </w:hyperlink>
      <w:r w:rsidRPr="009E741F">
        <w:rPr>
          <w:rFonts w:ascii="Times New Roman" w:eastAsia="SimSun" w:hAnsi="Times New Roman" w:cs="Times New Roman"/>
          <w:sz w:val="28"/>
          <w:szCs w:val="28"/>
          <w:lang w:val="kk-KZ"/>
        </w:rPr>
        <w:t>11.07.2019</w:t>
      </w:r>
      <w:r w:rsidR="009E741F" w:rsidRPr="002E70E1">
        <w:rPr>
          <w:rFonts w:ascii="Times New Roman" w:eastAsia="SimSun" w:hAnsi="Times New Roman" w:cs="Times New Roman"/>
          <w:sz w:val="28"/>
          <w:szCs w:val="28"/>
        </w:rPr>
        <w:t>.</w:t>
      </w:r>
    </w:p>
    <w:p w14:paraId="0CDF28D1" w14:textId="6B6BE5F0" w:rsidR="00BD3F98" w:rsidRPr="009E741F" w:rsidRDefault="00BD3F98" w:rsidP="00982210">
      <w:pPr>
        <w:spacing w:after="0" w:line="240" w:lineRule="auto"/>
        <w:ind w:firstLine="709"/>
        <w:rPr>
          <w:rFonts w:ascii="Times New Roman" w:eastAsia="SimSun" w:hAnsi="Times New Roman" w:cs="Times New Roman"/>
          <w:sz w:val="28"/>
          <w:szCs w:val="28"/>
          <w:lang w:val="kk-KZ"/>
        </w:rPr>
      </w:pPr>
      <w:r w:rsidRPr="009E741F">
        <w:rPr>
          <w:rFonts w:ascii="Times New Roman" w:eastAsia="SimSun" w:hAnsi="Times New Roman" w:cs="Times New Roman"/>
          <w:sz w:val="28"/>
          <w:szCs w:val="28"/>
          <w:lang w:val="kk-KZ"/>
        </w:rPr>
        <w:t>37</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 xml:space="preserve">Отношения КНР и ЕС </w:t>
      </w:r>
      <w:r w:rsidR="009E741F" w:rsidRPr="009E741F">
        <w:rPr>
          <w:rFonts w:ascii="Times New Roman" w:eastAsia="SimSun" w:hAnsi="Times New Roman" w:cs="Times New Roman"/>
          <w:sz w:val="28"/>
          <w:szCs w:val="28"/>
        </w:rPr>
        <w:t xml:space="preserve">// </w:t>
      </w:r>
      <w:hyperlink r:id="rId30" w:history="1">
        <w:r w:rsidR="009E741F" w:rsidRPr="009E741F">
          <w:rPr>
            <w:rStyle w:val="a4"/>
            <w:rFonts w:ascii="Times New Roman" w:eastAsia="SimSun" w:hAnsi="Times New Roman" w:cs="Times New Roman"/>
            <w:color w:val="auto"/>
            <w:sz w:val="28"/>
            <w:szCs w:val="28"/>
            <w:u w:val="none"/>
            <w:shd w:val="clear" w:color="auto" w:fill="F6F6F6"/>
            <w:lang w:val="kk-KZ"/>
          </w:rPr>
          <w:t>h</w:t>
        </w:r>
        <w:r w:rsidR="009E741F" w:rsidRPr="009E741F">
          <w:rPr>
            <w:rStyle w:val="a4"/>
            <w:rFonts w:ascii="Times New Roman" w:eastAsia="SimSun" w:hAnsi="Times New Roman" w:cs="Times New Roman"/>
            <w:color w:val="auto"/>
            <w:sz w:val="28"/>
            <w:szCs w:val="28"/>
            <w:u w:val="none"/>
            <w:lang w:val="kk-KZ"/>
          </w:rPr>
          <w:t>ttps://ru.other.wiki/wiki/</w:t>
        </w:r>
        <w:r w:rsidR="009E741F" w:rsidRPr="009E741F">
          <w:rPr>
            <w:rStyle w:val="a4"/>
            <w:rFonts w:ascii="Times New Roman" w:eastAsia="SimSun" w:hAnsi="Times New Roman" w:cs="Times New Roman"/>
            <w:color w:val="auto"/>
            <w:sz w:val="28"/>
            <w:szCs w:val="28"/>
            <w:u w:val="none"/>
          </w:rPr>
          <w:t xml:space="preserve">. </w:t>
        </w:r>
      </w:hyperlink>
      <w:r w:rsidRPr="009E741F">
        <w:rPr>
          <w:rFonts w:ascii="Times New Roman" w:eastAsia="SimSun" w:hAnsi="Times New Roman" w:cs="Times New Roman"/>
          <w:sz w:val="28"/>
          <w:szCs w:val="28"/>
        </w:rPr>
        <w:t>20.0</w:t>
      </w:r>
      <w:r w:rsidRPr="009E741F">
        <w:rPr>
          <w:rFonts w:ascii="Times New Roman" w:eastAsia="SimSun" w:hAnsi="Times New Roman" w:cs="Times New Roman"/>
          <w:sz w:val="28"/>
          <w:szCs w:val="28"/>
          <w:lang w:val="kk-KZ"/>
        </w:rPr>
        <w:t>7</w:t>
      </w:r>
      <w:r w:rsidRPr="009E741F">
        <w:rPr>
          <w:rFonts w:ascii="Times New Roman" w:eastAsia="SimSun" w:hAnsi="Times New Roman" w:cs="Times New Roman"/>
          <w:sz w:val="28"/>
          <w:szCs w:val="28"/>
        </w:rPr>
        <w:t>.201</w:t>
      </w:r>
      <w:r w:rsidRPr="009E741F">
        <w:rPr>
          <w:rFonts w:ascii="Times New Roman" w:eastAsia="SimSun" w:hAnsi="Times New Roman" w:cs="Times New Roman"/>
          <w:sz w:val="28"/>
          <w:szCs w:val="28"/>
          <w:lang w:val="kk-KZ"/>
        </w:rPr>
        <w:t>9</w:t>
      </w:r>
      <w:r w:rsidR="009E741F" w:rsidRPr="009E741F">
        <w:rPr>
          <w:rFonts w:ascii="Times New Roman" w:eastAsia="SimSun" w:hAnsi="Times New Roman" w:cs="Times New Roman"/>
          <w:sz w:val="28"/>
          <w:szCs w:val="28"/>
        </w:rPr>
        <w:t>.</w:t>
      </w:r>
    </w:p>
    <w:p w14:paraId="682D9006" w14:textId="1A7DDA45"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9E741F">
        <w:rPr>
          <w:rFonts w:ascii="Times New Roman" w:eastAsia="SimSun" w:hAnsi="Times New Roman" w:cs="Times New Roman"/>
          <w:sz w:val="28"/>
          <w:szCs w:val="28"/>
        </w:rPr>
        <w:t xml:space="preserve">38 </w:t>
      </w:r>
      <w:r w:rsidRPr="009E741F">
        <w:rPr>
          <w:rFonts w:ascii="Times New Roman" w:eastAsia="SimSun" w:hAnsi="Times New Roman" w:cs="Times New Roman"/>
          <w:sz w:val="28"/>
          <w:szCs w:val="28"/>
          <w:lang w:val="kk-KZ"/>
        </w:rPr>
        <w:t>Европейский</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союз</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в</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ХХI веке: время</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испытаний</w:t>
      </w:r>
      <w:r w:rsidR="00702B20">
        <w:rPr>
          <w:rFonts w:ascii="Times New Roman" w:eastAsia="SimSun" w:hAnsi="Times New Roman" w:cs="Times New Roman"/>
          <w:sz w:val="28"/>
          <w:szCs w:val="28"/>
          <w:lang w:val="kk-KZ"/>
        </w:rPr>
        <w:t>/</w:t>
      </w:r>
      <w:r w:rsidRPr="009E741F">
        <w:rPr>
          <w:rFonts w:ascii="Times New Roman" w:eastAsia="SimSun" w:hAnsi="Times New Roman" w:cs="Times New Roman"/>
          <w:sz w:val="28"/>
          <w:szCs w:val="28"/>
          <w:lang w:val="kk-KZ"/>
        </w:rPr>
        <w:t>под</w:t>
      </w:r>
      <w:r w:rsidR="009E741F" w:rsidRPr="009E741F">
        <w:rPr>
          <w:rFonts w:ascii="Times New Roman" w:eastAsia="SimSun" w:hAnsi="Times New Roman" w:cs="Times New Roman"/>
          <w:sz w:val="28"/>
          <w:szCs w:val="28"/>
        </w:rPr>
        <w:t xml:space="preserve"> </w:t>
      </w:r>
      <w:r w:rsidRPr="009E741F">
        <w:rPr>
          <w:rFonts w:ascii="Times New Roman" w:eastAsia="SimSun" w:hAnsi="Times New Roman" w:cs="Times New Roman"/>
          <w:sz w:val="28"/>
          <w:szCs w:val="28"/>
          <w:lang w:val="kk-KZ"/>
        </w:rPr>
        <w:t xml:space="preserve">ред. </w:t>
      </w:r>
      <w:r w:rsidRPr="009E741F">
        <w:rPr>
          <w:rFonts w:ascii="Times New Roman" w:eastAsia="SimSun" w:hAnsi="Times New Roman" w:cs="Times New Roman"/>
          <w:sz w:val="28"/>
          <w:szCs w:val="28"/>
        </w:rPr>
        <w:t>О.Ю.</w:t>
      </w:r>
      <w:r w:rsidR="009E741F" w:rsidRPr="009E741F">
        <w:rPr>
          <w:rFonts w:ascii="Times New Roman" w:eastAsia="SimSun" w:hAnsi="Times New Roman" w:cs="Times New Roman"/>
          <w:sz w:val="28"/>
          <w:szCs w:val="28"/>
          <w:lang w:val="en-US"/>
        </w:rPr>
        <w:t> </w:t>
      </w:r>
      <w:r w:rsidRPr="009E741F">
        <w:rPr>
          <w:rFonts w:ascii="Times New Roman" w:eastAsia="SimSun" w:hAnsi="Times New Roman" w:cs="Times New Roman"/>
          <w:sz w:val="28"/>
          <w:szCs w:val="28"/>
        </w:rPr>
        <w:t>Потемкиной</w:t>
      </w:r>
      <w:r w:rsidRPr="009E741F">
        <w:rPr>
          <w:rFonts w:ascii="Times New Roman" w:eastAsia="SimSun" w:hAnsi="Times New Roman" w:cs="Times New Roman"/>
          <w:sz w:val="28"/>
          <w:szCs w:val="28"/>
          <w:lang w:val="kk-KZ"/>
        </w:rPr>
        <w:t xml:space="preserve">. </w:t>
      </w:r>
      <w:r w:rsidR="009E741F">
        <w:rPr>
          <w:rFonts w:ascii="Times New Roman" w:eastAsia="SimSun" w:hAnsi="Times New Roman" w:cs="Times New Roman"/>
          <w:sz w:val="28"/>
          <w:szCs w:val="28"/>
        </w:rPr>
        <w:t>–</w:t>
      </w:r>
      <w:r w:rsidRPr="009E741F">
        <w:rPr>
          <w:rFonts w:ascii="Times New Roman" w:eastAsia="SimSun" w:hAnsi="Times New Roman" w:cs="Times New Roman"/>
          <w:sz w:val="28"/>
          <w:szCs w:val="28"/>
        </w:rPr>
        <w:t xml:space="preserve"> М.</w:t>
      </w:r>
      <w:r w:rsidR="009E741F" w:rsidRPr="009E741F">
        <w:rPr>
          <w:rFonts w:ascii="Times New Roman" w:eastAsia="SimSun" w:hAnsi="Times New Roman" w:cs="Times New Roman"/>
          <w:sz w:val="28"/>
          <w:szCs w:val="28"/>
        </w:rPr>
        <w:t>:</w:t>
      </w:r>
      <w:r w:rsidRPr="009E741F">
        <w:rPr>
          <w:rFonts w:ascii="Times New Roman" w:eastAsia="SimSun" w:hAnsi="Times New Roman" w:cs="Times New Roman"/>
          <w:sz w:val="28"/>
          <w:szCs w:val="28"/>
        </w:rPr>
        <w:t xml:space="preserve"> Весь </w:t>
      </w:r>
      <w:r w:rsidRPr="00BD3F98">
        <w:rPr>
          <w:rFonts w:ascii="Times New Roman" w:eastAsia="SimSun" w:hAnsi="Times New Roman" w:cs="Times New Roman"/>
          <w:sz w:val="28"/>
          <w:szCs w:val="28"/>
        </w:rPr>
        <w:t>мир</w:t>
      </w:r>
      <w:r w:rsidRPr="007725EF">
        <w:rPr>
          <w:rFonts w:ascii="Times New Roman" w:eastAsia="SimSun" w:hAnsi="Times New Roman" w:cs="Times New Roman"/>
          <w:sz w:val="28"/>
          <w:szCs w:val="28"/>
        </w:rPr>
        <w:t>, 2012.</w:t>
      </w:r>
      <w:r w:rsidR="009E741F" w:rsidRPr="009E741F">
        <w:rPr>
          <w:rFonts w:ascii="Times New Roman" w:eastAsia="SimSun" w:hAnsi="Times New Roman" w:cs="Times New Roman"/>
          <w:sz w:val="28"/>
          <w:szCs w:val="28"/>
        </w:rPr>
        <w:t xml:space="preserve"> </w:t>
      </w:r>
      <w:r w:rsidR="009E741F">
        <w:rPr>
          <w:rFonts w:ascii="Times New Roman" w:eastAsia="SimSun" w:hAnsi="Times New Roman" w:cs="Times New Roman"/>
          <w:sz w:val="28"/>
          <w:szCs w:val="28"/>
        </w:rPr>
        <w:t>–</w:t>
      </w:r>
      <w:r w:rsidR="009E741F" w:rsidRPr="009E741F">
        <w:rPr>
          <w:rFonts w:ascii="Times New Roman" w:eastAsia="SimSun" w:hAnsi="Times New Roman" w:cs="Times New Roman"/>
          <w:sz w:val="28"/>
          <w:szCs w:val="28"/>
        </w:rPr>
        <w:t xml:space="preserve"> </w:t>
      </w:r>
      <w:r w:rsidRPr="007725EF">
        <w:rPr>
          <w:rFonts w:ascii="Times New Roman" w:eastAsia="SimSun" w:hAnsi="Times New Roman" w:cs="Times New Roman"/>
          <w:sz w:val="28"/>
          <w:szCs w:val="28"/>
        </w:rPr>
        <w:t xml:space="preserve">656 </w:t>
      </w:r>
      <w:r w:rsidRPr="00BD3F98">
        <w:rPr>
          <w:rFonts w:ascii="Times New Roman" w:eastAsia="SimSun" w:hAnsi="Times New Roman" w:cs="Times New Roman"/>
          <w:sz w:val="28"/>
          <w:szCs w:val="28"/>
          <w:lang w:val="en-US"/>
        </w:rPr>
        <w:t>c</w:t>
      </w:r>
      <w:r w:rsidRPr="007725EF">
        <w:rPr>
          <w:rFonts w:ascii="Times New Roman" w:eastAsia="SimSun" w:hAnsi="Times New Roman" w:cs="Times New Roman"/>
          <w:sz w:val="28"/>
          <w:szCs w:val="28"/>
        </w:rPr>
        <w:t xml:space="preserve">   </w:t>
      </w:r>
    </w:p>
    <w:p w14:paraId="36FB1590" w14:textId="1C1E6653" w:rsidR="00BD3F98" w:rsidRPr="003B0D7D"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39</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Kapur H. China and the European Economic Community: The New Connection. </w:t>
      </w:r>
      <w:r w:rsidR="00EA5BFA">
        <w:rPr>
          <w:rFonts w:ascii="Times New Roman" w:eastAsia="SimSun" w:hAnsi="Times New Roman" w:cs="Times New Roman"/>
          <w:sz w:val="28"/>
          <w:szCs w:val="28"/>
          <w:lang w:val="kk-KZ"/>
        </w:rPr>
        <w:t>–</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Dordrecht: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Martinus Nijhoff, 1986.</w:t>
      </w:r>
      <w:r w:rsidR="00EA5BFA">
        <w:rPr>
          <w:rFonts w:ascii="Times New Roman" w:eastAsia="SimSun" w:hAnsi="Times New Roman" w:cs="Times New Roman"/>
          <w:sz w:val="28"/>
          <w:szCs w:val="28"/>
          <w:lang w:val="en-US"/>
        </w:rPr>
        <w:t xml:space="preserve"> – </w:t>
      </w:r>
      <w:r w:rsidR="00C34EA1">
        <w:rPr>
          <w:rFonts w:ascii="Times New Roman" w:eastAsia="SimSun" w:hAnsi="Times New Roman" w:cs="Times New Roman"/>
          <w:sz w:val="28"/>
          <w:szCs w:val="28"/>
          <w:lang w:val="en-US"/>
        </w:rPr>
        <w:t xml:space="preserve">351 p. </w:t>
      </w:r>
    </w:p>
    <w:p w14:paraId="597717EB" w14:textId="3D97B698" w:rsidR="00BD3F98" w:rsidRPr="003B0D7D"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40 Виноградов А.О. Внешняя политика Китайской Народной</w:t>
      </w:r>
      <w:r w:rsidR="00EA5BFA" w:rsidRPr="00EA5BFA">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Республики </w:t>
      </w:r>
      <w:r w:rsidRPr="003B0D7D">
        <w:rPr>
          <w:rFonts w:ascii="Times New Roman" w:eastAsia="SimSun" w:hAnsi="Times New Roman" w:cs="Times New Roman"/>
          <w:sz w:val="28"/>
          <w:szCs w:val="28"/>
          <w:lang w:val="kk-KZ"/>
        </w:rPr>
        <w:t>в 1949</w:t>
      </w:r>
      <w:r w:rsidR="00EA5BFA" w:rsidRPr="003B0D7D">
        <w:rPr>
          <w:rFonts w:ascii="Times New Roman" w:eastAsia="SimSun" w:hAnsi="Times New Roman" w:cs="Times New Roman"/>
          <w:sz w:val="28"/>
          <w:szCs w:val="28"/>
          <w:lang w:val="kk-KZ"/>
        </w:rPr>
        <w:t>-</w:t>
      </w:r>
      <w:r w:rsidRPr="003B0D7D">
        <w:rPr>
          <w:rFonts w:ascii="Times New Roman" w:eastAsia="SimSun" w:hAnsi="Times New Roman" w:cs="Times New Roman"/>
          <w:sz w:val="28"/>
          <w:szCs w:val="28"/>
          <w:lang w:val="kk-KZ"/>
        </w:rPr>
        <w:t>1976</w:t>
      </w:r>
      <w:r w:rsidR="00EA5BFA" w:rsidRPr="003B0D7D">
        <w:rPr>
          <w:rFonts w:ascii="Times New Roman" w:eastAsia="SimSun" w:hAnsi="Times New Roman" w:cs="Times New Roman"/>
          <w:sz w:val="28"/>
          <w:szCs w:val="28"/>
          <w:lang w:val="kk-KZ"/>
        </w:rPr>
        <w:t xml:space="preserve"> </w:t>
      </w:r>
      <w:r w:rsidRPr="003B0D7D">
        <w:rPr>
          <w:rFonts w:ascii="Times New Roman" w:eastAsia="SimSun" w:hAnsi="Times New Roman" w:cs="Times New Roman"/>
          <w:sz w:val="28"/>
          <w:szCs w:val="28"/>
          <w:lang w:val="kk-KZ"/>
        </w:rPr>
        <w:t xml:space="preserve">гг. </w:t>
      </w:r>
      <w:r w:rsidR="00EA5BFA" w:rsidRPr="003B0D7D">
        <w:rPr>
          <w:rFonts w:ascii="Times New Roman" w:eastAsia="SimSun" w:hAnsi="Times New Roman" w:cs="Times New Roman"/>
          <w:sz w:val="28"/>
          <w:szCs w:val="28"/>
          <w:lang w:val="kk-KZ"/>
        </w:rPr>
        <w:t>//</w:t>
      </w:r>
      <w:r w:rsidRPr="003B0D7D">
        <w:rPr>
          <w:rFonts w:ascii="Times New Roman" w:eastAsia="SimSun" w:hAnsi="Times New Roman" w:cs="Times New Roman"/>
          <w:sz w:val="28"/>
          <w:szCs w:val="28"/>
          <w:lang w:val="kk-KZ"/>
        </w:rPr>
        <w:t xml:space="preserve"> </w:t>
      </w:r>
      <w:hyperlink r:id="rId31" w:history="1">
        <w:r w:rsidR="00EA5BFA" w:rsidRPr="003B0D7D">
          <w:rPr>
            <w:rStyle w:val="a4"/>
            <w:rFonts w:ascii="Times New Roman" w:eastAsia="SimSun" w:hAnsi="Times New Roman" w:cs="Times New Roman"/>
            <w:color w:val="auto"/>
            <w:sz w:val="28"/>
            <w:szCs w:val="28"/>
            <w:u w:val="none"/>
            <w:lang w:val="kk-KZ"/>
          </w:rPr>
          <w:t>http://www.perspektivy.info/oykumena/azia.</w:t>
        </w:r>
      </w:hyperlink>
      <w:r w:rsidRPr="003B0D7D">
        <w:rPr>
          <w:rFonts w:ascii="Times New Roman" w:eastAsia="SimSun" w:hAnsi="Times New Roman" w:cs="Times New Roman"/>
          <w:sz w:val="28"/>
          <w:szCs w:val="28"/>
          <w:lang w:val="kk-KZ"/>
        </w:rPr>
        <w:t xml:space="preserve"> 30.08.2019</w:t>
      </w:r>
      <w:r w:rsidR="00EA5BFA" w:rsidRPr="003B0D7D">
        <w:rPr>
          <w:rFonts w:ascii="Times New Roman" w:eastAsia="SimSun" w:hAnsi="Times New Roman" w:cs="Times New Roman"/>
          <w:sz w:val="28"/>
          <w:szCs w:val="28"/>
          <w:lang w:val="en-US"/>
        </w:rPr>
        <w:t>.</w:t>
      </w:r>
      <w:r w:rsidRPr="003B0D7D">
        <w:rPr>
          <w:rFonts w:ascii="Times New Roman" w:eastAsia="SimSun" w:hAnsi="Times New Roman" w:cs="Times New Roman"/>
          <w:sz w:val="28"/>
          <w:szCs w:val="28"/>
          <w:lang w:val="kk-KZ"/>
        </w:rPr>
        <w:t xml:space="preserve"> </w:t>
      </w:r>
    </w:p>
    <w:p w14:paraId="48DD6DB5" w14:textId="595D6469" w:rsidR="00BD3F98" w:rsidRPr="003B0D7D" w:rsidRDefault="00BD3F98" w:rsidP="00982210">
      <w:pPr>
        <w:spacing w:after="0" w:line="240" w:lineRule="auto"/>
        <w:ind w:firstLine="709"/>
        <w:jc w:val="both"/>
        <w:rPr>
          <w:rFonts w:ascii="Times New Roman" w:eastAsia="SimSun" w:hAnsi="Times New Roman" w:cs="Times New Roman"/>
          <w:sz w:val="28"/>
          <w:szCs w:val="28"/>
          <w:lang w:val="kk-KZ"/>
        </w:rPr>
      </w:pPr>
      <w:r w:rsidRPr="003B0D7D">
        <w:rPr>
          <w:rFonts w:ascii="Times New Roman" w:eastAsia="SimSun" w:hAnsi="Times New Roman" w:cs="Times New Roman"/>
          <w:sz w:val="28"/>
          <w:szCs w:val="28"/>
          <w:lang w:val="kk-KZ"/>
        </w:rPr>
        <w:t xml:space="preserve">41 Direction of Trade Statistik </w:t>
      </w:r>
      <w:r w:rsidR="00EA5BFA" w:rsidRPr="003B0D7D">
        <w:rPr>
          <w:rFonts w:ascii="Times New Roman" w:eastAsia="SimSun" w:hAnsi="Times New Roman" w:cs="Times New Roman"/>
          <w:sz w:val="28"/>
          <w:szCs w:val="28"/>
          <w:lang w:val="en-US"/>
        </w:rPr>
        <w:t xml:space="preserve">// </w:t>
      </w:r>
      <w:hyperlink r:id="rId32" w:history="1">
        <w:r w:rsidRPr="003B0D7D">
          <w:rPr>
            <w:rFonts w:ascii="Times New Roman" w:eastAsia="SimSun" w:hAnsi="Times New Roman" w:cs="Times New Roman"/>
            <w:sz w:val="28"/>
            <w:szCs w:val="28"/>
            <w:lang w:val="kk-KZ"/>
          </w:rPr>
          <w:t>https://www.imf.org/en/Data</w:t>
        </w:r>
      </w:hyperlink>
      <w:r w:rsidR="00EA5BFA" w:rsidRPr="003B0D7D">
        <w:rPr>
          <w:rFonts w:ascii="Times New Roman" w:eastAsia="SimSun" w:hAnsi="Times New Roman" w:cs="Times New Roman"/>
          <w:sz w:val="28"/>
          <w:szCs w:val="28"/>
          <w:lang w:val="en-US"/>
        </w:rPr>
        <w:t>.</w:t>
      </w:r>
      <w:r w:rsidRPr="003B0D7D">
        <w:rPr>
          <w:rFonts w:ascii="Times New Roman" w:eastAsia="SimSun" w:hAnsi="Times New Roman" w:cs="Times New Roman"/>
          <w:sz w:val="28"/>
          <w:szCs w:val="28"/>
          <w:lang w:val="kk-KZ"/>
        </w:rPr>
        <w:t xml:space="preserve"> 30</w:t>
      </w:r>
      <w:r w:rsidRPr="003B0D7D">
        <w:rPr>
          <w:rFonts w:ascii="Times New Roman" w:eastAsia="SimSun" w:hAnsi="Times New Roman" w:cs="Times New Roman"/>
          <w:sz w:val="28"/>
          <w:szCs w:val="28"/>
          <w:lang w:val="en-US"/>
        </w:rPr>
        <w:t>.0</w:t>
      </w:r>
      <w:r w:rsidRPr="003B0D7D">
        <w:rPr>
          <w:rFonts w:ascii="Times New Roman" w:eastAsia="SimSun" w:hAnsi="Times New Roman" w:cs="Times New Roman"/>
          <w:sz w:val="28"/>
          <w:szCs w:val="28"/>
          <w:lang w:val="kk-KZ"/>
        </w:rPr>
        <w:t>8</w:t>
      </w:r>
      <w:r w:rsidRPr="003B0D7D">
        <w:rPr>
          <w:rFonts w:ascii="Times New Roman" w:eastAsia="SimSun" w:hAnsi="Times New Roman" w:cs="Times New Roman"/>
          <w:sz w:val="28"/>
          <w:szCs w:val="28"/>
          <w:lang w:val="en-US"/>
        </w:rPr>
        <w:t>.201</w:t>
      </w:r>
      <w:r w:rsidRPr="003B0D7D">
        <w:rPr>
          <w:rFonts w:ascii="Times New Roman" w:eastAsia="SimSun" w:hAnsi="Times New Roman" w:cs="Times New Roman"/>
          <w:sz w:val="28"/>
          <w:szCs w:val="28"/>
          <w:lang w:val="kk-KZ"/>
        </w:rPr>
        <w:t>9</w:t>
      </w:r>
      <w:r w:rsidR="00EA5BFA" w:rsidRPr="003B0D7D">
        <w:rPr>
          <w:rFonts w:ascii="Times New Roman" w:eastAsia="SimSun" w:hAnsi="Times New Roman" w:cs="Times New Roman"/>
          <w:sz w:val="28"/>
          <w:szCs w:val="28"/>
          <w:lang w:val="en-US"/>
        </w:rPr>
        <w:t>.</w:t>
      </w:r>
      <w:r w:rsidRPr="003B0D7D">
        <w:rPr>
          <w:rFonts w:ascii="Times New Roman" w:eastAsia="SimSun" w:hAnsi="Times New Roman" w:cs="Times New Roman"/>
          <w:sz w:val="28"/>
          <w:szCs w:val="28"/>
          <w:lang w:val="kk-KZ"/>
        </w:rPr>
        <w:t xml:space="preserve"> </w:t>
      </w:r>
    </w:p>
    <w:p w14:paraId="71C6A2B3" w14:textId="4FDD70A8" w:rsidR="00BD3F98" w:rsidRPr="00EA5BFA"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lastRenderedPageBreak/>
        <w:t>42 Dent C.M. The European Union and East Asia: An Economic Relationship</w:t>
      </w:r>
      <w:r w:rsidR="00EA5BFA">
        <w:rPr>
          <w:rFonts w:ascii="Times New Roman" w:eastAsia="SimSun" w:hAnsi="Times New Roman" w:cs="Times New Roman"/>
          <w:sz w:val="28"/>
          <w:szCs w:val="28"/>
          <w:lang w:val="en-US"/>
        </w:rPr>
        <w:t>. –</w:t>
      </w:r>
      <w:r w:rsidRPr="00BD3F98">
        <w:rPr>
          <w:rFonts w:ascii="Times New Roman" w:eastAsia="SimSun" w:hAnsi="Times New Roman" w:cs="Times New Roman"/>
          <w:sz w:val="28"/>
          <w:szCs w:val="28"/>
          <w:lang w:val="kk-KZ"/>
        </w:rPr>
        <w:t xml:space="preserve"> London: Routledge, 1999. </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336 </w:t>
      </w:r>
      <w:r w:rsidR="00EA5BFA">
        <w:rPr>
          <w:rFonts w:ascii="Times New Roman" w:eastAsia="SimSun" w:hAnsi="Times New Roman" w:cs="Times New Roman"/>
          <w:sz w:val="28"/>
          <w:szCs w:val="28"/>
          <w:lang w:val="en-US"/>
        </w:rPr>
        <w:t>p.</w:t>
      </w:r>
    </w:p>
    <w:p w14:paraId="6C5CA715" w14:textId="4D7DB016"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43 </w:t>
      </w:r>
      <w:r w:rsidRPr="00BD3F98">
        <w:rPr>
          <w:rFonts w:ascii="Times New Roman" w:eastAsia="SimSun" w:hAnsi="Times New Roman" w:cs="Times New Roman"/>
          <w:sz w:val="28"/>
          <w:szCs w:val="28"/>
          <w:lang w:val="en-US"/>
        </w:rPr>
        <w:t>Möller K. Diplomatic Relations and Mutual Strategic Perceptions: China and the European Union</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 </w:t>
      </w:r>
      <w:r w:rsidRPr="001D4DCC">
        <w:rPr>
          <w:rFonts w:ascii="Times New Roman" w:eastAsia="SimSun" w:hAnsi="Times New Roman" w:cs="Times New Roman"/>
          <w:sz w:val="28"/>
          <w:szCs w:val="28"/>
          <w:lang w:val="en-US"/>
        </w:rPr>
        <w:t>The China Quarterly</w:t>
      </w:r>
      <w:r w:rsidR="00EA5BFA" w:rsidRPr="001D4DCC">
        <w:rPr>
          <w:rFonts w:ascii="Times New Roman" w:eastAsia="SimSun" w:hAnsi="Times New Roman" w:cs="Times New Roman"/>
          <w:sz w:val="28"/>
          <w:szCs w:val="28"/>
          <w:lang w:val="en-US"/>
        </w:rPr>
        <w:t>:</w:t>
      </w:r>
      <w:r w:rsidRPr="001D4DCC">
        <w:rPr>
          <w:rFonts w:ascii="Times New Roman" w:eastAsia="SimSun" w:hAnsi="Times New Roman" w:cs="Times New Roman"/>
          <w:sz w:val="28"/>
          <w:szCs w:val="28"/>
          <w:lang w:val="en-US"/>
        </w:rPr>
        <w:t xml:space="preserve"> </w:t>
      </w:r>
      <w:r w:rsidR="00EA5BFA" w:rsidRPr="001D4DCC">
        <w:rPr>
          <w:rFonts w:ascii="Times New Roman" w:eastAsia="SimSun" w:hAnsi="Times New Roman" w:cs="Times New Roman"/>
          <w:sz w:val="28"/>
          <w:szCs w:val="28"/>
          <w:lang w:val="en-US"/>
        </w:rPr>
        <w:t>s</w:t>
      </w:r>
      <w:r w:rsidRPr="001D4DCC">
        <w:rPr>
          <w:rFonts w:ascii="Times New Roman" w:eastAsia="SimSun" w:hAnsi="Times New Roman" w:cs="Times New Roman"/>
          <w:sz w:val="28"/>
          <w:szCs w:val="28"/>
          <w:lang w:val="en-US"/>
        </w:rPr>
        <w:t xml:space="preserve">pecial </w:t>
      </w:r>
      <w:r w:rsidR="00EA5BFA" w:rsidRPr="001D4DCC">
        <w:rPr>
          <w:rFonts w:ascii="Times New Roman" w:eastAsia="SimSun" w:hAnsi="Times New Roman" w:cs="Times New Roman"/>
          <w:sz w:val="28"/>
          <w:szCs w:val="28"/>
          <w:lang w:val="en-US"/>
        </w:rPr>
        <w:t>issue</w:t>
      </w:r>
      <w:r w:rsidRPr="001D4DCC">
        <w:rPr>
          <w:rFonts w:ascii="Times New Roman" w:eastAsia="SimSun" w:hAnsi="Times New Roman" w:cs="Times New Roman"/>
          <w:sz w:val="28"/>
          <w:szCs w:val="28"/>
          <w:lang w:val="en-US"/>
        </w:rPr>
        <w:t xml:space="preserve">: China and Europe since 1978: </w:t>
      </w:r>
      <w:r w:rsidR="001D4DCC">
        <w:rPr>
          <w:rFonts w:ascii="Times New Roman" w:eastAsia="SimSun" w:hAnsi="Times New Roman" w:cs="Times New Roman"/>
          <w:sz w:val="28"/>
          <w:szCs w:val="28"/>
          <w:lang w:val="en-US"/>
        </w:rPr>
        <w:t>Brussels</w:t>
      </w:r>
      <w:r w:rsidRPr="001D4DCC">
        <w:rPr>
          <w:rFonts w:ascii="Times New Roman" w:eastAsia="SimSun" w:hAnsi="Times New Roman" w:cs="Times New Roman"/>
          <w:sz w:val="28"/>
          <w:szCs w:val="28"/>
          <w:lang w:val="en-US"/>
        </w:rPr>
        <w:t>.</w:t>
      </w:r>
      <w:r w:rsidR="00EA5BFA" w:rsidRPr="001D4DCC">
        <w:rPr>
          <w:rFonts w:ascii="Times New Roman" w:eastAsia="SimSun" w:hAnsi="Times New Roman" w:cs="Times New Roman"/>
          <w:sz w:val="28"/>
          <w:szCs w:val="28"/>
          <w:lang w:val="en-US"/>
        </w:rPr>
        <w:t>–</w:t>
      </w:r>
      <w:r w:rsidRPr="001D4DCC">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2002. </w:t>
      </w:r>
      <w:r w:rsidR="00EA5BFA">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EA5BFA">
        <w:rPr>
          <w:rFonts w:ascii="Times New Roman" w:eastAsia="SimSun" w:hAnsi="Times New Roman" w:cs="Times New Roman"/>
          <w:sz w:val="28"/>
          <w:szCs w:val="28"/>
          <w:lang w:val="en-US"/>
        </w:rPr>
        <w:t>Vol.</w:t>
      </w:r>
      <w:r w:rsidRPr="00BD3F98">
        <w:rPr>
          <w:rFonts w:ascii="Times New Roman" w:eastAsia="SimSun" w:hAnsi="Times New Roman" w:cs="Times New Roman"/>
          <w:sz w:val="28"/>
          <w:szCs w:val="28"/>
          <w:lang w:val="en-US"/>
        </w:rPr>
        <w:t xml:space="preserve"> 169. </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P.</w:t>
      </w:r>
      <w:r w:rsidR="003E4A97" w:rsidRPr="003E4A97">
        <w:rPr>
          <w:rFonts w:ascii="Times New Roman" w:eastAsia="SimSun" w:hAnsi="Times New Roman" w:cs="Times New Roman"/>
          <w:sz w:val="28"/>
          <w:szCs w:val="28"/>
          <w:lang w:val="en-US"/>
        </w:rPr>
        <w:t> </w:t>
      </w:r>
      <w:r w:rsidRPr="00BD3F98">
        <w:rPr>
          <w:rFonts w:ascii="Times New Roman" w:eastAsia="SimSun" w:hAnsi="Times New Roman" w:cs="Times New Roman"/>
          <w:sz w:val="28"/>
          <w:szCs w:val="28"/>
          <w:lang w:val="en-US"/>
        </w:rPr>
        <w:t>10</w:t>
      </w:r>
      <w:r w:rsidR="00EA5BFA">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32</w:t>
      </w:r>
      <w:r w:rsidRPr="00BD3F98">
        <w:rPr>
          <w:rFonts w:ascii="Times New Roman" w:eastAsia="SimSun" w:hAnsi="Times New Roman" w:cs="Times New Roman"/>
          <w:sz w:val="28"/>
          <w:szCs w:val="28"/>
          <w:lang w:val="kk-KZ"/>
        </w:rPr>
        <w:t>.</w:t>
      </w:r>
    </w:p>
    <w:p w14:paraId="3982CCC9" w14:textId="1CC581E9"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 xml:space="preserve">44 </w:t>
      </w:r>
      <w:r w:rsidRPr="00BD3F98">
        <w:rPr>
          <w:rFonts w:ascii="Times New Roman" w:eastAsia="SimSun" w:hAnsi="Times New Roman" w:cs="Times New Roman"/>
          <w:sz w:val="28"/>
          <w:szCs w:val="28"/>
          <w:lang w:val="en-US"/>
        </w:rPr>
        <w:t>Snyder F. The European Union and China, 1949</w:t>
      </w:r>
      <w:r w:rsidR="00EA5BFA">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2008: Basic Documents and Comomentaryr. </w:t>
      </w:r>
      <w:r w:rsidR="00EA5BFA">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Oxford: Hart Publishing, 2009. </w:t>
      </w:r>
      <w:r w:rsidR="00EA5BFA">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1103</w:t>
      </w:r>
      <w:r w:rsidRPr="00BD3F98">
        <w:rPr>
          <w:rFonts w:ascii="Times New Roman" w:eastAsia="SimSun" w:hAnsi="Times New Roman" w:cs="Times New Roman"/>
          <w:sz w:val="28"/>
          <w:szCs w:val="28"/>
          <w:lang w:val="kk-KZ"/>
        </w:rPr>
        <w:t xml:space="preserve"> </w:t>
      </w:r>
      <w:r w:rsidR="00EA5BFA">
        <w:rPr>
          <w:rFonts w:ascii="Times New Roman" w:eastAsia="SimSun" w:hAnsi="Times New Roman" w:cs="Times New Roman"/>
          <w:sz w:val="28"/>
          <w:szCs w:val="28"/>
          <w:lang w:val="en-US"/>
        </w:rPr>
        <w:t>p.</w:t>
      </w:r>
      <w:r w:rsidRPr="00BD3F98">
        <w:rPr>
          <w:rFonts w:ascii="Times New Roman" w:eastAsia="SimSun" w:hAnsi="Times New Roman" w:cs="Times New Roman"/>
          <w:sz w:val="28"/>
          <w:szCs w:val="28"/>
          <w:lang w:val="kk-KZ"/>
        </w:rPr>
        <w:t xml:space="preserve">     </w:t>
      </w:r>
    </w:p>
    <w:p w14:paraId="69F7141B" w14:textId="5A5D2EDE" w:rsidR="00BD3F98" w:rsidRPr="00EA5BFA" w:rsidRDefault="001F3C24" w:rsidP="00982210">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kk-KZ"/>
        </w:rPr>
        <w:t xml:space="preserve">45 </w:t>
      </w:r>
      <w:r w:rsidR="00BD3F98" w:rsidRPr="00BD3F98">
        <w:rPr>
          <w:rFonts w:ascii="Times New Roman" w:eastAsia="SimSun" w:hAnsi="Times New Roman" w:cs="Times New Roman"/>
          <w:sz w:val="28"/>
          <w:szCs w:val="28"/>
          <w:lang w:val="kk-KZ"/>
        </w:rPr>
        <w:t>Виноградов А.О. К</w:t>
      </w:r>
      <w:r w:rsidR="00EA5BFA">
        <w:rPr>
          <w:rFonts w:ascii="Times New Roman" w:eastAsia="SimSun" w:hAnsi="Times New Roman" w:cs="Times New Roman"/>
          <w:sz w:val="28"/>
          <w:szCs w:val="28"/>
          <w:lang w:val="kk-KZ"/>
        </w:rPr>
        <w:t>НР</w:t>
      </w:r>
      <w:r w:rsidR="008D5C82">
        <w:rPr>
          <w:rFonts w:ascii="Times New Roman" w:eastAsia="SimSun" w:hAnsi="Times New Roman" w:cs="Times New Roman"/>
          <w:sz w:val="28"/>
          <w:szCs w:val="28"/>
          <w:lang w:val="kk-KZ"/>
        </w:rPr>
        <w:t xml:space="preserve"> </w:t>
      </w:r>
      <w:r w:rsidR="00123DB7">
        <w:rPr>
          <w:rFonts w:ascii="Times New Roman" w:eastAsia="SimSun" w:hAnsi="Times New Roman" w:cs="Times New Roman"/>
          <w:sz w:val="28"/>
          <w:szCs w:val="28"/>
          <w:lang w:val="kk-KZ"/>
        </w:rPr>
        <w:t>–</w:t>
      </w:r>
      <w:r w:rsidR="008D5C82">
        <w:rPr>
          <w:rFonts w:ascii="Times New Roman" w:eastAsia="SimSun" w:hAnsi="Times New Roman" w:cs="Times New Roman"/>
          <w:sz w:val="28"/>
          <w:szCs w:val="28"/>
          <w:lang w:val="kk-KZ"/>
        </w:rPr>
        <w:t xml:space="preserve"> </w:t>
      </w:r>
      <w:r w:rsidR="00EA5BFA">
        <w:rPr>
          <w:rFonts w:ascii="Times New Roman" w:eastAsia="SimSun" w:hAnsi="Times New Roman" w:cs="Times New Roman"/>
          <w:sz w:val="28"/>
          <w:szCs w:val="28"/>
          <w:lang w:val="kk-KZ"/>
        </w:rPr>
        <w:t>Европейские страны</w:t>
      </w:r>
      <w:r w:rsidR="00BD3F98" w:rsidRPr="00BD3F98">
        <w:rPr>
          <w:rFonts w:ascii="Times New Roman" w:eastAsia="SimSun" w:hAnsi="Times New Roman" w:cs="Times New Roman"/>
          <w:sz w:val="28"/>
          <w:szCs w:val="28"/>
          <w:lang w:val="kk-KZ"/>
        </w:rPr>
        <w:t>: структура многостороннего сотрудничес</w:t>
      </w:r>
      <w:r w:rsidR="008D5C82">
        <w:rPr>
          <w:rFonts w:ascii="Times New Roman" w:eastAsia="SimSun" w:hAnsi="Times New Roman" w:cs="Times New Roman"/>
          <w:sz w:val="28"/>
          <w:szCs w:val="28"/>
          <w:lang w:val="kk-KZ"/>
        </w:rPr>
        <w:t>т</w:t>
      </w:r>
      <w:r w:rsidR="00BD3F98" w:rsidRPr="00BD3F98">
        <w:rPr>
          <w:rFonts w:ascii="Times New Roman" w:eastAsia="SimSun" w:hAnsi="Times New Roman" w:cs="Times New Roman"/>
          <w:sz w:val="28"/>
          <w:szCs w:val="28"/>
          <w:lang w:val="kk-KZ"/>
        </w:rPr>
        <w:t>в // Проблемы Дальнего Востока.</w:t>
      </w:r>
      <w:r w:rsidR="00EA5BFA" w:rsidRPr="00EA5BFA">
        <w:rPr>
          <w:rFonts w:ascii="Times New Roman" w:eastAsia="SimSun" w:hAnsi="Times New Roman" w:cs="Times New Roman"/>
          <w:sz w:val="28"/>
          <w:szCs w:val="28"/>
        </w:rPr>
        <w:t xml:space="preserve"> </w:t>
      </w:r>
      <w:r w:rsidR="00EA5BFA">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kk-KZ"/>
        </w:rPr>
        <w:t xml:space="preserve"> 2016</w:t>
      </w:r>
      <w:r w:rsidR="00EA5BFA" w:rsidRPr="00EA5BFA">
        <w:rPr>
          <w:rFonts w:ascii="Times New Roman" w:eastAsia="SimSun" w:hAnsi="Times New Roman" w:cs="Times New Roman"/>
          <w:sz w:val="28"/>
          <w:szCs w:val="28"/>
        </w:rPr>
        <w:t>.</w:t>
      </w:r>
      <w:r w:rsidR="00BD3F98" w:rsidRPr="00BD3F98">
        <w:rPr>
          <w:rFonts w:ascii="Times New Roman" w:eastAsia="SimSun" w:hAnsi="Times New Roman" w:cs="Times New Roman"/>
          <w:sz w:val="28"/>
          <w:szCs w:val="28"/>
          <w:lang w:val="kk-KZ"/>
        </w:rPr>
        <w:t xml:space="preserve"> </w:t>
      </w:r>
      <w:r w:rsidR="00EA5BFA">
        <w:rPr>
          <w:rFonts w:ascii="Times New Roman" w:eastAsia="SimSun" w:hAnsi="Times New Roman" w:cs="Times New Roman"/>
          <w:sz w:val="28"/>
          <w:szCs w:val="28"/>
          <w:lang w:val="kk-KZ"/>
        </w:rPr>
        <w:t>–</w:t>
      </w:r>
      <w:r w:rsidR="00EA5BFA" w:rsidRPr="00EA5BFA">
        <w:rPr>
          <w:rFonts w:ascii="Times New Roman" w:eastAsia="SimSun" w:hAnsi="Times New Roman" w:cs="Times New Roman"/>
          <w:sz w:val="28"/>
          <w:szCs w:val="28"/>
        </w:rPr>
        <w:t xml:space="preserve"> </w:t>
      </w:r>
      <w:r w:rsidR="00BD3F98" w:rsidRPr="00BD3F98">
        <w:rPr>
          <w:rFonts w:ascii="Times New Roman" w:eastAsia="SimSun" w:hAnsi="Times New Roman" w:cs="Times New Roman"/>
          <w:sz w:val="28"/>
          <w:szCs w:val="28"/>
          <w:lang w:val="kk-KZ"/>
        </w:rPr>
        <w:t xml:space="preserve">№1. </w:t>
      </w:r>
      <w:r w:rsidR="00EA5BFA">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kk-KZ"/>
        </w:rPr>
        <w:t xml:space="preserve"> </w:t>
      </w:r>
      <w:r w:rsidR="00DC1B7D">
        <w:rPr>
          <w:rFonts w:ascii="Times New Roman" w:eastAsia="SimSun" w:hAnsi="Times New Roman" w:cs="Times New Roman"/>
          <w:sz w:val="28"/>
          <w:szCs w:val="28"/>
          <w:lang w:val="kk-KZ"/>
        </w:rPr>
        <w:t>С. 20-28</w:t>
      </w:r>
      <w:r w:rsidR="00BD3F98" w:rsidRPr="00BD3F98">
        <w:rPr>
          <w:rFonts w:ascii="Times New Roman" w:eastAsia="SimSun" w:hAnsi="Times New Roman" w:cs="Times New Roman"/>
          <w:sz w:val="28"/>
          <w:szCs w:val="28"/>
          <w:lang w:val="kk-KZ"/>
        </w:rPr>
        <w:t xml:space="preserve">.  </w:t>
      </w:r>
    </w:p>
    <w:p w14:paraId="46CB4EE3" w14:textId="2E71E052" w:rsidR="00BD3F98" w:rsidRPr="00E323F4"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 xml:space="preserve">46 </w:t>
      </w:r>
      <w:r w:rsidRPr="00BD3F98">
        <w:rPr>
          <w:rFonts w:ascii="Times New Roman" w:eastAsia="SimSun" w:hAnsi="Times New Roman" w:cs="Times New Roman"/>
          <w:sz w:val="28"/>
          <w:szCs w:val="28"/>
          <w:lang w:val="en-US"/>
        </w:rPr>
        <w:t>Yang X</w:t>
      </w:r>
      <w:r w:rsidR="000C7131">
        <w:rPr>
          <w:rFonts w:ascii="Times New Roman" w:eastAsia="SimSun" w:hAnsi="Times New Roman" w:cs="Times New Roman"/>
          <w:sz w:val="28"/>
          <w:szCs w:val="28"/>
          <w:lang w:val="en-US"/>
        </w:rPr>
        <w:t>uetong</w:t>
      </w:r>
      <w:r w:rsidRPr="00BD3F98">
        <w:rPr>
          <w:rFonts w:ascii="Times New Roman" w:eastAsia="SimSun" w:hAnsi="Times New Roman" w:cs="Times New Roman"/>
          <w:sz w:val="28"/>
          <w:szCs w:val="28"/>
          <w:lang w:val="en-US"/>
        </w:rPr>
        <w:t xml:space="preserve"> Moral Realism and Strategy for China’s Rise</w:t>
      </w:r>
      <w:r w:rsidR="009C480B">
        <w:rPr>
          <w:rFonts w:ascii="Times New Roman" w:eastAsia="SimSun" w:hAnsi="Times New Roman" w:cs="Times New Roman"/>
          <w:sz w:val="28"/>
          <w:szCs w:val="28"/>
          <w:lang w:val="en-US"/>
        </w:rPr>
        <w:t>. –</w:t>
      </w:r>
      <w:r w:rsidRPr="00BD3F98">
        <w:rPr>
          <w:rFonts w:ascii="Times New Roman" w:eastAsia="SimSun" w:hAnsi="Times New Roman" w:cs="Times New Roman"/>
          <w:sz w:val="28"/>
          <w:szCs w:val="28"/>
          <w:lang w:val="en-US"/>
        </w:rPr>
        <w:t xml:space="preserve"> </w:t>
      </w:r>
      <w:r w:rsidR="009C480B">
        <w:rPr>
          <w:rFonts w:ascii="Times New Roman" w:eastAsia="SimSun" w:hAnsi="Times New Roman" w:cs="Times New Roman"/>
          <w:sz w:val="28"/>
          <w:szCs w:val="28"/>
        </w:rPr>
        <w:t>город</w:t>
      </w:r>
      <w:r w:rsidR="009C480B" w:rsidRPr="009C480B">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Social Science</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en-US"/>
        </w:rPr>
        <w:t xml:space="preserve"> Academics</w:t>
      </w:r>
      <w:r w:rsidRPr="00E323F4">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Press</w:t>
      </w:r>
      <w:r w:rsidRPr="00BD3F98">
        <w:rPr>
          <w:rFonts w:ascii="Times New Roman" w:eastAsia="SimSun" w:hAnsi="Times New Roman" w:cs="Times New Roman"/>
          <w:sz w:val="28"/>
          <w:szCs w:val="28"/>
          <w:lang w:val="kk-KZ"/>
        </w:rPr>
        <w:t>,</w:t>
      </w:r>
      <w:r w:rsidRPr="00E323F4">
        <w:rPr>
          <w:rFonts w:ascii="Times New Roman" w:eastAsia="SimSun" w:hAnsi="Times New Roman" w:cs="Times New Roman"/>
          <w:sz w:val="28"/>
          <w:szCs w:val="28"/>
          <w:lang w:val="en-US"/>
        </w:rPr>
        <w:t xml:space="preserve"> 2018</w:t>
      </w:r>
      <w:r w:rsidRPr="00BD3F98">
        <w:rPr>
          <w:rFonts w:ascii="Times New Roman" w:eastAsia="SimSun" w:hAnsi="Times New Roman" w:cs="Times New Roman"/>
          <w:sz w:val="28"/>
          <w:szCs w:val="28"/>
          <w:lang w:val="kk-KZ"/>
        </w:rPr>
        <w:t>.</w:t>
      </w:r>
      <w:r w:rsidR="009C480B">
        <w:rPr>
          <w:rFonts w:ascii="Times New Roman" w:eastAsia="SimSun" w:hAnsi="Times New Roman" w:cs="Times New Roman"/>
          <w:sz w:val="28"/>
          <w:szCs w:val="28"/>
          <w:lang w:val="kk-KZ"/>
        </w:rPr>
        <w:t xml:space="preserve"> </w:t>
      </w:r>
      <w:r w:rsidR="009C480B" w:rsidRPr="001A17F3">
        <w:rPr>
          <w:rFonts w:ascii="Times New Roman" w:eastAsia="SimSun" w:hAnsi="Times New Roman" w:cs="Times New Roman"/>
          <w:sz w:val="28"/>
          <w:szCs w:val="28"/>
          <w:lang w:val="kk-KZ"/>
        </w:rPr>
        <w:t>–</w:t>
      </w:r>
      <w:r w:rsidR="001A17F3" w:rsidRPr="001A17F3">
        <w:rPr>
          <w:rFonts w:ascii="Times New Roman" w:eastAsia="SimSun" w:hAnsi="Times New Roman" w:cs="Times New Roman"/>
          <w:sz w:val="28"/>
          <w:szCs w:val="28"/>
          <w:lang w:val="en-US"/>
        </w:rPr>
        <w:t xml:space="preserve"> </w:t>
      </w:r>
      <w:r w:rsidRPr="001A17F3">
        <w:rPr>
          <w:rFonts w:ascii="Times New Roman" w:eastAsia="SimSun" w:hAnsi="Times New Roman" w:cs="Times New Roman"/>
          <w:sz w:val="28"/>
          <w:szCs w:val="28"/>
          <w:lang w:val="kk-KZ"/>
        </w:rPr>
        <w:t>Р.</w:t>
      </w:r>
      <w:r w:rsidR="009C480B" w:rsidRPr="001A17F3">
        <w:rPr>
          <w:rFonts w:ascii="Times New Roman" w:eastAsia="SimSun" w:hAnsi="Times New Roman" w:cs="Times New Roman"/>
          <w:sz w:val="28"/>
          <w:szCs w:val="28"/>
          <w:lang w:val="kk-KZ"/>
        </w:rPr>
        <w:t xml:space="preserve"> </w:t>
      </w:r>
      <w:r w:rsidRPr="001A17F3">
        <w:rPr>
          <w:rFonts w:ascii="Times New Roman" w:eastAsia="SimSun" w:hAnsi="Times New Roman" w:cs="Times New Roman"/>
          <w:sz w:val="28"/>
          <w:szCs w:val="28"/>
          <w:lang w:val="kk-KZ"/>
        </w:rPr>
        <w:t>55</w:t>
      </w:r>
      <w:r w:rsidRPr="00E323F4">
        <w:rPr>
          <w:rFonts w:ascii="Times New Roman" w:eastAsia="SimSun" w:hAnsi="Times New Roman" w:cs="Times New Roman"/>
          <w:sz w:val="28"/>
          <w:szCs w:val="28"/>
          <w:lang w:val="en-US"/>
        </w:rPr>
        <w:t xml:space="preserve"> </w:t>
      </w:r>
    </w:p>
    <w:p w14:paraId="009E36B5" w14:textId="44F32DA8"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 xml:space="preserve">47 Shambaugh D. China Goes Global: The PartialPower/D. </w:t>
      </w:r>
      <w:r w:rsidR="0014672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Oxford: Oxford Univ.</w:t>
      </w:r>
      <w:r w:rsidR="0014672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Press, 2013.</w:t>
      </w:r>
      <w:r w:rsidR="00146720">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432</w:t>
      </w:r>
      <w:r w:rsidR="00146720">
        <w:rPr>
          <w:rFonts w:ascii="Times New Roman" w:eastAsia="SimSun" w:hAnsi="Times New Roman" w:cs="Times New Roman"/>
          <w:sz w:val="28"/>
          <w:szCs w:val="28"/>
          <w:lang w:val="kk-KZ"/>
        </w:rPr>
        <w:t xml:space="preserve"> р.</w:t>
      </w:r>
    </w:p>
    <w:p w14:paraId="50A561DE" w14:textId="3F558999" w:rsidR="00BD3F98" w:rsidRPr="00BD3F98" w:rsidRDefault="00146720" w:rsidP="00982210">
      <w:pPr>
        <w:spacing w:after="0" w:line="240" w:lineRule="auto"/>
        <w:ind w:firstLine="709"/>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48 Balducci</w:t>
      </w:r>
      <w:r w:rsidR="00BD3F98" w:rsidRPr="00BD3F98">
        <w:rPr>
          <w:rFonts w:ascii="Times New Roman" w:eastAsia="SimSun" w:hAnsi="Times New Roman" w:cs="Times New Roman"/>
          <w:sz w:val="28"/>
          <w:szCs w:val="28"/>
          <w:lang w:val="kk-KZ"/>
        </w:rPr>
        <w:t xml:space="preserve"> G. The EU’s promotion of  human rights in China: a consistent and coordinated constructive engagement?. –</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Coventry: University of Warwick, 2010. –</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xml:space="preserve">227 </w:t>
      </w:r>
      <w:r>
        <w:rPr>
          <w:rFonts w:ascii="Times New Roman" w:eastAsia="SimSun" w:hAnsi="Times New Roman" w:cs="Times New Roman"/>
          <w:sz w:val="28"/>
          <w:szCs w:val="28"/>
          <w:lang w:val="kk-KZ"/>
        </w:rPr>
        <w:t>р.</w:t>
      </w:r>
      <w:r w:rsidR="00BD3F98" w:rsidRPr="00BD3F98">
        <w:rPr>
          <w:rFonts w:ascii="Times New Roman" w:eastAsia="SimSun" w:hAnsi="Times New Roman" w:cs="Times New Roman"/>
          <w:sz w:val="28"/>
          <w:szCs w:val="28"/>
          <w:lang w:val="kk-KZ"/>
        </w:rPr>
        <w:t xml:space="preserve">  </w:t>
      </w:r>
    </w:p>
    <w:p w14:paraId="73A8709E" w14:textId="126395DD"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49 Schiek S. Movement on the Silk Road. </w:t>
      </w:r>
      <w:r w:rsidR="00146720" w:rsidRPr="001D4DCC">
        <w:rPr>
          <w:rFonts w:ascii="Times New Roman" w:eastAsia="SimSun" w:hAnsi="Times New Roman" w:cs="Times New Roman"/>
          <w:sz w:val="28"/>
          <w:szCs w:val="28"/>
          <w:lang w:val="kk-KZ"/>
        </w:rPr>
        <w:t xml:space="preserve">– </w:t>
      </w:r>
      <w:r w:rsidR="00E062A4" w:rsidRPr="001D4DCC">
        <w:rPr>
          <w:rFonts w:ascii="Times New Roman" w:eastAsia="SimSun" w:hAnsi="Times New Roman" w:cs="Times New Roman"/>
          <w:sz w:val="28"/>
          <w:szCs w:val="28"/>
          <w:lang w:val="en-US"/>
        </w:rPr>
        <w:t>Berlin</w:t>
      </w:r>
      <w:r w:rsidR="00146720" w:rsidRPr="001D4DCC">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2017</w:t>
      </w:r>
      <w:r w:rsidRPr="00BD3F98">
        <w:rPr>
          <w:rFonts w:ascii="Times New Roman" w:eastAsia="SimSun" w:hAnsi="Times New Roman" w:cs="Times New Roman"/>
          <w:sz w:val="28"/>
          <w:szCs w:val="28"/>
          <w:lang w:val="kk-KZ"/>
        </w:rPr>
        <w:t>.</w:t>
      </w:r>
      <w:r w:rsidR="0014672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 xml:space="preserve"> </w:t>
      </w:r>
      <w:r w:rsidR="00146720" w:rsidRPr="00146720">
        <w:rPr>
          <w:rFonts w:ascii="Times New Roman" w:eastAsia="SimSun" w:hAnsi="Times New Roman" w:cs="Times New Roman"/>
          <w:sz w:val="28"/>
          <w:szCs w:val="28"/>
          <w:lang w:val="en-US"/>
        </w:rPr>
        <w:t xml:space="preserve">33 </w:t>
      </w:r>
      <w:r w:rsidR="00146720">
        <w:rPr>
          <w:rFonts w:ascii="Times New Roman" w:eastAsia="SimSun" w:hAnsi="Times New Roman" w:cs="Times New Roman"/>
          <w:sz w:val="28"/>
          <w:szCs w:val="28"/>
        </w:rPr>
        <w:t>р</w:t>
      </w:r>
      <w:r w:rsidR="00146720" w:rsidRPr="00146720">
        <w:rPr>
          <w:rFonts w:ascii="Times New Roman" w:eastAsia="SimSun" w:hAnsi="Times New Roman" w:cs="Times New Roman"/>
          <w:sz w:val="28"/>
          <w:szCs w:val="28"/>
          <w:lang w:val="en-US"/>
        </w:rPr>
        <w:t>.</w:t>
      </w:r>
    </w:p>
    <w:p w14:paraId="1FF54314" w14:textId="11DD0F1B"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50</w:t>
      </w:r>
      <w:r w:rsidR="00EA5BFA">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White B. Understanding European Foreign Policy/B. White. –London:</w:t>
      </w:r>
      <w:r w:rsidR="0014672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Palgrave, 2001.</w:t>
      </w:r>
      <w:r w:rsidR="00146720">
        <w:rPr>
          <w:rFonts w:ascii="Times New Roman" w:eastAsia="SimSun" w:hAnsi="Times New Roman" w:cs="Times New Roman"/>
          <w:sz w:val="28"/>
          <w:szCs w:val="28"/>
          <w:lang w:val="kk-KZ"/>
        </w:rPr>
        <w:t xml:space="preserve"> – 208 р.</w:t>
      </w:r>
      <w:r w:rsidRPr="00BD3F98">
        <w:rPr>
          <w:rFonts w:ascii="Times New Roman" w:eastAsia="SimSun" w:hAnsi="Times New Roman" w:cs="Times New Roman"/>
          <w:sz w:val="28"/>
          <w:szCs w:val="28"/>
          <w:lang w:val="kk-KZ"/>
        </w:rPr>
        <w:t xml:space="preserve">  </w:t>
      </w:r>
    </w:p>
    <w:p w14:paraId="1F1B1C7A" w14:textId="677422C5" w:rsidR="00BD3F98" w:rsidRPr="003B0D7D" w:rsidRDefault="00BD3F98" w:rsidP="00982210">
      <w:pPr>
        <w:tabs>
          <w:tab w:val="left" w:pos="3420"/>
        </w:tabs>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51</w:t>
      </w:r>
      <w:r w:rsidR="00C101FD">
        <w:rPr>
          <w:rFonts w:ascii="Times New Roman" w:eastAsia="SimSun" w:hAnsi="Times New Roman" w:cs="Times New Roman"/>
          <w:sz w:val="28"/>
          <w:szCs w:val="28"/>
          <w:lang w:val="en-US"/>
        </w:rPr>
        <w:t xml:space="preserve"> </w:t>
      </w:r>
      <w:r w:rsidR="000C7131">
        <w:rPr>
          <w:rFonts w:ascii="Times New Roman" w:eastAsia="SimSun" w:hAnsi="Times New Roman" w:cs="Times New Roman"/>
          <w:sz w:val="28"/>
          <w:szCs w:val="28"/>
          <w:lang w:val="en-US"/>
        </w:rPr>
        <w:t xml:space="preserve">Zhou </w:t>
      </w:r>
      <w:r w:rsidR="00C101FD">
        <w:rPr>
          <w:rFonts w:ascii="Times New Roman" w:eastAsia="SimSun" w:hAnsi="Times New Roman" w:cs="Times New Roman"/>
          <w:sz w:val="28"/>
          <w:szCs w:val="28"/>
          <w:lang w:val="en-US"/>
        </w:rPr>
        <w:t xml:space="preserve">Hong </w:t>
      </w:r>
      <w:r w:rsidR="0093423A">
        <w:rPr>
          <w:rFonts w:ascii="Times New Roman" w:eastAsia="SimSun" w:hAnsi="Times New Roman" w:cs="Times New Roman"/>
          <w:sz w:val="28"/>
          <w:szCs w:val="28"/>
          <w:lang w:val="en-US"/>
        </w:rPr>
        <w:t>China-EU relations//</w:t>
      </w:r>
      <w:hyperlink w:history="1">
        <w:r w:rsidR="00DC1B7D" w:rsidRPr="003B0D7D">
          <w:rPr>
            <w:rStyle w:val="a4"/>
            <w:rFonts w:ascii="Times New Roman" w:eastAsia="SimSun" w:hAnsi="Times New Roman" w:cs="Times New Roman"/>
            <w:color w:val="auto"/>
            <w:sz w:val="28"/>
            <w:szCs w:val="28"/>
            <w:u w:val="none"/>
            <w:lang w:val="en-US"/>
          </w:rPr>
          <w:t>https://www.semanticscholar.org /paper/China-EU-Relations-Zhou.</w:t>
        </w:r>
      </w:hyperlink>
      <w:r w:rsidRPr="003B0D7D">
        <w:rPr>
          <w:rFonts w:ascii="Times New Roman" w:eastAsia="SimSun" w:hAnsi="Times New Roman" w:cs="Times New Roman"/>
          <w:sz w:val="28"/>
          <w:szCs w:val="28"/>
          <w:lang w:val="en-US"/>
        </w:rPr>
        <w:t xml:space="preserve"> 03.01.2020</w:t>
      </w:r>
      <w:r w:rsidR="00DC1B7D" w:rsidRPr="003B0D7D">
        <w:rPr>
          <w:rFonts w:ascii="Times New Roman" w:eastAsia="SimSun" w:hAnsi="Times New Roman" w:cs="Times New Roman"/>
          <w:sz w:val="28"/>
          <w:szCs w:val="28"/>
          <w:lang w:val="en-US"/>
        </w:rPr>
        <w:t>.</w:t>
      </w:r>
      <w:r w:rsidR="000C7131">
        <w:rPr>
          <w:rFonts w:ascii="Times New Roman" w:eastAsia="SimSun" w:hAnsi="Times New Roman" w:cs="Times New Roman"/>
          <w:sz w:val="28"/>
          <w:szCs w:val="28"/>
          <w:lang w:val="en-US"/>
        </w:rPr>
        <w:t xml:space="preserve"> </w:t>
      </w:r>
    </w:p>
    <w:p w14:paraId="6E202F5C" w14:textId="51265956"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 xml:space="preserve">52 </w:t>
      </w:r>
      <w:r w:rsidR="003E4A97" w:rsidRPr="00BD3F98">
        <w:rPr>
          <w:rFonts w:ascii="Times New Roman" w:eastAsia="SimSun" w:hAnsi="Times New Roman" w:cs="Times New Roman"/>
          <w:sz w:val="28"/>
          <w:szCs w:val="28"/>
          <w:lang w:val="kk-KZ"/>
        </w:rPr>
        <w:t>Casarini</w:t>
      </w:r>
      <w:r w:rsidR="003E4A97" w:rsidRPr="003E4A97">
        <w:rPr>
          <w:rFonts w:ascii="Times New Roman" w:eastAsia="SimSun" w:hAnsi="Times New Roman" w:cs="Times New Roman"/>
          <w:sz w:val="28"/>
          <w:szCs w:val="28"/>
          <w:lang w:val="kk-KZ"/>
        </w:rPr>
        <w:t xml:space="preserve"> </w:t>
      </w:r>
      <w:r w:rsidR="003E4A97" w:rsidRPr="00BD3F98">
        <w:rPr>
          <w:rFonts w:ascii="Times New Roman" w:eastAsia="SimSun" w:hAnsi="Times New Roman" w:cs="Times New Roman"/>
          <w:sz w:val="28"/>
          <w:szCs w:val="28"/>
          <w:lang w:val="kk-KZ"/>
        </w:rPr>
        <w:t>N., Musu</w:t>
      </w:r>
      <w:r w:rsidR="003E4A97" w:rsidRPr="003E4A97">
        <w:rPr>
          <w:rFonts w:ascii="Times New Roman" w:eastAsia="SimSun" w:hAnsi="Times New Roman" w:cs="Times New Roman"/>
          <w:sz w:val="28"/>
          <w:szCs w:val="28"/>
          <w:lang w:val="kk-KZ"/>
        </w:rPr>
        <w:t xml:space="preserve"> </w:t>
      </w:r>
      <w:r w:rsidR="003E4A97" w:rsidRPr="00BD3F98">
        <w:rPr>
          <w:rFonts w:ascii="Times New Roman" w:eastAsia="SimSun" w:hAnsi="Times New Roman" w:cs="Times New Roman"/>
          <w:sz w:val="28"/>
          <w:szCs w:val="28"/>
          <w:lang w:val="kk-KZ"/>
        </w:rPr>
        <w:t xml:space="preserve">C. </w:t>
      </w:r>
      <w:r w:rsidRPr="00BD3F98">
        <w:rPr>
          <w:rFonts w:ascii="Times New Roman" w:eastAsia="SimSun" w:hAnsi="Times New Roman" w:cs="Times New Roman"/>
          <w:sz w:val="28"/>
          <w:szCs w:val="28"/>
          <w:lang w:val="kk-KZ"/>
        </w:rPr>
        <w:t>European Foreign Policy in an Evolving International System</w:t>
      </w:r>
      <w:r w:rsidR="003E4A9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3E4A9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London: Palgrave-MacMillan, 2007. –</w:t>
      </w:r>
      <w:r w:rsidR="003E4A97">
        <w:rPr>
          <w:rFonts w:ascii="Times New Roman" w:eastAsia="SimSun" w:hAnsi="Times New Roman" w:cs="Times New Roman"/>
          <w:sz w:val="28"/>
          <w:szCs w:val="28"/>
          <w:lang w:val="kk-KZ"/>
        </w:rPr>
        <w:t xml:space="preserve"> 260 </w:t>
      </w:r>
      <w:r w:rsidR="003E4A97" w:rsidRPr="00BD3F98">
        <w:rPr>
          <w:rFonts w:ascii="Times New Roman" w:eastAsia="SimSun" w:hAnsi="Times New Roman" w:cs="Times New Roman"/>
          <w:sz w:val="28"/>
          <w:szCs w:val="28"/>
          <w:lang w:val="kk-KZ"/>
        </w:rPr>
        <w:t>р</w:t>
      </w:r>
      <w:r w:rsidRPr="00BD3F98">
        <w:rPr>
          <w:rFonts w:ascii="Times New Roman" w:eastAsia="SimSun" w:hAnsi="Times New Roman" w:cs="Times New Roman"/>
          <w:sz w:val="28"/>
          <w:szCs w:val="28"/>
          <w:lang w:val="kk-KZ"/>
        </w:rPr>
        <w:t>.</w:t>
      </w:r>
    </w:p>
    <w:p w14:paraId="63C5E1B8" w14:textId="473E1F1E"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53 Европейский союз в поиске глобальной роли: политика, экономика, безопа</w:t>
      </w:r>
      <w:r w:rsidR="00F766AC">
        <w:rPr>
          <w:rFonts w:ascii="Times New Roman" w:eastAsia="SimSun" w:hAnsi="Times New Roman" w:cs="Times New Roman"/>
          <w:sz w:val="28"/>
          <w:szCs w:val="28"/>
          <w:lang w:val="kk-KZ"/>
        </w:rPr>
        <w:t>сность / под ред.</w:t>
      </w:r>
      <w:r w:rsidR="003E4A97">
        <w:rPr>
          <w:rFonts w:ascii="Times New Roman" w:eastAsia="SimSun" w:hAnsi="Times New Roman" w:cs="Times New Roman"/>
          <w:sz w:val="28"/>
          <w:szCs w:val="28"/>
          <w:lang w:val="kk-KZ"/>
        </w:rPr>
        <w:t xml:space="preserve"> </w:t>
      </w:r>
      <w:r w:rsidR="00F766AC">
        <w:rPr>
          <w:rFonts w:ascii="Times New Roman" w:eastAsia="SimSun" w:hAnsi="Times New Roman" w:cs="Times New Roman"/>
          <w:sz w:val="28"/>
          <w:szCs w:val="28"/>
          <w:lang w:val="kk-KZ"/>
        </w:rPr>
        <w:t>А. Громыко, М.</w:t>
      </w:r>
      <w:r w:rsidRPr="00BD3F98">
        <w:rPr>
          <w:rFonts w:ascii="Times New Roman" w:eastAsia="SimSun" w:hAnsi="Times New Roman" w:cs="Times New Roman"/>
          <w:sz w:val="28"/>
          <w:szCs w:val="28"/>
          <w:lang w:val="kk-KZ"/>
        </w:rPr>
        <w:t>Г. Носова. –М.: Весь мир, 2015. –592 с</w:t>
      </w:r>
    </w:p>
    <w:p w14:paraId="39712F14" w14:textId="1B06ED0B" w:rsidR="00BD3F98" w:rsidRPr="00123DB7"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54</w:t>
      </w:r>
      <w:r w:rsidRPr="00BD3F98">
        <w:rPr>
          <w:rFonts w:ascii="Times New Roman" w:eastAsia="SimSun" w:hAnsi="Times New Roman" w:cs="Times New Roman"/>
          <w:color w:val="FF0000"/>
          <w:sz w:val="28"/>
          <w:szCs w:val="28"/>
          <w:lang w:val="kk-KZ"/>
        </w:rPr>
        <w:t xml:space="preserve"> </w:t>
      </w:r>
      <w:r w:rsidRPr="00BD3F98">
        <w:rPr>
          <w:rFonts w:ascii="Times New Roman" w:eastAsia="SimSun" w:hAnsi="Times New Roman" w:cs="Times New Roman"/>
          <w:sz w:val="28"/>
          <w:szCs w:val="28"/>
          <w:lang w:val="kk-KZ"/>
        </w:rPr>
        <w:t>Europa –</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China </w:t>
      </w:r>
      <w:r w:rsidR="00123DB7" w:rsidRPr="00BD3F98">
        <w:rPr>
          <w:rFonts w:ascii="Times New Roman" w:eastAsia="SimSun" w:hAnsi="Times New Roman" w:cs="Times New Roman"/>
          <w:sz w:val="28"/>
          <w:szCs w:val="28"/>
          <w:lang w:val="kk-KZ"/>
        </w:rPr>
        <w:t>R</w:t>
      </w:r>
      <w:r w:rsidRPr="00BD3F98">
        <w:rPr>
          <w:rFonts w:ascii="Times New Roman" w:eastAsia="SimSun" w:hAnsi="Times New Roman" w:cs="Times New Roman"/>
          <w:sz w:val="28"/>
          <w:szCs w:val="28"/>
          <w:lang w:val="kk-KZ"/>
        </w:rPr>
        <w:t xml:space="preserve">elations </w:t>
      </w:r>
      <w:r w:rsidR="00123DB7" w:rsidRPr="00BD3F98">
        <w:rPr>
          <w:rFonts w:ascii="Times New Roman" w:eastAsia="SimSun" w:hAnsi="Times New Roman" w:cs="Times New Roman"/>
          <w:sz w:val="28"/>
          <w:szCs w:val="28"/>
          <w:lang w:val="kk-KZ"/>
        </w:rPr>
        <w:t>f</w:t>
      </w:r>
      <w:r w:rsidRPr="00BD3F98">
        <w:rPr>
          <w:rFonts w:ascii="Times New Roman" w:eastAsia="SimSun" w:hAnsi="Times New Roman" w:cs="Times New Roman"/>
          <w:sz w:val="28"/>
          <w:szCs w:val="28"/>
          <w:lang w:val="kk-KZ"/>
        </w:rPr>
        <w:t>astssheet</w:t>
      </w:r>
      <w:r w:rsidR="00123DB7">
        <w:rPr>
          <w:rFonts w:ascii="Times New Roman" w:eastAsia="SimSun" w:hAnsi="Times New Roman" w:cs="Times New Roman"/>
          <w:sz w:val="28"/>
          <w:szCs w:val="28"/>
          <w:lang w:val="kk-KZ"/>
        </w:rPr>
        <w:t xml:space="preserve">. – </w:t>
      </w:r>
      <w:r w:rsidRPr="00123DB7">
        <w:rPr>
          <w:rFonts w:ascii="Times New Roman" w:eastAsia="SimSun" w:hAnsi="Times New Roman" w:cs="Times New Roman"/>
          <w:sz w:val="28"/>
          <w:szCs w:val="28"/>
          <w:lang w:val="kk-KZ"/>
        </w:rPr>
        <w:t xml:space="preserve">Brussels, 2018 July 16 </w:t>
      </w:r>
      <w:r w:rsidR="003B0D7D" w:rsidRPr="00123DB7">
        <w:rPr>
          <w:rFonts w:ascii="Times New Roman" w:eastAsia="SimSun" w:hAnsi="Times New Roman" w:cs="Times New Roman"/>
          <w:sz w:val="28"/>
          <w:szCs w:val="28"/>
          <w:lang w:val="kk-KZ"/>
        </w:rPr>
        <w:t>//</w:t>
      </w:r>
      <w:r w:rsidRPr="00123DB7">
        <w:rPr>
          <w:rFonts w:ascii="Times New Roman" w:eastAsia="SimSun" w:hAnsi="Times New Roman" w:cs="Times New Roman"/>
          <w:sz w:val="28"/>
          <w:szCs w:val="28"/>
          <w:lang w:val="kk-KZ"/>
        </w:rPr>
        <w:t xml:space="preserve"> </w:t>
      </w:r>
      <w:hyperlink r:id="rId33" w:history="1">
        <w:r w:rsidR="003B0D7D" w:rsidRPr="00123DB7">
          <w:rPr>
            <w:rStyle w:val="a4"/>
            <w:rFonts w:ascii="Times New Roman" w:eastAsia="SimSun" w:hAnsi="Times New Roman" w:cs="Times New Roman"/>
            <w:color w:val="auto"/>
            <w:sz w:val="28"/>
            <w:szCs w:val="28"/>
            <w:u w:val="none"/>
            <w:lang w:val="kk-KZ"/>
          </w:rPr>
          <w:t>https://eeas.europa.eu/headquarters.</w:t>
        </w:r>
      </w:hyperlink>
      <w:r w:rsidRPr="00123DB7">
        <w:rPr>
          <w:rFonts w:ascii="Times New Roman" w:eastAsia="SimSun" w:hAnsi="Times New Roman" w:cs="Times New Roman"/>
          <w:sz w:val="28"/>
          <w:szCs w:val="28"/>
          <w:lang w:val="kk-KZ"/>
        </w:rPr>
        <w:t xml:space="preserve"> 4.11.2020</w:t>
      </w:r>
      <w:r w:rsidR="003B0D7D" w:rsidRPr="00123DB7">
        <w:rPr>
          <w:rFonts w:ascii="Times New Roman" w:eastAsia="SimSun" w:hAnsi="Times New Roman" w:cs="Times New Roman"/>
          <w:sz w:val="28"/>
          <w:szCs w:val="28"/>
          <w:lang w:val="kk-KZ"/>
        </w:rPr>
        <w:t>.</w:t>
      </w:r>
    </w:p>
    <w:p w14:paraId="4627E6EF" w14:textId="5A22FE2C" w:rsidR="00BD3F98" w:rsidRPr="003B0D7D" w:rsidRDefault="003B0D7D" w:rsidP="00982210">
      <w:pPr>
        <w:spacing w:after="0" w:line="240" w:lineRule="auto"/>
        <w:ind w:firstLine="709"/>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kk-KZ"/>
        </w:rPr>
        <w:t xml:space="preserve">55 Sandschneider </w:t>
      </w:r>
      <w:r w:rsidR="00BD3F98" w:rsidRPr="00BD3F98">
        <w:rPr>
          <w:rFonts w:ascii="Times New Roman" w:eastAsia="SimSun" w:hAnsi="Times New Roman" w:cs="Times New Roman"/>
          <w:sz w:val="28"/>
          <w:szCs w:val="28"/>
          <w:lang w:val="kk-KZ"/>
        </w:rPr>
        <w:t>E.</w:t>
      </w:r>
      <w:r w:rsidR="00C101FD">
        <w:rPr>
          <w:rFonts w:ascii="Times New Roman" w:eastAsia="SimSun" w:hAnsi="Times New Roman" w:cs="Times New Roman"/>
          <w:sz w:val="28"/>
          <w:szCs w:val="28"/>
          <w:lang w:val="en-US"/>
        </w:rPr>
        <w:t>. Hong Zhou</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Globale Rivalen: Chinas unheimlicher Aufstieg und die Ohnmacht des Westens. –</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München: Hanser, 2007.</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en-US"/>
        </w:rPr>
        <w:t xml:space="preserve"> </w:t>
      </w:r>
      <w:r>
        <w:rPr>
          <w:rFonts w:ascii="Times New Roman" w:eastAsia="SimSun" w:hAnsi="Times New Roman" w:cs="Times New Roman"/>
          <w:sz w:val="28"/>
          <w:szCs w:val="28"/>
          <w:lang w:val="kk-KZ"/>
        </w:rPr>
        <w:t xml:space="preserve">248 </w:t>
      </w:r>
      <w:r w:rsidRPr="00BD3F98">
        <w:rPr>
          <w:rFonts w:ascii="Times New Roman" w:eastAsia="SimSun" w:hAnsi="Times New Roman" w:cs="Times New Roman"/>
          <w:sz w:val="28"/>
          <w:szCs w:val="28"/>
          <w:lang w:val="en-US"/>
        </w:rPr>
        <w:t>p</w:t>
      </w:r>
      <w:r w:rsidR="00BD3F98" w:rsidRPr="003B0D7D">
        <w:rPr>
          <w:rFonts w:ascii="Times New Roman" w:eastAsia="SimSun" w:hAnsi="Times New Roman" w:cs="Times New Roman"/>
          <w:sz w:val="28"/>
          <w:szCs w:val="28"/>
          <w:lang w:val="en-US"/>
        </w:rPr>
        <w:t>.</w:t>
      </w:r>
      <w:r w:rsidR="00BD3F98" w:rsidRPr="00BD3F98">
        <w:rPr>
          <w:rFonts w:ascii="Times New Roman" w:eastAsia="SimSun" w:hAnsi="Times New Roman" w:cs="Times New Roman"/>
          <w:sz w:val="28"/>
          <w:szCs w:val="28"/>
          <w:lang w:val="kk-KZ"/>
        </w:rPr>
        <w:t xml:space="preserve">  </w:t>
      </w:r>
      <w:r w:rsidR="00BD3F98" w:rsidRPr="003B0D7D">
        <w:rPr>
          <w:rFonts w:ascii="Times New Roman" w:eastAsia="SimSun" w:hAnsi="Times New Roman" w:cs="Times New Roman"/>
          <w:sz w:val="28"/>
          <w:szCs w:val="28"/>
          <w:lang w:val="en-US"/>
        </w:rPr>
        <w:t xml:space="preserve"> </w:t>
      </w:r>
    </w:p>
    <w:p w14:paraId="03D34268" w14:textId="488E2F21" w:rsidR="00BD3F98" w:rsidRPr="00BD3F98"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56 Стрежнева</w:t>
      </w:r>
      <w:r w:rsidR="003B0D7D">
        <w:rPr>
          <w:rFonts w:ascii="Times New Roman" w:eastAsia="SimSun" w:hAnsi="Times New Roman" w:cs="Times New Roman"/>
          <w:sz w:val="28"/>
          <w:szCs w:val="28"/>
          <w:lang w:val="kk-KZ"/>
        </w:rPr>
        <w:t xml:space="preserve"> М.</w:t>
      </w:r>
      <w:r w:rsidRPr="00BD3F98">
        <w:rPr>
          <w:rFonts w:ascii="Times New Roman" w:eastAsia="SimSun" w:hAnsi="Times New Roman" w:cs="Times New Roman"/>
          <w:sz w:val="28"/>
          <w:szCs w:val="28"/>
          <w:lang w:val="kk-KZ"/>
        </w:rPr>
        <w:t>В.</w:t>
      </w:r>
      <w:r w:rsidR="003B0D7D">
        <w:rPr>
          <w:rFonts w:ascii="Times New Roman" w:eastAsia="SimSun" w:hAnsi="Times New Roman" w:cs="Times New Roman"/>
          <w:sz w:val="28"/>
          <w:szCs w:val="28"/>
          <w:lang w:val="kk-KZ"/>
        </w:rPr>
        <w:t xml:space="preserve">, </w:t>
      </w:r>
      <w:r w:rsidR="003B0D7D" w:rsidRPr="00BD3F98">
        <w:rPr>
          <w:rFonts w:ascii="Times New Roman" w:eastAsia="SimSun" w:hAnsi="Times New Roman" w:cs="Times New Roman"/>
          <w:sz w:val="28"/>
          <w:szCs w:val="28"/>
          <w:lang w:val="kk-KZ"/>
        </w:rPr>
        <w:t xml:space="preserve">Руденкова Д.Э. </w:t>
      </w:r>
      <w:r w:rsidRPr="00BD3F98">
        <w:rPr>
          <w:rFonts w:ascii="Times New Roman" w:eastAsia="SimSun" w:hAnsi="Times New Roman" w:cs="Times New Roman"/>
          <w:sz w:val="28"/>
          <w:szCs w:val="28"/>
          <w:lang w:val="kk-KZ"/>
        </w:rPr>
        <w:t>Европейский союз: архитектура внешней политики</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 ИМЭМО РАН, 2016. –</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135 c</w:t>
      </w:r>
      <w:r w:rsidR="003B0D7D">
        <w:rPr>
          <w:rFonts w:ascii="Times New Roman" w:eastAsia="SimSun" w:hAnsi="Times New Roman" w:cs="Times New Roman"/>
          <w:sz w:val="28"/>
          <w:szCs w:val="28"/>
          <w:lang w:val="kk-KZ"/>
        </w:rPr>
        <w:t>.</w:t>
      </w:r>
    </w:p>
    <w:p w14:paraId="5AA7529E" w14:textId="156DD912" w:rsidR="00BD3F98" w:rsidRPr="00BD3F98"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en-US"/>
        </w:rPr>
        <w:t xml:space="preserve">57 </w:t>
      </w:r>
      <w:r w:rsidRPr="00BD3F98">
        <w:rPr>
          <w:rFonts w:ascii="Times New Roman" w:eastAsia="SimSun" w:hAnsi="Times New Roman" w:cs="Times New Roman"/>
          <w:sz w:val="28"/>
          <w:szCs w:val="28"/>
          <w:lang w:val="kk-KZ"/>
        </w:rPr>
        <w:t>Muller F. Energiepolitische Interessen in ZA</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Aus Politik and Geschichte</w:t>
      </w:r>
      <w:r w:rsidR="00123DB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2002</w:t>
      </w:r>
      <w:r w:rsidR="00123DB7">
        <w:rPr>
          <w:rFonts w:ascii="Times New Roman" w:eastAsia="SimSun" w:hAnsi="Times New Roman" w:cs="Times New Roman"/>
          <w:sz w:val="28"/>
          <w:szCs w:val="28"/>
          <w:lang w:val="kk-KZ"/>
        </w:rPr>
        <w:t>. –</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V</w:t>
      </w:r>
      <w:r w:rsidR="00123DB7">
        <w:rPr>
          <w:rFonts w:ascii="Times New Roman" w:eastAsia="SimSun" w:hAnsi="Times New Roman" w:cs="Times New Roman"/>
          <w:sz w:val="28"/>
          <w:szCs w:val="28"/>
          <w:lang w:val="en-US"/>
        </w:rPr>
        <w:t xml:space="preserve">ol. </w:t>
      </w:r>
      <w:r w:rsidRPr="00BD3F98">
        <w:rPr>
          <w:rFonts w:ascii="Times New Roman" w:eastAsia="SimSun" w:hAnsi="Times New Roman" w:cs="Times New Roman"/>
          <w:sz w:val="28"/>
          <w:szCs w:val="28"/>
          <w:lang w:val="kk-KZ"/>
        </w:rPr>
        <w:t>8.</w:t>
      </w:r>
      <w:r w:rsidR="00123DB7">
        <w:rPr>
          <w:rFonts w:ascii="Times New Roman" w:eastAsia="SimSun" w:hAnsi="Times New Roman" w:cs="Times New Roman"/>
          <w:sz w:val="28"/>
          <w:szCs w:val="28"/>
          <w:lang w:val="en-US"/>
        </w:rPr>
        <w:t xml:space="preserve"> </w:t>
      </w:r>
      <w:r w:rsidR="00123DB7">
        <w:rPr>
          <w:rFonts w:ascii="Times New Roman" w:eastAsia="SimSun" w:hAnsi="Times New Roman" w:cs="Times New Roman"/>
          <w:sz w:val="28"/>
          <w:szCs w:val="28"/>
          <w:lang w:val="kk-KZ"/>
        </w:rPr>
        <w:t>–</w:t>
      </w:r>
      <w:r w:rsidR="00123DB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Р.</w:t>
      </w:r>
      <w:r w:rsidR="00123DB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23-31</w:t>
      </w:r>
      <w:r w:rsidR="00123DB7">
        <w:rPr>
          <w:rFonts w:ascii="Times New Roman" w:eastAsia="SimSun" w:hAnsi="Times New Roman" w:cs="Times New Roman"/>
          <w:sz w:val="28"/>
          <w:szCs w:val="28"/>
          <w:lang w:val="en-US"/>
        </w:rPr>
        <w:t>.</w:t>
      </w:r>
      <w:r w:rsidRPr="00BD3F98">
        <w:rPr>
          <w:rFonts w:ascii="Times New Roman" w:eastAsia="SimSun" w:hAnsi="Times New Roman" w:cs="Times New Roman"/>
          <w:color w:val="FF0000"/>
          <w:sz w:val="28"/>
          <w:szCs w:val="28"/>
          <w:lang w:val="kk-KZ"/>
        </w:rPr>
        <w:t xml:space="preserve"> </w:t>
      </w:r>
    </w:p>
    <w:p w14:paraId="60195223" w14:textId="3C0C52D4" w:rsidR="00BD3F98" w:rsidRPr="00955FDD" w:rsidRDefault="00AD1B7D" w:rsidP="00982210">
      <w:pPr>
        <w:spacing w:after="0" w:line="240" w:lineRule="auto"/>
        <w:ind w:firstLine="709"/>
        <w:jc w:val="both"/>
        <w:rPr>
          <w:rFonts w:ascii="Times New Roman" w:eastAsia="SimSun" w:hAnsi="Times New Roman" w:cs="Times New Roman"/>
          <w:sz w:val="28"/>
          <w:szCs w:val="28"/>
          <w:lang w:val="en-US"/>
        </w:rPr>
      </w:pPr>
      <w:r w:rsidRPr="00955FDD">
        <w:rPr>
          <w:rFonts w:ascii="Times New Roman" w:eastAsia="SimSun" w:hAnsi="Times New Roman" w:cs="Times New Roman"/>
          <w:sz w:val="28"/>
          <w:szCs w:val="28"/>
          <w:lang w:val="en-US"/>
        </w:rPr>
        <w:t>58</w:t>
      </w:r>
      <w:r w:rsidR="00123DB7" w:rsidRPr="00955FDD">
        <w:rPr>
          <w:rFonts w:ascii="Times New Roman" w:eastAsia="SimSun" w:hAnsi="Times New Roman" w:cs="Times New Roman"/>
          <w:sz w:val="28"/>
          <w:szCs w:val="28"/>
          <w:lang w:val="en-US"/>
        </w:rPr>
        <w:t>.</w:t>
      </w:r>
      <w:r w:rsidR="00BD3F98" w:rsidRPr="00955FDD">
        <w:rPr>
          <w:rFonts w:ascii="Times New Roman" w:eastAsia="SimSun" w:hAnsi="Times New Roman" w:cs="Times New Roman"/>
          <w:sz w:val="28"/>
          <w:szCs w:val="28"/>
          <w:lang w:val="kk-KZ"/>
        </w:rPr>
        <w:t xml:space="preserve"> </w:t>
      </w:r>
      <w:r w:rsidR="00A55583" w:rsidRPr="00955FDD">
        <w:rPr>
          <w:rFonts w:ascii="Times New Roman" w:eastAsia="SimSun" w:hAnsi="Times New Roman" w:cs="Times New Roman"/>
          <w:sz w:val="28"/>
          <w:szCs w:val="28"/>
          <w:lang w:val="en-US"/>
        </w:rPr>
        <w:t>Tocci N. Who is Normative Foreign Policy Actor? The European Union and its Global Partners.</w:t>
      </w:r>
      <w:r w:rsidR="00955FDD">
        <w:rPr>
          <w:rFonts w:ascii="Times New Roman" w:eastAsia="SimSun" w:hAnsi="Times New Roman" w:cs="Times New Roman"/>
          <w:sz w:val="28"/>
          <w:szCs w:val="28"/>
          <w:lang w:val="en-US"/>
        </w:rPr>
        <w:t>/</w:t>
      </w:r>
      <w:r w:rsidR="00A55583" w:rsidRPr="00955FDD">
        <w:rPr>
          <w:rFonts w:ascii="Times New Roman" w:eastAsia="SimSun" w:hAnsi="Times New Roman" w:cs="Times New Roman"/>
          <w:sz w:val="28"/>
          <w:szCs w:val="28"/>
          <w:lang w:val="en-US"/>
        </w:rPr>
        <w:t xml:space="preserve">Brussels: CEPS,2008.-336 p. </w:t>
      </w:r>
    </w:p>
    <w:p w14:paraId="55F25607" w14:textId="77777777" w:rsidR="00C34EA1" w:rsidRPr="00C34EA1" w:rsidRDefault="00BD3F98" w:rsidP="00982210">
      <w:pPr>
        <w:spacing w:after="0" w:line="240" w:lineRule="auto"/>
        <w:ind w:firstLine="709"/>
        <w:jc w:val="both"/>
        <w:rPr>
          <w:rFonts w:ascii="Times New Roman" w:eastAsia="SimSun" w:hAnsi="Times New Roman" w:cs="Times New Roman"/>
          <w:sz w:val="28"/>
          <w:szCs w:val="28"/>
          <w:lang w:val="en-US"/>
        </w:rPr>
      </w:pPr>
      <w:r w:rsidRPr="00C34EA1">
        <w:rPr>
          <w:rFonts w:ascii="Times New Roman" w:eastAsia="SimSun" w:hAnsi="Times New Roman" w:cs="Times New Roman"/>
          <w:sz w:val="28"/>
          <w:szCs w:val="28"/>
          <w:lang w:val="en-US"/>
        </w:rPr>
        <w:t xml:space="preserve">59 </w:t>
      </w:r>
      <w:r w:rsidR="00C34EA1" w:rsidRPr="00C34EA1">
        <w:rPr>
          <w:rFonts w:ascii="Times New Roman" w:eastAsia="SimSun" w:hAnsi="Times New Roman" w:cs="Times New Roman"/>
          <w:sz w:val="28"/>
          <w:szCs w:val="28"/>
          <w:lang w:val="en-US"/>
        </w:rPr>
        <w:t>Kapur, H. Distant Neighbours: China and Europe / H. Kapur. London</w:t>
      </w:r>
      <w:r w:rsidR="00C34EA1" w:rsidRPr="00030B3B">
        <w:rPr>
          <w:rFonts w:ascii="Times New Roman" w:eastAsia="SimSun" w:hAnsi="Times New Roman" w:cs="Times New Roman"/>
          <w:sz w:val="28"/>
          <w:szCs w:val="28"/>
          <w:lang w:val="en-US"/>
        </w:rPr>
        <w:t xml:space="preserve"> ; </w:t>
      </w:r>
      <w:r w:rsidR="00C34EA1" w:rsidRPr="00C34EA1">
        <w:rPr>
          <w:rFonts w:ascii="Times New Roman" w:eastAsia="SimSun" w:hAnsi="Times New Roman" w:cs="Times New Roman"/>
          <w:sz w:val="28"/>
          <w:szCs w:val="28"/>
          <w:lang w:val="en-US"/>
        </w:rPr>
        <w:t>New</w:t>
      </w:r>
      <w:r w:rsidR="00C34EA1" w:rsidRPr="00030B3B">
        <w:rPr>
          <w:rFonts w:ascii="Times New Roman" w:eastAsia="SimSun" w:hAnsi="Times New Roman" w:cs="Times New Roman"/>
          <w:sz w:val="28"/>
          <w:szCs w:val="28"/>
          <w:lang w:val="en-US"/>
        </w:rPr>
        <w:t xml:space="preserve"> </w:t>
      </w:r>
      <w:r w:rsidR="00C34EA1" w:rsidRPr="00C34EA1">
        <w:rPr>
          <w:rFonts w:ascii="Times New Roman" w:eastAsia="SimSun" w:hAnsi="Times New Roman" w:cs="Times New Roman"/>
          <w:sz w:val="28"/>
          <w:szCs w:val="28"/>
          <w:lang w:val="en-US"/>
        </w:rPr>
        <w:t>York</w:t>
      </w:r>
      <w:r w:rsidR="00C34EA1" w:rsidRPr="00030B3B">
        <w:rPr>
          <w:rFonts w:ascii="Times New Roman" w:eastAsia="SimSun" w:hAnsi="Times New Roman" w:cs="Times New Roman"/>
          <w:sz w:val="28"/>
          <w:szCs w:val="28"/>
          <w:lang w:val="en-US"/>
        </w:rPr>
        <w:t xml:space="preserve"> : </w:t>
      </w:r>
      <w:r w:rsidR="00C34EA1" w:rsidRPr="00C34EA1">
        <w:rPr>
          <w:rFonts w:ascii="Times New Roman" w:eastAsia="SimSun" w:hAnsi="Times New Roman" w:cs="Times New Roman"/>
          <w:sz w:val="28"/>
          <w:szCs w:val="28"/>
          <w:lang w:val="en-US"/>
        </w:rPr>
        <w:t>Pinter</w:t>
      </w:r>
      <w:r w:rsidR="00C34EA1" w:rsidRPr="00030B3B">
        <w:rPr>
          <w:rFonts w:ascii="Times New Roman" w:eastAsia="SimSun" w:hAnsi="Times New Roman" w:cs="Times New Roman"/>
          <w:sz w:val="28"/>
          <w:szCs w:val="28"/>
          <w:lang w:val="en-US"/>
        </w:rPr>
        <w:t xml:space="preserve"> </w:t>
      </w:r>
      <w:r w:rsidR="00C34EA1" w:rsidRPr="00C34EA1">
        <w:rPr>
          <w:rFonts w:ascii="Times New Roman" w:eastAsia="SimSun" w:hAnsi="Times New Roman" w:cs="Times New Roman"/>
          <w:sz w:val="28"/>
          <w:szCs w:val="28"/>
          <w:lang w:val="en-US"/>
        </w:rPr>
        <w:t>Publishers</w:t>
      </w:r>
      <w:r w:rsidR="00C34EA1" w:rsidRPr="00030B3B">
        <w:rPr>
          <w:rFonts w:ascii="Times New Roman" w:eastAsia="SimSun" w:hAnsi="Times New Roman" w:cs="Times New Roman"/>
          <w:sz w:val="28"/>
          <w:szCs w:val="28"/>
          <w:lang w:val="en-US"/>
        </w:rPr>
        <w:t>, 1990. –</w:t>
      </w:r>
      <w:r w:rsidR="00C34EA1" w:rsidRPr="00C34EA1">
        <w:rPr>
          <w:rFonts w:ascii="Times New Roman" w:eastAsia="SimSun" w:hAnsi="Times New Roman" w:cs="Times New Roman"/>
          <w:sz w:val="28"/>
          <w:szCs w:val="28"/>
          <w:lang w:val="kk-KZ"/>
        </w:rPr>
        <w:t>Р.</w:t>
      </w:r>
      <w:r w:rsidR="00C34EA1" w:rsidRPr="00030B3B">
        <w:rPr>
          <w:rFonts w:ascii="Times New Roman" w:eastAsia="SimSun" w:hAnsi="Times New Roman" w:cs="Times New Roman"/>
          <w:sz w:val="28"/>
          <w:szCs w:val="28"/>
          <w:lang w:val="en-US"/>
        </w:rPr>
        <w:t xml:space="preserve">31 </w:t>
      </w:r>
    </w:p>
    <w:p w14:paraId="737F5574" w14:textId="4CDB310B" w:rsidR="00BD3F98" w:rsidRPr="00BD3F98"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60 Губайдуллина М.Ш. Приоритеты и перспективы сотрудничества ЕС и Казахстана</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3B0D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Вестник КазНУ.</w:t>
      </w:r>
      <w:r w:rsidR="003B0D7D">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2011.</w:t>
      </w:r>
      <w:r w:rsidR="003B0D7D">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№3-4. </w:t>
      </w:r>
      <w:r w:rsidR="003B0D7D">
        <w:rPr>
          <w:rFonts w:ascii="Times New Roman" w:eastAsia="SimSun" w:hAnsi="Times New Roman" w:cs="Times New Roman"/>
          <w:sz w:val="28"/>
          <w:szCs w:val="28"/>
          <w:lang w:val="kk-KZ"/>
        </w:rPr>
        <w:t xml:space="preserve">– С. </w:t>
      </w:r>
      <w:r w:rsidRPr="00BD3F98">
        <w:rPr>
          <w:rFonts w:ascii="Times New Roman" w:eastAsia="SimSun" w:hAnsi="Times New Roman" w:cs="Times New Roman"/>
          <w:sz w:val="28"/>
          <w:szCs w:val="28"/>
          <w:lang w:val="kk-KZ"/>
        </w:rPr>
        <w:t xml:space="preserve">36-42. </w:t>
      </w:r>
      <w:r w:rsidRPr="00BD3F98">
        <w:rPr>
          <w:rFonts w:ascii="Times New Roman" w:eastAsia="SimSun" w:hAnsi="Times New Roman" w:cs="Times New Roman"/>
          <w:color w:val="FF0000"/>
          <w:sz w:val="28"/>
          <w:szCs w:val="28"/>
          <w:lang w:val="kk-KZ"/>
        </w:rPr>
        <w:t xml:space="preserve"> </w:t>
      </w:r>
    </w:p>
    <w:p w14:paraId="76FE3C39" w14:textId="02D7D84C" w:rsidR="00BD3F98" w:rsidRPr="00DC1B7D"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61</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周民委</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中国社会</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出版人周名位</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北京外交出版</w:t>
      </w:r>
      <w:r w:rsidRPr="00BD3F98">
        <w:rPr>
          <w:rFonts w:ascii="Times New Roman" w:eastAsia="SimSun" w:hAnsi="Times New Roman" w:cs="Times New Roman"/>
          <w:sz w:val="28"/>
          <w:szCs w:val="28"/>
          <w:lang w:val="kk-KZ"/>
        </w:rPr>
        <w:t>. -</w:t>
      </w:r>
      <w:r w:rsidRPr="00BD3F98">
        <w:rPr>
          <w:rFonts w:ascii="Times New Roman" w:eastAsia="SimSun" w:hAnsi="Times New Roman" w:cs="Times New Roman" w:hint="eastAsia"/>
          <w:sz w:val="28"/>
          <w:szCs w:val="28"/>
          <w:lang w:val="kk-KZ"/>
        </w:rPr>
        <w:t>2013</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245</w:t>
      </w:r>
      <w:r w:rsidRPr="00BD3F98">
        <w:rPr>
          <w:rFonts w:ascii="Times New Roman" w:eastAsia="SimSun" w:hAnsi="Times New Roman" w:cs="Times New Roman" w:hint="eastAsia"/>
          <w:sz w:val="28"/>
          <w:szCs w:val="28"/>
          <w:lang w:val="kk-KZ"/>
        </w:rPr>
        <w:t>页面</w:t>
      </w:r>
      <w:r w:rsidRPr="00BD3F98">
        <w:rPr>
          <w:rFonts w:ascii="Times New Roman" w:eastAsia="SimSun" w:hAnsi="Times New Roman" w:cs="Times New Roman"/>
          <w:sz w:val="28"/>
          <w:szCs w:val="28"/>
          <w:lang w:val="kk-KZ"/>
        </w:rPr>
        <w:t>.</w:t>
      </w:r>
      <w:r w:rsidR="00E062A4">
        <w:rPr>
          <w:rFonts w:ascii="Times New Roman" w:eastAsia="SimSun" w:hAnsi="Times New Roman" w:cs="Times New Roman"/>
          <w:sz w:val="28"/>
          <w:szCs w:val="28"/>
          <w:lang w:val="en-US"/>
        </w:rPr>
        <w:t xml:space="preserve"> </w:t>
      </w:r>
      <w:r w:rsidR="00E062A4" w:rsidRPr="00E062A4">
        <w:rPr>
          <w:rFonts w:ascii="Times New Roman" w:eastAsia="SimSun" w:hAnsi="Times New Roman" w:cs="Times New Roman"/>
          <w:sz w:val="28"/>
          <w:szCs w:val="28"/>
        </w:rPr>
        <w:t>(Комитет Чжоу Миня/Китайское общество.  Издатель Чжоу Минцзэн, Пекинское дипло</w:t>
      </w:r>
      <w:r w:rsidR="00E062A4">
        <w:rPr>
          <w:rFonts w:ascii="Times New Roman" w:eastAsia="SimSun" w:hAnsi="Times New Roman" w:cs="Times New Roman"/>
          <w:sz w:val="28"/>
          <w:szCs w:val="28"/>
        </w:rPr>
        <w:t>матическое издательство. -2013</w:t>
      </w:r>
      <w:r w:rsidR="000C7131">
        <w:rPr>
          <w:rFonts w:ascii="Times New Roman" w:eastAsia="SimSun" w:hAnsi="Times New Roman" w:cs="Times New Roman"/>
          <w:sz w:val="28"/>
          <w:szCs w:val="28"/>
        </w:rPr>
        <w:t>. - 245 с</w:t>
      </w:r>
      <w:r w:rsidR="000C7131" w:rsidRPr="002F01A4">
        <w:rPr>
          <w:rFonts w:ascii="Times New Roman" w:eastAsia="SimSun" w:hAnsi="Times New Roman" w:cs="Times New Roman"/>
          <w:sz w:val="28"/>
          <w:szCs w:val="28"/>
        </w:rPr>
        <w:t>.</w:t>
      </w:r>
      <w:r w:rsidR="00E062A4" w:rsidRPr="00E062A4">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w:t>
      </w:r>
    </w:p>
    <w:p w14:paraId="125944EE" w14:textId="4C03BC6D" w:rsidR="00BD3F98" w:rsidRPr="00E062A4"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lastRenderedPageBreak/>
        <w:t xml:space="preserve">62 </w:t>
      </w:r>
      <w:r w:rsidRPr="00BD3F98">
        <w:rPr>
          <w:rFonts w:ascii="Times New Roman" w:eastAsia="SimSun" w:hAnsi="Times New Roman" w:cs="Times New Roman" w:hint="eastAsia"/>
          <w:sz w:val="28"/>
          <w:szCs w:val="28"/>
          <w:lang w:val="kk-KZ"/>
        </w:rPr>
        <w:t>王梦著</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中国经济北京五洲传播出版社</w:t>
      </w:r>
      <w:r w:rsidRPr="00BD3F98">
        <w:rPr>
          <w:rFonts w:ascii="Times New Roman" w:eastAsia="SimSun" w:hAnsi="Times New Roman" w:cs="Times New Roman"/>
          <w:sz w:val="28"/>
          <w:szCs w:val="28"/>
          <w:lang w:val="kk-KZ"/>
        </w:rPr>
        <w:t>,2011. - 142</w:t>
      </w:r>
      <w:r w:rsidRPr="00E062A4">
        <w:rPr>
          <w:rFonts w:ascii="Times New Roman" w:eastAsia="SimSun" w:hAnsi="Times New Roman" w:cs="Times New Roman" w:hint="eastAsia"/>
          <w:sz w:val="28"/>
          <w:szCs w:val="28"/>
          <w:lang w:val="kk-KZ"/>
        </w:rPr>
        <w:t>页面</w:t>
      </w:r>
      <w:r w:rsidR="00E062A4">
        <w:rPr>
          <w:rFonts w:ascii="Times New Roman" w:eastAsia="SimSun" w:hAnsi="Times New Roman" w:cs="Times New Roman"/>
          <w:sz w:val="28"/>
          <w:szCs w:val="28"/>
          <w:lang w:val="kk-KZ"/>
        </w:rPr>
        <w:t xml:space="preserve"> (</w:t>
      </w:r>
      <w:r w:rsidR="00E062A4" w:rsidRPr="00E062A4">
        <w:rPr>
          <w:rFonts w:ascii="Times New Roman" w:eastAsia="SimSun" w:hAnsi="Times New Roman" w:cs="Times New Roman"/>
          <w:sz w:val="28"/>
          <w:szCs w:val="28"/>
          <w:lang w:val="kk-KZ"/>
        </w:rPr>
        <w:t>Ван Мэн.Экономика Китая</w:t>
      </w:r>
      <w:r w:rsidR="00E062A4" w:rsidRPr="00030B3B">
        <w:rPr>
          <w:rFonts w:ascii="Times New Roman" w:eastAsia="SimSun" w:hAnsi="Times New Roman" w:cs="Times New Roman"/>
          <w:sz w:val="28"/>
          <w:szCs w:val="28"/>
          <w:lang w:val="kk-KZ"/>
        </w:rPr>
        <w:t>/</w:t>
      </w:r>
      <w:r w:rsidR="00E062A4" w:rsidRPr="00E062A4">
        <w:rPr>
          <w:rFonts w:ascii="Times New Roman" w:eastAsia="SimSun" w:hAnsi="Times New Roman" w:cs="Times New Roman"/>
          <w:sz w:val="28"/>
          <w:szCs w:val="28"/>
          <w:lang w:val="kk-KZ"/>
        </w:rPr>
        <w:t xml:space="preserve"> Пекин Учжоу Коммуникационное из</w:t>
      </w:r>
      <w:r w:rsidR="00E062A4">
        <w:rPr>
          <w:rFonts w:ascii="Times New Roman" w:eastAsia="SimSun" w:hAnsi="Times New Roman" w:cs="Times New Roman"/>
          <w:sz w:val="28"/>
          <w:szCs w:val="28"/>
          <w:lang w:val="kk-KZ"/>
        </w:rPr>
        <w:t>дательство, 2011.  -142 с</w:t>
      </w:r>
      <w:r w:rsidR="00E062A4" w:rsidRPr="00030B3B">
        <w:rPr>
          <w:rFonts w:ascii="Times New Roman" w:eastAsia="SimSun" w:hAnsi="Times New Roman" w:cs="Times New Roman"/>
          <w:sz w:val="28"/>
          <w:szCs w:val="28"/>
          <w:lang w:val="kk-KZ"/>
        </w:rPr>
        <w:t>.</w:t>
      </w:r>
      <w:r w:rsidR="00FB782E" w:rsidRPr="00E062A4">
        <w:rPr>
          <w:rFonts w:ascii="Times New Roman" w:eastAsia="SimSun" w:hAnsi="Times New Roman" w:cs="Times New Roman"/>
          <w:sz w:val="28"/>
          <w:szCs w:val="28"/>
          <w:lang w:val="kk-KZ"/>
        </w:rPr>
        <w:t>)</w:t>
      </w:r>
    </w:p>
    <w:p w14:paraId="05B6196F" w14:textId="43597E9A" w:rsidR="00BD3F98" w:rsidRPr="00030B3B" w:rsidRDefault="00BD3F98" w:rsidP="00030B3B">
      <w:pPr>
        <w:spacing w:after="0" w:line="240" w:lineRule="auto"/>
        <w:ind w:firstLine="709"/>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63</w:t>
      </w:r>
      <w:r w:rsidR="00030B3B" w:rsidRPr="00E323F4">
        <w:rPr>
          <w:rFonts w:ascii="Times New Roman" w:eastAsia="SimSun" w:hAnsi="Times New Roman" w:cs="Times New Roman"/>
          <w:sz w:val="28"/>
          <w:szCs w:val="28"/>
          <w:lang w:val="kk-KZ"/>
        </w:rPr>
        <w:t xml:space="preserve"> EU-China summit</w:t>
      </w:r>
      <w:r w:rsidRPr="00BD3F98">
        <w:rPr>
          <w:rFonts w:ascii="Times New Roman" w:eastAsia="Times New Roman" w:hAnsi="Times New Roman" w:cs="Times New Roman"/>
          <w:bCs/>
          <w:kern w:val="36"/>
          <w:sz w:val="28"/>
          <w:szCs w:val="28"/>
          <w:lang w:val="kk-KZ"/>
        </w:rPr>
        <w:t>,</w:t>
      </w:r>
      <w:r w:rsidR="00DC1B7D">
        <w:rPr>
          <w:rFonts w:ascii="Times New Roman" w:eastAsia="Times New Roman" w:hAnsi="Times New Roman" w:cs="Times New Roman"/>
          <w:bCs/>
          <w:kern w:val="36"/>
          <w:sz w:val="28"/>
          <w:szCs w:val="28"/>
          <w:lang w:val="kk-KZ"/>
        </w:rPr>
        <w:t xml:space="preserve"> </w:t>
      </w:r>
      <w:r w:rsidRPr="00BD3F98">
        <w:rPr>
          <w:rFonts w:ascii="Times New Roman" w:eastAsia="Times New Roman" w:hAnsi="Times New Roman" w:cs="Times New Roman"/>
          <w:bCs/>
          <w:kern w:val="36"/>
          <w:sz w:val="28"/>
          <w:szCs w:val="28"/>
          <w:lang w:val="kk-KZ"/>
        </w:rPr>
        <w:t>5</w:t>
      </w:r>
      <w:r w:rsidR="00DC1B7D">
        <w:rPr>
          <w:rFonts w:ascii="Times New Roman" w:eastAsia="Times New Roman" w:hAnsi="Times New Roman" w:cs="Times New Roman"/>
          <w:bCs/>
          <w:kern w:val="36"/>
          <w:sz w:val="28"/>
          <w:szCs w:val="28"/>
          <w:lang w:val="kk-KZ"/>
        </w:rPr>
        <w:t xml:space="preserve"> </w:t>
      </w:r>
      <w:r w:rsidRPr="00BD3F98">
        <w:rPr>
          <w:rFonts w:ascii="Times New Roman" w:eastAsia="Times New Roman" w:hAnsi="Times New Roman" w:cs="Times New Roman"/>
          <w:bCs/>
          <w:kern w:val="36"/>
          <w:sz w:val="28"/>
          <w:szCs w:val="28"/>
          <w:lang w:val="kk-KZ"/>
        </w:rPr>
        <w:t>September</w:t>
      </w:r>
      <w:r w:rsidR="00DC1B7D">
        <w:rPr>
          <w:rFonts w:ascii="Times New Roman" w:eastAsia="Times New Roman" w:hAnsi="Times New Roman" w:cs="Times New Roman"/>
          <w:bCs/>
          <w:kern w:val="36"/>
          <w:sz w:val="28"/>
          <w:szCs w:val="28"/>
          <w:lang w:val="kk-KZ"/>
        </w:rPr>
        <w:t xml:space="preserve"> </w:t>
      </w:r>
      <w:r w:rsidRPr="00BD3F98">
        <w:rPr>
          <w:rFonts w:ascii="Times New Roman" w:eastAsia="Times New Roman" w:hAnsi="Times New Roman" w:cs="Times New Roman"/>
          <w:bCs/>
          <w:kern w:val="36"/>
          <w:sz w:val="28"/>
          <w:szCs w:val="28"/>
          <w:lang w:val="kk-KZ"/>
        </w:rPr>
        <w:t>2004</w:t>
      </w:r>
      <w:r w:rsidR="00DC1B7D">
        <w:rPr>
          <w:rFonts w:ascii="Times New Roman" w:eastAsia="Times New Roman" w:hAnsi="Times New Roman" w:cs="Times New Roman"/>
          <w:bCs/>
          <w:kern w:val="36"/>
          <w:sz w:val="28"/>
          <w:szCs w:val="28"/>
          <w:lang w:val="kk-KZ"/>
        </w:rPr>
        <w:t xml:space="preserve"> </w:t>
      </w:r>
      <w:r w:rsidRPr="00BD3F98">
        <w:rPr>
          <w:rFonts w:ascii="Times New Roman" w:eastAsia="Times New Roman" w:hAnsi="Times New Roman" w:cs="Times New Roman"/>
          <w:bCs/>
          <w:kern w:val="36"/>
          <w:sz w:val="28"/>
          <w:szCs w:val="28"/>
          <w:lang w:val="kk-KZ"/>
        </w:rPr>
        <w:t>//</w:t>
      </w:r>
      <w:hyperlink r:id="rId34" w:history="1">
        <w:r w:rsidR="00DC1B7D" w:rsidRPr="003B0D7D">
          <w:rPr>
            <w:rStyle w:val="a4"/>
            <w:rFonts w:ascii="Times New Roman" w:eastAsia="Times New Roman" w:hAnsi="Times New Roman" w:cs="Times New Roman"/>
            <w:bCs/>
            <w:color w:val="auto"/>
            <w:kern w:val="36"/>
            <w:sz w:val="28"/>
            <w:szCs w:val="28"/>
            <w:u w:val="none"/>
            <w:lang w:val="kk-KZ"/>
          </w:rPr>
          <w:t>https://ec.europa.eu/commission/presscorner/detail/en.</w:t>
        </w:r>
      </w:hyperlink>
      <w:r w:rsidRPr="003B0D7D">
        <w:rPr>
          <w:rFonts w:ascii="Times New Roman" w:eastAsia="Times New Roman" w:hAnsi="Times New Roman" w:cs="Times New Roman"/>
          <w:bCs/>
          <w:kern w:val="36"/>
          <w:sz w:val="28"/>
          <w:szCs w:val="28"/>
          <w:lang w:val="kk-KZ"/>
        </w:rPr>
        <w:t xml:space="preserve"> </w:t>
      </w:r>
      <w:r w:rsidRPr="003B0D7D">
        <w:rPr>
          <w:rFonts w:ascii="Times New Roman" w:eastAsia="SimSun" w:hAnsi="Times New Roman" w:cs="Times New Roman"/>
          <w:sz w:val="28"/>
          <w:szCs w:val="28"/>
          <w:lang w:val="kk-KZ"/>
        </w:rPr>
        <w:t>4.11.2020</w:t>
      </w:r>
      <w:r w:rsidR="00DC1B7D" w:rsidRPr="003B0D7D">
        <w:rPr>
          <w:rFonts w:ascii="Times New Roman" w:eastAsia="SimSun" w:hAnsi="Times New Roman" w:cs="Times New Roman"/>
          <w:sz w:val="28"/>
          <w:szCs w:val="28"/>
          <w:lang w:val="kk-KZ"/>
        </w:rPr>
        <w:t>.</w:t>
      </w:r>
      <w:r w:rsidRPr="00030B3B">
        <w:rPr>
          <w:rFonts w:ascii="Times New Roman" w:eastAsia="SimSun" w:hAnsi="Times New Roman" w:cs="Times New Roman"/>
          <w:sz w:val="28"/>
          <w:szCs w:val="28"/>
          <w:lang w:val="kk-KZ"/>
        </w:rPr>
        <w:t xml:space="preserve"> </w:t>
      </w:r>
    </w:p>
    <w:p w14:paraId="35FA68ED" w14:textId="7FD46FA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hint="eastAsia"/>
          <w:sz w:val="28"/>
          <w:szCs w:val="28"/>
          <w:lang w:val="kk-KZ"/>
        </w:rPr>
        <w:t>6</w:t>
      </w:r>
      <w:r w:rsidRPr="00BD3F98">
        <w:rPr>
          <w:rFonts w:ascii="Times New Roman" w:eastAsia="SimSun" w:hAnsi="Times New Roman" w:cs="Times New Roman"/>
          <w:sz w:val="28"/>
          <w:szCs w:val="28"/>
          <w:lang w:val="kk-KZ"/>
        </w:rPr>
        <w:t>4</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吴儆琏</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当代中国经济改革教程上海</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上海远东出版</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hint="eastAsia"/>
          <w:sz w:val="28"/>
          <w:szCs w:val="28"/>
          <w:lang w:val="kk-KZ"/>
        </w:rPr>
        <w:t>2010</w:t>
      </w:r>
      <w:r w:rsidRPr="00BD3F98">
        <w:rPr>
          <w:rFonts w:ascii="Times New Roman" w:eastAsia="SimSun" w:hAnsi="Times New Roman" w:cs="Times New Roman"/>
          <w:sz w:val="28"/>
          <w:szCs w:val="28"/>
          <w:lang w:val="kk-KZ"/>
        </w:rPr>
        <w:t>.- </w:t>
      </w:r>
      <w:r w:rsidRPr="00BD3F98">
        <w:rPr>
          <w:rFonts w:ascii="Times New Roman" w:eastAsia="SimSun" w:hAnsi="Times New Roman" w:cs="Times New Roman" w:hint="eastAsia"/>
          <w:sz w:val="28"/>
          <w:szCs w:val="28"/>
          <w:lang w:val="kk-KZ"/>
        </w:rPr>
        <w:t xml:space="preserve">430 </w:t>
      </w:r>
      <w:r w:rsidRPr="00E062A4">
        <w:rPr>
          <w:rFonts w:ascii="Times New Roman" w:eastAsia="SimSun" w:hAnsi="Times New Roman" w:cs="Times New Roman" w:hint="eastAsia"/>
          <w:sz w:val="28"/>
          <w:szCs w:val="28"/>
          <w:lang w:val="kk-KZ"/>
        </w:rPr>
        <w:t>页面</w:t>
      </w:r>
      <w:r w:rsidR="00E062A4" w:rsidRPr="00E062A4">
        <w:rPr>
          <w:rFonts w:ascii="Times New Roman" w:eastAsia="SimSun" w:hAnsi="Times New Roman" w:cs="Times New Roman"/>
          <w:color w:val="FF0000"/>
          <w:sz w:val="28"/>
          <w:szCs w:val="28"/>
          <w:lang w:val="kk-KZ"/>
        </w:rPr>
        <w:t xml:space="preserve"> </w:t>
      </w:r>
      <w:r w:rsidR="00E062A4" w:rsidRPr="00E062A4">
        <w:rPr>
          <w:rFonts w:ascii="Times New Roman" w:eastAsia="SimSun" w:hAnsi="Times New Roman" w:cs="Times New Roman"/>
          <w:sz w:val="28"/>
          <w:szCs w:val="28"/>
          <w:lang w:val="kk-KZ"/>
        </w:rPr>
        <w:t>(</w:t>
      </w:r>
      <w:r w:rsidR="000C7131">
        <w:rPr>
          <w:rFonts w:ascii="Times New Roman" w:eastAsia="SimSun" w:hAnsi="Times New Roman" w:cs="Times New Roman"/>
          <w:sz w:val="28"/>
          <w:szCs w:val="28"/>
          <w:lang w:val="kk-KZ"/>
        </w:rPr>
        <w:t>У</w:t>
      </w:r>
      <w:r w:rsidR="00E062A4" w:rsidRPr="00E062A4">
        <w:rPr>
          <w:rFonts w:ascii="Times New Roman" w:eastAsia="SimSun" w:hAnsi="Times New Roman" w:cs="Times New Roman"/>
          <w:sz w:val="28"/>
          <w:szCs w:val="28"/>
          <w:lang w:val="kk-KZ"/>
        </w:rPr>
        <w:t xml:space="preserve"> Чжилиань.</w:t>
      </w:r>
      <w:r w:rsidR="000C7131" w:rsidRPr="002F01A4">
        <w:rPr>
          <w:rFonts w:ascii="Times New Roman" w:eastAsia="SimSun" w:hAnsi="Times New Roman" w:cs="Times New Roman"/>
          <w:sz w:val="28"/>
          <w:szCs w:val="28"/>
          <w:lang w:val="kk-KZ"/>
        </w:rPr>
        <w:t xml:space="preserve"> </w:t>
      </w:r>
      <w:r w:rsidR="00E062A4" w:rsidRPr="00E062A4">
        <w:rPr>
          <w:rFonts w:ascii="Times New Roman" w:eastAsia="SimSun" w:hAnsi="Times New Roman" w:cs="Times New Roman"/>
          <w:sz w:val="28"/>
          <w:szCs w:val="28"/>
          <w:lang w:val="kk-KZ"/>
        </w:rPr>
        <w:t>Курс современных китайских экономических реформ Шанхай/ Издательство Шан</w:t>
      </w:r>
      <w:r w:rsidR="00E062A4">
        <w:rPr>
          <w:rFonts w:ascii="Times New Roman" w:eastAsia="SimSun" w:hAnsi="Times New Roman" w:cs="Times New Roman"/>
          <w:sz w:val="28"/>
          <w:szCs w:val="28"/>
          <w:lang w:val="kk-KZ"/>
        </w:rPr>
        <w:t>хайского Дальнего Востока, 2010. -430 с</w:t>
      </w:r>
      <w:r w:rsidR="00E062A4" w:rsidRPr="00030B3B">
        <w:rPr>
          <w:rFonts w:ascii="Times New Roman" w:eastAsia="SimSun" w:hAnsi="Times New Roman" w:cs="Times New Roman"/>
          <w:sz w:val="28"/>
          <w:szCs w:val="28"/>
          <w:lang w:val="kk-KZ"/>
        </w:rPr>
        <w:t>.</w:t>
      </w:r>
      <w:r w:rsidR="00FB782E" w:rsidRPr="00E062A4">
        <w:rPr>
          <w:rFonts w:ascii="Times New Roman" w:eastAsia="SimSun" w:hAnsi="Times New Roman" w:cs="Times New Roman"/>
          <w:sz w:val="28"/>
          <w:szCs w:val="28"/>
          <w:lang w:val="kk-KZ"/>
        </w:rPr>
        <w:t>)</w:t>
      </w:r>
    </w:p>
    <w:p w14:paraId="62982F60" w14:textId="6E24F1E8"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65</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sz w:val="28"/>
          <w:szCs w:val="28"/>
          <w:lang w:val="kk-KZ"/>
        </w:rPr>
        <w:t xml:space="preserve">Nemeth </w:t>
      </w:r>
      <w:r w:rsidR="001B0B1F" w:rsidRPr="00BD3F98">
        <w:rPr>
          <w:rFonts w:ascii="Times New Roman" w:eastAsia="SimSun" w:hAnsi="Times New Roman" w:cs="Times New Roman"/>
          <w:sz w:val="28"/>
          <w:szCs w:val="28"/>
          <w:lang w:val="kk-KZ"/>
        </w:rPr>
        <w:t>C</w:t>
      </w:r>
      <w:r w:rsidR="001B0B1F">
        <w:rPr>
          <w:rFonts w:ascii="Times New Roman" w:eastAsia="SimSun" w:hAnsi="Times New Roman" w:cs="Times New Roman"/>
          <w:sz w:val="28"/>
          <w:szCs w:val="28"/>
          <w:lang w:val="kk-KZ"/>
        </w:rPr>
        <w:t>.</w:t>
      </w:r>
      <w:r w:rsidR="001B0B1F"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The Europa Idea and the European Civilian Crisis Management European and regional studies </w:t>
      </w:r>
      <w:r w:rsidR="001B0B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Scientific </w:t>
      </w:r>
      <w:r w:rsidR="001B0B1F" w:rsidRPr="00BD3F98">
        <w:rPr>
          <w:rFonts w:ascii="Times New Roman" w:eastAsia="SimSun" w:hAnsi="Times New Roman" w:cs="Times New Roman"/>
          <w:sz w:val="28"/>
          <w:szCs w:val="28"/>
          <w:lang w:val="kk-KZ"/>
        </w:rPr>
        <w:t>J</w:t>
      </w:r>
      <w:r w:rsidRPr="00BD3F98">
        <w:rPr>
          <w:rFonts w:ascii="Times New Roman" w:eastAsia="SimSun" w:hAnsi="Times New Roman" w:cs="Times New Roman"/>
          <w:sz w:val="28"/>
          <w:szCs w:val="28"/>
          <w:lang w:val="kk-KZ"/>
        </w:rPr>
        <w:t xml:space="preserve">ournal of </w:t>
      </w:r>
      <w:r w:rsidR="001B0B1F" w:rsidRPr="00BD3F98">
        <w:rPr>
          <w:rFonts w:ascii="Times New Roman" w:eastAsia="SimSun" w:hAnsi="Times New Roman" w:cs="Times New Roman"/>
          <w:sz w:val="28"/>
          <w:szCs w:val="28"/>
          <w:lang w:val="kk-KZ"/>
        </w:rPr>
        <w:t>S</w:t>
      </w:r>
      <w:r w:rsidRPr="00BD3F98">
        <w:rPr>
          <w:rFonts w:ascii="Times New Roman" w:eastAsia="SimSun" w:hAnsi="Times New Roman" w:cs="Times New Roman"/>
          <w:sz w:val="28"/>
          <w:szCs w:val="28"/>
          <w:lang w:val="kk-KZ"/>
        </w:rPr>
        <w:t xml:space="preserve">apentia </w:t>
      </w:r>
      <w:r w:rsidR="001B0B1F" w:rsidRPr="00BD3F98">
        <w:rPr>
          <w:rFonts w:ascii="Times New Roman" w:eastAsia="SimSun" w:hAnsi="Times New Roman" w:cs="Times New Roman"/>
          <w:sz w:val="28"/>
          <w:szCs w:val="28"/>
          <w:lang w:val="kk-KZ"/>
        </w:rPr>
        <w:t>U</w:t>
      </w:r>
      <w:r w:rsidRPr="00BD3F98">
        <w:rPr>
          <w:rFonts w:ascii="Times New Roman" w:eastAsia="SimSun" w:hAnsi="Times New Roman" w:cs="Times New Roman"/>
          <w:sz w:val="28"/>
          <w:szCs w:val="28"/>
          <w:lang w:val="kk-KZ"/>
        </w:rPr>
        <w:t xml:space="preserve">niversity. </w:t>
      </w:r>
      <w:r w:rsidR="001B0B1F">
        <w:rPr>
          <w:rFonts w:ascii="Times New Roman" w:eastAsia="SimSun" w:hAnsi="Times New Roman" w:cs="Times New Roman"/>
          <w:sz w:val="28"/>
          <w:szCs w:val="28"/>
          <w:lang w:val="kk-KZ"/>
        </w:rPr>
        <w:t xml:space="preserve">– 2014. – </w:t>
      </w:r>
      <w:r w:rsidRPr="00BD3F98">
        <w:rPr>
          <w:rFonts w:ascii="Times New Roman" w:eastAsia="SimSun" w:hAnsi="Times New Roman" w:cs="Times New Roman"/>
          <w:sz w:val="28"/>
          <w:szCs w:val="28"/>
          <w:lang w:val="kk-KZ"/>
        </w:rPr>
        <w:t>Vol</w:t>
      </w:r>
      <w:r w:rsidR="001B0B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6.</w:t>
      </w:r>
      <w:r w:rsidR="001B0B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w:t>
      </w:r>
      <w:r w:rsidR="001B0B1F">
        <w:rPr>
          <w:rFonts w:ascii="Times New Roman" w:eastAsia="SimSun" w:hAnsi="Times New Roman" w:cs="Times New Roman"/>
          <w:sz w:val="28"/>
          <w:szCs w:val="28"/>
          <w:lang w:val="kk-KZ"/>
        </w:rPr>
        <w:t xml:space="preserve">Р. </w:t>
      </w:r>
      <w:r w:rsidRPr="00BD3F98">
        <w:rPr>
          <w:rFonts w:ascii="Times New Roman" w:eastAsia="SimSun" w:hAnsi="Times New Roman" w:cs="Times New Roman"/>
          <w:sz w:val="28"/>
          <w:szCs w:val="28"/>
          <w:lang w:val="kk-KZ"/>
        </w:rPr>
        <w:t>23</w:t>
      </w:r>
      <w:r w:rsidR="001B0B1F">
        <w:rPr>
          <w:rFonts w:ascii="Times New Roman" w:eastAsia="SimSun" w:hAnsi="Times New Roman" w:cs="Times New Roman"/>
          <w:sz w:val="28"/>
          <w:szCs w:val="28"/>
          <w:lang w:val="kk-KZ"/>
        </w:rPr>
        <w:t>-41</w:t>
      </w:r>
      <w:r w:rsidRPr="00BD3F98">
        <w:rPr>
          <w:rFonts w:ascii="Times New Roman" w:eastAsia="SimSun" w:hAnsi="Times New Roman" w:cs="Times New Roman"/>
          <w:sz w:val="28"/>
          <w:szCs w:val="28"/>
          <w:lang w:val="kk-KZ"/>
        </w:rPr>
        <w:t xml:space="preserve">. </w:t>
      </w:r>
    </w:p>
    <w:p w14:paraId="035E6991" w14:textId="2FC4B3AB" w:rsidR="00BD3F98" w:rsidRPr="00BD3F9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66</w:t>
      </w:r>
      <w:r w:rsidR="001B0B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Байчоров</w:t>
      </w:r>
      <w:r w:rsidR="001B0B1F" w:rsidRPr="001B0B1F">
        <w:rPr>
          <w:rFonts w:ascii="Times New Roman" w:eastAsia="SimSun" w:hAnsi="Times New Roman" w:cs="Times New Roman"/>
          <w:sz w:val="28"/>
          <w:szCs w:val="28"/>
          <w:lang w:val="kk-KZ"/>
        </w:rPr>
        <w:t xml:space="preserve"> </w:t>
      </w:r>
      <w:r w:rsidR="001B0B1F" w:rsidRPr="00BD3F98">
        <w:rPr>
          <w:rFonts w:ascii="Times New Roman" w:eastAsia="SimSun" w:hAnsi="Times New Roman" w:cs="Times New Roman"/>
          <w:sz w:val="28"/>
          <w:szCs w:val="28"/>
          <w:lang w:val="kk-KZ"/>
        </w:rPr>
        <w:t>А.М.</w:t>
      </w:r>
      <w:r w:rsidR="001B0B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Китаизация: последствия роста мощи Китая для мира в XXI веке</w:t>
      </w:r>
      <w:r w:rsidR="001B0B1F">
        <w:rPr>
          <w:rFonts w:ascii="Times New Roman" w:eastAsia="SimSun" w:hAnsi="Times New Roman" w:cs="Times New Roman"/>
          <w:sz w:val="28"/>
          <w:szCs w:val="28"/>
          <w:lang w:val="kk-KZ"/>
        </w:rPr>
        <w:t>. –</w:t>
      </w:r>
      <w:r w:rsidRPr="00BD3F98">
        <w:rPr>
          <w:rFonts w:ascii="Times New Roman" w:eastAsia="SimSun" w:hAnsi="Times New Roman" w:cs="Times New Roman"/>
          <w:sz w:val="28"/>
          <w:szCs w:val="28"/>
          <w:lang w:val="kk-KZ"/>
        </w:rPr>
        <w:t xml:space="preserve"> М</w:t>
      </w:r>
      <w:r w:rsidR="001B0B1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Международные отношения, 2013. </w:t>
      </w:r>
      <w:r w:rsidR="001B0B1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187 с</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w:t>
      </w:r>
    </w:p>
    <w:p w14:paraId="5804A489" w14:textId="240FB982" w:rsidR="00BD3F98" w:rsidRPr="00BD3F9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 xml:space="preserve">67 </w:t>
      </w:r>
      <w:r w:rsidR="00731896" w:rsidRPr="00BD3F98">
        <w:rPr>
          <w:rFonts w:ascii="Times New Roman" w:eastAsia="SimSun" w:hAnsi="Times New Roman" w:cs="Times New Roman"/>
          <w:sz w:val="28"/>
          <w:szCs w:val="28"/>
        </w:rPr>
        <w:t>Бай Н</w:t>
      </w:r>
      <w:r w:rsidR="002F3C24">
        <w:rPr>
          <w:rFonts w:ascii="Times New Roman" w:eastAsia="SimSun" w:hAnsi="Times New Roman" w:cs="Times New Roman"/>
          <w:sz w:val="28"/>
          <w:szCs w:val="28"/>
        </w:rPr>
        <w:t>аншэнь</w:t>
      </w:r>
      <w:r w:rsidR="00731896">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На страже развития КНР</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731896">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пер</w:t>
      </w:r>
      <w:r w:rsidR="00731896">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с кит</w:t>
      </w:r>
      <w:r w:rsidR="00731896">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Еремеева Н</w:t>
      </w:r>
      <w:r w:rsidR="00576D3F">
        <w:rPr>
          <w:rFonts w:ascii="Times New Roman" w:eastAsia="SimSun" w:hAnsi="Times New Roman" w:cs="Times New Roman"/>
          <w:sz w:val="28"/>
          <w:szCs w:val="28"/>
        </w:rPr>
        <w:t>.</w:t>
      </w:r>
      <w:r w:rsidRPr="00BD3F98">
        <w:rPr>
          <w:rFonts w:ascii="Times New Roman" w:eastAsia="SimSun" w:hAnsi="Times New Roman" w:cs="Times New Roman"/>
          <w:sz w:val="28"/>
          <w:szCs w:val="28"/>
        </w:rPr>
        <w:t>А</w:t>
      </w:r>
      <w:r w:rsidR="00576D3F">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w:t>
      </w:r>
      <w:r w:rsidR="00067191">
        <w:rPr>
          <w:rFonts w:ascii="Times New Roman" w:eastAsia="SimSun" w:hAnsi="Times New Roman" w:cs="Times New Roman"/>
          <w:sz w:val="28"/>
          <w:szCs w:val="28"/>
        </w:rPr>
        <w:t xml:space="preserve">– М.: </w:t>
      </w:r>
      <w:r w:rsidRPr="00BD3F98">
        <w:rPr>
          <w:rFonts w:ascii="Times New Roman" w:eastAsia="SimSun" w:hAnsi="Times New Roman" w:cs="Times New Roman"/>
          <w:sz w:val="28"/>
          <w:szCs w:val="28"/>
        </w:rPr>
        <w:t>Междунар</w:t>
      </w:r>
      <w:r w:rsidR="00067191">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изд</w:t>
      </w:r>
      <w:r w:rsidR="00067191">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компания Шанс</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2017</w:t>
      </w:r>
      <w:r w:rsidRPr="00BD3F98">
        <w:rPr>
          <w:rFonts w:ascii="Times New Roman" w:eastAsia="SimSun" w:hAnsi="Times New Roman" w:cs="Times New Roman"/>
          <w:sz w:val="28"/>
          <w:szCs w:val="28"/>
          <w:lang w:val="kk-KZ"/>
        </w:rPr>
        <w:t>.</w:t>
      </w:r>
      <w:r w:rsidR="00067191">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rPr>
        <w:t>231</w:t>
      </w:r>
      <w:r w:rsidRPr="00BD3F98">
        <w:rPr>
          <w:rFonts w:ascii="Times New Roman" w:eastAsia="SimSun" w:hAnsi="Times New Roman" w:cs="Times New Roman"/>
          <w:sz w:val="28"/>
          <w:szCs w:val="28"/>
          <w:lang w:val="kk-KZ"/>
        </w:rPr>
        <w:t xml:space="preserve"> с.</w:t>
      </w:r>
      <w:r w:rsidRPr="00BD3F98">
        <w:rPr>
          <w:rFonts w:ascii="Times New Roman" w:eastAsia="SimSun" w:hAnsi="Times New Roman" w:cs="Times New Roman"/>
          <w:sz w:val="28"/>
          <w:szCs w:val="28"/>
        </w:rPr>
        <w:t xml:space="preserve"> </w:t>
      </w:r>
    </w:p>
    <w:p w14:paraId="4528F2D6" w14:textId="2A0E5147"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68 Балакин В.И. Инвестиционная стратегия США, Японии и Евросоюза в отношении КНР</w:t>
      </w:r>
      <w:r w:rsidR="00067191">
        <w:rPr>
          <w:rFonts w:ascii="Times New Roman" w:eastAsia="SimSun" w:hAnsi="Times New Roman" w:cs="Times New Roman"/>
          <w:sz w:val="28"/>
          <w:szCs w:val="28"/>
        </w:rPr>
        <w:t xml:space="preserve">. – М.: </w:t>
      </w:r>
      <w:r w:rsidRPr="00BD3F98">
        <w:rPr>
          <w:rFonts w:ascii="Times New Roman" w:eastAsia="SimSun" w:hAnsi="Times New Roman" w:cs="Times New Roman"/>
          <w:sz w:val="28"/>
          <w:szCs w:val="28"/>
          <w:lang w:val="kk-KZ"/>
        </w:rPr>
        <w:t>Ин-т Дальнего Востока РАН,</w:t>
      </w:r>
      <w:r w:rsidR="0006719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2002.</w:t>
      </w:r>
      <w:r w:rsidR="00067191">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187 с.  </w:t>
      </w:r>
    </w:p>
    <w:p w14:paraId="4EF8D821" w14:textId="38C732B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69</w:t>
      </w:r>
      <w:r w:rsidRPr="007725EF">
        <w:rPr>
          <w:rFonts w:ascii="Times New Roman" w:eastAsia="SimSun" w:hAnsi="Times New Roman" w:cs="Times New Roman" w:hint="eastAsia"/>
          <w:sz w:val="28"/>
          <w:szCs w:val="28"/>
        </w:rPr>
        <w:t xml:space="preserve"> </w:t>
      </w:r>
      <w:r w:rsidRPr="00BD3F98">
        <w:rPr>
          <w:rFonts w:ascii="Times New Roman" w:eastAsia="SimSun" w:hAnsi="Times New Roman" w:cs="Times New Roman" w:hint="eastAsia"/>
          <w:sz w:val="28"/>
          <w:szCs w:val="28"/>
          <w:lang w:val="en-US"/>
        </w:rPr>
        <w:t>张清敏</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en-US"/>
        </w:rPr>
        <w:t>中国外交</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hint="eastAsia"/>
          <w:sz w:val="28"/>
          <w:szCs w:val="28"/>
          <w:lang w:val="en-US"/>
        </w:rPr>
        <w:t>北京五洲传播出版社</w:t>
      </w:r>
      <w:r w:rsidRPr="00BD3F98">
        <w:rPr>
          <w:rFonts w:ascii="Times New Roman" w:eastAsia="SimSun" w:hAnsi="Times New Roman" w:cs="Times New Roman"/>
          <w:sz w:val="28"/>
          <w:szCs w:val="28"/>
          <w:lang w:val="kk-KZ"/>
        </w:rPr>
        <w:t>. 2002.-251</w:t>
      </w:r>
      <w:r w:rsidRPr="00BD3F98">
        <w:rPr>
          <w:rFonts w:ascii="Times New Roman" w:eastAsia="SimSun" w:hAnsi="Times New Roman" w:cs="Times New Roman" w:hint="eastAsia"/>
          <w:sz w:val="28"/>
          <w:szCs w:val="28"/>
          <w:lang w:val="kk-KZ"/>
        </w:rPr>
        <w:t>页面</w:t>
      </w:r>
      <w:r w:rsidR="00E062A4" w:rsidRPr="00E062A4">
        <w:rPr>
          <w:rFonts w:ascii="Times New Roman" w:eastAsia="SimSun" w:hAnsi="Times New Roman" w:cs="Times New Roman"/>
          <w:sz w:val="28"/>
          <w:szCs w:val="28"/>
          <w:lang w:val="kk-KZ"/>
        </w:rPr>
        <w:t xml:space="preserve"> (Чжан Цинмин/К</w:t>
      </w:r>
      <w:r w:rsidR="002F3C24">
        <w:rPr>
          <w:rFonts w:ascii="Times New Roman" w:eastAsia="SimSun" w:hAnsi="Times New Roman" w:cs="Times New Roman"/>
          <w:sz w:val="28"/>
          <w:szCs w:val="28"/>
          <w:lang w:val="kk-KZ"/>
        </w:rPr>
        <w:t>итайская дипломатия. Пекинское И</w:t>
      </w:r>
      <w:r w:rsidR="00E062A4" w:rsidRPr="00E062A4">
        <w:rPr>
          <w:rFonts w:ascii="Times New Roman" w:eastAsia="SimSun" w:hAnsi="Times New Roman" w:cs="Times New Roman"/>
          <w:sz w:val="28"/>
          <w:szCs w:val="28"/>
          <w:lang w:val="kk-KZ"/>
        </w:rPr>
        <w:t>здательство связи</w:t>
      </w:r>
      <w:r w:rsidR="002F3C24">
        <w:rPr>
          <w:rFonts w:ascii="Times New Roman" w:eastAsia="SimSun" w:hAnsi="Times New Roman" w:cs="Times New Roman"/>
          <w:sz w:val="28"/>
          <w:szCs w:val="28"/>
          <w:lang w:val="kk-KZ"/>
        </w:rPr>
        <w:t>,</w:t>
      </w:r>
      <w:r w:rsidR="00E062A4" w:rsidRPr="00E062A4">
        <w:rPr>
          <w:rFonts w:ascii="Times New Roman" w:eastAsia="SimSun" w:hAnsi="Times New Roman" w:cs="Times New Roman"/>
          <w:sz w:val="28"/>
          <w:szCs w:val="28"/>
          <w:lang w:val="kk-KZ"/>
        </w:rPr>
        <w:t xml:space="preserve"> Учжоу. 2002.-251 с.)</w:t>
      </w:r>
      <w:r w:rsidRPr="00BD3F98">
        <w:rPr>
          <w:rFonts w:ascii="Times New Roman" w:eastAsia="SimSun" w:hAnsi="Times New Roman" w:cs="Times New Roman"/>
          <w:sz w:val="28"/>
          <w:szCs w:val="28"/>
          <w:lang w:val="kk-KZ"/>
        </w:rPr>
        <w:t xml:space="preserve"> </w:t>
      </w:r>
    </w:p>
    <w:p w14:paraId="3B884267" w14:textId="3FFC4F24"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70 Ван И. Внешняя политика КНР в новую эпоху</w:t>
      </w:r>
      <w:r w:rsidR="003F25C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Шелковый путь-Ревю. </w:t>
      </w:r>
      <w:r w:rsidR="003F25C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2018. </w:t>
      </w:r>
      <w:r w:rsidR="003F25C4">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E062A4" w:rsidRPr="00E062A4">
        <w:rPr>
          <w:rFonts w:ascii="Times New Roman" w:eastAsia="SimSun" w:hAnsi="Times New Roman" w:cs="Times New Roman"/>
          <w:sz w:val="28"/>
          <w:szCs w:val="28"/>
          <w:lang w:val="kk-KZ"/>
        </w:rPr>
        <w:t>№</w:t>
      </w:r>
      <w:r w:rsidR="00E062A4" w:rsidRPr="00E323F4">
        <w:rPr>
          <w:rFonts w:ascii="Times New Roman" w:eastAsia="SimSun" w:hAnsi="Times New Roman" w:cs="Times New Roman"/>
          <w:sz w:val="28"/>
          <w:szCs w:val="28"/>
          <w:lang w:val="kk-KZ"/>
        </w:rPr>
        <w:t>2</w:t>
      </w:r>
      <w:r w:rsidR="003F25C4" w:rsidRPr="00E062A4">
        <w:rPr>
          <w:rFonts w:ascii="Times New Roman" w:eastAsia="SimSun" w:hAnsi="Times New Roman" w:cs="Times New Roman"/>
          <w:color w:val="FF0000"/>
          <w:sz w:val="28"/>
          <w:szCs w:val="28"/>
          <w:lang w:val="kk-KZ"/>
        </w:rPr>
        <w:t>.</w:t>
      </w:r>
      <w:r w:rsidR="003F25C4">
        <w:rPr>
          <w:rFonts w:ascii="Times New Roman" w:eastAsia="SimSun" w:hAnsi="Times New Roman" w:cs="Times New Roman"/>
          <w:sz w:val="28"/>
          <w:szCs w:val="28"/>
          <w:lang w:val="kk-KZ"/>
        </w:rPr>
        <w:t xml:space="preserve"> – С. </w:t>
      </w:r>
      <w:r w:rsidRPr="00BD3F98">
        <w:rPr>
          <w:rFonts w:ascii="Times New Roman" w:eastAsia="SimSun" w:hAnsi="Times New Roman" w:cs="Times New Roman"/>
          <w:sz w:val="28"/>
          <w:szCs w:val="28"/>
          <w:lang w:val="kk-KZ"/>
        </w:rPr>
        <w:t xml:space="preserve">24-28. </w:t>
      </w:r>
    </w:p>
    <w:p w14:paraId="75685024" w14:textId="6FD7C3EC" w:rsidR="00BD3F98" w:rsidRPr="00F53BCD"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71 Redmond J.</w:t>
      </w:r>
      <w:r w:rsidR="003F25C4">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3F25C4" w:rsidRPr="00BD3F98">
        <w:rPr>
          <w:rFonts w:ascii="Times New Roman" w:eastAsia="SimSun" w:hAnsi="Times New Roman" w:cs="Times New Roman"/>
          <w:sz w:val="28"/>
          <w:szCs w:val="28"/>
          <w:lang w:val="kk-KZ"/>
        </w:rPr>
        <w:t>Zou</w:t>
      </w:r>
      <w:r w:rsidR="003F25C4" w:rsidRPr="003F25C4">
        <w:rPr>
          <w:rFonts w:ascii="Times New Roman" w:eastAsia="SimSun" w:hAnsi="Times New Roman" w:cs="Times New Roman"/>
          <w:sz w:val="28"/>
          <w:szCs w:val="28"/>
          <w:lang w:val="kk-KZ"/>
        </w:rPr>
        <w:t xml:space="preserve"> </w:t>
      </w:r>
      <w:r w:rsidR="003F25C4" w:rsidRPr="00BD3F98">
        <w:rPr>
          <w:rFonts w:ascii="Times New Roman" w:eastAsia="SimSun" w:hAnsi="Times New Roman" w:cs="Times New Roman"/>
          <w:sz w:val="28"/>
          <w:szCs w:val="28"/>
          <w:lang w:val="kk-KZ"/>
        </w:rPr>
        <w:t>L</w:t>
      </w:r>
      <w:r w:rsidR="003F25C4">
        <w:rPr>
          <w:rFonts w:ascii="Times New Roman" w:eastAsia="SimSun" w:hAnsi="Times New Roman" w:cs="Times New Roman"/>
          <w:sz w:val="28"/>
          <w:szCs w:val="28"/>
          <w:lang w:val="kk-KZ"/>
        </w:rPr>
        <w:t>.</w:t>
      </w:r>
      <w:r w:rsidR="003F25C4"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The European Community and China: New Horizons //</w:t>
      </w:r>
      <w:r w:rsidR="003F25C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Journal of Common Market Studies. </w:t>
      </w:r>
      <w:r w:rsidR="003F25C4">
        <w:rPr>
          <w:rFonts w:ascii="Times New Roman" w:eastAsia="SimSun" w:hAnsi="Times New Roman" w:cs="Times New Roman"/>
          <w:sz w:val="28"/>
          <w:szCs w:val="28"/>
          <w:lang w:val="kk-KZ"/>
        </w:rPr>
        <w:t xml:space="preserve">– </w:t>
      </w:r>
      <w:r w:rsidRPr="00F53BCD">
        <w:rPr>
          <w:rFonts w:ascii="Times New Roman" w:eastAsia="SimSun" w:hAnsi="Times New Roman" w:cs="Times New Roman"/>
          <w:sz w:val="28"/>
          <w:szCs w:val="28"/>
          <w:lang w:val="kk-KZ"/>
        </w:rPr>
        <w:t xml:space="preserve">1986. </w:t>
      </w:r>
      <w:r w:rsidR="003F25C4" w:rsidRPr="00F53BCD">
        <w:rPr>
          <w:rFonts w:ascii="Times New Roman" w:eastAsia="SimSun" w:hAnsi="Times New Roman" w:cs="Times New Roman"/>
          <w:sz w:val="28"/>
          <w:szCs w:val="28"/>
          <w:lang w:val="kk-KZ"/>
        </w:rPr>
        <w:t xml:space="preserve">– </w:t>
      </w:r>
      <w:r w:rsidRPr="00F53BCD">
        <w:rPr>
          <w:rFonts w:ascii="Times New Roman" w:eastAsia="SimSun" w:hAnsi="Times New Roman" w:cs="Times New Roman"/>
          <w:sz w:val="28"/>
          <w:szCs w:val="28"/>
          <w:lang w:val="kk-KZ"/>
        </w:rPr>
        <w:t>Vol. 25, Iss</w:t>
      </w:r>
      <w:r w:rsidR="003F25C4" w:rsidRPr="00F53BCD">
        <w:rPr>
          <w:rFonts w:ascii="Times New Roman" w:eastAsia="SimSun" w:hAnsi="Times New Roman" w:cs="Times New Roman"/>
          <w:sz w:val="28"/>
          <w:szCs w:val="28"/>
          <w:lang w:val="kk-KZ"/>
        </w:rPr>
        <w:t>ue</w:t>
      </w:r>
      <w:r w:rsidRPr="00F53BCD">
        <w:rPr>
          <w:rFonts w:ascii="Times New Roman" w:eastAsia="SimSun" w:hAnsi="Times New Roman" w:cs="Times New Roman"/>
          <w:sz w:val="28"/>
          <w:szCs w:val="28"/>
          <w:lang w:val="kk-KZ"/>
        </w:rPr>
        <w:t xml:space="preserve"> 2. </w:t>
      </w:r>
      <w:r w:rsidR="003F25C4" w:rsidRPr="00F53BCD">
        <w:rPr>
          <w:rFonts w:ascii="Times New Roman" w:eastAsia="SimSun" w:hAnsi="Times New Roman" w:cs="Times New Roman"/>
          <w:sz w:val="28"/>
          <w:szCs w:val="28"/>
          <w:lang w:val="kk-KZ"/>
        </w:rPr>
        <w:t xml:space="preserve">– </w:t>
      </w:r>
      <w:r w:rsidRPr="00F53BCD">
        <w:rPr>
          <w:rFonts w:ascii="Times New Roman" w:eastAsia="SimSun" w:hAnsi="Times New Roman" w:cs="Times New Roman"/>
          <w:sz w:val="28"/>
          <w:szCs w:val="28"/>
          <w:lang w:val="kk-KZ"/>
        </w:rPr>
        <w:t>P. 133-155.</w:t>
      </w:r>
    </w:p>
    <w:p w14:paraId="3DD77668" w14:textId="2C0A40DC" w:rsidR="00BD3F98" w:rsidRPr="003F25C4" w:rsidRDefault="00BD3F98" w:rsidP="00982210">
      <w:pPr>
        <w:spacing w:after="0" w:line="240" w:lineRule="auto"/>
        <w:ind w:firstLine="709"/>
        <w:jc w:val="both"/>
        <w:rPr>
          <w:rFonts w:ascii="Times New Roman" w:eastAsia="SimSun" w:hAnsi="Times New Roman" w:cs="Times New Roman"/>
          <w:sz w:val="28"/>
          <w:szCs w:val="28"/>
        </w:rPr>
      </w:pPr>
      <w:r w:rsidRPr="003F25C4">
        <w:rPr>
          <w:rFonts w:ascii="Times New Roman" w:eastAsia="SimSun" w:hAnsi="Times New Roman" w:cs="Times New Roman"/>
          <w:sz w:val="28"/>
          <w:szCs w:val="28"/>
        </w:rPr>
        <w:t>72</w:t>
      </w:r>
      <w:r w:rsidR="003F25C4"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Ван</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Х</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Бесперебойная</w:t>
      </w:r>
      <w:r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торговля</w:t>
      </w:r>
      <w:r w:rsidR="003F25C4"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3F25C4"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Шелковый</w:t>
      </w:r>
      <w:r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путь</w:t>
      </w:r>
      <w:r w:rsidRPr="003F25C4">
        <w:rPr>
          <w:rFonts w:ascii="Times New Roman" w:eastAsia="SimSun" w:hAnsi="Times New Roman" w:cs="Times New Roman"/>
          <w:sz w:val="28"/>
          <w:szCs w:val="28"/>
        </w:rPr>
        <w:t>-</w:t>
      </w:r>
      <w:r w:rsidRPr="00BD3F98">
        <w:rPr>
          <w:rFonts w:ascii="Times New Roman" w:eastAsia="SimSun" w:hAnsi="Times New Roman" w:cs="Times New Roman"/>
          <w:sz w:val="28"/>
          <w:szCs w:val="28"/>
        </w:rPr>
        <w:t>Ревю</w:t>
      </w:r>
      <w:r w:rsidRPr="00BD3F98">
        <w:rPr>
          <w:rFonts w:ascii="Times New Roman" w:eastAsia="SimSun" w:hAnsi="Times New Roman" w:cs="Times New Roman"/>
          <w:sz w:val="28"/>
          <w:szCs w:val="28"/>
          <w:lang w:val="kk-KZ"/>
        </w:rPr>
        <w:t>.</w:t>
      </w:r>
      <w:r w:rsidR="003F25C4" w:rsidRPr="003F25C4">
        <w:rPr>
          <w:rFonts w:ascii="Times New Roman" w:eastAsia="SimSun" w:hAnsi="Times New Roman" w:cs="Times New Roman"/>
          <w:sz w:val="28"/>
          <w:szCs w:val="28"/>
        </w:rPr>
        <w:t xml:space="preserve"> </w:t>
      </w:r>
      <w:r w:rsidR="003F25C4">
        <w:rPr>
          <w:rFonts w:ascii="Times New Roman" w:eastAsia="SimSun" w:hAnsi="Times New Roman" w:cs="Times New Roman"/>
          <w:sz w:val="28"/>
          <w:szCs w:val="28"/>
        </w:rPr>
        <w:t>–</w:t>
      </w:r>
      <w:r w:rsidR="003F25C4" w:rsidRPr="003F25C4">
        <w:rPr>
          <w:rFonts w:ascii="Times New Roman" w:eastAsia="SimSun" w:hAnsi="Times New Roman" w:cs="Times New Roman"/>
          <w:sz w:val="28"/>
          <w:szCs w:val="28"/>
        </w:rPr>
        <w:t xml:space="preserve"> </w:t>
      </w:r>
      <w:r w:rsidRPr="003F25C4">
        <w:rPr>
          <w:rFonts w:ascii="Times New Roman" w:eastAsia="SimSun" w:hAnsi="Times New Roman" w:cs="Times New Roman"/>
          <w:sz w:val="28"/>
          <w:szCs w:val="28"/>
        </w:rPr>
        <w:t>2018</w:t>
      </w:r>
      <w:r w:rsidR="003F25C4" w:rsidRPr="003F25C4">
        <w:rPr>
          <w:rFonts w:ascii="Times New Roman" w:eastAsia="SimSun" w:hAnsi="Times New Roman" w:cs="Times New Roman"/>
          <w:sz w:val="28"/>
          <w:szCs w:val="28"/>
        </w:rPr>
        <w:t xml:space="preserve">. </w:t>
      </w:r>
      <w:r w:rsidR="003F25C4" w:rsidRPr="00E062A4">
        <w:rPr>
          <w:rFonts w:ascii="Times New Roman" w:eastAsia="SimSun" w:hAnsi="Times New Roman" w:cs="Times New Roman"/>
          <w:sz w:val="28"/>
          <w:szCs w:val="28"/>
          <w:lang w:val="kk-KZ"/>
        </w:rPr>
        <w:t>– №</w:t>
      </w:r>
      <w:r w:rsidR="00E062A4" w:rsidRPr="00E062A4">
        <w:rPr>
          <w:rFonts w:ascii="Times New Roman" w:eastAsia="SimSun" w:hAnsi="Times New Roman" w:cs="Times New Roman"/>
          <w:sz w:val="28"/>
          <w:szCs w:val="28"/>
        </w:rPr>
        <w:t>3</w:t>
      </w:r>
      <w:r w:rsidR="003F25C4" w:rsidRPr="00E062A4">
        <w:rPr>
          <w:rFonts w:ascii="Times New Roman" w:eastAsia="SimSun" w:hAnsi="Times New Roman" w:cs="Times New Roman"/>
          <w:sz w:val="28"/>
          <w:szCs w:val="28"/>
          <w:lang w:val="kk-KZ"/>
        </w:rPr>
        <w:t xml:space="preserve">. </w:t>
      </w:r>
      <w:r w:rsidR="003F25C4">
        <w:rPr>
          <w:rFonts w:ascii="Times New Roman" w:eastAsia="SimSun" w:hAnsi="Times New Roman" w:cs="Times New Roman"/>
          <w:sz w:val="28"/>
          <w:szCs w:val="28"/>
          <w:lang w:val="kk-KZ"/>
        </w:rPr>
        <w:t xml:space="preserve">– С. </w:t>
      </w:r>
      <w:r w:rsidRPr="003F25C4">
        <w:rPr>
          <w:rFonts w:ascii="Times New Roman" w:eastAsia="SimSun" w:hAnsi="Times New Roman" w:cs="Times New Roman"/>
          <w:sz w:val="28"/>
          <w:szCs w:val="28"/>
        </w:rPr>
        <w:t>25-28</w:t>
      </w:r>
      <w:r w:rsidR="003F25C4">
        <w:rPr>
          <w:rFonts w:ascii="Times New Roman" w:eastAsia="SimSun" w:hAnsi="Times New Roman" w:cs="Times New Roman"/>
          <w:sz w:val="28"/>
          <w:szCs w:val="28"/>
        </w:rPr>
        <w:t>.</w:t>
      </w:r>
      <w:r w:rsidRPr="003F25C4">
        <w:rPr>
          <w:rFonts w:ascii="Times New Roman" w:eastAsia="SimSun" w:hAnsi="Times New Roman" w:cs="Times New Roman"/>
          <w:sz w:val="28"/>
          <w:szCs w:val="28"/>
        </w:rPr>
        <w:t xml:space="preserve"> </w:t>
      </w:r>
    </w:p>
    <w:p w14:paraId="0DE63B0B" w14:textId="3DC6143E" w:rsidR="00BD3F98" w:rsidRPr="00265253" w:rsidRDefault="00BD3F98" w:rsidP="00982210">
      <w:pPr>
        <w:spacing w:after="0" w:line="240" w:lineRule="auto"/>
        <w:ind w:firstLine="709"/>
        <w:jc w:val="both"/>
        <w:rPr>
          <w:rFonts w:ascii="Times New Roman" w:eastAsia="SimSun" w:hAnsi="Times New Roman" w:cs="Times New Roman"/>
          <w:sz w:val="28"/>
          <w:szCs w:val="28"/>
        </w:rPr>
      </w:pPr>
      <w:r w:rsidRPr="003F25C4">
        <w:rPr>
          <w:rFonts w:ascii="Times New Roman" w:eastAsia="SimSun" w:hAnsi="Times New Roman" w:cs="Times New Roman"/>
          <w:sz w:val="28"/>
          <w:szCs w:val="28"/>
        </w:rPr>
        <w:t xml:space="preserve">73 </w:t>
      </w:r>
      <w:r w:rsidRPr="00BD3F98">
        <w:rPr>
          <w:rFonts w:ascii="Times New Roman" w:eastAsia="SimSun" w:hAnsi="Times New Roman" w:cs="Times New Roman"/>
          <w:sz w:val="28"/>
          <w:szCs w:val="28"/>
        </w:rPr>
        <w:t>Сяо</w:t>
      </w:r>
      <w:r w:rsidRPr="003F25C4">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Ц</w:t>
      </w:r>
      <w:r w:rsidR="002F3C24">
        <w:rPr>
          <w:rFonts w:ascii="Times New Roman" w:eastAsia="SimSun" w:hAnsi="Times New Roman" w:cs="Times New Roman"/>
          <w:sz w:val="28"/>
          <w:szCs w:val="28"/>
          <w:lang w:val="kk-KZ"/>
        </w:rPr>
        <w:t>зянь</w:t>
      </w:r>
      <w:r w:rsidRPr="00BD3F98">
        <w:rPr>
          <w:rFonts w:ascii="Times New Roman" w:eastAsia="SimSun" w:hAnsi="Times New Roman" w:cs="Times New Roman"/>
          <w:sz w:val="28"/>
          <w:szCs w:val="28"/>
        </w:rPr>
        <w:t xml:space="preserve"> От планов к делу </w:t>
      </w:r>
      <w:r w:rsidR="00265253">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Шелковый путь-Ревю</w:t>
      </w:r>
      <w:r w:rsidRPr="00BD3F98">
        <w:rPr>
          <w:rFonts w:ascii="Times New Roman" w:eastAsia="SimSun" w:hAnsi="Times New Roman" w:cs="Times New Roman"/>
          <w:sz w:val="28"/>
          <w:szCs w:val="28"/>
          <w:lang w:val="kk-KZ"/>
        </w:rPr>
        <w:t>.</w:t>
      </w:r>
      <w:r w:rsidR="0026525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 xml:space="preserve"> 2018</w:t>
      </w:r>
      <w:r w:rsidRPr="00BD3F98">
        <w:rPr>
          <w:rFonts w:ascii="Times New Roman" w:eastAsia="SimSun" w:hAnsi="Times New Roman" w:cs="Times New Roman"/>
          <w:sz w:val="28"/>
          <w:szCs w:val="28"/>
          <w:lang w:val="kk-KZ"/>
        </w:rPr>
        <w:t>.</w:t>
      </w:r>
      <w:r w:rsidR="00265253">
        <w:rPr>
          <w:rFonts w:ascii="Times New Roman" w:eastAsia="SimSun" w:hAnsi="Times New Roman" w:cs="Times New Roman"/>
          <w:sz w:val="28"/>
          <w:szCs w:val="28"/>
          <w:lang w:val="kk-KZ"/>
        </w:rPr>
        <w:t xml:space="preserve"> –</w:t>
      </w:r>
      <w:r w:rsidR="00265253" w:rsidRPr="00BD3F98">
        <w:rPr>
          <w:rFonts w:ascii="Times New Roman" w:eastAsia="SimSun" w:hAnsi="Times New Roman" w:cs="Times New Roman"/>
          <w:sz w:val="28"/>
          <w:szCs w:val="28"/>
          <w:lang w:val="kk-KZ"/>
        </w:rPr>
        <w:t xml:space="preserve"> </w:t>
      </w:r>
      <w:r w:rsidR="00265253" w:rsidRPr="00E062A4">
        <w:rPr>
          <w:rFonts w:ascii="Times New Roman" w:eastAsia="SimSun" w:hAnsi="Times New Roman" w:cs="Times New Roman"/>
          <w:sz w:val="28"/>
          <w:szCs w:val="28"/>
          <w:lang w:val="kk-KZ"/>
        </w:rPr>
        <w:t>№</w:t>
      </w:r>
      <w:r w:rsidR="00E062A4" w:rsidRPr="00E062A4">
        <w:rPr>
          <w:rFonts w:ascii="Times New Roman" w:eastAsia="SimSun" w:hAnsi="Times New Roman" w:cs="Times New Roman"/>
          <w:sz w:val="28"/>
          <w:szCs w:val="28"/>
        </w:rPr>
        <w:t>4</w:t>
      </w:r>
      <w:r w:rsidR="00265253" w:rsidRPr="00E062A4">
        <w:rPr>
          <w:rFonts w:ascii="Times New Roman" w:eastAsia="SimSun" w:hAnsi="Times New Roman" w:cs="Times New Roman"/>
          <w:sz w:val="28"/>
          <w:szCs w:val="28"/>
          <w:lang w:val="kk-KZ"/>
        </w:rPr>
        <w:t xml:space="preserve">. </w:t>
      </w:r>
      <w:r w:rsidR="00265253" w:rsidRPr="00265253">
        <w:rPr>
          <w:rFonts w:ascii="Times New Roman" w:eastAsia="SimSun" w:hAnsi="Times New Roman" w:cs="Times New Roman"/>
          <w:sz w:val="28"/>
          <w:szCs w:val="28"/>
        </w:rPr>
        <w:t xml:space="preserve">– </w:t>
      </w:r>
      <w:r w:rsidR="00265253">
        <w:rPr>
          <w:rFonts w:ascii="Times New Roman" w:eastAsia="SimSun" w:hAnsi="Times New Roman" w:cs="Times New Roman"/>
          <w:sz w:val="28"/>
          <w:szCs w:val="28"/>
        </w:rPr>
        <w:t xml:space="preserve">                                                       С</w:t>
      </w:r>
      <w:r w:rsidR="00265253" w:rsidRPr="00265253">
        <w:rPr>
          <w:rFonts w:ascii="Times New Roman" w:eastAsia="SimSun" w:hAnsi="Times New Roman" w:cs="Times New Roman"/>
          <w:sz w:val="28"/>
          <w:szCs w:val="28"/>
        </w:rPr>
        <w:t xml:space="preserve">. </w:t>
      </w:r>
      <w:r w:rsidRPr="00265253">
        <w:rPr>
          <w:rFonts w:ascii="Times New Roman" w:eastAsia="SimSun" w:hAnsi="Times New Roman" w:cs="Times New Roman"/>
          <w:sz w:val="28"/>
          <w:szCs w:val="28"/>
        </w:rPr>
        <w:t>10-11</w:t>
      </w:r>
      <w:r w:rsidRPr="00BD3F98">
        <w:rPr>
          <w:rFonts w:ascii="Times New Roman" w:eastAsia="SimSun" w:hAnsi="Times New Roman" w:cs="Times New Roman"/>
          <w:sz w:val="28"/>
          <w:szCs w:val="28"/>
          <w:lang w:val="kk-KZ"/>
        </w:rPr>
        <w:t>.</w:t>
      </w:r>
      <w:r w:rsidRPr="00265253">
        <w:rPr>
          <w:rFonts w:ascii="Times New Roman" w:eastAsia="SimSun" w:hAnsi="Times New Roman" w:cs="Times New Roman"/>
          <w:sz w:val="28"/>
          <w:szCs w:val="28"/>
        </w:rPr>
        <w:t xml:space="preserve"> </w:t>
      </w:r>
    </w:p>
    <w:p w14:paraId="5473BE81" w14:textId="5FA6CC35" w:rsidR="00BD3F98" w:rsidRPr="00F43B0C" w:rsidRDefault="00BD3F98" w:rsidP="00982210">
      <w:pPr>
        <w:spacing w:after="0" w:line="240" w:lineRule="auto"/>
        <w:ind w:firstLine="709"/>
        <w:jc w:val="both"/>
        <w:rPr>
          <w:rFonts w:ascii="Times New Roman" w:eastAsia="SimSun" w:hAnsi="Times New Roman" w:cs="Times New Roman"/>
          <w:sz w:val="28"/>
          <w:szCs w:val="28"/>
          <w:lang w:val="kk-KZ"/>
        </w:rPr>
      </w:pPr>
      <w:r w:rsidRPr="00265253">
        <w:rPr>
          <w:rFonts w:ascii="Times New Roman" w:eastAsia="SimSun" w:hAnsi="Times New Roman" w:cs="Times New Roman"/>
          <w:sz w:val="28"/>
          <w:szCs w:val="28"/>
        </w:rPr>
        <w:t xml:space="preserve">74 </w:t>
      </w:r>
      <w:r w:rsidRPr="00BD3F98">
        <w:rPr>
          <w:rFonts w:ascii="Times New Roman" w:eastAsia="SimSun" w:hAnsi="Times New Roman" w:cs="Times New Roman" w:hint="eastAsia"/>
          <w:sz w:val="28"/>
          <w:szCs w:val="28"/>
          <w:lang w:val="en-US"/>
        </w:rPr>
        <w:t>徐艳华</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en-US"/>
        </w:rPr>
        <w:t>丝绸之路的故事</w:t>
      </w:r>
      <w:r w:rsidRPr="00BD3F98">
        <w:rPr>
          <w:rFonts w:ascii="Times New Roman" w:eastAsia="SimSun" w:hAnsi="Times New Roman" w:cs="Times New Roman"/>
          <w:sz w:val="28"/>
          <w:szCs w:val="28"/>
          <w:lang w:val="kk-KZ"/>
        </w:rPr>
        <w:t>//</w:t>
      </w:r>
      <w:r w:rsidRPr="00265253">
        <w:rPr>
          <w:rFonts w:ascii="Times New Roman" w:eastAsia="SimSun" w:hAnsi="Times New Roman" w:cs="Times New Roman" w:hint="eastAsia"/>
          <w:sz w:val="28"/>
          <w:szCs w:val="28"/>
        </w:rPr>
        <w:t xml:space="preserve"> </w:t>
      </w:r>
      <w:r w:rsidRPr="00BD3F98">
        <w:rPr>
          <w:rFonts w:ascii="Times New Roman" w:eastAsia="SimSun" w:hAnsi="Times New Roman" w:cs="Times New Roman" w:hint="eastAsia"/>
          <w:sz w:val="28"/>
          <w:szCs w:val="28"/>
          <w:lang w:val="en-US"/>
        </w:rPr>
        <w:t>江西教育出版社</w:t>
      </w:r>
      <w:r w:rsidRPr="00BD3F98">
        <w:rPr>
          <w:rFonts w:ascii="Times New Roman" w:eastAsia="SimSun" w:hAnsi="Times New Roman" w:cs="Times New Roman"/>
          <w:sz w:val="28"/>
          <w:szCs w:val="28"/>
          <w:lang w:val="kk-KZ"/>
        </w:rPr>
        <w:t>.-</w:t>
      </w:r>
      <w:r w:rsidRPr="00265253">
        <w:rPr>
          <w:rFonts w:ascii="Times New Roman" w:eastAsia="SimSun" w:hAnsi="Times New Roman" w:cs="Times New Roman" w:hint="eastAsia"/>
          <w:sz w:val="28"/>
          <w:szCs w:val="28"/>
        </w:rPr>
        <w:t>2013</w:t>
      </w:r>
      <w:r w:rsidRPr="00BD3F98">
        <w:rPr>
          <w:rFonts w:ascii="Times New Roman" w:eastAsia="SimSun" w:hAnsi="Times New Roman" w:cs="Times New Roman"/>
          <w:sz w:val="28"/>
          <w:szCs w:val="28"/>
          <w:lang w:val="kk-KZ"/>
        </w:rPr>
        <w:t>. 120</w:t>
      </w:r>
      <w:r w:rsidRPr="00BD3F98">
        <w:rPr>
          <w:rFonts w:ascii="Times New Roman" w:eastAsia="SimSun" w:hAnsi="Times New Roman" w:cs="Times New Roman" w:hint="eastAsia"/>
          <w:sz w:val="28"/>
          <w:szCs w:val="28"/>
          <w:lang w:val="kk-KZ"/>
        </w:rPr>
        <w:t>页面</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hint="eastAsia"/>
          <w:sz w:val="28"/>
          <w:szCs w:val="28"/>
          <w:lang w:val="kk-KZ"/>
        </w:rPr>
        <w:t xml:space="preserve"> </w:t>
      </w:r>
      <w:r w:rsidR="00265253" w:rsidRPr="00F43B0C">
        <w:rPr>
          <w:rFonts w:ascii="Times New Roman" w:eastAsia="SimSun" w:hAnsi="Times New Roman" w:cs="Times New Roman"/>
          <w:sz w:val="28"/>
          <w:szCs w:val="28"/>
          <w:lang w:val="kk-KZ"/>
        </w:rPr>
        <w:t>(</w:t>
      </w:r>
      <w:r w:rsidR="00F43B0C" w:rsidRPr="00F43B0C">
        <w:rPr>
          <w:rFonts w:ascii="Times New Roman" w:eastAsia="SimSun" w:hAnsi="Times New Roman" w:cs="Times New Roman"/>
          <w:sz w:val="28"/>
          <w:szCs w:val="28"/>
          <w:lang w:val="kk-KZ"/>
        </w:rPr>
        <w:t>Сюй Яньхуа.История Великого Шелкового пути //Издательство образования Цзянси.-2013. 120 страниц</w:t>
      </w:r>
      <w:r w:rsidR="00265253" w:rsidRPr="00F43B0C">
        <w:rPr>
          <w:rFonts w:ascii="Times New Roman" w:eastAsia="SimSun" w:hAnsi="Times New Roman" w:cs="Times New Roman"/>
          <w:sz w:val="28"/>
          <w:szCs w:val="28"/>
          <w:lang w:val="kk-KZ"/>
        </w:rPr>
        <w:t>)</w:t>
      </w:r>
    </w:p>
    <w:p w14:paraId="77604CD3" w14:textId="6D2B709A" w:rsidR="00BD3F98" w:rsidRPr="00E323F4" w:rsidRDefault="00BD3F98" w:rsidP="00D72B25">
      <w:pPr>
        <w:spacing w:after="0"/>
        <w:ind w:firstLine="709"/>
        <w:jc w:val="both"/>
        <w:rPr>
          <w:rFonts w:eastAsia="SimSun"/>
          <w:b/>
          <w:bCs/>
          <w:color w:val="FF0000"/>
          <w:sz w:val="28"/>
          <w:szCs w:val="28"/>
          <w:highlight w:val="yellow"/>
          <w:lang w:val="kk-KZ"/>
        </w:rPr>
      </w:pPr>
      <w:r w:rsidRPr="00BD3F98">
        <w:rPr>
          <w:rFonts w:ascii="Times New Roman" w:eastAsia="SimSun" w:hAnsi="Times New Roman" w:cs="Times New Roman"/>
          <w:sz w:val="28"/>
          <w:szCs w:val="28"/>
          <w:lang w:val="kk-KZ"/>
        </w:rPr>
        <w:t xml:space="preserve">75 </w:t>
      </w:r>
      <w:r w:rsidR="00D72B25" w:rsidRPr="00D72B25">
        <w:rPr>
          <w:rFonts w:ascii="Times New Roman" w:eastAsia="SimSun" w:hAnsi="Times New Roman" w:cs="Times New Roman"/>
          <w:bCs/>
          <w:sz w:val="28"/>
          <w:szCs w:val="28"/>
          <w:lang w:val="kk-KZ"/>
        </w:rPr>
        <w:t>Istvan P Szekely</w:t>
      </w:r>
      <w:r w:rsidR="00D72B25" w:rsidRPr="00D72B25">
        <w:rPr>
          <w:rFonts w:eastAsia="SimSun"/>
          <w:b/>
          <w:bCs/>
          <w:color w:val="FF0000"/>
          <w:sz w:val="28"/>
          <w:szCs w:val="28"/>
          <w:lang w:val="kk-KZ"/>
        </w:rPr>
        <w:t>.</w:t>
      </w:r>
      <w:r w:rsidRPr="00BD3F98">
        <w:rPr>
          <w:rFonts w:ascii="Times New Roman" w:eastAsia="SimSun" w:hAnsi="Times New Roman" w:cs="Times New Roman"/>
          <w:sz w:val="28"/>
          <w:szCs w:val="28"/>
          <w:lang w:val="kk-KZ"/>
        </w:rPr>
        <w:t>Economic Crisis in Europe:</w:t>
      </w:r>
      <w:r w:rsidR="0026525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Causes,</w:t>
      </w:r>
      <w:r w:rsidR="00265253">
        <w:rPr>
          <w:rFonts w:ascii="Times New Roman" w:eastAsia="SimSun" w:hAnsi="Times New Roman" w:cs="Times New Roman"/>
          <w:sz w:val="28"/>
          <w:szCs w:val="28"/>
          <w:lang w:val="kk-KZ"/>
        </w:rPr>
        <w:t xml:space="preserve"> </w:t>
      </w:r>
      <w:r w:rsidR="00265253" w:rsidRPr="00BD3F98">
        <w:rPr>
          <w:rFonts w:ascii="Times New Roman" w:eastAsia="SimSun" w:hAnsi="Times New Roman" w:cs="Times New Roman"/>
          <w:sz w:val="28"/>
          <w:szCs w:val="28"/>
          <w:lang w:val="kk-KZ"/>
        </w:rPr>
        <w:t>c</w:t>
      </w:r>
      <w:r w:rsidRPr="00BD3F98">
        <w:rPr>
          <w:rFonts w:ascii="Times New Roman" w:eastAsia="SimSun" w:hAnsi="Times New Roman" w:cs="Times New Roman"/>
          <w:sz w:val="28"/>
          <w:szCs w:val="28"/>
          <w:lang w:val="kk-KZ"/>
        </w:rPr>
        <w:t>onsequences and responses</w:t>
      </w:r>
      <w:r w:rsidR="00D72B25" w:rsidRPr="00E323F4">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–Luxembourg: Publication Office of the European Council Brussels</w:t>
      </w:r>
      <w:r w:rsidR="00265253">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2008.</w:t>
      </w:r>
      <w:r w:rsidR="00265253">
        <w:rPr>
          <w:rFonts w:ascii="Times New Roman" w:eastAsia="SimSun" w:hAnsi="Times New Roman" w:cs="Times New Roman"/>
          <w:sz w:val="28"/>
          <w:szCs w:val="28"/>
          <w:lang w:val="kk-KZ"/>
        </w:rPr>
        <w:t xml:space="preserve"> – </w:t>
      </w:r>
      <w:r w:rsidR="00D72B25" w:rsidRPr="00E323F4">
        <w:rPr>
          <w:rFonts w:ascii="Times New Roman" w:eastAsia="SimSun" w:hAnsi="Times New Roman" w:cs="Times New Roman"/>
          <w:sz w:val="28"/>
          <w:szCs w:val="28"/>
          <w:lang w:val="kk-KZ"/>
        </w:rPr>
        <w:t>P</w:t>
      </w:r>
      <w:r w:rsidR="00265253" w:rsidRPr="00D72B25">
        <w:rPr>
          <w:rFonts w:ascii="Times New Roman" w:eastAsia="SimSun" w:hAnsi="Times New Roman" w:cs="Times New Roman"/>
          <w:sz w:val="28"/>
          <w:szCs w:val="28"/>
          <w:lang w:val="kk-KZ"/>
        </w:rPr>
        <w:t>.</w:t>
      </w:r>
      <w:r w:rsidR="00D72B25" w:rsidRPr="00E323F4">
        <w:rPr>
          <w:rFonts w:ascii="Times New Roman" w:eastAsia="SimSun" w:hAnsi="Times New Roman" w:cs="Times New Roman"/>
          <w:sz w:val="28"/>
          <w:szCs w:val="28"/>
          <w:lang w:val="kk-KZ"/>
        </w:rPr>
        <w:t xml:space="preserve"> 200</w:t>
      </w:r>
    </w:p>
    <w:p w14:paraId="4470456B" w14:textId="2A4CD681"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76 Wang A., Edwards N. China to keep investing in euro zone debt: China central bank</w:t>
      </w:r>
      <w:r w:rsidR="002A2C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2A2C92">
        <w:rPr>
          <w:rFonts w:ascii="Times New Roman" w:eastAsia="SimSun" w:hAnsi="Times New Roman" w:cs="Times New Roman"/>
          <w:sz w:val="28"/>
          <w:szCs w:val="28"/>
          <w:lang w:val="kk-KZ"/>
        </w:rPr>
        <w:t xml:space="preserve"> </w:t>
      </w:r>
      <w:hyperlink r:id="rId35" w:history="1">
        <w:r w:rsidRPr="002A2C92">
          <w:rPr>
            <w:rFonts w:ascii="Times New Roman" w:eastAsia="SimSun" w:hAnsi="Times New Roman" w:cs="Times New Roman"/>
            <w:sz w:val="28"/>
            <w:szCs w:val="28"/>
            <w:lang w:val="kk-KZ"/>
          </w:rPr>
          <w:t>http//www.reuters.com/article/us-china-europe</w:t>
        </w:r>
      </w:hyperlink>
      <w:r w:rsidR="002A2C92" w:rsidRPr="002A2C92">
        <w:rPr>
          <w:rFonts w:ascii="Times New Roman" w:eastAsia="SimSun" w:hAnsi="Times New Roman" w:cs="Times New Roman"/>
          <w:sz w:val="28"/>
          <w:szCs w:val="28"/>
          <w:lang w:val="kk-KZ"/>
        </w:rPr>
        <w:t>.</w:t>
      </w:r>
      <w:r w:rsidRPr="002A2C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05.11.2020</w:t>
      </w:r>
      <w:r w:rsidR="002A2C92">
        <w:rPr>
          <w:rFonts w:ascii="Times New Roman" w:eastAsia="SimSun" w:hAnsi="Times New Roman" w:cs="Times New Roman"/>
          <w:sz w:val="28"/>
          <w:szCs w:val="28"/>
          <w:lang w:val="kk-KZ"/>
        </w:rPr>
        <w:t>.</w:t>
      </w:r>
    </w:p>
    <w:p w14:paraId="222402FF" w14:textId="353CAACD"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77</w:t>
      </w:r>
      <w:r w:rsidR="003E4A97" w:rsidRPr="003E4A9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Trade in goods with China//European Commission-Directorate-general for trade</w:t>
      </w:r>
      <w:r w:rsidRPr="00BD3F98">
        <w:rPr>
          <w:rFonts w:ascii="Times New Roman" w:eastAsia="SimSun" w:hAnsi="Times New Roman" w:cs="Times New Roman"/>
          <w:sz w:val="28"/>
          <w:szCs w:val="28"/>
          <w:lang w:val="kk-KZ"/>
        </w:rPr>
        <w:t xml:space="preserve"> </w:t>
      </w:r>
      <w:r w:rsidR="0026525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http://trade.ec.europa.eu/doclib/docs/2006/September/tradoc</w:t>
      </w:r>
      <w:r w:rsidR="00265253" w:rsidRPr="00265253">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kk-KZ"/>
        </w:rPr>
        <w:t xml:space="preserve"> </w:t>
      </w:r>
      <w:r w:rsidR="00265253">
        <w:rPr>
          <w:rFonts w:ascii="Times New Roman" w:eastAsia="SimSun" w:hAnsi="Times New Roman" w:cs="Times New Roman"/>
          <w:sz w:val="28"/>
          <w:szCs w:val="28"/>
          <w:lang w:val="kk-KZ"/>
        </w:rPr>
        <w:t>0</w:t>
      </w:r>
      <w:r w:rsidRPr="00BD3F98">
        <w:rPr>
          <w:rFonts w:ascii="Times New Roman" w:eastAsia="SimSun" w:hAnsi="Times New Roman" w:cs="Times New Roman"/>
          <w:sz w:val="28"/>
          <w:szCs w:val="28"/>
          <w:lang w:val="kk-KZ"/>
        </w:rPr>
        <w:t>5.11.2020</w:t>
      </w:r>
      <w:r w:rsidR="00265253">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p>
    <w:p w14:paraId="5A93C468" w14:textId="1B2E761F" w:rsidR="00BD3F98" w:rsidRPr="00622592"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78 Hanemann</w:t>
      </w:r>
      <w:r w:rsidR="009E2640" w:rsidRPr="009E2640">
        <w:rPr>
          <w:rFonts w:ascii="Times New Roman" w:eastAsia="SimSun" w:hAnsi="Times New Roman" w:cs="Times New Roman"/>
          <w:sz w:val="28"/>
          <w:szCs w:val="28"/>
          <w:lang w:val="en-US"/>
        </w:rPr>
        <w:t xml:space="preserve"> </w:t>
      </w:r>
      <w:r w:rsidR="009E2640">
        <w:rPr>
          <w:rFonts w:ascii="Times New Roman" w:eastAsia="SimSun" w:hAnsi="Times New Roman" w:cs="Times New Roman"/>
          <w:sz w:val="28"/>
          <w:szCs w:val="28"/>
        </w:rPr>
        <w:t>Т</w:t>
      </w:r>
      <w:r w:rsidR="009E2640" w:rsidRPr="009E2640">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Huotari M. Record Flows and Growing Imbalances: Chinese </w:t>
      </w:r>
      <w:r w:rsidRPr="00622592">
        <w:rPr>
          <w:rFonts w:ascii="Times New Roman" w:eastAsia="SimSun" w:hAnsi="Times New Roman" w:cs="Times New Roman"/>
          <w:sz w:val="28"/>
          <w:szCs w:val="28"/>
          <w:lang w:val="en-US"/>
        </w:rPr>
        <w:t>Investment in Europe in 2016 //</w:t>
      </w:r>
      <w:r w:rsidR="009E2640" w:rsidRPr="00622592">
        <w:rPr>
          <w:rFonts w:ascii="Times New Roman" w:eastAsia="SimSun" w:hAnsi="Times New Roman" w:cs="Times New Roman"/>
          <w:sz w:val="28"/>
          <w:szCs w:val="28"/>
          <w:lang w:val="en-US"/>
        </w:rPr>
        <w:t xml:space="preserve"> </w:t>
      </w:r>
      <w:hyperlink r:id="rId36" w:history="1">
        <w:r w:rsidR="009E2640" w:rsidRPr="00622592">
          <w:rPr>
            <w:rStyle w:val="a4"/>
            <w:rFonts w:ascii="Times New Roman" w:eastAsia="SimSun" w:hAnsi="Times New Roman" w:cs="Times New Roman"/>
            <w:color w:val="auto"/>
            <w:sz w:val="28"/>
            <w:szCs w:val="28"/>
            <w:u w:val="none"/>
            <w:lang w:val="en-US"/>
          </w:rPr>
          <w:t>http://rh.com/wp-content/uploads/2017</w:t>
        </w:r>
      </w:hyperlink>
      <w:r w:rsidR="009E2640" w:rsidRPr="00622592">
        <w:rPr>
          <w:rFonts w:ascii="Times New Roman" w:eastAsia="SimSun" w:hAnsi="Times New Roman" w:cs="Times New Roman"/>
          <w:sz w:val="28"/>
          <w:szCs w:val="28"/>
          <w:lang w:val="en-US"/>
        </w:rPr>
        <w:t>.</w:t>
      </w:r>
      <w:r w:rsidRPr="00622592">
        <w:rPr>
          <w:rFonts w:ascii="Times New Roman" w:eastAsia="SimSun" w:hAnsi="Times New Roman" w:cs="Times New Roman"/>
          <w:sz w:val="28"/>
          <w:szCs w:val="28"/>
          <w:lang w:val="kk-KZ"/>
        </w:rPr>
        <w:t xml:space="preserve"> 05.11.2020</w:t>
      </w:r>
      <w:r w:rsidR="009E2640" w:rsidRPr="00622592">
        <w:rPr>
          <w:rFonts w:ascii="Times New Roman" w:eastAsia="SimSun" w:hAnsi="Times New Roman" w:cs="Times New Roman"/>
          <w:sz w:val="28"/>
          <w:szCs w:val="28"/>
          <w:lang w:val="kk-KZ"/>
        </w:rPr>
        <w:t>.</w:t>
      </w:r>
    </w:p>
    <w:p w14:paraId="71E2A677" w14:textId="53A4F6A6" w:rsidR="00BD3F98" w:rsidRPr="009E2640"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79 </w:t>
      </w:r>
      <w:r w:rsidRPr="00BD3F98">
        <w:rPr>
          <w:rFonts w:ascii="Times New Roman" w:eastAsia="SimSun" w:hAnsi="Times New Roman" w:cs="Times New Roman"/>
          <w:sz w:val="28"/>
          <w:szCs w:val="28"/>
          <w:lang w:val="en-US"/>
        </w:rPr>
        <w:t>Ankenbrand H., China greift Deutschland //</w:t>
      </w:r>
      <w:r w:rsidR="009E2640" w:rsidRPr="009E2640">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Franfurter Allgemeine Zeitung</w:t>
      </w:r>
      <w:r w:rsidR="009E2640" w:rsidRPr="009E2640">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 </w:t>
      </w:r>
      <w:r w:rsidR="009E2640" w:rsidRPr="009E2640">
        <w:rPr>
          <w:rFonts w:ascii="Times New Roman" w:hAnsi="Times New Roman" w:cs="Times New Roman"/>
          <w:sz w:val="28"/>
          <w:szCs w:val="28"/>
          <w:lang w:val="en-US"/>
        </w:rPr>
        <w:t>https://www.faz.net/aktuell/wirtschaft/wirtschaftspolitik/china-greift.</w:t>
      </w:r>
      <w:r w:rsidRPr="009E2640">
        <w:rPr>
          <w:rFonts w:ascii="Times New Roman" w:eastAsia="SimSun" w:hAnsi="Times New Roman" w:cs="Times New Roman"/>
          <w:sz w:val="28"/>
          <w:szCs w:val="28"/>
          <w:lang w:val="kk-KZ"/>
        </w:rPr>
        <w:t xml:space="preserve"> 05.11.2020</w:t>
      </w:r>
      <w:r w:rsidR="009E2640">
        <w:rPr>
          <w:rFonts w:ascii="Times New Roman" w:eastAsia="SimSun" w:hAnsi="Times New Roman" w:cs="Times New Roman"/>
          <w:sz w:val="28"/>
          <w:szCs w:val="28"/>
          <w:lang w:val="kk-KZ"/>
        </w:rPr>
        <w:t>.</w:t>
      </w:r>
    </w:p>
    <w:p w14:paraId="1F191786" w14:textId="022FF590" w:rsidR="00BD3F98" w:rsidRPr="00BD3F98"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en-US"/>
        </w:rPr>
        <w:lastRenderedPageBreak/>
        <w:t>80 Shambaugh D. China and Europe, 1949-1995/D. –</w:t>
      </w:r>
      <w:r w:rsidR="009E2640" w:rsidRPr="009E2640">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London: Contemporary China Institute, 1996. </w:t>
      </w:r>
      <w:r w:rsidR="00622592" w:rsidRPr="00622592">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82 p. </w:t>
      </w:r>
    </w:p>
    <w:p w14:paraId="20A81F90" w14:textId="159F439F" w:rsidR="00BD3F98" w:rsidRPr="00622592" w:rsidRDefault="00746470" w:rsidP="00746470">
      <w:pPr>
        <w:spacing w:after="0" w:line="240" w:lineRule="auto"/>
        <w:ind w:firstLine="709"/>
        <w:rPr>
          <w:rFonts w:ascii="Times New Roman" w:eastAsia="SimSun" w:hAnsi="Times New Roman" w:cs="Times New Roman"/>
          <w:sz w:val="28"/>
          <w:szCs w:val="28"/>
          <w:lang w:val="kk-KZ"/>
        </w:rPr>
      </w:pPr>
      <w:r>
        <w:rPr>
          <w:rFonts w:ascii="Times New Roman" w:eastAsia="SimSun" w:hAnsi="Times New Roman" w:cs="Times New Roman"/>
          <w:sz w:val="28"/>
          <w:szCs w:val="28"/>
          <w:lang w:val="en-US"/>
        </w:rPr>
        <w:t>81</w:t>
      </w:r>
      <w:r w:rsidRPr="00746470">
        <w:rPr>
          <w:rFonts w:ascii="Times New Roman" w:eastAsia="SimSun" w:hAnsi="Times New Roman" w:cs="Times New Roman"/>
          <w:sz w:val="28"/>
          <w:szCs w:val="28"/>
          <w:lang w:val="en-US"/>
        </w:rPr>
        <w:t xml:space="preserve"> </w:t>
      </w:r>
      <w:r w:rsidR="00BD3F98" w:rsidRPr="00BD3F98">
        <w:rPr>
          <w:rFonts w:ascii="Times New Roman" w:eastAsia="SimSun" w:hAnsi="Times New Roman" w:cs="Times New Roman"/>
          <w:sz w:val="28"/>
          <w:szCs w:val="28"/>
          <w:lang w:val="en-US"/>
        </w:rPr>
        <w:t>EU-China 2020 Strategic Agenda for Cooperation</w:t>
      </w:r>
      <w:r w:rsidR="00622592" w:rsidRPr="00622592">
        <w:rPr>
          <w:rFonts w:ascii="Times New Roman" w:eastAsia="SimSun" w:hAnsi="Times New Roman" w:cs="Times New Roman"/>
          <w:sz w:val="28"/>
          <w:szCs w:val="28"/>
          <w:lang w:val="en-US"/>
        </w:rPr>
        <w:t xml:space="preserve"> // </w:t>
      </w:r>
      <w:hyperlink r:id="rId37" w:history="1">
        <w:r w:rsidR="00622592" w:rsidRPr="00622592">
          <w:rPr>
            <w:rStyle w:val="a4"/>
            <w:rFonts w:ascii="Times New Roman" w:eastAsia="SimSun" w:hAnsi="Times New Roman" w:cs="Times New Roman"/>
            <w:color w:val="auto"/>
            <w:sz w:val="28"/>
            <w:szCs w:val="28"/>
            <w:u w:val="none"/>
            <w:lang w:val="en-US"/>
          </w:rPr>
          <w:t>http://eeas.europa.eu/archives/docs/china/docs/eu-china_2020</w:t>
        </w:r>
      </w:hyperlink>
      <w:r w:rsidR="00622592" w:rsidRPr="00622592">
        <w:rPr>
          <w:rFonts w:ascii="Times New Roman" w:eastAsia="SimSun" w:hAnsi="Times New Roman" w:cs="Times New Roman"/>
          <w:sz w:val="28"/>
          <w:szCs w:val="28"/>
          <w:lang w:val="en-US"/>
        </w:rPr>
        <w:t xml:space="preserve">. </w:t>
      </w:r>
      <w:r w:rsidR="00BD3F98" w:rsidRPr="00622592">
        <w:rPr>
          <w:rFonts w:ascii="Times New Roman" w:eastAsia="SimSun" w:hAnsi="Times New Roman" w:cs="Times New Roman"/>
          <w:sz w:val="28"/>
          <w:szCs w:val="28"/>
          <w:lang w:val="kk-KZ"/>
        </w:rPr>
        <w:t>05.11.2020</w:t>
      </w:r>
      <w:r w:rsidR="00622592" w:rsidRPr="00622592">
        <w:rPr>
          <w:rFonts w:ascii="Times New Roman" w:eastAsia="SimSun" w:hAnsi="Times New Roman" w:cs="Times New Roman"/>
          <w:sz w:val="28"/>
          <w:szCs w:val="28"/>
          <w:lang w:val="kk-KZ"/>
        </w:rPr>
        <w:t>.</w:t>
      </w:r>
    </w:p>
    <w:p w14:paraId="6CCF8D69" w14:textId="593D27D9" w:rsidR="00BD3F98" w:rsidRPr="001443A5" w:rsidRDefault="001443A5" w:rsidP="00982210">
      <w:pPr>
        <w:spacing w:after="0" w:line="240" w:lineRule="auto"/>
        <w:ind w:firstLine="709"/>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 xml:space="preserve">82 </w:t>
      </w:r>
      <w:r w:rsidR="007F64FC">
        <w:rPr>
          <w:rFonts w:ascii="Times New Roman" w:eastAsia="SimSun" w:hAnsi="Times New Roman" w:cs="Times New Roman"/>
          <w:sz w:val="28"/>
          <w:szCs w:val="28"/>
          <w:lang w:val="en-US"/>
        </w:rPr>
        <w:t>Zielonka J. Europe as a Global actor: Empire by Example?//International Affairs.-2008.-Vol.84,</w:t>
      </w:r>
      <w:r w:rsidR="007F64FC" w:rsidRPr="007F64FC">
        <w:rPr>
          <w:rFonts w:ascii="Times New Roman" w:eastAsia="SimSun" w:hAnsi="Times New Roman" w:cs="Times New Roman"/>
          <w:sz w:val="28"/>
          <w:szCs w:val="28"/>
          <w:lang w:val="en-US"/>
        </w:rPr>
        <w:t>№</w:t>
      </w:r>
      <w:r w:rsidR="007F64FC">
        <w:rPr>
          <w:rFonts w:ascii="Times New Roman" w:eastAsia="SimSun" w:hAnsi="Times New Roman" w:cs="Times New Roman"/>
          <w:sz w:val="28"/>
          <w:szCs w:val="28"/>
          <w:lang w:val="en-US"/>
        </w:rPr>
        <w:t>3.-P.471-484.</w:t>
      </w:r>
      <w:r w:rsidR="00BD3F98" w:rsidRPr="001443A5">
        <w:rPr>
          <w:rFonts w:ascii="Times New Roman" w:eastAsia="SimSun" w:hAnsi="Times New Roman" w:cs="Times New Roman"/>
          <w:sz w:val="28"/>
          <w:szCs w:val="28"/>
          <w:lang w:val="en-US"/>
        </w:rPr>
        <w:t xml:space="preserve"> </w:t>
      </w:r>
      <w:r w:rsidRPr="001443A5">
        <w:rPr>
          <w:rFonts w:ascii="Times New Roman" w:eastAsia="SimSun" w:hAnsi="Times New Roman" w:cs="Times New Roman"/>
          <w:sz w:val="28"/>
          <w:szCs w:val="28"/>
          <w:lang w:val="en-US"/>
        </w:rPr>
        <w:t xml:space="preserve"> </w:t>
      </w:r>
    </w:p>
    <w:p w14:paraId="7170D487" w14:textId="3460E914" w:rsidR="00BD3F98" w:rsidRPr="00E323F4" w:rsidRDefault="00BD3F98" w:rsidP="00DC1B7D">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en-US"/>
        </w:rPr>
        <w:t xml:space="preserve">83 </w:t>
      </w:r>
      <w:r w:rsidR="00F87DBE">
        <w:rPr>
          <w:rFonts w:ascii="Times New Roman" w:eastAsia="SimSun" w:hAnsi="Times New Roman" w:cs="Times New Roman"/>
          <w:sz w:val="28"/>
          <w:szCs w:val="28"/>
          <w:lang w:val="en-US"/>
        </w:rPr>
        <w:t xml:space="preserve">Erzhan Kerimbaev, </w:t>
      </w:r>
      <w:r w:rsidR="00F87DBE" w:rsidRPr="00BD3F98">
        <w:rPr>
          <w:rFonts w:ascii="Times New Roman" w:eastAsia="SimSun" w:hAnsi="Times New Roman" w:cs="Times New Roman"/>
          <w:sz w:val="28"/>
          <w:szCs w:val="28"/>
          <w:lang w:val="en-US" w:bidi="ru-RU"/>
        </w:rPr>
        <w:t>N.</w:t>
      </w:r>
      <w:r w:rsidR="00F87DBE" w:rsidRPr="00BD3F9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bidi="ru-RU"/>
        </w:rPr>
        <w:t xml:space="preserve">Mukhametkhanuly </w:t>
      </w:r>
      <w:r w:rsidR="00F87DBE" w:rsidRPr="00F87DBE">
        <w:rPr>
          <w:rFonts w:ascii="Times New Roman" w:eastAsia="SimSun" w:hAnsi="Times New Roman" w:cs="Times New Roman"/>
          <w:sz w:val="28"/>
          <w:szCs w:val="28"/>
          <w:lang w:val="en-US" w:bidi="ru-RU"/>
        </w:rPr>
        <w:t>M</w:t>
      </w:r>
      <w:r w:rsidRPr="00F87DBE">
        <w:rPr>
          <w:rFonts w:ascii="Times New Roman" w:eastAsia="SimSun" w:hAnsi="Times New Roman" w:cs="Times New Roman"/>
          <w:sz w:val="28"/>
          <w:szCs w:val="28"/>
          <w:lang w:val="en-US" w:bidi="ru-RU"/>
        </w:rPr>
        <w:t>ain fac</w:t>
      </w:r>
      <w:r w:rsidR="00F87DBE" w:rsidRPr="00F87DBE">
        <w:rPr>
          <w:rFonts w:ascii="Times New Roman" w:eastAsia="SimSun" w:hAnsi="Times New Roman" w:cs="Times New Roman"/>
          <w:sz w:val="28"/>
          <w:szCs w:val="28"/>
          <w:lang w:val="en-US" w:bidi="ru-RU"/>
        </w:rPr>
        <w:t>tors of China’s Soft power in Central Asia</w:t>
      </w:r>
      <w:r w:rsidR="00622592" w:rsidRPr="00F87DBE">
        <w:rPr>
          <w:rFonts w:ascii="Times New Roman" w:eastAsia="SimSun" w:hAnsi="Times New Roman" w:cs="Times New Roman"/>
          <w:sz w:val="28"/>
          <w:szCs w:val="28"/>
          <w:lang w:val="en-US" w:bidi="ru-RU"/>
        </w:rPr>
        <w:t xml:space="preserve"> </w:t>
      </w:r>
      <w:r w:rsidRPr="00BD3F98">
        <w:rPr>
          <w:rFonts w:ascii="Times New Roman" w:eastAsia="SimSun" w:hAnsi="Times New Roman" w:cs="Times New Roman"/>
          <w:sz w:val="28"/>
          <w:szCs w:val="28"/>
          <w:lang w:val="kk-KZ" w:bidi="ru-RU"/>
        </w:rPr>
        <w:t>//</w:t>
      </w:r>
      <w:r w:rsidR="00622592">
        <w:rPr>
          <w:rFonts w:ascii="Times New Roman" w:eastAsia="SimSun" w:hAnsi="Times New Roman" w:cs="Times New Roman"/>
          <w:sz w:val="28"/>
          <w:szCs w:val="28"/>
          <w:lang w:val="kk-KZ" w:bidi="ru-RU"/>
        </w:rPr>
        <w:t xml:space="preserve"> </w:t>
      </w:r>
      <w:r w:rsidRPr="00BD3F98">
        <w:rPr>
          <w:rFonts w:ascii="Times New Roman" w:eastAsia="SimSun" w:hAnsi="Times New Roman" w:cs="Times New Roman"/>
          <w:sz w:val="28"/>
          <w:szCs w:val="28"/>
          <w:lang w:val="en-US" w:bidi="ru-RU"/>
        </w:rPr>
        <w:t>Central Asia and the Caucasus</w:t>
      </w:r>
      <w:r w:rsidRPr="00BD3F98">
        <w:rPr>
          <w:rFonts w:ascii="Times New Roman" w:eastAsia="SimSun" w:hAnsi="Times New Roman" w:cs="Times New Roman"/>
          <w:sz w:val="28"/>
          <w:szCs w:val="28"/>
          <w:lang w:val="kk-KZ" w:bidi="ru-RU"/>
        </w:rPr>
        <w:t>.</w:t>
      </w:r>
      <w:r w:rsidR="00F87DBE">
        <w:rPr>
          <w:rFonts w:ascii="Times New Roman" w:eastAsia="SimSun" w:hAnsi="Times New Roman" w:cs="Times New Roman"/>
          <w:sz w:val="28"/>
          <w:szCs w:val="28"/>
          <w:lang w:val="en-US" w:bidi="ru-RU"/>
        </w:rPr>
        <w:t xml:space="preserve"> </w:t>
      </w:r>
      <w:r w:rsidR="00F87DBE" w:rsidRPr="00F87DBE">
        <w:rPr>
          <w:rFonts w:ascii="Times New Roman" w:eastAsia="SimSun" w:hAnsi="Times New Roman" w:cs="Times New Roman"/>
          <w:sz w:val="28"/>
          <w:szCs w:val="28"/>
          <w:lang w:val="en-US" w:bidi="ru-RU"/>
        </w:rPr>
        <w:t>Lule</w:t>
      </w:r>
      <w:r w:rsidR="00F87DBE" w:rsidRPr="00E323F4">
        <w:rPr>
          <w:rFonts w:ascii="Times New Roman" w:eastAsia="SimSun" w:hAnsi="Times New Roman" w:cs="Times New Roman"/>
          <w:sz w:val="28"/>
          <w:szCs w:val="28"/>
          <w:lang w:bidi="ru-RU"/>
        </w:rPr>
        <w:t xml:space="preserve">å, </w:t>
      </w:r>
      <w:r w:rsidR="00F87DBE" w:rsidRPr="00F87DBE">
        <w:rPr>
          <w:rFonts w:ascii="Times New Roman" w:eastAsia="SimSun" w:hAnsi="Times New Roman" w:cs="Times New Roman"/>
          <w:sz w:val="28"/>
          <w:szCs w:val="28"/>
          <w:lang w:val="en-US" w:bidi="ru-RU"/>
        </w:rPr>
        <w:t>Sweden</w:t>
      </w:r>
      <w:r w:rsidRPr="00BD3F98">
        <w:rPr>
          <w:rFonts w:ascii="Times New Roman" w:eastAsia="SimSun" w:hAnsi="Times New Roman" w:cs="Times New Roman"/>
          <w:sz w:val="28"/>
          <w:szCs w:val="28"/>
          <w:lang w:val="kk-KZ" w:bidi="ru-RU"/>
        </w:rPr>
        <w:t xml:space="preserve"> –</w:t>
      </w:r>
      <w:r w:rsidR="00622592">
        <w:rPr>
          <w:rFonts w:ascii="Times New Roman" w:eastAsia="SimSun" w:hAnsi="Times New Roman" w:cs="Times New Roman"/>
          <w:sz w:val="28"/>
          <w:szCs w:val="28"/>
          <w:lang w:val="kk-KZ" w:bidi="ru-RU"/>
        </w:rPr>
        <w:t xml:space="preserve"> </w:t>
      </w:r>
      <w:r w:rsidRPr="00BD3F98">
        <w:rPr>
          <w:rFonts w:ascii="Times New Roman" w:eastAsia="SimSun" w:hAnsi="Times New Roman" w:cs="Times New Roman"/>
          <w:sz w:val="28"/>
          <w:szCs w:val="28"/>
          <w:lang w:val="kk-KZ" w:bidi="ru-RU"/>
        </w:rPr>
        <w:t>2020.</w:t>
      </w:r>
      <w:r w:rsidR="00622592">
        <w:rPr>
          <w:rFonts w:ascii="Times New Roman" w:eastAsia="SimSun" w:hAnsi="Times New Roman" w:cs="Times New Roman"/>
          <w:sz w:val="28"/>
          <w:szCs w:val="28"/>
          <w:lang w:val="kk-KZ" w:bidi="ru-RU"/>
        </w:rPr>
        <w:t xml:space="preserve"> – </w:t>
      </w:r>
      <w:r w:rsidR="00F87DBE">
        <w:rPr>
          <w:rFonts w:ascii="Times New Roman" w:eastAsia="SimSun" w:hAnsi="Times New Roman" w:cs="Times New Roman"/>
          <w:sz w:val="28"/>
          <w:szCs w:val="28"/>
          <w:lang w:val="kk-KZ" w:bidi="ru-RU"/>
        </w:rPr>
        <w:t>№</w:t>
      </w:r>
      <w:r w:rsidR="00F87DBE" w:rsidRPr="00E323F4">
        <w:rPr>
          <w:rFonts w:ascii="Times New Roman" w:eastAsia="SimSun" w:hAnsi="Times New Roman" w:cs="Times New Roman"/>
          <w:sz w:val="28"/>
          <w:szCs w:val="28"/>
          <w:lang w:bidi="ru-RU"/>
        </w:rPr>
        <w:t>1</w:t>
      </w:r>
      <w:r w:rsidRPr="00BD3F98">
        <w:rPr>
          <w:rFonts w:ascii="Times New Roman" w:eastAsia="SimSun" w:hAnsi="Times New Roman" w:cs="Times New Roman"/>
          <w:sz w:val="28"/>
          <w:szCs w:val="28"/>
          <w:lang w:val="kk-KZ" w:bidi="ru-RU"/>
        </w:rPr>
        <w:t>.</w:t>
      </w:r>
      <w:r w:rsidR="00622592">
        <w:rPr>
          <w:rFonts w:ascii="Times New Roman" w:eastAsia="SimSun" w:hAnsi="Times New Roman" w:cs="Times New Roman"/>
          <w:sz w:val="28"/>
          <w:szCs w:val="28"/>
          <w:lang w:val="kk-KZ" w:bidi="ru-RU"/>
        </w:rPr>
        <w:t xml:space="preserve"> –</w:t>
      </w:r>
      <w:r w:rsidRPr="00E323F4">
        <w:rPr>
          <w:rFonts w:ascii="Times New Roman" w:eastAsia="Times New Roman" w:hAnsi="Times New Roman" w:cs="Times New Roman"/>
          <w:sz w:val="28"/>
          <w:szCs w:val="28"/>
          <w:lang w:eastAsia="ar-SA"/>
        </w:rPr>
        <w:t xml:space="preserve"> </w:t>
      </w:r>
      <w:r w:rsidRPr="00BD3F98">
        <w:rPr>
          <w:rFonts w:ascii="Times New Roman" w:eastAsia="Times New Roman" w:hAnsi="Times New Roman" w:cs="Times New Roman"/>
          <w:sz w:val="28"/>
          <w:szCs w:val="28"/>
          <w:lang w:val="kk-KZ" w:eastAsia="ar-SA"/>
        </w:rPr>
        <w:t>Р.</w:t>
      </w:r>
      <w:r w:rsidR="00622592">
        <w:rPr>
          <w:rFonts w:ascii="Times New Roman" w:eastAsia="Times New Roman" w:hAnsi="Times New Roman" w:cs="Times New Roman"/>
          <w:sz w:val="28"/>
          <w:szCs w:val="28"/>
          <w:lang w:val="kk-KZ" w:eastAsia="ar-SA"/>
        </w:rPr>
        <w:t xml:space="preserve"> </w:t>
      </w:r>
      <w:r w:rsidR="00F87DBE" w:rsidRPr="00E323F4">
        <w:rPr>
          <w:rFonts w:ascii="Times New Roman" w:eastAsia="Times New Roman" w:hAnsi="Times New Roman" w:cs="Times New Roman"/>
          <w:sz w:val="28"/>
          <w:szCs w:val="28"/>
          <w:lang w:eastAsia="ar-SA"/>
        </w:rPr>
        <w:t>20</w:t>
      </w:r>
      <w:r w:rsidRPr="00E323F4">
        <w:rPr>
          <w:rFonts w:ascii="Times New Roman" w:eastAsia="Times New Roman" w:hAnsi="Times New Roman" w:cs="Times New Roman"/>
          <w:sz w:val="28"/>
          <w:szCs w:val="28"/>
          <w:lang w:eastAsia="ar-SA"/>
        </w:rPr>
        <w:t>-</w:t>
      </w:r>
      <w:r w:rsidR="00F87DBE">
        <w:rPr>
          <w:rFonts w:ascii="Times New Roman" w:eastAsia="Times New Roman" w:hAnsi="Times New Roman" w:cs="Times New Roman"/>
          <w:sz w:val="28"/>
          <w:szCs w:val="28"/>
          <w:lang w:val="kk-KZ" w:eastAsia="ar-SA"/>
        </w:rPr>
        <w:t>3</w:t>
      </w:r>
      <w:r w:rsidR="00F87DBE" w:rsidRPr="00E323F4">
        <w:rPr>
          <w:rFonts w:ascii="Times New Roman" w:eastAsia="Times New Roman" w:hAnsi="Times New Roman" w:cs="Times New Roman"/>
          <w:sz w:val="28"/>
          <w:szCs w:val="28"/>
          <w:lang w:eastAsia="ar-SA"/>
        </w:rPr>
        <w:t>2</w:t>
      </w:r>
      <w:r w:rsidRPr="00BD3F98">
        <w:rPr>
          <w:rFonts w:ascii="Times New Roman" w:eastAsia="Times New Roman" w:hAnsi="Times New Roman" w:cs="Times New Roman"/>
          <w:sz w:val="28"/>
          <w:szCs w:val="28"/>
          <w:lang w:val="kk-KZ" w:eastAsia="ar-SA"/>
        </w:rPr>
        <w:t xml:space="preserve">. </w:t>
      </w:r>
    </w:p>
    <w:p w14:paraId="109621BA" w14:textId="77B7F27D" w:rsidR="00BD3F98" w:rsidRPr="00622592" w:rsidRDefault="00BD3F98" w:rsidP="00DC1B7D">
      <w:pPr>
        <w:spacing w:after="0" w:line="240" w:lineRule="auto"/>
        <w:ind w:firstLine="709"/>
        <w:jc w:val="both"/>
        <w:rPr>
          <w:rFonts w:ascii="Times New Roman" w:eastAsia="SimSun" w:hAnsi="Times New Roman" w:cs="Times New Roman"/>
          <w:sz w:val="28"/>
          <w:szCs w:val="28"/>
        </w:rPr>
      </w:pPr>
      <w:r w:rsidRPr="00622592">
        <w:rPr>
          <w:rFonts w:ascii="Times New Roman" w:eastAsia="SimSun" w:hAnsi="Times New Roman" w:cs="Times New Roman"/>
          <w:sz w:val="28"/>
          <w:szCs w:val="28"/>
        </w:rPr>
        <w:t xml:space="preserve">84 </w:t>
      </w:r>
      <w:r w:rsidRPr="00BD3F98">
        <w:rPr>
          <w:rFonts w:ascii="Times New Roman" w:eastAsia="SimSun" w:hAnsi="Times New Roman" w:cs="Times New Roman"/>
          <w:sz w:val="28"/>
          <w:szCs w:val="28"/>
        </w:rPr>
        <w:t>Мэй</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Синьюй</w:t>
      </w:r>
      <w:r w:rsidRPr="00BD3F98">
        <w:rPr>
          <w:rFonts w:ascii="Times New Roman" w:eastAsia="SimSun" w:hAnsi="Times New Roman" w:cs="Times New Roman"/>
          <w:sz w:val="28"/>
          <w:szCs w:val="28"/>
          <w:lang w:val="kk-KZ"/>
        </w:rPr>
        <w:t>.</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По</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прежнему</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смело</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и</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решительно</w:t>
      </w:r>
      <w:r w:rsidR="00622592"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6225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Шелковый</w:t>
      </w:r>
      <w:r w:rsidRP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путь</w:t>
      </w:r>
      <w:r w:rsidR="00622592">
        <w:rPr>
          <w:rFonts w:ascii="Times New Roman" w:eastAsia="SimSun" w:hAnsi="Times New Roman" w:cs="Times New Roman"/>
          <w:sz w:val="28"/>
          <w:szCs w:val="28"/>
        </w:rPr>
        <w:t>-</w:t>
      </w:r>
      <w:r w:rsidRPr="00BD3F98">
        <w:rPr>
          <w:rFonts w:ascii="Times New Roman" w:eastAsia="SimSun" w:hAnsi="Times New Roman" w:cs="Times New Roman"/>
          <w:sz w:val="28"/>
          <w:szCs w:val="28"/>
        </w:rPr>
        <w:t>Ревю</w:t>
      </w:r>
      <w:r w:rsidR="00622592">
        <w:rPr>
          <w:rFonts w:ascii="Times New Roman" w:eastAsia="SimSun" w:hAnsi="Times New Roman" w:cs="Times New Roman"/>
          <w:sz w:val="28"/>
          <w:szCs w:val="28"/>
        </w:rPr>
        <w:t xml:space="preserve">. </w:t>
      </w:r>
      <w:r w:rsidR="00622592">
        <w:rPr>
          <w:rFonts w:ascii="Times New Roman" w:eastAsia="SimSun" w:hAnsi="Times New Roman" w:cs="Times New Roman"/>
          <w:sz w:val="28"/>
          <w:szCs w:val="28"/>
          <w:lang w:val="kk-KZ"/>
        </w:rPr>
        <w:t>–</w:t>
      </w:r>
      <w:r w:rsidRPr="00622592">
        <w:rPr>
          <w:rFonts w:ascii="Times New Roman" w:eastAsia="SimSun" w:hAnsi="Times New Roman" w:cs="Times New Roman"/>
          <w:sz w:val="28"/>
          <w:szCs w:val="28"/>
        </w:rPr>
        <w:t xml:space="preserve"> 2018</w:t>
      </w:r>
      <w:r w:rsidRPr="00BD3F98">
        <w:rPr>
          <w:rFonts w:ascii="Times New Roman" w:eastAsia="SimSun" w:hAnsi="Times New Roman" w:cs="Times New Roman"/>
          <w:sz w:val="28"/>
          <w:szCs w:val="28"/>
          <w:lang w:val="kk-KZ"/>
        </w:rPr>
        <w:t>.</w:t>
      </w:r>
      <w:r w:rsidR="006225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№3. –</w:t>
      </w:r>
      <w:r w:rsidR="006225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w:t>
      </w:r>
      <w:r w:rsidR="00622592">
        <w:rPr>
          <w:rFonts w:ascii="Times New Roman" w:eastAsia="SimSun" w:hAnsi="Times New Roman" w:cs="Times New Roman"/>
          <w:sz w:val="28"/>
          <w:szCs w:val="28"/>
          <w:lang w:val="kk-KZ"/>
        </w:rPr>
        <w:t xml:space="preserve"> </w:t>
      </w:r>
      <w:r w:rsidRPr="00622592">
        <w:rPr>
          <w:rFonts w:ascii="Times New Roman" w:eastAsia="SimSun" w:hAnsi="Times New Roman" w:cs="Times New Roman"/>
          <w:sz w:val="28"/>
          <w:szCs w:val="28"/>
        </w:rPr>
        <w:t>14</w:t>
      </w:r>
      <w:r w:rsidRPr="00BD3F98">
        <w:rPr>
          <w:rFonts w:ascii="Times New Roman" w:eastAsia="SimSun" w:hAnsi="Times New Roman" w:cs="Times New Roman"/>
          <w:sz w:val="28"/>
          <w:szCs w:val="28"/>
          <w:lang w:val="kk-KZ"/>
        </w:rPr>
        <w:t>-21.</w:t>
      </w:r>
      <w:r w:rsidRPr="00622592">
        <w:rPr>
          <w:rFonts w:ascii="Times New Roman" w:eastAsia="SimSun" w:hAnsi="Times New Roman" w:cs="Times New Roman"/>
          <w:sz w:val="28"/>
          <w:szCs w:val="28"/>
        </w:rPr>
        <w:t xml:space="preserve"> </w:t>
      </w:r>
    </w:p>
    <w:p w14:paraId="6A989896" w14:textId="3F266864" w:rsidR="00BD3F98" w:rsidRPr="00BD3F98" w:rsidRDefault="00BD3F98" w:rsidP="00DC1B7D">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 xml:space="preserve">85 Consolidated versions of the Treaty on European Unio Brussels 2012 </w:t>
      </w:r>
      <w:r w:rsidR="00622592" w:rsidRPr="00622592">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htpp://register.consilium.europa.eu/pdf/en/08/st06</w:t>
      </w:r>
      <w:r w:rsidR="00622592" w:rsidRPr="00622592">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kk-KZ"/>
        </w:rPr>
        <w:t xml:space="preserve"> 15.11.2020.</w:t>
      </w:r>
    </w:p>
    <w:p w14:paraId="7B229F49" w14:textId="7CB62AA3" w:rsidR="00BD3F98" w:rsidRPr="00BD3F98" w:rsidRDefault="00BD3F98" w:rsidP="00DC1B7D">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86 Хохлов</w:t>
      </w:r>
      <w:r w:rsidR="00622592" w:rsidRPr="00622592">
        <w:rPr>
          <w:rFonts w:ascii="Times New Roman" w:eastAsia="SimSun" w:hAnsi="Times New Roman" w:cs="Times New Roman"/>
          <w:sz w:val="28"/>
          <w:szCs w:val="28"/>
        </w:rPr>
        <w:t xml:space="preserve"> </w:t>
      </w:r>
      <w:r w:rsidR="00622592" w:rsidRPr="00BD3F98">
        <w:rPr>
          <w:rFonts w:ascii="Times New Roman" w:eastAsia="SimSun" w:hAnsi="Times New Roman" w:cs="Times New Roman"/>
          <w:sz w:val="28"/>
          <w:szCs w:val="28"/>
        </w:rPr>
        <w:t>И.И.</w:t>
      </w:r>
      <w:r w:rsidRPr="00BD3F98">
        <w:rPr>
          <w:rFonts w:ascii="Times New Roman" w:eastAsia="SimSun" w:hAnsi="Times New Roman" w:cs="Times New Roman"/>
          <w:sz w:val="28"/>
          <w:szCs w:val="28"/>
        </w:rPr>
        <w:t xml:space="preserve">, Сидорова </w:t>
      </w:r>
      <w:r w:rsidR="00622592" w:rsidRPr="00BD3F98">
        <w:rPr>
          <w:rFonts w:ascii="Times New Roman" w:eastAsia="SimSun" w:hAnsi="Times New Roman" w:cs="Times New Roman"/>
          <w:sz w:val="28"/>
          <w:szCs w:val="28"/>
        </w:rPr>
        <w:t>Е.А.</w:t>
      </w:r>
      <w:r w:rsidR="00622592">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Национальность в политике Европейского союза</w:t>
      </w:r>
      <w:r w:rsidRPr="00BD3F98">
        <w:rPr>
          <w:rFonts w:ascii="Times New Roman" w:eastAsia="SimSun" w:hAnsi="Times New Roman" w:cs="Times New Roman"/>
          <w:sz w:val="28"/>
          <w:szCs w:val="28"/>
          <w:lang w:val="kk-KZ"/>
        </w:rPr>
        <w:t>.</w:t>
      </w:r>
      <w:r w:rsidR="00622592">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rPr>
        <w:t>М</w:t>
      </w:r>
      <w:r w:rsidR="00622592">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w:t>
      </w:r>
      <w:r w:rsidR="0062259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Международные отношения</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2014</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w:t>
      </w:r>
      <w:r w:rsidR="00622592">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298 с</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 xml:space="preserve"> </w:t>
      </w:r>
    </w:p>
    <w:p w14:paraId="6A7B06E1" w14:textId="164F03BA" w:rsidR="007C63A5" w:rsidRPr="00920F6E" w:rsidRDefault="00BD3F98" w:rsidP="00DC1B7D">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8</w:t>
      </w:r>
      <w:r w:rsidR="007C63A5" w:rsidRPr="007C63A5">
        <w:rPr>
          <w:rFonts w:ascii="Times New Roman" w:eastAsia="SimSun" w:hAnsi="Times New Roman" w:cs="Times New Roman"/>
          <w:sz w:val="28"/>
          <w:szCs w:val="28"/>
          <w:lang w:val="en-US"/>
        </w:rPr>
        <w:t>7</w:t>
      </w:r>
      <w:r w:rsidRPr="00BD3F98">
        <w:rPr>
          <w:rFonts w:ascii="Times New Roman" w:eastAsia="SimSun" w:hAnsi="Times New Roman" w:cs="Times New Roman"/>
          <w:sz w:val="28"/>
          <w:szCs w:val="28"/>
          <w:lang w:val="en-US"/>
        </w:rPr>
        <w:t xml:space="preserve"> Ministry of Commerce of the PRC Brief Statistics on China’s </w:t>
      </w:r>
      <w:r w:rsidRPr="00920F6E">
        <w:rPr>
          <w:rFonts w:ascii="Times New Roman" w:eastAsia="SimSun" w:hAnsi="Times New Roman" w:cs="Times New Roman"/>
          <w:sz w:val="28"/>
          <w:szCs w:val="28"/>
          <w:lang w:val="en-US"/>
        </w:rPr>
        <w:t>Import&amp;Export in December 2012</w:t>
      </w:r>
      <w:r w:rsidR="007C63A5" w:rsidRPr="00920F6E">
        <w:rPr>
          <w:rFonts w:ascii="Times New Roman" w:eastAsia="SimSun" w:hAnsi="Times New Roman" w:cs="Times New Roman"/>
          <w:sz w:val="28"/>
          <w:szCs w:val="28"/>
          <w:lang w:val="en-US"/>
        </w:rPr>
        <w:t xml:space="preserve"> </w:t>
      </w:r>
      <w:r w:rsidR="00622592" w:rsidRPr="00920F6E">
        <w:rPr>
          <w:rFonts w:ascii="Times New Roman" w:eastAsia="SimSun" w:hAnsi="Times New Roman" w:cs="Times New Roman"/>
          <w:sz w:val="28"/>
          <w:szCs w:val="28"/>
          <w:lang w:val="en-US"/>
        </w:rPr>
        <w:t xml:space="preserve">// </w:t>
      </w:r>
      <w:r w:rsidR="007C63A5" w:rsidRPr="00920F6E">
        <w:rPr>
          <w:rFonts w:ascii="Times New Roman" w:eastAsia="SimSun" w:hAnsi="Times New Roman" w:cs="Times New Roman"/>
          <w:sz w:val="28"/>
          <w:szCs w:val="28"/>
          <w:lang w:val="kk-KZ"/>
        </w:rPr>
        <w:fldChar w:fldCharType="begin"/>
      </w:r>
      <w:r w:rsidR="007C63A5" w:rsidRPr="00920F6E">
        <w:rPr>
          <w:rFonts w:ascii="Times New Roman" w:eastAsia="SimSun" w:hAnsi="Times New Roman" w:cs="Times New Roman"/>
          <w:sz w:val="28"/>
          <w:szCs w:val="28"/>
          <w:lang w:val="kk-KZ"/>
        </w:rPr>
        <w:instrText xml:space="preserve"> HYPERLINK "http://english.mofcom.gov.cn. 15.11.2020.</w:instrText>
      </w:r>
    </w:p>
    <w:p w14:paraId="0CC3E0ED" w14:textId="77777777" w:rsidR="007C63A5" w:rsidRPr="00920F6E" w:rsidRDefault="007C63A5" w:rsidP="00DC1B7D">
      <w:pPr>
        <w:spacing w:after="0" w:line="240" w:lineRule="auto"/>
        <w:ind w:firstLine="709"/>
        <w:jc w:val="both"/>
        <w:rPr>
          <w:rStyle w:val="a4"/>
          <w:rFonts w:ascii="Times New Roman" w:eastAsia="SimSun" w:hAnsi="Times New Roman" w:cs="Times New Roman"/>
          <w:color w:val="auto"/>
          <w:sz w:val="28"/>
          <w:szCs w:val="28"/>
          <w:u w:val="none"/>
          <w:lang w:val="kk-KZ"/>
        </w:rPr>
      </w:pPr>
      <w:r w:rsidRPr="00920F6E">
        <w:rPr>
          <w:rFonts w:ascii="Times New Roman" w:eastAsia="SimSun" w:hAnsi="Times New Roman" w:cs="Times New Roman"/>
          <w:sz w:val="28"/>
          <w:szCs w:val="28"/>
          <w:lang w:val="kk-KZ"/>
        </w:rPr>
        <w:instrText xml:space="preserve">" </w:instrText>
      </w:r>
      <w:r w:rsidRPr="00920F6E">
        <w:rPr>
          <w:rFonts w:ascii="Times New Roman" w:eastAsia="SimSun" w:hAnsi="Times New Roman" w:cs="Times New Roman"/>
          <w:sz w:val="28"/>
          <w:szCs w:val="28"/>
          <w:lang w:val="kk-KZ"/>
        </w:rPr>
        <w:fldChar w:fldCharType="separate"/>
      </w:r>
      <w:r w:rsidRPr="00920F6E">
        <w:rPr>
          <w:rStyle w:val="a4"/>
          <w:rFonts w:ascii="Times New Roman" w:eastAsia="SimSun" w:hAnsi="Times New Roman" w:cs="Times New Roman"/>
          <w:color w:val="auto"/>
          <w:sz w:val="28"/>
          <w:szCs w:val="28"/>
          <w:u w:val="none"/>
          <w:lang w:val="kk-KZ"/>
        </w:rPr>
        <w:t>http://english.mofcom.gov.cn. 15.11.2020.</w:t>
      </w:r>
    </w:p>
    <w:p w14:paraId="23F98482" w14:textId="71EA9766" w:rsidR="00BD3F98" w:rsidRPr="00920F6E" w:rsidRDefault="007C63A5" w:rsidP="00DC1B7D">
      <w:pPr>
        <w:spacing w:after="0" w:line="240" w:lineRule="auto"/>
        <w:ind w:firstLine="709"/>
        <w:jc w:val="both"/>
        <w:rPr>
          <w:rFonts w:ascii="Times New Roman" w:eastAsia="SimSun" w:hAnsi="Times New Roman" w:cs="Times New Roman"/>
          <w:sz w:val="28"/>
          <w:szCs w:val="28"/>
          <w:lang w:val="kk-KZ"/>
        </w:rPr>
      </w:pPr>
      <w:r w:rsidRPr="00920F6E">
        <w:rPr>
          <w:rFonts w:ascii="Times New Roman" w:eastAsia="SimSun" w:hAnsi="Times New Roman" w:cs="Times New Roman"/>
          <w:sz w:val="28"/>
          <w:szCs w:val="28"/>
          <w:lang w:val="kk-KZ"/>
        </w:rPr>
        <w:fldChar w:fldCharType="end"/>
      </w:r>
      <w:r w:rsidR="00BD3F98" w:rsidRPr="00920F6E">
        <w:rPr>
          <w:rFonts w:ascii="Times New Roman" w:eastAsia="SimSun" w:hAnsi="Times New Roman" w:cs="Times New Roman"/>
          <w:sz w:val="28"/>
          <w:szCs w:val="28"/>
        </w:rPr>
        <w:t xml:space="preserve">88 </w:t>
      </w:r>
      <w:r w:rsidR="00BD3F98" w:rsidRPr="00920F6E">
        <w:rPr>
          <w:rFonts w:ascii="Times New Roman" w:eastAsia="SimSun" w:hAnsi="Times New Roman" w:cs="Times New Roman"/>
          <w:sz w:val="28"/>
          <w:szCs w:val="28"/>
          <w:lang w:val="kk-KZ"/>
        </w:rPr>
        <w:t>Закиева Ж.К. Взаимодействия Казахстана с Китаем,</w:t>
      </w:r>
      <w:r w:rsidRPr="00920F6E">
        <w:rPr>
          <w:rFonts w:ascii="Times New Roman" w:eastAsia="SimSun" w:hAnsi="Times New Roman" w:cs="Times New Roman"/>
          <w:sz w:val="28"/>
          <w:szCs w:val="28"/>
          <w:lang w:val="kk-KZ"/>
        </w:rPr>
        <w:t xml:space="preserve"> </w:t>
      </w:r>
      <w:r w:rsidR="00BD3F98" w:rsidRPr="00920F6E">
        <w:rPr>
          <w:rFonts w:ascii="Times New Roman" w:eastAsia="SimSun" w:hAnsi="Times New Roman" w:cs="Times New Roman"/>
          <w:sz w:val="28"/>
          <w:szCs w:val="28"/>
          <w:lang w:val="kk-KZ"/>
        </w:rPr>
        <w:t>ЕС и Россией в многостороннем формате</w:t>
      </w:r>
      <w:r w:rsidRPr="00920F6E">
        <w:rPr>
          <w:rFonts w:ascii="Times New Roman" w:eastAsia="SimSun" w:hAnsi="Times New Roman" w:cs="Times New Roman"/>
          <w:sz w:val="28"/>
          <w:szCs w:val="28"/>
          <w:lang w:val="kk-KZ"/>
        </w:rPr>
        <w:t xml:space="preserve"> </w:t>
      </w:r>
      <w:r w:rsidR="00BD3F98" w:rsidRPr="00920F6E">
        <w:rPr>
          <w:rFonts w:ascii="Times New Roman" w:eastAsia="SimSun" w:hAnsi="Times New Roman" w:cs="Times New Roman"/>
          <w:sz w:val="28"/>
          <w:szCs w:val="28"/>
          <w:lang w:val="kk-KZ"/>
        </w:rPr>
        <w:t>// ЕС-РК-РФ: перспективы сотрудничества с Китаем</w:t>
      </w:r>
      <w:r w:rsidR="003E4A97">
        <w:rPr>
          <w:rFonts w:ascii="Times New Roman" w:eastAsia="SimSun" w:hAnsi="Times New Roman" w:cs="Times New Roman"/>
          <w:sz w:val="28"/>
          <w:szCs w:val="28"/>
          <w:lang w:val="kk-KZ"/>
        </w:rPr>
        <w:t>:</w:t>
      </w:r>
      <w:r w:rsidR="003E4A97" w:rsidRPr="003E4A97">
        <w:rPr>
          <w:rFonts w:ascii="Times New Roman" w:eastAsia="SimSun" w:hAnsi="Times New Roman" w:cs="Times New Roman"/>
          <w:sz w:val="28"/>
          <w:szCs w:val="28"/>
          <w:lang w:val="kk-KZ"/>
        </w:rPr>
        <w:t xml:space="preserve"> </w:t>
      </w:r>
      <w:r w:rsidR="003E4A97" w:rsidRPr="00920F6E">
        <w:rPr>
          <w:rFonts w:ascii="Times New Roman" w:eastAsia="SimSun" w:hAnsi="Times New Roman" w:cs="Times New Roman"/>
          <w:sz w:val="28"/>
          <w:szCs w:val="28"/>
          <w:lang w:val="kk-KZ"/>
        </w:rPr>
        <w:t>сб. матер. 4-й междунар. науч.-практ. конф</w:t>
      </w:r>
      <w:r w:rsidR="003E4A97">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lang w:val="kk-KZ"/>
        </w:rPr>
        <w:t xml:space="preserve"> – </w:t>
      </w:r>
      <w:r w:rsidR="00BD3F98" w:rsidRPr="00920F6E">
        <w:rPr>
          <w:rFonts w:ascii="Times New Roman" w:eastAsia="SimSun" w:hAnsi="Times New Roman" w:cs="Times New Roman"/>
          <w:sz w:val="28"/>
          <w:szCs w:val="28"/>
          <w:lang w:val="kk-KZ"/>
        </w:rPr>
        <w:t>Алматы, 2011.</w:t>
      </w:r>
      <w:r w:rsidRPr="00920F6E">
        <w:rPr>
          <w:rFonts w:ascii="Times New Roman" w:eastAsia="SimSun" w:hAnsi="Times New Roman" w:cs="Times New Roman"/>
          <w:sz w:val="28"/>
          <w:szCs w:val="28"/>
          <w:lang w:val="kk-KZ"/>
        </w:rPr>
        <w:t xml:space="preserve"> –</w:t>
      </w:r>
      <w:r w:rsidR="00BD3F98" w:rsidRPr="00920F6E">
        <w:rPr>
          <w:rFonts w:ascii="Times New Roman" w:eastAsia="SimSun" w:hAnsi="Times New Roman" w:cs="Times New Roman"/>
          <w:sz w:val="28"/>
          <w:szCs w:val="28"/>
          <w:lang w:val="kk-KZ"/>
        </w:rPr>
        <w:t xml:space="preserve"> С.</w:t>
      </w:r>
      <w:r w:rsidRPr="00920F6E">
        <w:rPr>
          <w:rFonts w:ascii="Times New Roman" w:eastAsia="SimSun" w:hAnsi="Times New Roman" w:cs="Times New Roman"/>
          <w:sz w:val="28"/>
          <w:szCs w:val="28"/>
          <w:lang w:val="kk-KZ"/>
        </w:rPr>
        <w:t xml:space="preserve"> </w:t>
      </w:r>
      <w:r w:rsidR="00BD3F98" w:rsidRPr="00920F6E">
        <w:rPr>
          <w:rFonts w:ascii="Times New Roman" w:eastAsia="SimSun" w:hAnsi="Times New Roman" w:cs="Times New Roman"/>
          <w:sz w:val="28"/>
          <w:szCs w:val="28"/>
          <w:lang w:val="kk-KZ"/>
        </w:rPr>
        <w:t>116-127</w:t>
      </w:r>
      <w:r w:rsidRPr="00920F6E">
        <w:rPr>
          <w:rFonts w:ascii="Times New Roman" w:eastAsia="SimSun" w:hAnsi="Times New Roman" w:cs="Times New Roman"/>
          <w:sz w:val="28"/>
          <w:szCs w:val="28"/>
          <w:lang w:val="kk-KZ"/>
        </w:rPr>
        <w:t>.</w:t>
      </w:r>
      <w:r w:rsidR="00BD3F98" w:rsidRPr="00920F6E">
        <w:rPr>
          <w:rFonts w:ascii="Times New Roman" w:eastAsia="SimSun" w:hAnsi="Times New Roman" w:cs="Times New Roman"/>
          <w:sz w:val="28"/>
          <w:szCs w:val="28"/>
          <w:lang w:val="kk-KZ"/>
        </w:rPr>
        <w:t xml:space="preserve">  </w:t>
      </w:r>
    </w:p>
    <w:p w14:paraId="365D3536" w14:textId="40C7D14D" w:rsidR="00BD3F98" w:rsidRPr="00920F6E" w:rsidRDefault="00BD3F98" w:rsidP="00DC1B7D">
      <w:pPr>
        <w:spacing w:after="0" w:line="240" w:lineRule="auto"/>
        <w:ind w:firstLine="709"/>
        <w:jc w:val="both"/>
        <w:rPr>
          <w:rFonts w:ascii="Times New Roman" w:eastAsia="SimSun" w:hAnsi="Times New Roman" w:cs="Times New Roman"/>
          <w:sz w:val="28"/>
          <w:szCs w:val="28"/>
          <w:lang w:val="kk-KZ"/>
        </w:rPr>
      </w:pPr>
      <w:r w:rsidRPr="00920F6E">
        <w:rPr>
          <w:rFonts w:ascii="Times New Roman" w:eastAsia="SimSun" w:hAnsi="Times New Roman" w:cs="Times New Roman"/>
          <w:sz w:val="28"/>
          <w:szCs w:val="28"/>
        </w:rPr>
        <w:t>89</w:t>
      </w:r>
      <w:r w:rsidR="007C63A5" w:rsidRPr="00920F6E">
        <w:rPr>
          <w:rFonts w:ascii="Times New Roman" w:eastAsia="SimSun" w:hAnsi="Times New Roman" w:cs="Times New Roman"/>
          <w:sz w:val="28"/>
          <w:szCs w:val="28"/>
        </w:rPr>
        <w:t xml:space="preserve"> </w:t>
      </w:r>
      <w:r w:rsidRPr="00920F6E">
        <w:rPr>
          <w:rFonts w:ascii="Times New Roman" w:eastAsia="SimSun" w:hAnsi="Times New Roman" w:cs="Times New Roman"/>
          <w:sz w:val="28"/>
          <w:szCs w:val="28"/>
        </w:rPr>
        <w:t>Кузнецов</w:t>
      </w:r>
      <w:r w:rsidR="007C63A5" w:rsidRPr="00920F6E">
        <w:rPr>
          <w:rFonts w:ascii="Times New Roman" w:eastAsia="SimSun" w:hAnsi="Times New Roman" w:cs="Times New Roman"/>
          <w:sz w:val="28"/>
          <w:szCs w:val="28"/>
        </w:rPr>
        <w:t xml:space="preserve"> А.В.</w:t>
      </w:r>
      <w:r w:rsidRPr="00920F6E">
        <w:rPr>
          <w:rFonts w:ascii="Times New Roman" w:eastAsia="SimSun" w:hAnsi="Times New Roman" w:cs="Times New Roman"/>
          <w:sz w:val="28"/>
          <w:szCs w:val="28"/>
        </w:rPr>
        <w:t xml:space="preserve"> Региональная политика стран ЕС</w:t>
      </w:r>
      <w:r w:rsidR="007C63A5" w:rsidRPr="00920F6E">
        <w:rPr>
          <w:rFonts w:ascii="Times New Roman" w:eastAsia="SimSun" w:hAnsi="Times New Roman" w:cs="Times New Roman"/>
          <w:sz w:val="28"/>
          <w:szCs w:val="28"/>
        </w:rPr>
        <w:t>.</w:t>
      </w:r>
      <w:r w:rsidR="00920F6E" w:rsidRPr="00920F6E">
        <w:rPr>
          <w:rFonts w:ascii="Times New Roman" w:eastAsia="SimSun" w:hAnsi="Times New Roman" w:cs="Times New Roman"/>
          <w:sz w:val="28"/>
          <w:szCs w:val="28"/>
        </w:rPr>
        <w:t xml:space="preserve"> – </w:t>
      </w:r>
      <w:r w:rsidRPr="00920F6E">
        <w:rPr>
          <w:rFonts w:ascii="Times New Roman" w:eastAsia="SimSun" w:hAnsi="Times New Roman" w:cs="Times New Roman"/>
          <w:sz w:val="28"/>
          <w:szCs w:val="28"/>
        </w:rPr>
        <w:t>М.:</w:t>
      </w:r>
      <w:r w:rsidR="00920F6E" w:rsidRPr="00920F6E">
        <w:rPr>
          <w:rFonts w:ascii="Times New Roman" w:eastAsia="SimSun" w:hAnsi="Times New Roman" w:cs="Times New Roman"/>
          <w:sz w:val="28"/>
          <w:szCs w:val="28"/>
        </w:rPr>
        <w:t xml:space="preserve"> </w:t>
      </w:r>
      <w:r w:rsidRPr="00920F6E">
        <w:rPr>
          <w:rFonts w:ascii="Times New Roman" w:eastAsia="SimSun" w:hAnsi="Times New Roman" w:cs="Times New Roman"/>
          <w:sz w:val="28"/>
          <w:szCs w:val="28"/>
        </w:rPr>
        <w:t>ИМЭМО РАН</w:t>
      </w:r>
      <w:r w:rsidRPr="00920F6E">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rPr>
        <w:t xml:space="preserve"> 2009</w:t>
      </w:r>
      <w:r w:rsidRPr="00920F6E">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rPr>
        <w:t xml:space="preserve"> –</w:t>
      </w:r>
      <w:r w:rsidRPr="00920F6E">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rPr>
        <w:t>230 с</w:t>
      </w:r>
      <w:r w:rsidR="00920F6E" w:rsidRPr="00920F6E">
        <w:rPr>
          <w:rFonts w:ascii="Times New Roman" w:eastAsia="SimSun" w:hAnsi="Times New Roman" w:cs="Times New Roman"/>
          <w:sz w:val="28"/>
          <w:szCs w:val="28"/>
          <w:lang w:val="kk-KZ"/>
        </w:rPr>
        <w:t>.</w:t>
      </w:r>
    </w:p>
    <w:p w14:paraId="30CF251F" w14:textId="7D1F2CD5" w:rsidR="00BD3F98" w:rsidRPr="00920F6E" w:rsidRDefault="00BD3F98" w:rsidP="00DC1B7D">
      <w:pPr>
        <w:spacing w:after="0" w:line="240" w:lineRule="auto"/>
        <w:ind w:firstLine="709"/>
        <w:jc w:val="both"/>
        <w:rPr>
          <w:rFonts w:ascii="Times New Roman" w:eastAsia="SimSun" w:hAnsi="Times New Roman" w:cs="Times New Roman"/>
          <w:sz w:val="28"/>
          <w:szCs w:val="28"/>
          <w:lang w:val="kk-KZ"/>
        </w:rPr>
      </w:pPr>
      <w:r w:rsidRPr="00920F6E">
        <w:rPr>
          <w:rFonts w:ascii="Times New Roman" w:eastAsia="SimSun" w:hAnsi="Times New Roman" w:cs="Times New Roman"/>
          <w:sz w:val="28"/>
          <w:szCs w:val="28"/>
        </w:rPr>
        <w:t>90 Борко Ю.А. От европейской идеи к единой Европе</w:t>
      </w:r>
      <w:r w:rsidR="00920F6E" w:rsidRPr="00920F6E">
        <w:rPr>
          <w:rFonts w:ascii="Times New Roman" w:eastAsia="SimSun" w:hAnsi="Times New Roman" w:cs="Times New Roman"/>
          <w:sz w:val="28"/>
          <w:szCs w:val="28"/>
        </w:rPr>
        <w:t xml:space="preserve">. </w:t>
      </w:r>
      <w:r w:rsidR="00920F6E" w:rsidRPr="00920F6E">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rPr>
        <w:t>М.: Деловая литература</w:t>
      </w:r>
      <w:r w:rsidRPr="00920F6E">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rPr>
        <w:t xml:space="preserve"> 2003</w:t>
      </w:r>
      <w:r w:rsidRPr="00920F6E">
        <w:rPr>
          <w:rFonts w:ascii="Times New Roman" w:eastAsia="SimSun" w:hAnsi="Times New Roman" w:cs="Times New Roman"/>
          <w:sz w:val="28"/>
          <w:szCs w:val="28"/>
          <w:lang w:val="kk-KZ"/>
        </w:rPr>
        <w:t>.</w:t>
      </w:r>
      <w:r w:rsidR="00920F6E" w:rsidRPr="00920F6E">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rPr>
        <w:t xml:space="preserve"> 464 </w:t>
      </w:r>
      <w:r w:rsidRPr="00920F6E">
        <w:rPr>
          <w:rFonts w:ascii="Times New Roman" w:eastAsia="SimSun" w:hAnsi="Times New Roman" w:cs="Times New Roman"/>
          <w:sz w:val="28"/>
          <w:szCs w:val="28"/>
          <w:lang w:val="kk-KZ"/>
        </w:rPr>
        <w:t>с</w:t>
      </w:r>
      <w:r w:rsidR="00920F6E" w:rsidRPr="00920F6E">
        <w:rPr>
          <w:rFonts w:ascii="Times New Roman" w:eastAsia="SimSun" w:hAnsi="Times New Roman" w:cs="Times New Roman"/>
          <w:sz w:val="28"/>
          <w:szCs w:val="28"/>
          <w:lang w:val="kk-KZ"/>
        </w:rPr>
        <w:t>.</w:t>
      </w:r>
    </w:p>
    <w:p w14:paraId="54CF79CA" w14:textId="77777777" w:rsidR="00920F6E" w:rsidRPr="00920F6E" w:rsidRDefault="00BD3F98" w:rsidP="00920F6E">
      <w:pPr>
        <w:spacing w:after="0" w:line="240" w:lineRule="auto"/>
        <w:ind w:firstLine="709"/>
        <w:jc w:val="both"/>
        <w:outlineLvl w:val="0"/>
        <w:rPr>
          <w:rFonts w:ascii="Times New Roman" w:eastAsia="SimSun" w:hAnsi="Times New Roman" w:cs="Times New Roman"/>
          <w:bCs/>
          <w:kern w:val="36"/>
          <w:sz w:val="28"/>
          <w:szCs w:val="28"/>
          <w:lang w:val="kk-KZ"/>
        </w:rPr>
      </w:pPr>
      <w:r w:rsidRPr="00920F6E">
        <w:rPr>
          <w:rFonts w:ascii="Times New Roman" w:eastAsia="SimSun" w:hAnsi="Times New Roman" w:cs="Times New Roman"/>
          <w:bCs/>
          <w:kern w:val="36"/>
          <w:sz w:val="28"/>
          <w:szCs w:val="28"/>
          <w:lang w:eastAsia="ru-RU"/>
        </w:rPr>
        <w:t>91</w:t>
      </w:r>
      <w:r w:rsidRPr="00920F6E">
        <w:rPr>
          <w:rFonts w:ascii="Times New Roman" w:eastAsia="SimSun" w:hAnsi="Times New Roman" w:cs="Times New Roman"/>
          <w:bCs/>
          <w:kern w:val="36"/>
          <w:sz w:val="28"/>
          <w:szCs w:val="28"/>
          <w:lang w:val="kk-KZ" w:eastAsia="ru-RU"/>
        </w:rPr>
        <w:t xml:space="preserve"> </w:t>
      </w:r>
      <w:r w:rsidR="00920F6E" w:rsidRPr="00920F6E">
        <w:rPr>
          <w:rFonts w:ascii="Times New Roman" w:eastAsia="Times New Roman" w:hAnsi="Times New Roman" w:cs="Times New Roman"/>
          <w:bCs/>
          <w:kern w:val="36"/>
          <w:sz w:val="28"/>
          <w:szCs w:val="28"/>
        </w:rPr>
        <w:t xml:space="preserve">Конфликт </w:t>
      </w:r>
      <w:r w:rsidRPr="00920F6E">
        <w:rPr>
          <w:rFonts w:ascii="Times New Roman" w:eastAsia="Times New Roman" w:hAnsi="Times New Roman" w:cs="Times New Roman"/>
          <w:bCs/>
          <w:kern w:val="36"/>
          <w:sz w:val="28"/>
          <w:szCs w:val="28"/>
        </w:rPr>
        <w:t xml:space="preserve">США и Huawei </w:t>
      </w:r>
      <w:r w:rsidR="00920F6E" w:rsidRPr="00920F6E">
        <w:rPr>
          <w:rFonts w:ascii="Times New Roman" w:eastAsia="Times New Roman" w:hAnsi="Times New Roman" w:cs="Times New Roman"/>
          <w:bCs/>
          <w:kern w:val="36"/>
          <w:sz w:val="28"/>
          <w:szCs w:val="28"/>
        </w:rPr>
        <w:t>–</w:t>
      </w:r>
      <w:r w:rsidRPr="00920F6E">
        <w:rPr>
          <w:rFonts w:ascii="Times New Roman" w:eastAsia="Times New Roman" w:hAnsi="Times New Roman" w:cs="Times New Roman"/>
          <w:bCs/>
          <w:kern w:val="36"/>
          <w:sz w:val="28"/>
          <w:szCs w:val="28"/>
        </w:rPr>
        <w:t xml:space="preserve"> хронология и причины</w:t>
      </w:r>
      <w:r w:rsidR="00920F6E" w:rsidRPr="00920F6E">
        <w:rPr>
          <w:rFonts w:ascii="Times New Roman" w:eastAsia="Times New Roman" w:hAnsi="Times New Roman" w:cs="Times New Roman"/>
          <w:bCs/>
          <w:kern w:val="36"/>
          <w:sz w:val="28"/>
          <w:szCs w:val="28"/>
        </w:rPr>
        <w:t xml:space="preserve">: справка </w:t>
      </w:r>
      <w:r w:rsidRPr="00920F6E">
        <w:rPr>
          <w:rFonts w:ascii="Times New Roman" w:eastAsia="Times New Roman" w:hAnsi="Times New Roman" w:cs="Times New Roman"/>
          <w:bCs/>
          <w:kern w:val="36"/>
          <w:sz w:val="28"/>
          <w:szCs w:val="28"/>
          <w:lang w:val="kk-KZ"/>
        </w:rPr>
        <w:t>//</w:t>
      </w:r>
      <w:r w:rsidR="00920F6E" w:rsidRPr="00920F6E">
        <w:rPr>
          <w:rFonts w:ascii="Times New Roman" w:eastAsia="Times New Roman" w:hAnsi="Times New Roman" w:cs="Times New Roman"/>
          <w:bCs/>
          <w:kern w:val="36"/>
          <w:sz w:val="28"/>
          <w:szCs w:val="28"/>
          <w:lang w:val="kk-KZ"/>
        </w:rPr>
        <w:t xml:space="preserve"> </w:t>
      </w:r>
      <w:hyperlink r:id="rId38" w:history="1">
        <w:r w:rsidRPr="00920F6E">
          <w:rPr>
            <w:rFonts w:ascii="Times New Roman" w:eastAsia="Times New Roman" w:hAnsi="Times New Roman" w:cs="Times New Roman"/>
            <w:bCs/>
            <w:kern w:val="36"/>
            <w:sz w:val="28"/>
            <w:szCs w:val="28"/>
            <w:lang w:val="kk-KZ"/>
          </w:rPr>
          <w:t>https://habr.com/ru/post/453084/</w:t>
        </w:r>
      </w:hyperlink>
      <w:r w:rsidR="00920F6E" w:rsidRPr="00920F6E">
        <w:rPr>
          <w:rFonts w:ascii="Times New Roman" w:eastAsia="Times New Roman" w:hAnsi="Times New Roman" w:cs="Times New Roman"/>
          <w:bCs/>
          <w:kern w:val="36"/>
          <w:sz w:val="28"/>
          <w:szCs w:val="28"/>
          <w:lang w:val="kk-KZ"/>
        </w:rPr>
        <w:t>.</w:t>
      </w:r>
      <w:r w:rsidRPr="00920F6E">
        <w:rPr>
          <w:rFonts w:ascii="Times New Roman" w:eastAsia="Times New Roman" w:hAnsi="Times New Roman" w:cs="Times New Roman"/>
          <w:bCs/>
          <w:kern w:val="36"/>
          <w:sz w:val="28"/>
          <w:szCs w:val="28"/>
          <w:lang w:val="kk-KZ"/>
        </w:rPr>
        <w:t xml:space="preserve"> </w:t>
      </w:r>
      <w:r w:rsidRPr="00920F6E">
        <w:rPr>
          <w:rFonts w:ascii="Times New Roman" w:eastAsia="SimSun" w:hAnsi="Times New Roman" w:cs="Times New Roman"/>
          <w:bCs/>
          <w:kern w:val="36"/>
          <w:sz w:val="28"/>
          <w:szCs w:val="28"/>
          <w:lang w:val="kk-KZ"/>
        </w:rPr>
        <w:t>15.11.2020</w:t>
      </w:r>
      <w:r w:rsidR="00920F6E" w:rsidRPr="00920F6E">
        <w:rPr>
          <w:rFonts w:ascii="Times New Roman" w:eastAsia="SimSun" w:hAnsi="Times New Roman" w:cs="Times New Roman"/>
          <w:bCs/>
          <w:kern w:val="36"/>
          <w:sz w:val="28"/>
          <w:szCs w:val="28"/>
          <w:lang w:val="kk-KZ"/>
        </w:rPr>
        <w:t>.</w:t>
      </w:r>
    </w:p>
    <w:p w14:paraId="6218EB33" w14:textId="24E289A1" w:rsidR="00BD3F98" w:rsidRPr="00BD3F98" w:rsidRDefault="00BD3F98" w:rsidP="00920F6E">
      <w:pPr>
        <w:spacing w:after="0" w:line="240" w:lineRule="auto"/>
        <w:ind w:firstLine="709"/>
        <w:jc w:val="both"/>
        <w:outlineLvl w:val="0"/>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92</w:t>
      </w:r>
      <w:r w:rsidRPr="00BD3F98">
        <w:rPr>
          <w:rFonts w:ascii="Times New Roman" w:eastAsia="SimSun" w:hAnsi="Times New Roman" w:cs="Times New Roman"/>
          <w:sz w:val="28"/>
          <w:szCs w:val="28"/>
          <w:lang w:val="kk-KZ"/>
        </w:rPr>
        <w:t xml:space="preserve"> Мухамеджанова</w:t>
      </w:r>
      <w:r w:rsidR="00920F6E" w:rsidRPr="00920F6E">
        <w:rPr>
          <w:rFonts w:ascii="Times New Roman" w:eastAsia="SimSun" w:hAnsi="Times New Roman" w:cs="Times New Roman"/>
          <w:sz w:val="28"/>
          <w:szCs w:val="28"/>
          <w:lang w:val="kk-KZ"/>
        </w:rPr>
        <w:t xml:space="preserve"> </w:t>
      </w:r>
      <w:r w:rsidR="00920F6E" w:rsidRPr="00BD3F98">
        <w:rPr>
          <w:rFonts w:ascii="Times New Roman" w:eastAsia="SimSun" w:hAnsi="Times New Roman" w:cs="Times New Roman"/>
          <w:sz w:val="28"/>
          <w:szCs w:val="28"/>
          <w:lang w:val="kk-KZ"/>
        </w:rPr>
        <w:t>Д.Ш.</w:t>
      </w:r>
      <w:r w:rsidRPr="00BD3F98">
        <w:rPr>
          <w:rFonts w:ascii="Times New Roman" w:eastAsia="SimSun" w:hAnsi="Times New Roman" w:cs="Times New Roman"/>
          <w:sz w:val="28"/>
          <w:szCs w:val="28"/>
          <w:lang w:val="kk-KZ"/>
        </w:rPr>
        <w:t xml:space="preserve"> Казахстан и Международные интеграционные процессы. –</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Алматы:КИСИ при Президента РК, 2011.</w:t>
      </w:r>
      <w:r w:rsidR="00920F6E">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200 с. </w:t>
      </w:r>
    </w:p>
    <w:p w14:paraId="7103DBCA" w14:textId="798AA2BE" w:rsidR="00BD3F98" w:rsidRPr="00920F6E"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 xml:space="preserve">93 Ursula von der Leyen A Union that strives for more My agenda for Europa </w:t>
      </w:r>
      <w:r w:rsidR="00920F6E" w:rsidRPr="00920F6E">
        <w:rPr>
          <w:rFonts w:ascii="Times New Roman" w:eastAsia="SimSun" w:hAnsi="Times New Roman" w:cs="Times New Roman"/>
          <w:sz w:val="28"/>
          <w:szCs w:val="28"/>
          <w:lang w:val="en-US"/>
        </w:rPr>
        <w:t xml:space="preserve">// </w:t>
      </w:r>
      <w:hyperlink r:id="rId39" w:history="1">
        <w:r w:rsidRPr="00920F6E">
          <w:rPr>
            <w:rFonts w:ascii="Times New Roman" w:eastAsia="SimSun" w:hAnsi="Times New Roman" w:cs="Times New Roman"/>
            <w:sz w:val="28"/>
            <w:szCs w:val="28"/>
            <w:lang w:val="en-US"/>
          </w:rPr>
          <w:t>https://ec.europa.eu/info/sites/default/files/political-guidelines-next</w:t>
        </w:r>
      </w:hyperlink>
      <w:r w:rsidR="00920F6E" w:rsidRPr="00920F6E">
        <w:rPr>
          <w:rFonts w:ascii="Times New Roman" w:eastAsia="SimSun" w:hAnsi="Times New Roman" w:cs="Times New Roman"/>
          <w:sz w:val="28"/>
          <w:szCs w:val="28"/>
          <w:lang w:val="en-US"/>
        </w:rPr>
        <w:t xml:space="preserve">. </w:t>
      </w:r>
      <w:r w:rsidRPr="00920F6E">
        <w:rPr>
          <w:rFonts w:ascii="Times New Roman" w:eastAsia="SimSun" w:hAnsi="Times New Roman" w:cs="Times New Roman"/>
          <w:sz w:val="28"/>
          <w:szCs w:val="28"/>
          <w:lang w:val="kk-KZ"/>
        </w:rPr>
        <w:t>30.11.2020.</w:t>
      </w:r>
    </w:p>
    <w:p w14:paraId="3C13D389" w14:textId="27CC0180" w:rsidR="00BD3F98" w:rsidRPr="00920F6E"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94</w:t>
      </w:r>
      <w:r w:rsidR="00920F6E">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Фуше М. Европейская респу</w:t>
      </w:r>
      <w:r w:rsidRPr="00BD3F98">
        <w:rPr>
          <w:rFonts w:ascii="Times New Roman" w:eastAsia="SimSun" w:hAnsi="Times New Roman" w:cs="Times New Roman"/>
          <w:sz w:val="28"/>
          <w:szCs w:val="28"/>
          <w:lang w:val="kk-KZ"/>
        </w:rPr>
        <w:t>б</w:t>
      </w:r>
      <w:r w:rsidRPr="00BD3F98">
        <w:rPr>
          <w:rFonts w:ascii="Times New Roman" w:eastAsia="SimSun" w:hAnsi="Times New Roman" w:cs="Times New Roman"/>
          <w:sz w:val="28"/>
          <w:szCs w:val="28"/>
        </w:rPr>
        <w:t xml:space="preserve">лика: </w:t>
      </w:r>
      <w:r w:rsidRPr="00920F6E">
        <w:rPr>
          <w:rFonts w:ascii="Times New Roman" w:eastAsia="SimSun" w:hAnsi="Times New Roman" w:cs="Times New Roman"/>
          <w:sz w:val="28"/>
          <w:szCs w:val="28"/>
        </w:rPr>
        <w:t>исторические и географические контуры</w:t>
      </w:r>
      <w:r w:rsidR="00920F6E" w:rsidRPr="00920F6E">
        <w:rPr>
          <w:rFonts w:ascii="Times New Roman" w:eastAsia="SimSun" w:hAnsi="Times New Roman" w:cs="Times New Roman"/>
          <w:sz w:val="28"/>
          <w:szCs w:val="28"/>
        </w:rPr>
        <w:t xml:space="preserve"> </w:t>
      </w:r>
      <w:r w:rsidRPr="00920F6E">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rPr>
        <w:t xml:space="preserve"> пер с фр.</w:t>
      </w:r>
      <w:r w:rsidR="00920F6E" w:rsidRPr="00920F6E">
        <w:rPr>
          <w:rFonts w:ascii="Times New Roman" w:eastAsia="SimSun" w:hAnsi="Times New Roman" w:cs="Times New Roman"/>
          <w:sz w:val="28"/>
          <w:szCs w:val="28"/>
        </w:rPr>
        <w:t xml:space="preserve"> – </w:t>
      </w:r>
      <w:r w:rsidRPr="00920F6E">
        <w:rPr>
          <w:rFonts w:ascii="Times New Roman" w:eastAsia="SimSun" w:hAnsi="Times New Roman" w:cs="Times New Roman"/>
          <w:sz w:val="28"/>
          <w:szCs w:val="28"/>
        </w:rPr>
        <w:t>М.:</w:t>
      </w:r>
      <w:r w:rsidR="00920F6E" w:rsidRPr="00920F6E">
        <w:rPr>
          <w:rFonts w:ascii="Times New Roman" w:eastAsia="SimSun" w:hAnsi="Times New Roman" w:cs="Times New Roman"/>
          <w:sz w:val="28"/>
          <w:szCs w:val="28"/>
        </w:rPr>
        <w:t xml:space="preserve"> </w:t>
      </w:r>
      <w:r w:rsidRPr="00920F6E">
        <w:rPr>
          <w:rFonts w:ascii="Times New Roman" w:eastAsia="SimSun" w:hAnsi="Times New Roman" w:cs="Times New Roman"/>
          <w:sz w:val="28"/>
          <w:szCs w:val="28"/>
        </w:rPr>
        <w:t>Международные отношения</w:t>
      </w:r>
      <w:r w:rsidRPr="00920F6E">
        <w:rPr>
          <w:rFonts w:ascii="Times New Roman" w:eastAsia="SimSun" w:hAnsi="Times New Roman" w:cs="Times New Roman"/>
          <w:sz w:val="28"/>
          <w:szCs w:val="28"/>
          <w:lang w:val="kk-KZ"/>
        </w:rPr>
        <w:t>,</w:t>
      </w:r>
      <w:r w:rsidRPr="00920F6E">
        <w:rPr>
          <w:rFonts w:ascii="Times New Roman" w:eastAsia="SimSun" w:hAnsi="Times New Roman" w:cs="Times New Roman"/>
          <w:sz w:val="28"/>
          <w:szCs w:val="28"/>
        </w:rPr>
        <w:t xml:space="preserve"> 2000</w:t>
      </w:r>
      <w:r w:rsidRPr="00920F6E">
        <w:rPr>
          <w:rFonts w:ascii="Times New Roman" w:eastAsia="SimSun" w:hAnsi="Times New Roman" w:cs="Times New Roman"/>
          <w:sz w:val="28"/>
          <w:szCs w:val="28"/>
          <w:lang w:val="kk-KZ"/>
        </w:rPr>
        <w:t>.</w:t>
      </w:r>
      <w:r w:rsidR="00920F6E" w:rsidRPr="00920F6E">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rPr>
        <w:t xml:space="preserve"> 166 с</w:t>
      </w:r>
      <w:r w:rsidRPr="00920F6E">
        <w:rPr>
          <w:rFonts w:ascii="Times New Roman" w:eastAsia="SimSun" w:hAnsi="Times New Roman" w:cs="Times New Roman"/>
          <w:sz w:val="28"/>
          <w:szCs w:val="28"/>
          <w:lang w:val="kk-KZ"/>
        </w:rPr>
        <w:t xml:space="preserve">. </w:t>
      </w:r>
    </w:p>
    <w:p w14:paraId="0A28E8D0" w14:textId="77777777" w:rsidR="00920F6E" w:rsidRPr="00920F6E"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95 Ceny energii wzrosną przez „zieloną inflację”? Inny problem jest jeszcze </w:t>
      </w:r>
      <w:r w:rsidRPr="00920F6E">
        <w:rPr>
          <w:rFonts w:ascii="Times New Roman" w:eastAsia="SimSun" w:hAnsi="Times New Roman" w:cs="Times New Roman"/>
          <w:sz w:val="28"/>
          <w:szCs w:val="28"/>
          <w:lang w:val="kk-KZ"/>
        </w:rPr>
        <w:t>poważniejszy</w:t>
      </w:r>
      <w:r w:rsidR="00920F6E" w:rsidRPr="00920F6E">
        <w:rPr>
          <w:rFonts w:ascii="Times New Roman" w:eastAsia="SimSun" w:hAnsi="Times New Roman" w:cs="Times New Roman"/>
          <w:sz w:val="28"/>
          <w:szCs w:val="28"/>
          <w:lang w:val="kk-KZ"/>
        </w:rPr>
        <w:t xml:space="preserve"> //</w:t>
      </w:r>
      <w:r w:rsidRPr="00920F6E">
        <w:rPr>
          <w:rFonts w:ascii="Calibri" w:eastAsia="SimSun" w:hAnsi="Calibri" w:cs="Times New Roman"/>
          <w:lang w:val="kk-KZ"/>
        </w:rPr>
        <w:t xml:space="preserve"> </w:t>
      </w:r>
      <w:r w:rsidR="00920F6E" w:rsidRPr="00920F6E">
        <w:rPr>
          <w:rFonts w:ascii="Times New Roman" w:eastAsia="Times New Roman" w:hAnsi="Times New Roman" w:cs="Times New Roman"/>
          <w:sz w:val="28"/>
          <w:szCs w:val="28"/>
          <w:shd w:val="clear" w:color="auto" w:fill="FFFFFF"/>
          <w:lang w:val="kk-KZ"/>
        </w:rPr>
        <w:fldChar w:fldCharType="begin"/>
      </w:r>
      <w:r w:rsidR="00920F6E" w:rsidRPr="00920F6E">
        <w:rPr>
          <w:rFonts w:ascii="Times New Roman" w:eastAsia="Times New Roman" w:hAnsi="Times New Roman" w:cs="Times New Roman"/>
          <w:sz w:val="28"/>
          <w:szCs w:val="28"/>
          <w:shd w:val="clear" w:color="auto" w:fill="FFFFFF"/>
          <w:lang w:val="kk-KZ"/>
        </w:rPr>
        <w:instrText xml:space="preserve"> HYPERLINK "https://www.newsweek.pl/biznes/dlaczego-rosna.</w:instrText>
      </w:r>
      <w:r w:rsidR="00920F6E" w:rsidRPr="00920F6E">
        <w:rPr>
          <w:rFonts w:ascii="Times New Roman" w:eastAsia="SimSun" w:hAnsi="Times New Roman" w:cs="Times New Roman"/>
          <w:sz w:val="28"/>
          <w:szCs w:val="28"/>
          <w:lang w:val="kk-KZ"/>
        </w:rPr>
        <w:instrText xml:space="preserve"> 30.11.2020.</w:instrText>
      </w:r>
    </w:p>
    <w:p w14:paraId="5E78191A" w14:textId="77777777" w:rsidR="00920F6E" w:rsidRPr="00920F6E" w:rsidRDefault="00920F6E" w:rsidP="00982210">
      <w:pPr>
        <w:spacing w:after="0" w:line="240" w:lineRule="auto"/>
        <w:ind w:firstLine="709"/>
        <w:jc w:val="both"/>
        <w:rPr>
          <w:rStyle w:val="a4"/>
          <w:rFonts w:ascii="Times New Roman" w:eastAsia="SimSun" w:hAnsi="Times New Roman" w:cs="Times New Roman"/>
          <w:color w:val="auto"/>
          <w:sz w:val="28"/>
          <w:szCs w:val="28"/>
          <w:u w:val="none"/>
          <w:lang w:val="kk-KZ"/>
        </w:rPr>
      </w:pPr>
      <w:r w:rsidRPr="00920F6E">
        <w:rPr>
          <w:rFonts w:ascii="Times New Roman" w:eastAsia="Times New Roman" w:hAnsi="Times New Roman" w:cs="Times New Roman"/>
          <w:sz w:val="28"/>
          <w:szCs w:val="28"/>
          <w:shd w:val="clear" w:color="auto" w:fill="FFFFFF"/>
          <w:lang w:val="kk-KZ"/>
        </w:rPr>
        <w:instrText xml:space="preserve">" </w:instrText>
      </w:r>
      <w:r w:rsidRPr="00920F6E">
        <w:rPr>
          <w:rFonts w:ascii="Times New Roman" w:eastAsia="Times New Roman" w:hAnsi="Times New Roman" w:cs="Times New Roman"/>
          <w:sz w:val="28"/>
          <w:szCs w:val="28"/>
          <w:shd w:val="clear" w:color="auto" w:fill="FFFFFF"/>
          <w:lang w:val="kk-KZ"/>
        </w:rPr>
        <w:fldChar w:fldCharType="separate"/>
      </w:r>
      <w:r w:rsidRPr="00920F6E">
        <w:rPr>
          <w:rStyle w:val="a4"/>
          <w:rFonts w:ascii="Times New Roman" w:eastAsia="Times New Roman" w:hAnsi="Times New Roman" w:cs="Times New Roman"/>
          <w:color w:val="auto"/>
          <w:sz w:val="28"/>
          <w:szCs w:val="28"/>
          <w:u w:val="none"/>
          <w:shd w:val="clear" w:color="auto" w:fill="FFFFFF"/>
          <w:lang w:val="kk-KZ"/>
        </w:rPr>
        <w:t>https://www.newsweek.pl/biznes/dlaczego-rosna.</w:t>
      </w:r>
      <w:r w:rsidRPr="00920F6E">
        <w:rPr>
          <w:rStyle w:val="a4"/>
          <w:rFonts w:ascii="Times New Roman" w:eastAsia="SimSun" w:hAnsi="Times New Roman" w:cs="Times New Roman"/>
          <w:color w:val="auto"/>
          <w:sz w:val="28"/>
          <w:szCs w:val="28"/>
          <w:u w:val="none"/>
          <w:lang w:val="kk-KZ"/>
        </w:rPr>
        <w:t xml:space="preserve"> 30.11.2020.</w:t>
      </w:r>
    </w:p>
    <w:p w14:paraId="00619996" w14:textId="5F035CF0" w:rsidR="00BD3F98" w:rsidRPr="00BD3F98" w:rsidRDefault="00920F6E" w:rsidP="00982210">
      <w:pPr>
        <w:spacing w:after="0" w:line="240" w:lineRule="auto"/>
        <w:ind w:firstLine="709"/>
        <w:jc w:val="both"/>
        <w:rPr>
          <w:rFonts w:ascii="Times New Roman" w:eastAsia="SimSun" w:hAnsi="Times New Roman" w:cs="Times New Roman"/>
          <w:sz w:val="28"/>
          <w:szCs w:val="28"/>
          <w:lang w:val="kk-KZ"/>
        </w:rPr>
      </w:pPr>
      <w:r w:rsidRPr="00920F6E">
        <w:rPr>
          <w:rFonts w:ascii="Times New Roman" w:eastAsia="Times New Roman" w:hAnsi="Times New Roman" w:cs="Times New Roman"/>
          <w:sz w:val="28"/>
          <w:szCs w:val="28"/>
          <w:shd w:val="clear" w:color="auto" w:fill="FFFFFF"/>
          <w:lang w:val="kk-KZ"/>
        </w:rPr>
        <w:fldChar w:fldCharType="end"/>
      </w:r>
      <w:r w:rsidR="00BD3F98" w:rsidRPr="00BD3F98">
        <w:rPr>
          <w:rFonts w:ascii="Times New Roman" w:eastAsia="SimSun" w:hAnsi="Times New Roman" w:cs="Times New Roman"/>
          <w:sz w:val="28"/>
          <w:szCs w:val="28"/>
          <w:lang w:val="kk-KZ"/>
        </w:rPr>
        <w:t>96 Шаймергенова</w:t>
      </w:r>
      <w:r w:rsidRP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Г</w:t>
      </w:r>
      <w:r w:rsidR="00BD3F98" w:rsidRPr="00BD3F98">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Шанс для всех</w:t>
      </w:r>
      <w:r>
        <w:rPr>
          <w:rFonts w:ascii="Times New Roman" w:eastAsia="SimSun" w:hAnsi="Times New Roman" w:cs="Times New Roman"/>
          <w:sz w:val="28"/>
          <w:szCs w:val="28"/>
          <w:lang w:val="kk-KZ"/>
        </w:rPr>
        <w:t xml:space="preserve"> // Шелковый путь-Ревю.</w:t>
      </w:r>
      <w:r w:rsidR="00BD3F98" w:rsidRPr="00BD3F98">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2018.</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xml:space="preserve"> №3.</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xml:space="preserve"> С.</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xml:space="preserve">33-40.   </w:t>
      </w:r>
    </w:p>
    <w:p w14:paraId="3B4DC032" w14:textId="185286D9" w:rsidR="00BD3F98" w:rsidRPr="00BD3F98" w:rsidRDefault="00920F6E" w:rsidP="00982210">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97</w:t>
      </w:r>
      <w:r w:rsidR="00BD3F98" w:rsidRPr="00BD3F98">
        <w:rPr>
          <w:rFonts w:ascii="Times New Roman" w:eastAsia="SimSun" w:hAnsi="Times New Roman" w:cs="Times New Roman"/>
          <w:b/>
          <w:sz w:val="28"/>
          <w:szCs w:val="28"/>
          <w:lang w:val="kk-KZ"/>
        </w:rPr>
        <w:t xml:space="preserve"> </w:t>
      </w:r>
      <w:r w:rsidR="00BD3F98" w:rsidRPr="00BD3F98">
        <w:rPr>
          <w:rFonts w:ascii="Times New Roman" w:eastAsia="SimSun" w:hAnsi="Times New Roman" w:cs="Times New Roman"/>
          <w:sz w:val="28"/>
          <w:szCs w:val="28"/>
          <w:lang w:val="kk-KZ"/>
        </w:rPr>
        <w:t>European Union Public Finance</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lang w:val="kk-KZ"/>
        </w:rPr>
        <w:t>European Commission</w:t>
      </w:r>
      <w:r>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Luxembourg: The Communites, 2002.</w:t>
      </w:r>
      <w:r>
        <w:rPr>
          <w:rFonts w:ascii="Times New Roman" w:eastAsia="SimSun" w:hAnsi="Times New Roman" w:cs="Times New Roman"/>
          <w:sz w:val="28"/>
          <w:szCs w:val="28"/>
          <w:lang w:val="kk-KZ"/>
        </w:rPr>
        <w:t xml:space="preserve"> – </w:t>
      </w:r>
      <w:r w:rsidR="00BD3F98" w:rsidRPr="00BD3F98">
        <w:rPr>
          <w:rFonts w:ascii="Times New Roman" w:eastAsia="SimSun" w:hAnsi="Times New Roman" w:cs="Times New Roman"/>
          <w:sz w:val="28"/>
          <w:szCs w:val="28"/>
          <w:lang w:val="kk-KZ"/>
        </w:rPr>
        <w:t xml:space="preserve">410 p. </w:t>
      </w:r>
    </w:p>
    <w:p w14:paraId="30D31A8E" w14:textId="26ADFCD7" w:rsidR="00BD3F98" w:rsidRPr="00DB16AE" w:rsidRDefault="00920F6E" w:rsidP="00982210">
      <w:pPr>
        <w:spacing w:after="0" w:line="240" w:lineRule="auto"/>
        <w:ind w:firstLine="709"/>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98</w:t>
      </w:r>
      <w:r w:rsidR="00BD3F98" w:rsidRPr="00BD3F98">
        <w:rPr>
          <w:rFonts w:ascii="Times New Roman" w:eastAsia="Times New Roman" w:hAnsi="Times New Roman" w:cs="Times New Roman"/>
          <w:sz w:val="28"/>
          <w:szCs w:val="28"/>
          <w:shd w:val="clear" w:color="auto" w:fill="FFFFFF"/>
          <w:lang w:val="kk-KZ"/>
        </w:rPr>
        <w:t xml:space="preserve"> </w:t>
      </w:r>
      <w:r w:rsidR="00BD3F98" w:rsidRPr="00BD3F98">
        <w:rPr>
          <w:rFonts w:ascii="Times New Roman" w:eastAsia="SimSun" w:hAnsi="Times New Roman" w:cs="Times New Roman"/>
          <w:sz w:val="28"/>
          <w:szCs w:val="28"/>
          <w:lang w:val="kk-KZ"/>
        </w:rPr>
        <w:t>吴儆琏</w:t>
      </w:r>
      <w:r w:rsidR="00BD3F98" w:rsidRPr="00BD3F98">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kk-KZ"/>
        </w:rPr>
        <w:t>当代中国经济改革教程</w:t>
      </w:r>
      <w:r w:rsidR="00BD3F98" w:rsidRPr="00BD3F98">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kk-KZ"/>
        </w:rPr>
        <w:t>吴儆琏</w:t>
      </w:r>
      <w:r w:rsidR="00BD3F98" w:rsidRPr="00BD3F98">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上海</w:t>
      </w:r>
      <w:r w:rsidR="00BD3F98" w:rsidRPr="00BD3F98">
        <w:rPr>
          <w:rFonts w:ascii="Times New Roman" w:eastAsia="SimSun" w:hAnsi="Times New Roman" w:cs="Times New Roman"/>
          <w:sz w:val="28"/>
          <w:szCs w:val="28"/>
          <w:lang w:val="kk-KZ"/>
        </w:rPr>
        <w:t>:</w:t>
      </w:r>
      <w:r w:rsidR="00BD3F98" w:rsidRPr="00BD3F98">
        <w:rPr>
          <w:rFonts w:ascii="Times New Roman" w:eastAsia="SimSun" w:hAnsi="Times New Roman" w:cs="Times New Roman"/>
          <w:sz w:val="28"/>
          <w:szCs w:val="28"/>
          <w:lang w:val="kk-KZ"/>
        </w:rPr>
        <w:t>远东出版社</w:t>
      </w:r>
      <w:r w:rsidR="00BD3F98" w:rsidRPr="00BD3F98">
        <w:rPr>
          <w:rFonts w:ascii="Times New Roman" w:eastAsia="SimSun" w:hAnsi="Times New Roman" w:cs="Times New Roman"/>
          <w:sz w:val="28"/>
          <w:szCs w:val="28"/>
          <w:lang w:val="kk-KZ"/>
        </w:rPr>
        <w:t xml:space="preserve">,2010. -430 </w:t>
      </w:r>
      <w:r w:rsidR="00BD3F98" w:rsidRPr="00DB16AE">
        <w:rPr>
          <w:rFonts w:ascii="Times New Roman" w:eastAsia="SimSun" w:hAnsi="Times New Roman" w:cs="Times New Roman"/>
          <w:sz w:val="28"/>
          <w:szCs w:val="28"/>
          <w:lang w:val="kk-KZ"/>
        </w:rPr>
        <w:t>页面</w:t>
      </w:r>
      <w:r w:rsidR="00DB16AE" w:rsidRPr="00DB16AE">
        <w:rPr>
          <w:rFonts w:ascii="Times New Roman" w:eastAsia="SimSun" w:hAnsi="Times New Roman" w:cs="Times New Roman"/>
          <w:sz w:val="28"/>
          <w:szCs w:val="28"/>
          <w:lang w:val="kk-KZ"/>
        </w:rPr>
        <w:t xml:space="preserve"> (Wu Zhilian. Tutorial on Contemporary Chinese Economic Reform/Wu Zhilian.  Shanghai: Far East Press, 2010. </w:t>
      </w:r>
      <w:r w:rsidR="00DB16AE" w:rsidRPr="00E323F4">
        <w:rPr>
          <w:rFonts w:ascii="Times New Roman" w:eastAsia="SimSun" w:hAnsi="Times New Roman" w:cs="Times New Roman"/>
          <w:sz w:val="28"/>
          <w:szCs w:val="28"/>
          <w:lang w:val="kk-KZ"/>
        </w:rPr>
        <w:t>-P.</w:t>
      </w:r>
      <w:r w:rsidR="00DB16AE">
        <w:rPr>
          <w:rFonts w:ascii="Times New Roman" w:eastAsia="SimSun" w:hAnsi="Times New Roman" w:cs="Times New Roman"/>
          <w:sz w:val="28"/>
          <w:szCs w:val="28"/>
          <w:lang w:val="kk-KZ"/>
        </w:rPr>
        <w:t>430</w:t>
      </w:r>
      <w:r w:rsidRPr="00DB16AE">
        <w:rPr>
          <w:rFonts w:ascii="Times New Roman" w:eastAsia="SimSun" w:hAnsi="Times New Roman" w:cs="Times New Roman"/>
          <w:sz w:val="28"/>
          <w:szCs w:val="28"/>
          <w:lang w:val="kk-KZ"/>
        </w:rPr>
        <w:t>)</w:t>
      </w:r>
    </w:p>
    <w:p w14:paraId="2DAE7A07" w14:textId="06079AC2" w:rsidR="00BD3F98" w:rsidRPr="00920F6E"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99</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Минкоммерции КНР пообещало предоставить лучшие услуги предприятиям с участием иностранного капитала</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Renmen ribao - </w:t>
      </w:r>
      <w:r w:rsidRPr="00BD3F98">
        <w:rPr>
          <w:rFonts w:ascii="Times New Roman" w:eastAsia="SimSun" w:hAnsi="Times New Roman" w:cs="Times New Roman" w:hint="eastAsia"/>
          <w:sz w:val="28"/>
          <w:szCs w:val="28"/>
          <w:lang w:val="kk-KZ"/>
        </w:rPr>
        <w:t>人们日报</w:t>
      </w:r>
      <w:r w:rsidR="00920F6E">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920F6E">
        <w:rPr>
          <w:rFonts w:ascii="Times New Roman" w:eastAsia="SimSun" w:hAnsi="Times New Roman" w:cs="Times New Roman"/>
          <w:sz w:val="28"/>
          <w:szCs w:val="28"/>
          <w:lang w:val="kk-KZ"/>
        </w:rPr>
        <w:t xml:space="preserve">// </w:t>
      </w:r>
      <w:hyperlink r:id="rId40" w:tgtFrame="_blank" w:history="1">
        <w:r w:rsidRPr="00F53BCD">
          <w:rPr>
            <w:rFonts w:ascii="Times New Roman" w:eastAsia="SimSun" w:hAnsi="Times New Roman" w:cs="Times New Roman"/>
            <w:sz w:val="28"/>
            <w:szCs w:val="28"/>
            <w:lang w:val="kk-KZ"/>
          </w:rPr>
          <w:t>http://russian.people.com.cn/n3/2021/0515/c31521-9850252.html</w:t>
        </w:r>
      </w:hyperlink>
      <w:r w:rsidR="00920F6E" w:rsidRPr="00F53BCD">
        <w:rPr>
          <w:rFonts w:ascii="Times New Roman" w:eastAsia="SimSun" w:hAnsi="Times New Roman" w:cs="Times New Roman"/>
          <w:sz w:val="28"/>
          <w:szCs w:val="28"/>
          <w:lang w:val="kk-KZ"/>
        </w:rPr>
        <w:t>.</w:t>
      </w:r>
      <w:r w:rsidRPr="00F53BCD">
        <w:rPr>
          <w:rFonts w:ascii="Times New Roman" w:eastAsia="SimSun" w:hAnsi="Times New Roman" w:cs="Times New Roman"/>
          <w:sz w:val="28"/>
          <w:szCs w:val="28"/>
          <w:lang w:val="kk-KZ"/>
        </w:rPr>
        <w:t xml:space="preserve"> </w:t>
      </w:r>
      <w:r w:rsidRPr="00920F6E">
        <w:rPr>
          <w:rFonts w:ascii="Times New Roman" w:eastAsia="SimSun" w:hAnsi="Times New Roman" w:cs="Times New Roman"/>
          <w:sz w:val="28"/>
          <w:szCs w:val="28"/>
          <w:lang w:val="kk-KZ"/>
        </w:rPr>
        <w:t>15</w:t>
      </w:r>
      <w:r w:rsidRPr="00920F6E">
        <w:rPr>
          <w:rFonts w:ascii="Times New Roman" w:eastAsia="SimSun" w:hAnsi="Times New Roman" w:cs="Times New Roman"/>
          <w:sz w:val="28"/>
          <w:szCs w:val="28"/>
        </w:rPr>
        <w:t>.</w:t>
      </w:r>
      <w:r w:rsidRPr="00920F6E">
        <w:rPr>
          <w:rFonts w:ascii="Times New Roman" w:eastAsia="SimSun" w:hAnsi="Times New Roman" w:cs="Times New Roman"/>
          <w:sz w:val="28"/>
          <w:szCs w:val="28"/>
          <w:lang w:val="kk-KZ"/>
        </w:rPr>
        <w:t>05</w:t>
      </w:r>
      <w:r w:rsidRPr="00920F6E">
        <w:rPr>
          <w:rFonts w:ascii="Times New Roman" w:eastAsia="SimSun" w:hAnsi="Times New Roman" w:cs="Times New Roman"/>
          <w:sz w:val="28"/>
          <w:szCs w:val="28"/>
        </w:rPr>
        <w:t>.202</w:t>
      </w:r>
      <w:r w:rsidRPr="00920F6E">
        <w:rPr>
          <w:rFonts w:ascii="Times New Roman" w:eastAsia="SimSun" w:hAnsi="Times New Roman" w:cs="Times New Roman"/>
          <w:sz w:val="28"/>
          <w:szCs w:val="28"/>
          <w:lang w:val="kk-KZ"/>
        </w:rPr>
        <w:t>1</w:t>
      </w:r>
      <w:r w:rsidRPr="00920F6E">
        <w:rPr>
          <w:rFonts w:ascii="Times New Roman" w:eastAsia="SimSun" w:hAnsi="Times New Roman" w:cs="Times New Roman"/>
          <w:sz w:val="28"/>
          <w:szCs w:val="28"/>
        </w:rPr>
        <w:t>.</w:t>
      </w:r>
    </w:p>
    <w:p w14:paraId="3E4E5399" w14:textId="17AE304F" w:rsidR="00BD3F98" w:rsidRPr="00E525F1" w:rsidRDefault="00BD3F98" w:rsidP="00E525F1">
      <w:pPr>
        <w:spacing w:after="0" w:line="240" w:lineRule="auto"/>
        <w:ind w:firstLine="709"/>
        <w:rPr>
          <w:rFonts w:ascii="Times New Roman" w:eastAsia="SimSun" w:hAnsi="Times New Roman" w:cs="Times New Roman"/>
          <w:sz w:val="28"/>
          <w:szCs w:val="28"/>
        </w:rPr>
      </w:pPr>
      <w:r w:rsidRPr="00DB16AE">
        <w:rPr>
          <w:rFonts w:ascii="Times New Roman" w:eastAsia="SimSun" w:hAnsi="Times New Roman" w:cs="Times New Roman"/>
          <w:sz w:val="28"/>
          <w:szCs w:val="28"/>
          <w:lang w:val="kk-KZ"/>
        </w:rPr>
        <w:lastRenderedPageBreak/>
        <w:t xml:space="preserve">100 </w:t>
      </w:r>
      <w:r w:rsidR="00534DD2" w:rsidRPr="00E525F1">
        <w:rPr>
          <w:rFonts w:ascii="Times New Roman" w:eastAsia="SimSun" w:hAnsi="Times New Roman" w:cs="Times New Roman"/>
          <w:sz w:val="28"/>
          <w:szCs w:val="28"/>
        </w:rPr>
        <w:t xml:space="preserve"> </w:t>
      </w:r>
      <w:r w:rsidR="00E525F1" w:rsidRPr="00E525F1">
        <w:rPr>
          <w:rFonts w:ascii="Times New Roman" w:eastAsia="SimSun" w:hAnsi="Times New Roman" w:cs="Times New Roman"/>
          <w:sz w:val="28"/>
          <w:szCs w:val="28"/>
        </w:rPr>
        <w:t>Бажанов Е.П. Китай: от средней империи к со</w:t>
      </w:r>
      <w:r w:rsidR="00E525F1">
        <w:rPr>
          <w:rFonts w:ascii="Times New Roman" w:eastAsia="SimSun" w:hAnsi="Times New Roman" w:cs="Times New Roman"/>
          <w:sz w:val="28"/>
          <w:szCs w:val="28"/>
        </w:rPr>
        <w:t>временной сверхдержаве XXI века</w:t>
      </w:r>
      <w:r w:rsidR="00E525F1" w:rsidRPr="00E525F1">
        <w:rPr>
          <w:rFonts w:ascii="Times New Roman" w:eastAsia="SimSun" w:hAnsi="Times New Roman" w:cs="Times New Roman"/>
          <w:sz w:val="28"/>
          <w:szCs w:val="28"/>
        </w:rPr>
        <w:t>/ –Москва: Известия, 2007. – 352 с</w:t>
      </w:r>
    </w:p>
    <w:p w14:paraId="5DE9E3A1" w14:textId="13D5D96F" w:rsidR="00BD3F98" w:rsidRPr="00957743" w:rsidRDefault="00BD3F98" w:rsidP="00920F6E">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101</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Решение КНР относительно помощи ЕС</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 xml:space="preserve"> </w:t>
      </w:r>
      <w:hyperlink r:id="rId41" w:history="1">
        <w:r w:rsidRPr="00957743">
          <w:rPr>
            <w:rFonts w:ascii="Times New Roman" w:eastAsia="SimSun" w:hAnsi="Times New Roman" w:cs="Times New Roman"/>
            <w:sz w:val="28"/>
            <w:szCs w:val="28"/>
            <w:lang w:val="kk-KZ"/>
          </w:rPr>
          <w:t>https://www.newsru.com/</w:t>
        </w:r>
      </w:hyperlink>
      <w:r w:rsidRPr="00957743">
        <w:rPr>
          <w:rFonts w:ascii="Times New Roman" w:eastAsia="SimSun" w:hAnsi="Times New Roman" w:cs="Times New Roman"/>
          <w:sz w:val="28"/>
          <w:szCs w:val="28"/>
          <w:lang w:val="kk-KZ"/>
        </w:rPr>
        <w:t xml:space="preserve"> 30.05.2021.</w:t>
      </w:r>
    </w:p>
    <w:p w14:paraId="70CE8987" w14:textId="48B1C050" w:rsidR="00BD3F98" w:rsidRPr="00BD3F98" w:rsidRDefault="00BD3F98" w:rsidP="00920F6E">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102 Iskakov O.T. The EU energy cooperation opportunities and chalenlenges</w:t>
      </w:r>
      <w:r w:rsidR="00920F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920F6E">
        <w:rPr>
          <w:rFonts w:ascii="Times New Roman" w:eastAsia="SimSun" w:hAnsi="Times New Roman" w:cs="Times New Roman"/>
          <w:sz w:val="28"/>
          <w:szCs w:val="28"/>
          <w:lang w:val="kk-KZ"/>
        </w:rPr>
        <w:t xml:space="preserve"> 2-</w:t>
      </w:r>
      <w:r w:rsidRPr="00BD3F98">
        <w:rPr>
          <w:rFonts w:ascii="Times New Roman" w:eastAsia="SimSun" w:hAnsi="Times New Roman" w:cs="Times New Roman"/>
          <w:sz w:val="28"/>
          <w:szCs w:val="28"/>
          <w:lang w:val="kk-KZ"/>
        </w:rPr>
        <w:t>е Евразийские Регионоведческие чтения:</w:t>
      </w:r>
      <w:r w:rsidR="008122E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Центральная Азия и АТР: новые горизонты взаимодействий</w:t>
      </w:r>
      <w:r w:rsidR="008122EE">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8122EE" w:rsidRPr="00BD3F98">
        <w:rPr>
          <w:rFonts w:ascii="Times New Roman" w:eastAsia="SimSun" w:hAnsi="Times New Roman" w:cs="Times New Roman"/>
          <w:sz w:val="28"/>
          <w:szCs w:val="28"/>
          <w:lang w:val="kk-KZ"/>
        </w:rPr>
        <w:t>сб</w:t>
      </w:r>
      <w:r w:rsidR="008122EE">
        <w:rPr>
          <w:rFonts w:ascii="Times New Roman" w:eastAsia="SimSun" w:hAnsi="Times New Roman" w:cs="Times New Roman"/>
          <w:sz w:val="28"/>
          <w:szCs w:val="28"/>
          <w:lang w:val="kk-KZ"/>
        </w:rPr>
        <w:t>.</w:t>
      </w:r>
      <w:r w:rsidR="008122EE"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науч</w:t>
      </w:r>
      <w:r w:rsidR="008122EE">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тр</w:t>
      </w:r>
      <w:r w:rsidR="008122EE">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междунар</w:t>
      </w:r>
      <w:r w:rsidR="008122EE">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конф.</w:t>
      </w:r>
      <w:r w:rsidR="008122EE">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Астана,</w:t>
      </w:r>
      <w:r w:rsidR="008122E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2014. </w:t>
      </w:r>
      <w:r w:rsidR="008122E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w:t>
      </w:r>
      <w:r w:rsidR="008122EE">
        <w:rPr>
          <w:rFonts w:ascii="Times New Roman" w:eastAsia="SimSun" w:hAnsi="Times New Roman" w:cs="Times New Roman"/>
          <w:sz w:val="28"/>
          <w:szCs w:val="28"/>
          <w:lang w:val="kk-KZ"/>
        </w:rPr>
        <w:t> </w:t>
      </w:r>
      <w:r w:rsidRPr="00BD3F98">
        <w:rPr>
          <w:rFonts w:ascii="Times New Roman" w:eastAsia="SimSun" w:hAnsi="Times New Roman" w:cs="Times New Roman"/>
          <w:sz w:val="28"/>
          <w:szCs w:val="28"/>
          <w:lang w:val="kk-KZ"/>
        </w:rPr>
        <w:t>38-49</w:t>
      </w:r>
      <w:r w:rsidR="008122EE">
        <w:rPr>
          <w:rFonts w:ascii="Times New Roman" w:eastAsia="SimSun" w:hAnsi="Times New Roman" w:cs="Times New Roman"/>
          <w:sz w:val="28"/>
          <w:szCs w:val="28"/>
          <w:lang w:val="kk-KZ"/>
        </w:rPr>
        <w:t>.</w:t>
      </w:r>
    </w:p>
    <w:p w14:paraId="3E7EEB6A" w14:textId="6D241F91" w:rsidR="00BD3F98" w:rsidRPr="00822FD1" w:rsidRDefault="00BD3F98" w:rsidP="00DC1B7D">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103 Жовер</w:t>
      </w:r>
      <w:r w:rsidR="008122EE" w:rsidRPr="008122EE">
        <w:rPr>
          <w:rFonts w:ascii="Times New Roman" w:eastAsia="SimSun" w:hAnsi="Times New Roman" w:cs="Times New Roman"/>
          <w:sz w:val="28"/>
          <w:szCs w:val="28"/>
          <w:lang w:val="kk-KZ"/>
        </w:rPr>
        <w:t xml:space="preserve"> </w:t>
      </w:r>
      <w:r w:rsidR="008122EE" w:rsidRPr="00BD3F98">
        <w:rPr>
          <w:rFonts w:ascii="Times New Roman" w:eastAsia="SimSun" w:hAnsi="Times New Roman" w:cs="Times New Roman"/>
          <w:sz w:val="28"/>
          <w:szCs w:val="28"/>
          <w:lang w:val="kk-KZ"/>
        </w:rPr>
        <w:t>В</w:t>
      </w:r>
      <w:r w:rsidRPr="00BD3F98">
        <w:rPr>
          <w:rFonts w:ascii="Times New Roman" w:eastAsia="SimSun" w:hAnsi="Times New Roman" w:cs="Times New Roman"/>
          <w:sz w:val="28"/>
          <w:szCs w:val="28"/>
          <w:lang w:val="kk-KZ"/>
        </w:rPr>
        <w:t>. Faut-il lever l'embargo sur les armes européennes en Chine</w:t>
      </w:r>
      <w:r w:rsidR="008122E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w:t>
      </w:r>
      <w:hyperlink r:id="rId42" w:history="1">
        <w:r w:rsidRPr="00822FD1">
          <w:rPr>
            <w:rFonts w:ascii="Times New Roman" w:eastAsia="SimSun" w:hAnsi="Times New Roman" w:cs="Times New Roman"/>
            <w:sz w:val="28"/>
            <w:szCs w:val="28"/>
            <w:lang w:val="kk-KZ"/>
          </w:rPr>
          <w:t>https://www.lepoint.fr/tags/le-nouvel-observateur</w:t>
        </w:r>
      </w:hyperlink>
      <w:r w:rsidR="00822FD1" w:rsidRPr="00822FD1">
        <w:rPr>
          <w:rFonts w:ascii="Times New Roman" w:eastAsia="SimSun" w:hAnsi="Times New Roman" w:cs="Times New Roman"/>
          <w:sz w:val="28"/>
          <w:szCs w:val="28"/>
          <w:lang w:val="kk-KZ"/>
        </w:rPr>
        <w:t>.</w:t>
      </w:r>
      <w:r w:rsidRPr="00822FD1">
        <w:rPr>
          <w:rFonts w:ascii="Times New Roman" w:eastAsia="SimSun" w:hAnsi="Times New Roman" w:cs="Times New Roman"/>
          <w:sz w:val="28"/>
          <w:szCs w:val="28"/>
          <w:lang w:val="kk-KZ"/>
        </w:rPr>
        <w:t xml:space="preserve"> 30.11.2020.</w:t>
      </w:r>
    </w:p>
    <w:p w14:paraId="261A2697" w14:textId="2C07943D" w:rsidR="00BD3F98" w:rsidRPr="00F766AC" w:rsidRDefault="00BD3F98" w:rsidP="00DC1B7D">
      <w:pPr>
        <w:spacing w:after="0" w:line="240" w:lineRule="auto"/>
        <w:ind w:firstLine="709"/>
        <w:jc w:val="both"/>
        <w:rPr>
          <w:rFonts w:ascii="Times New Roman" w:eastAsia="SimSun" w:hAnsi="Times New Roman" w:cs="Times New Roman"/>
          <w:color w:val="FF0000"/>
          <w:sz w:val="28"/>
          <w:szCs w:val="28"/>
          <w:lang w:val="kk-KZ"/>
        </w:rPr>
      </w:pPr>
      <w:r w:rsidRPr="007F64FC">
        <w:rPr>
          <w:rFonts w:ascii="Times New Roman" w:eastAsia="SimSun" w:hAnsi="Times New Roman" w:cs="Times New Roman"/>
          <w:sz w:val="28"/>
          <w:szCs w:val="28"/>
          <w:lang w:val="kk-KZ"/>
        </w:rPr>
        <w:t>104. Casarini, N. «A critical analysis of European Union foreign policy towards China» (1995–2005): PhD thesis/N.Casarini. London: London School of Economics and Political Science, 2006. –</w:t>
      </w:r>
      <w:r w:rsidR="004B77CF">
        <w:rPr>
          <w:rFonts w:ascii="Times New Roman" w:eastAsia="SimSun" w:hAnsi="Times New Roman" w:cs="Times New Roman"/>
          <w:sz w:val="28"/>
          <w:szCs w:val="28"/>
          <w:lang w:val="kk-KZ"/>
        </w:rPr>
        <w:t xml:space="preserve"> Р.</w:t>
      </w:r>
      <w:r w:rsidRPr="007F64FC">
        <w:rPr>
          <w:rFonts w:ascii="Times New Roman" w:eastAsia="SimSun" w:hAnsi="Times New Roman" w:cs="Times New Roman"/>
          <w:sz w:val="28"/>
          <w:szCs w:val="28"/>
          <w:lang w:val="kk-KZ"/>
        </w:rPr>
        <w:t xml:space="preserve">301 </w:t>
      </w:r>
    </w:p>
    <w:p w14:paraId="5447239B" w14:textId="633F72F5" w:rsidR="00BD3F98" w:rsidRPr="00822FD1" w:rsidRDefault="00BD3F98" w:rsidP="00DC1B7D">
      <w:pPr>
        <w:spacing w:after="0" w:line="240" w:lineRule="auto"/>
        <w:ind w:firstLine="709"/>
        <w:jc w:val="both"/>
        <w:rPr>
          <w:rFonts w:ascii="Times New Roman" w:eastAsia="Times New Roman" w:hAnsi="Times New Roman" w:cs="Times New Roman"/>
          <w:sz w:val="28"/>
          <w:szCs w:val="28"/>
          <w:lang w:val="kk-KZ"/>
        </w:rPr>
      </w:pPr>
      <w:r w:rsidRPr="00BD3F98">
        <w:rPr>
          <w:rFonts w:ascii="Times New Roman" w:eastAsia="SimSun" w:hAnsi="Times New Roman" w:cs="Times New Roman"/>
          <w:sz w:val="28"/>
          <w:szCs w:val="28"/>
          <w:lang w:val="en-US"/>
        </w:rPr>
        <w:t>105</w:t>
      </w:r>
      <w:r w:rsidRPr="00BD3F98">
        <w:rPr>
          <w:rFonts w:ascii="Times New Roman" w:eastAsia="Times New Roman" w:hAnsi="Times New Roman" w:cs="Times New Roman"/>
          <w:sz w:val="28"/>
          <w:szCs w:val="28"/>
          <w:lang w:val="en-US"/>
        </w:rPr>
        <w:t xml:space="preserve"> Hill</w:t>
      </w:r>
      <w:r w:rsidR="00822FD1" w:rsidRPr="00822FD1">
        <w:rPr>
          <w:rFonts w:ascii="Times New Roman" w:eastAsia="Times New Roman" w:hAnsi="Times New Roman" w:cs="Times New Roman"/>
          <w:sz w:val="28"/>
          <w:szCs w:val="28"/>
          <w:lang w:val="en-US"/>
        </w:rPr>
        <w:t xml:space="preserve"> </w:t>
      </w:r>
      <w:r w:rsidR="00822FD1" w:rsidRPr="00BD3F98">
        <w:rPr>
          <w:rFonts w:ascii="Times New Roman" w:eastAsia="Times New Roman" w:hAnsi="Times New Roman" w:cs="Times New Roman"/>
          <w:sz w:val="28"/>
          <w:szCs w:val="28"/>
          <w:lang w:val="en-US"/>
        </w:rPr>
        <w:t>Ch</w:t>
      </w:r>
      <w:r w:rsidR="00822FD1" w:rsidRPr="00822FD1">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 Smith</w:t>
      </w:r>
      <w:r w:rsidR="00822FD1" w:rsidRPr="00822FD1">
        <w:rPr>
          <w:rFonts w:ascii="Times New Roman" w:eastAsia="Times New Roman" w:hAnsi="Times New Roman" w:cs="Times New Roman"/>
          <w:sz w:val="28"/>
          <w:szCs w:val="28"/>
          <w:lang w:val="en-US"/>
        </w:rPr>
        <w:t xml:space="preserve"> </w:t>
      </w:r>
      <w:r w:rsidR="00822FD1" w:rsidRPr="00BD3F98">
        <w:rPr>
          <w:rFonts w:ascii="Times New Roman" w:eastAsia="Times New Roman" w:hAnsi="Times New Roman" w:cs="Times New Roman"/>
          <w:sz w:val="28"/>
          <w:szCs w:val="28"/>
          <w:lang w:val="en-US"/>
        </w:rPr>
        <w:t>M</w:t>
      </w:r>
      <w:r w:rsidRPr="00BD3F98">
        <w:rPr>
          <w:rFonts w:ascii="Times New Roman" w:eastAsia="Times New Roman" w:hAnsi="Times New Roman" w:cs="Times New Roman"/>
          <w:sz w:val="28"/>
          <w:szCs w:val="28"/>
          <w:lang w:val="en-US"/>
        </w:rPr>
        <w:t>. International Relations and the European Union, 2011</w:t>
      </w:r>
      <w:r w:rsidRPr="00BD3F98">
        <w:rPr>
          <w:rFonts w:ascii="Times New Roman" w:eastAsia="Times New Roman" w:hAnsi="Times New Roman" w:cs="Times New Roman"/>
          <w:sz w:val="28"/>
          <w:szCs w:val="28"/>
          <w:lang w:val="kk-KZ"/>
        </w:rPr>
        <w:t xml:space="preserve"> </w:t>
      </w:r>
      <w:r w:rsidR="00822FD1" w:rsidRPr="00822FD1">
        <w:rPr>
          <w:rFonts w:ascii="Times New Roman" w:eastAsia="Times New Roman" w:hAnsi="Times New Roman" w:cs="Times New Roman"/>
          <w:sz w:val="28"/>
          <w:szCs w:val="28"/>
          <w:lang w:val="kk-KZ"/>
        </w:rPr>
        <w:t xml:space="preserve">// </w:t>
      </w:r>
      <w:hyperlink r:id="rId43" w:history="1">
        <w:r w:rsidR="00822FD1" w:rsidRPr="00822FD1">
          <w:rPr>
            <w:rStyle w:val="a4"/>
            <w:rFonts w:ascii="Times New Roman" w:eastAsia="Times New Roman" w:hAnsi="Times New Roman" w:cs="Times New Roman"/>
            <w:color w:val="auto"/>
            <w:sz w:val="28"/>
            <w:szCs w:val="28"/>
            <w:u w:val="none"/>
            <w:lang w:val="en-US"/>
          </w:rPr>
          <w:t>https://global.oup.com/academic/product/international-relations</w:t>
        </w:r>
      </w:hyperlink>
      <w:r w:rsidR="00822FD1" w:rsidRPr="00822FD1">
        <w:rPr>
          <w:rFonts w:ascii="Times New Roman" w:eastAsia="Times New Roman" w:hAnsi="Times New Roman" w:cs="Times New Roman"/>
          <w:sz w:val="28"/>
          <w:szCs w:val="28"/>
          <w:lang w:val="en-US"/>
        </w:rPr>
        <w:t xml:space="preserve">. </w:t>
      </w:r>
      <w:r w:rsidRPr="00822FD1">
        <w:rPr>
          <w:rFonts w:ascii="Times New Roman" w:eastAsia="SimSun" w:hAnsi="Times New Roman" w:cs="Times New Roman"/>
          <w:sz w:val="28"/>
          <w:szCs w:val="28"/>
          <w:lang w:val="kk-KZ"/>
        </w:rPr>
        <w:t>30.11.2020.</w:t>
      </w:r>
    </w:p>
    <w:p w14:paraId="482DC65A" w14:textId="0D9CC8AA" w:rsidR="00BD3F98" w:rsidRPr="00A85DD3" w:rsidRDefault="00BD3F98" w:rsidP="00A85DD3">
      <w:pPr>
        <w:spacing w:after="0" w:line="240" w:lineRule="auto"/>
        <w:ind w:firstLine="709"/>
        <w:jc w:val="both"/>
        <w:rPr>
          <w:rFonts w:ascii="Times New Roman" w:eastAsia="SimSun" w:hAnsi="Times New Roman" w:cs="Times New Roman"/>
          <w:sz w:val="28"/>
          <w:szCs w:val="28"/>
        </w:rPr>
      </w:pPr>
      <w:r w:rsidRPr="00A85DD3">
        <w:rPr>
          <w:rFonts w:ascii="Times New Roman" w:eastAsia="SimSun" w:hAnsi="Times New Roman" w:cs="Times New Roman"/>
          <w:sz w:val="28"/>
          <w:szCs w:val="28"/>
        </w:rPr>
        <w:t xml:space="preserve">106 </w:t>
      </w:r>
      <w:r w:rsidR="00A85DD3" w:rsidRPr="00A85DD3">
        <w:rPr>
          <w:rFonts w:ascii="Times New Roman" w:eastAsia="SimSun" w:hAnsi="Times New Roman" w:cs="Times New Roman"/>
          <w:sz w:val="28"/>
          <w:szCs w:val="28"/>
        </w:rPr>
        <w:t xml:space="preserve">Амстердамский договор/Малая библиотека Европейского Союза на русском языке/Документы Европейского Союза. </w:t>
      </w:r>
      <w:r w:rsidR="00A85DD3">
        <w:rPr>
          <w:rFonts w:ascii="Times New Roman" w:eastAsia="SimSun" w:hAnsi="Times New Roman" w:cs="Times New Roman"/>
          <w:sz w:val="28"/>
          <w:szCs w:val="28"/>
        </w:rPr>
        <w:t>- М.: "Интердиалект"Б 1999.</w:t>
      </w:r>
      <w:r w:rsidR="00A85DD3" w:rsidRPr="00A85DD3">
        <w:rPr>
          <w:rFonts w:ascii="Times New Roman" w:eastAsia="SimSun" w:hAnsi="Times New Roman" w:cs="Times New Roman"/>
          <w:sz w:val="28"/>
          <w:szCs w:val="28"/>
        </w:rPr>
        <w:t xml:space="preserve"> - 144 с.</w:t>
      </w:r>
      <w:r w:rsidR="00A85DD3" w:rsidRPr="00A85DD3">
        <w:rPr>
          <w:rFonts w:ascii="Times New Roman" w:eastAsia="Times New Roman" w:hAnsi="Times New Roman" w:cs="Times New Roman"/>
          <w:sz w:val="28"/>
          <w:szCs w:val="28"/>
        </w:rPr>
        <w:t xml:space="preserve"> </w:t>
      </w:r>
    </w:p>
    <w:p w14:paraId="1F1F4AC1" w14:textId="5D14EDED" w:rsidR="00BD3F98" w:rsidRPr="00822FD1" w:rsidRDefault="00BD3F98" w:rsidP="00DC1B7D">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 xml:space="preserve">107 </w:t>
      </w:r>
      <w:r w:rsidR="00CE139B" w:rsidRPr="00CE139B">
        <w:rPr>
          <w:rFonts w:ascii="Times New Roman" w:eastAsia="SimSun" w:hAnsi="Times New Roman" w:cs="Times New Roman"/>
          <w:sz w:val="28"/>
          <w:szCs w:val="28"/>
          <w:lang w:val="en-US"/>
        </w:rPr>
        <w:t xml:space="preserve">The European Union and the World Community/Ed. by Rhodes C. -Boulder: Lynn Rienner, 2008. </w:t>
      </w:r>
      <w:r w:rsidR="00CE139B" w:rsidRPr="00746470">
        <w:rPr>
          <w:rFonts w:ascii="Times New Roman" w:eastAsia="SimSun" w:hAnsi="Times New Roman" w:cs="Times New Roman"/>
          <w:sz w:val="28"/>
          <w:szCs w:val="28"/>
          <w:lang w:val="en-US"/>
        </w:rPr>
        <w:t>-</w:t>
      </w:r>
      <w:r w:rsidR="00CE139B" w:rsidRPr="00CE139B">
        <w:rPr>
          <w:rFonts w:ascii="Times New Roman" w:eastAsia="SimSun" w:hAnsi="Times New Roman" w:cs="Times New Roman"/>
          <w:sz w:val="28"/>
          <w:szCs w:val="28"/>
          <w:lang w:val="en-US"/>
        </w:rPr>
        <w:t>259 p</w:t>
      </w:r>
    </w:p>
    <w:p w14:paraId="0E83A2B6" w14:textId="6157F107" w:rsidR="00BD3F98" w:rsidRPr="00E323F4" w:rsidRDefault="002F3C24" w:rsidP="00DC1B7D">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kk-KZ"/>
        </w:rPr>
        <w:t>108</w:t>
      </w:r>
      <w:r w:rsidR="00BD3F98" w:rsidRPr="00344AAD">
        <w:rPr>
          <w:rFonts w:ascii="Times New Roman" w:eastAsia="SimSun" w:hAnsi="Times New Roman" w:cs="Times New Roman"/>
          <w:sz w:val="28"/>
          <w:szCs w:val="28"/>
          <w:lang w:val="kk-KZ"/>
        </w:rPr>
        <w:t xml:space="preserve"> </w:t>
      </w:r>
      <w:r w:rsidR="00344AAD" w:rsidRPr="00344AAD">
        <w:rPr>
          <w:rFonts w:ascii="Times New Roman" w:eastAsia="SimSun" w:hAnsi="Times New Roman" w:cs="Times New Roman"/>
          <w:sz w:val="28"/>
          <w:szCs w:val="28"/>
        </w:rPr>
        <w:t>Журкин В.В., Максимычев И.Ф., Машлыкин В.Г., Шишков Ю.В. Европа в многополярном мире./Под ред. Шмелева Н.П./- М.: Институт Европы РАН, 2000. 87 с.</w:t>
      </w:r>
      <w:r w:rsidR="004C43BB" w:rsidRPr="00E323F4">
        <w:rPr>
          <w:rFonts w:ascii="Times New Roman" w:eastAsia="SimSun" w:hAnsi="Times New Roman" w:cs="Times New Roman"/>
          <w:sz w:val="28"/>
          <w:szCs w:val="28"/>
        </w:rPr>
        <w:t xml:space="preserve"> </w:t>
      </w:r>
    </w:p>
    <w:p w14:paraId="6B05D65D" w14:textId="1E6D717F" w:rsidR="00BD3F98" w:rsidRPr="00393D16" w:rsidRDefault="00BD3F98" w:rsidP="00DC1B7D">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109</w:t>
      </w:r>
      <w:r w:rsidRPr="00393D16">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Цзычэн </w:t>
      </w:r>
      <w:r w:rsidR="00822FD1" w:rsidRPr="00BD3F98">
        <w:rPr>
          <w:rFonts w:ascii="Times New Roman" w:eastAsia="SimSun" w:hAnsi="Times New Roman" w:cs="Times New Roman"/>
          <w:sz w:val="28"/>
          <w:szCs w:val="28"/>
          <w:lang w:val="kk-KZ"/>
        </w:rPr>
        <w:t>Е</w:t>
      </w:r>
      <w:r w:rsidR="00822FD1">
        <w:rPr>
          <w:rFonts w:ascii="Times New Roman" w:eastAsia="SimSun" w:hAnsi="Times New Roman" w:cs="Times New Roman"/>
          <w:sz w:val="28"/>
          <w:szCs w:val="28"/>
          <w:lang w:val="kk-KZ"/>
        </w:rPr>
        <w:t>.</w:t>
      </w:r>
      <w:r w:rsidR="00822FD1"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Inside China’s Grand Strategy: The Perspective from the People’s Republic</w:t>
      </w:r>
      <w:r w:rsidRPr="00393D16">
        <w:rPr>
          <w:rFonts w:ascii="Times New Roman" w:eastAsia="SimSun" w:hAnsi="Times New Roman" w:cs="Times New Roman"/>
          <w:sz w:val="28"/>
          <w:szCs w:val="28"/>
        </w:rPr>
        <w:t xml:space="preserve"> // </w:t>
      </w:r>
      <w:r w:rsidRPr="00BD3F98">
        <w:rPr>
          <w:rFonts w:ascii="Times New Roman" w:eastAsia="SimSun" w:hAnsi="Times New Roman" w:cs="Times New Roman"/>
          <w:sz w:val="28"/>
          <w:szCs w:val="28"/>
        </w:rPr>
        <w:t>Вайцзяо</w:t>
      </w:r>
      <w:r w:rsidRPr="00393D16">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пинлунь</w:t>
      </w:r>
      <w:r w:rsidRPr="00BD3F98">
        <w:rPr>
          <w:rFonts w:ascii="Times New Roman" w:eastAsia="SimSun" w:hAnsi="Times New Roman" w:cs="Times New Roman"/>
          <w:sz w:val="28"/>
          <w:szCs w:val="28"/>
          <w:lang w:val="kk-KZ"/>
        </w:rPr>
        <w:t xml:space="preserve"> </w:t>
      </w:r>
      <w:r w:rsidR="00822FD1" w:rsidRPr="00393D16">
        <w:rPr>
          <w:rFonts w:ascii="Times New Roman" w:eastAsia="SimSun" w:hAnsi="Times New Roman" w:cs="Times New Roman"/>
          <w:sz w:val="28"/>
          <w:szCs w:val="28"/>
        </w:rPr>
        <w:t>(</w:t>
      </w:r>
      <w:r w:rsidRPr="00BD3F98">
        <w:rPr>
          <w:rFonts w:ascii="Times New Roman" w:eastAsia="SimSun" w:hAnsi="Times New Roman" w:cs="Times New Roman"/>
          <w:sz w:val="28"/>
          <w:szCs w:val="28"/>
        </w:rPr>
        <w:t>Дипломатическое</w:t>
      </w:r>
      <w:r w:rsidRPr="00393D16">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обозрение</w:t>
      </w:r>
      <w:r w:rsidR="00822FD1" w:rsidRPr="00393D16">
        <w:rPr>
          <w:rFonts w:ascii="Times New Roman" w:eastAsia="SimSun" w:hAnsi="Times New Roman" w:cs="Times New Roman"/>
          <w:sz w:val="28"/>
          <w:szCs w:val="28"/>
        </w:rPr>
        <w:t>)</w:t>
      </w:r>
      <w:r w:rsidRPr="00393D16">
        <w:rPr>
          <w:rFonts w:ascii="Times New Roman" w:eastAsia="SimSun" w:hAnsi="Times New Roman" w:cs="Times New Roman"/>
          <w:sz w:val="28"/>
          <w:szCs w:val="28"/>
        </w:rPr>
        <w:t xml:space="preserve">. </w:t>
      </w:r>
      <w:r w:rsidR="00822FD1" w:rsidRPr="00393D16">
        <w:rPr>
          <w:rFonts w:ascii="Times New Roman" w:eastAsia="SimSun" w:hAnsi="Times New Roman" w:cs="Times New Roman"/>
          <w:sz w:val="28"/>
          <w:szCs w:val="28"/>
        </w:rPr>
        <w:t xml:space="preserve">– </w:t>
      </w:r>
      <w:r w:rsidRPr="00393D16">
        <w:rPr>
          <w:rFonts w:ascii="Times New Roman" w:eastAsia="SimSun" w:hAnsi="Times New Roman" w:cs="Times New Roman"/>
          <w:sz w:val="28"/>
          <w:szCs w:val="28"/>
        </w:rPr>
        <w:t xml:space="preserve">2005. </w:t>
      </w:r>
      <w:r w:rsidR="00822FD1" w:rsidRPr="00393D16">
        <w:rPr>
          <w:rFonts w:ascii="Times New Roman" w:eastAsia="SimSun" w:hAnsi="Times New Roman" w:cs="Times New Roman"/>
          <w:sz w:val="28"/>
          <w:szCs w:val="28"/>
        </w:rPr>
        <w:t>– №</w:t>
      </w:r>
      <w:r w:rsidRPr="00393D16">
        <w:rPr>
          <w:rFonts w:ascii="Times New Roman" w:eastAsia="SimSun" w:hAnsi="Times New Roman" w:cs="Times New Roman"/>
          <w:sz w:val="28"/>
          <w:szCs w:val="28"/>
        </w:rPr>
        <w:t xml:space="preserve">3. </w:t>
      </w:r>
      <w:r w:rsidR="00822FD1" w:rsidRPr="00393D16">
        <w:rPr>
          <w:rFonts w:ascii="Times New Roman" w:eastAsia="SimSun" w:hAnsi="Times New Roman" w:cs="Times New Roman"/>
          <w:sz w:val="28"/>
          <w:szCs w:val="28"/>
        </w:rPr>
        <w:t xml:space="preserve">– </w:t>
      </w:r>
      <w:r w:rsidR="00957743">
        <w:rPr>
          <w:rFonts w:ascii="Times New Roman" w:eastAsia="SimSun" w:hAnsi="Times New Roman" w:cs="Times New Roman"/>
          <w:sz w:val="28"/>
          <w:szCs w:val="28"/>
        </w:rPr>
        <w:t>Р</w:t>
      </w:r>
      <w:r w:rsidRPr="00393D16">
        <w:rPr>
          <w:rFonts w:ascii="Times New Roman" w:eastAsia="SimSun" w:hAnsi="Times New Roman" w:cs="Times New Roman"/>
          <w:sz w:val="28"/>
          <w:szCs w:val="28"/>
        </w:rPr>
        <w:t>. 64</w:t>
      </w:r>
      <w:r w:rsidR="00822FD1" w:rsidRPr="00393D16">
        <w:rPr>
          <w:rFonts w:ascii="Times New Roman" w:eastAsia="SimSun" w:hAnsi="Times New Roman" w:cs="Times New Roman"/>
          <w:sz w:val="28"/>
          <w:szCs w:val="28"/>
        </w:rPr>
        <w:t>-</w:t>
      </w:r>
      <w:r w:rsidRPr="00393D16">
        <w:rPr>
          <w:rFonts w:ascii="Times New Roman" w:eastAsia="SimSun" w:hAnsi="Times New Roman" w:cs="Times New Roman"/>
          <w:sz w:val="28"/>
          <w:szCs w:val="28"/>
        </w:rPr>
        <w:t>71</w:t>
      </w:r>
      <w:r w:rsidR="00822FD1" w:rsidRPr="00393D16">
        <w:rPr>
          <w:rFonts w:ascii="Times New Roman" w:eastAsia="SimSun" w:hAnsi="Times New Roman" w:cs="Times New Roman"/>
          <w:sz w:val="28"/>
          <w:szCs w:val="28"/>
        </w:rPr>
        <w:t>.</w:t>
      </w:r>
    </w:p>
    <w:p w14:paraId="59FD9B1B" w14:textId="678157FC" w:rsidR="00BD3F98" w:rsidRPr="00BD3F98" w:rsidRDefault="00BD3F98" w:rsidP="00DC1B7D">
      <w:pPr>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Calibri" w:hAnsi="Times New Roman" w:cs="Times New Roman"/>
          <w:sz w:val="28"/>
          <w:szCs w:val="28"/>
          <w:lang w:val="kk-KZ" w:eastAsia="en-US"/>
        </w:rPr>
        <w:t xml:space="preserve">110 </w:t>
      </w:r>
      <w:r w:rsidRPr="00BD3F98">
        <w:rPr>
          <w:rFonts w:ascii="Times New Roman" w:eastAsia="Calibri" w:hAnsi="Times New Roman" w:cs="Times New Roman"/>
          <w:sz w:val="28"/>
          <w:szCs w:val="28"/>
          <w:lang w:val="en-US" w:eastAsia="en-US"/>
        </w:rPr>
        <w:t xml:space="preserve">Harmony or Coercion? EU-China Trade Relations and IPR </w:t>
      </w:r>
      <w:r w:rsidR="00171649" w:rsidRPr="00171649">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In </w:t>
      </w:r>
      <w:r w:rsidR="00171649">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Intellectual Property in the Global Tradi</w:t>
      </w:r>
      <w:r w:rsidR="00171649">
        <w:rPr>
          <w:rFonts w:ascii="Times New Roman" w:eastAsia="Calibri" w:hAnsi="Times New Roman" w:cs="Times New Roman"/>
          <w:sz w:val="28"/>
          <w:szCs w:val="28"/>
          <w:lang w:val="en-US" w:eastAsia="en-US"/>
        </w:rPr>
        <w:t>ng System: EU-China Perspective.</w:t>
      </w:r>
      <w:r w:rsidRPr="00BD3F98">
        <w:rPr>
          <w:rFonts w:ascii="Times New Roman" w:eastAsia="Calibri" w:hAnsi="Times New Roman" w:cs="Times New Roman"/>
          <w:sz w:val="28"/>
          <w:szCs w:val="28"/>
          <w:lang w:val="en-US" w:eastAsia="en-US"/>
        </w:rPr>
        <w:t xml:space="preserve"> </w:t>
      </w:r>
      <w:r w:rsidR="00171649">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Berlin</w:t>
      </w:r>
      <w:r w:rsidR="00171649">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Heidelberg: Springer,</w:t>
      </w:r>
      <w:r w:rsidR="00171649">
        <w:rPr>
          <w:rFonts w:ascii="Times New Roman" w:eastAsia="Calibri" w:hAnsi="Times New Roman" w:cs="Times New Roman"/>
          <w:sz w:val="28"/>
          <w:szCs w:val="28"/>
          <w:lang w:val="en-US" w:eastAsia="en-US"/>
        </w:rPr>
        <w:t xml:space="preserve"> </w:t>
      </w:r>
      <w:r w:rsidR="00171649">
        <w:rPr>
          <w:rFonts w:ascii="Times New Roman" w:eastAsia="Calibri" w:hAnsi="Times New Roman" w:cs="Times New Roman"/>
          <w:sz w:val="28"/>
          <w:szCs w:val="28"/>
          <w:lang w:eastAsia="en-US"/>
        </w:rPr>
        <w:t>год</w:t>
      </w:r>
      <w:r w:rsidR="00171649" w:rsidRPr="00171649">
        <w:rPr>
          <w:rFonts w:ascii="Times New Roman" w:eastAsia="Calibri" w:hAnsi="Times New Roman" w:cs="Times New Roman"/>
          <w:sz w:val="28"/>
          <w:szCs w:val="28"/>
          <w:lang w:val="en-US" w:eastAsia="en-US"/>
        </w:rPr>
        <w:t xml:space="preserve">. </w:t>
      </w:r>
      <w:r w:rsidR="00171649">
        <w:rPr>
          <w:rFonts w:ascii="Times New Roman" w:eastAsia="Calibri" w:hAnsi="Times New Roman" w:cs="Times New Roman"/>
          <w:sz w:val="28"/>
          <w:szCs w:val="28"/>
          <w:lang w:val="en-US" w:eastAsia="en-US"/>
        </w:rPr>
        <w:t>–</w:t>
      </w:r>
      <w:r w:rsidR="00171649" w:rsidRPr="00171649">
        <w:rPr>
          <w:rFonts w:ascii="Times New Roman" w:eastAsia="Calibri" w:hAnsi="Times New Roman" w:cs="Times New Roman"/>
          <w:sz w:val="28"/>
          <w:szCs w:val="28"/>
          <w:lang w:val="en-US" w:eastAsia="en-US"/>
        </w:rPr>
        <w:t xml:space="preserve"> </w:t>
      </w:r>
      <w:r w:rsidR="00171649">
        <w:rPr>
          <w:rFonts w:ascii="Times New Roman" w:eastAsia="Calibri" w:hAnsi="Times New Roman" w:cs="Times New Roman"/>
          <w:sz w:val="28"/>
          <w:szCs w:val="28"/>
          <w:lang w:eastAsia="en-US"/>
        </w:rPr>
        <w:t>Р</w:t>
      </w:r>
      <w:r w:rsidR="00171649" w:rsidRPr="00171649">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211-</w:t>
      </w:r>
      <w:r w:rsidR="00171649" w:rsidRPr="00171649">
        <w:rPr>
          <w:rFonts w:ascii="Times New Roman" w:eastAsia="Calibri" w:hAnsi="Times New Roman" w:cs="Times New Roman"/>
          <w:sz w:val="28"/>
          <w:szCs w:val="28"/>
          <w:lang w:val="en-US" w:eastAsia="en-US"/>
        </w:rPr>
        <w:t>2</w:t>
      </w:r>
      <w:r w:rsidRPr="00BD3F98">
        <w:rPr>
          <w:rFonts w:ascii="Times New Roman" w:eastAsia="Calibri" w:hAnsi="Times New Roman" w:cs="Times New Roman"/>
          <w:sz w:val="28"/>
          <w:szCs w:val="28"/>
          <w:lang w:val="en-US" w:eastAsia="en-US"/>
        </w:rPr>
        <w:t xml:space="preserve">81. </w:t>
      </w:r>
    </w:p>
    <w:p w14:paraId="7134353F" w14:textId="42C92B9F" w:rsidR="00BD3F98" w:rsidRPr="00BD3F98" w:rsidRDefault="00BD3F98" w:rsidP="00982210">
      <w:pPr>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kk-KZ"/>
        </w:rPr>
        <w:t xml:space="preserve">111 </w:t>
      </w:r>
      <w:r w:rsidRPr="00BD3F98">
        <w:rPr>
          <w:rFonts w:ascii="Times New Roman" w:eastAsia="Calibri" w:hAnsi="Times New Roman" w:cs="Times New Roman"/>
          <w:sz w:val="28"/>
          <w:szCs w:val="28"/>
          <w:lang w:val="en-US" w:eastAsia="en-US"/>
        </w:rPr>
        <w:t xml:space="preserve">Zhou H. An Overview of the China-EU Strategic Partnership </w:t>
      </w:r>
      <w:r w:rsidR="00171649" w:rsidRPr="00171649">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(2003</w:t>
      </w:r>
      <w:r w:rsidR="00171649" w:rsidRPr="00171649">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2013</w:t>
      </w:r>
      <w:r w:rsidRPr="00BD3F98">
        <w:rPr>
          <w:rFonts w:ascii="Times New Roman" w:eastAsia="Calibri" w:hAnsi="Times New Roman" w:cs="Times New Roman"/>
          <w:sz w:val="28"/>
          <w:szCs w:val="28"/>
          <w:lang w:val="kk-KZ" w:eastAsia="en-US"/>
        </w:rPr>
        <w:t>)</w:t>
      </w:r>
      <w:r w:rsidRPr="00BD3F98">
        <w:rPr>
          <w:rFonts w:ascii="Times New Roman" w:eastAsia="Calibri" w:hAnsi="Times New Roman" w:cs="Times New Roman"/>
          <w:sz w:val="28"/>
          <w:szCs w:val="28"/>
          <w:lang w:val="en-US" w:eastAsia="en-US"/>
        </w:rPr>
        <w:t xml:space="preserve"> </w:t>
      </w:r>
      <w:r w:rsidR="00171649" w:rsidRPr="00171649">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In </w:t>
      </w:r>
      <w:r w:rsidR="00171649">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 xml:space="preserve">China-EU Relations: Reassessing the China-EU Comprehensive Strategic Partnership. </w:t>
      </w:r>
      <w:r w:rsidR="00171649">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Singapore: Springer, </w:t>
      </w:r>
      <w:r w:rsidR="00171649">
        <w:rPr>
          <w:rFonts w:ascii="Times New Roman" w:eastAsia="Calibri" w:hAnsi="Times New Roman" w:cs="Times New Roman"/>
          <w:sz w:val="28"/>
          <w:szCs w:val="28"/>
          <w:lang w:val="en-US" w:eastAsia="en-US"/>
        </w:rPr>
        <w:t xml:space="preserve">2017. – P. </w:t>
      </w:r>
      <w:r w:rsidRPr="00BD3F98">
        <w:rPr>
          <w:rFonts w:ascii="Times New Roman" w:eastAsia="Calibri" w:hAnsi="Times New Roman" w:cs="Times New Roman"/>
          <w:sz w:val="28"/>
          <w:szCs w:val="28"/>
          <w:lang w:val="en-US" w:eastAsia="en-US"/>
        </w:rPr>
        <w:t>3</w:t>
      </w:r>
      <w:r w:rsidR="00171649">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31.</w:t>
      </w:r>
    </w:p>
    <w:p w14:paraId="7AEB94F0" w14:textId="3C020454" w:rsidR="00BD3F98" w:rsidRPr="00C119A8" w:rsidRDefault="00BD3F98" w:rsidP="00171649">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rPr>
        <w:t>112</w:t>
      </w:r>
      <w:r w:rsidRPr="00BD3F98">
        <w:rPr>
          <w:rFonts w:ascii="Times New Roman" w:eastAsia="Times New Roman" w:hAnsi="Times New Roman" w:cs="Times New Roman"/>
          <w:sz w:val="28"/>
          <w:szCs w:val="28"/>
          <w:lang w:val="kk-KZ"/>
        </w:rPr>
        <w:t xml:space="preserve"> </w:t>
      </w:r>
      <w:r w:rsidR="00C119A8" w:rsidRPr="007C20E7">
        <w:rPr>
          <w:rFonts w:ascii="Times New Roman" w:eastAsia="SimSun" w:hAnsi="Times New Roman" w:cs="Times New Roman"/>
          <w:sz w:val="28"/>
          <w:szCs w:val="28"/>
          <w:lang w:val="kk-KZ"/>
        </w:rPr>
        <w:t>Стрежнева М.В.</w:t>
      </w:r>
      <w:r w:rsidR="00C119A8">
        <w:rPr>
          <w:rFonts w:ascii="Times New Roman" w:eastAsia="SimSun" w:hAnsi="Times New Roman" w:cs="Times New Roman"/>
          <w:sz w:val="28"/>
          <w:szCs w:val="28"/>
          <w:lang w:val="kk-KZ"/>
        </w:rPr>
        <w:t>,</w:t>
      </w:r>
      <w:r w:rsidR="00C119A8" w:rsidRPr="007C20E7">
        <w:rPr>
          <w:rFonts w:ascii="Times New Roman" w:eastAsia="SimSun" w:hAnsi="Times New Roman" w:cs="Times New Roman"/>
          <w:sz w:val="28"/>
          <w:szCs w:val="28"/>
          <w:lang w:val="kk-KZ"/>
        </w:rPr>
        <w:t xml:space="preserve"> Руденкова Д.Э. </w:t>
      </w:r>
      <w:r w:rsidRPr="007C20E7">
        <w:rPr>
          <w:rFonts w:ascii="Times New Roman" w:eastAsia="SimSun" w:hAnsi="Times New Roman" w:cs="Times New Roman"/>
          <w:sz w:val="28"/>
          <w:szCs w:val="28"/>
          <w:lang w:val="kk-KZ"/>
        </w:rPr>
        <w:t>Европейский союз: архитектура внешней политики</w:t>
      </w:r>
      <w:r w:rsidR="00C119A8">
        <w:rPr>
          <w:rFonts w:ascii="Times New Roman" w:eastAsia="SimSun" w:hAnsi="Times New Roman" w:cs="Times New Roman"/>
          <w:sz w:val="28"/>
          <w:szCs w:val="28"/>
          <w:lang w:val="kk-KZ"/>
        </w:rPr>
        <w:t xml:space="preserve">. – </w:t>
      </w:r>
      <w:r w:rsidR="00344AAD" w:rsidRPr="00344AAD">
        <w:rPr>
          <w:rFonts w:ascii="Times New Roman" w:eastAsia="SimSun" w:hAnsi="Times New Roman" w:cs="Times New Roman"/>
          <w:sz w:val="28"/>
          <w:szCs w:val="28"/>
        </w:rPr>
        <w:t>Москва ИМЭМО РАН</w:t>
      </w:r>
      <w:r w:rsidR="00344AAD" w:rsidRPr="00344AAD">
        <w:rPr>
          <w:rFonts w:ascii="Times New Roman" w:eastAsia="SimSun" w:hAnsi="Times New Roman" w:cs="Times New Roman"/>
          <w:sz w:val="28"/>
          <w:szCs w:val="28"/>
          <w:lang w:val="kk-KZ"/>
        </w:rPr>
        <w:t>, 2016</w:t>
      </w:r>
      <w:r w:rsidR="00C119A8" w:rsidRPr="00344AAD">
        <w:rPr>
          <w:rFonts w:ascii="Times New Roman" w:eastAsia="SimSun" w:hAnsi="Times New Roman" w:cs="Times New Roman"/>
          <w:sz w:val="28"/>
          <w:szCs w:val="28"/>
          <w:lang w:val="kk-KZ"/>
        </w:rPr>
        <w:t xml:space="preserve">. – </w:t>
      </w:r>
      <w:r w:rsidR="00344AAD" w:rsidRPr="00344AAD">
        <w:rPr>
          <w:rFonts w:ascii="Times New Roman" w:eastAsia="SimSun" w:hAnsi="Times New Roman" w:cs="Times New Roman"/>
          <w:sz w:val="28"/>
          <w:szCs w:val="28"/>
          <w:lang w:val="kk-KZ"/>
        </w:rPr>
        <w:t>135</w:t>
      </w:r>
      <w:r w:rsidR="00C119A8" w:rsidRPr="00344AAD">
        <w:rPr>
          <w:rFonts w:ascii="Times New Roman" w:eastAsia="SimSun" w:hAnsi="Times New Roman" w:cs="Times New Roman"/>
          <w:sz w:val="28"/>
          <w:szCs w:val="28"/>
          <w:lang w:val="kk-KZ"/>
        </w:rPr>
        <w:t xml:space="preserve"> с.</w:t>
      </w:r>
      <w:r w:rsidRPr="00344AAD">
        <w:rPr>
          <w:rFonts w:ascii="Times New Roman" w:eastAsia="SimSun" w:hAnsi="Times New Roman" w:cs="Times New Roman"/>
          <w:sz w:val="28"/>
          <w:szCs w:val="28"/>
          <w:lang w:val="kk-KZ"/>
        </w:rPr>
        <w:t xml:space="preserve"> </w:t>
      </w:r>
    </w:p>
    <w:p w14:paraId="3ABDC07C" w14:textId="2B24385F" w:rsidR="00BD3F98" w:rsidRPr="00B4665C" w:rsidRDefault="00BD3F98" w:rsidP="00982210">
      <w:pPr>
        <w:suppressAutoHyphens/>
        <w:spacing w:after="0" w:line="240" w:lineRule="auto"/>
        <w:ind w:firstLine="709"/>
        <w:jc w:val="both"/>
        <w:rPr>
          <w:rFonts w:ascii="Times New Roman" w:eastAsia="Calibri" w:hAnsi="Times New Roman" w:cs="Times New Roman"/>
          <w:sz w:val="28"/>
          <w:szCs w:val="28"/>
          <w:lang w:val="en-US" w:eastAsia="en-US"/>
        </w:rPr>
      </w:pPr>
      <w:r w:rsidRPr="00BD3F98">
        <w:rPr>
          <w:rFonts w:ascii="Times New Roman" w:eastAsia="SimSun" w:hAnsi="Times New Roman" w:cs="Times New Roman"/>
          <w:sz w:val="28"/>
          <w:szCs w:val="28"/>
          <w:lang w:val="kk-KZ"/>
        </w:rPr>
        <w:t>113</w:t>
      </w:r>
      <w:r w:rsidRPr="00BD3F98">
        <w:rPr>
          <w:rFonts w:ascii="Times New Roman" w:eastAsia="SimSun" w:hAnsi="Times New Roman" w:cs="Times New Roman"/>
          <w:sz w:val="28"/>
          <w:szCs w:val="28"/>
          <w:lang w:val="en-US"/>
        </w:rPr>
        <w:t xml:space="preserve"> </w:t>
      </w:r>
      <w:r w:rsidRPr="00BD3F98">
        <w:rPr>
          <w:rFonts w:ascii="Times New Roman" w:eastAsia="Calibri" w:hAnsi="Times New Roman" w:cs="Times New Roman"/>
          <w:sz w:val="28"/>
          <w:szCs w:val="28"/>
          <w:lang w:val="en-US" w:eastAsia="en-US"/>
        </w:rPr>
        <w:t xml:space="preserve">Nakazawa </w:t>
      </w:r>
      <w:r w:rsidR="00171649" w:rsidRPr="00BD3F98">
        <w:rPr>
          <w:rFonts w:ascii="Times New Roman" w:eastAsia="Calibri" w:hAnsi="Times New Roman" w:cs="Times New Roman"/>
          <w:sz w:val="28"/>
          <w:szCs w:val="28"/>
          <w:lang w:val="en-US" w:eastAsia="en-US"/>
        </w:rPr>
        <w:t>K</w:t>
      </w:r>
      <w:r w:rsidR="00171649" w:rsidRPr="00171649">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Oshirabe</w:t>
      </w:r>
      <w:r w:rsidR="00171649" w:rsidRPr="00171649">
        <w:rPr>
          <w:rFonts w:ascii="Times New Roman" w:eastAsia="Calibri" w:hAnsi="Times New Roman" w:cs="Times New Roman"/>
          <w:sz w:val="28"/>
          <w:szCs w:val="28"/>
          <w:lang w:val="en-US" w:eastAsia="en-US"/>
        </w:rPr>
        <w:t xml:space="preserve"> </w:t>
      </w:r>
      <w:r w:rsidR="00171649" w:rsidRPr="00BD3F98">
        <w:rPr>
          <w:rFonts w:ascii="Times New Roman" w:eastAsia="Calibri" w:hAnsi="Times New Roman" w:cs="Times New Roman"/>
          <w:sz w:val="28"/>
          <w:szCs w:val="28"/>
          <w:lang w:val="en-US" w:eastAsia="en-US"/>
        </w:rPr>
        <w:t>M</w:t>
      </w:r>
      <w:r w:rsidRPr="00BD3F98">
        <w:rPr>
          <w:rFonts w:ascii="Times New Roman" w:eastAsia="Calibri" w:hAnsi="Times New Roman" w:cs="Times New Roman"/>
          <w:sz w:val="28"/>
          <w:szCs w:val="28"/>
          <w:lang w:val="en-US" w:eastAsia="en-US"/>
        </w:rPr>
        <w:t xml:space="preserve">. China moves briskly toward closer relationship </w:t>
      </w:r>
      <w:r w:rsidRPr="00B4665C">
        <w:rPr>
          <w:rFonts w:ascii="Times New Roman" w:eastAsia="Calibri" w:hAnsi="Times New Roman" w:cs="Times New Roman"/>
          <w:sz w:val="28"/>
          <w:szCs w:val="28"/>
          <w:lang w:val="en-US" w:eastAsia="en-US"/>
        </w:rPr>
        <w:t xml:space="preserve">with Europe // </w:t>
      </w:r>
      <w:hyperlink r:id="rId44" w:history="1">
        <w:r w:rsidR="00B4665C" w:rsidRPr="00B4665C">
          <w:rPr>
            <w:rStyle w:val="a4"/>
            <w:rFonts w:ascii="Times New Roman" w:eastAsia="Calibri" w:hAnsi="Times New Roman" w:cs="Times New Roman"/>
            <w:color w:val="auto"/>
            <w:sz w:val="28"/>
            <w:szCs w:val="28"/>
            <w:u w:val="none"/>
            <w:lang w:val="en-US" w:eastAsia="en-US"/>
          </w:rPr>
          <w:t>http://asia.nikkei.com/Politics-Economy/International</w:t>
        </w:r>
      </w:hyperlink>
      <w:r w:rsidR="00B4665C" w:rsidRPr="00B4665C">
        <w:rPr>
          <w:rFonts w:ascii="Times New Roman" w:eastAsia="Calibri" w:hAnsi="Times New Roman" w:cs="Times New Roman"/>
          <w:sz w:val="28"/>
          <w:szCs w:val="28"/>
          <w:lang w:val="en-US" w:eastAsia="en-US"/>
        </w:rPr>
        <w:t xml:space="preserve">. </w:t>
      </w:r>
      <w:r w:rsidRPr="00B4665C">
        <w:rPr>
          <w:rFonts w:ascii="Times New Roman" w:eastAsia="Calibri" w:hAnsi="Times New Roman" w:cs="Times New Roman"/>
          <w:sz w:val="28"/>
          <w:szCs w:val="28"/>
          <w:lang w:val="kk-KZ" w:eastAsia="en-US"/>
        </w:rPr>
        <w:t>15</w:t>
      </w:r>
      <w:r w:rsidRPr="00B4665C">
        <w:rPr>
          <w:rFonts w:ascii="Times New Roman" w:eastAsia="Calibri" w:hAnsi="Times New Roman" w:cs="Times New Roman"/>
          <w:sz w:val="28"/>
          <w:szCs w:val="28"/>
          <w:lang w:val="en-US" w:eastAsia="en-US"/>
        </w:rPr>
        <w:t>.</w:t>
      </w:r>
      <w:r w:rsidRPr="00B4665C">
        <w:rPr>
          <w:rFonts w:ascii="Times New Roman" w:eastAsia="Calibri" w:hAnsi="Times New Roman" w:cs="Times New Roman"/>
          <w:sz w:val="28"/>
          <w:szCs w:val="28"/>
          <w:lang w:val="kk-KZ" w:eastAsia="en-US"/>
        </w:rPr>
        <w:t>12</w:t>
      </w:r>
      <w:r w:rsidRPr="00B4665C">
        <w:rPr>
          <w:rFonts w:ascii="Times New Roman" w:eastAsia="Calibri" w:hAnsi="Times New Roman" w:cs="Times New Roman"/>
          <w:sz w:val="28"/>
          <w:szCs w:val="28"/>
          <w:lang w:val="en-US" w:eastAsia="en-US"/>
        </w:rPr>
        <w:t>.20</w:t>
      </w:r>
      <w:r w:rsidRPr="00B4665C">
        <w:rPr>
          <w:rFonts w:ascii="Times New Roman" w:eastAsia="Calibri" w:hAnsi="Times New Roman" w:cs="Times New Roman"/>
          <w:sz w:val="28"/>
          <w:szCs w:val="28"/>
          <w:lang w:val="kk-KZ" w:eastAsia="en-US"/>
        </w:rPr>
        <w:t>20</w:t>
      </w:r>
      <w:r w:rsidRPr="00B4665C">
        <w:rPr>
          <w:rFonts w:ascii="Times New Roman" w:eastAsia="Calibri" w:hAnsi="Times New Roman" w:cs="Times New Roman"/>
          <w:sz w:val="28"/>
          <w:szCs w:val="28"/>
          <w:lang w:val="en-US" w:eastAsia="en-US"/>
        </w:rPr>
        <w:t>.</w:t>
      </w:r>
    </w:p>
    <w:p w14:paraId="35B41AE9" w14:textId="77777777" w:rsidR="00344AAD" w:rsidRPr="00030B3B" w:rsidRDefault="00BD3F98" w:rsidP="00344AAD">
      <w:pPr>
        <w:suppressAutoHyphens/>
        <w:spacing w:after="0" w:line="240" w:lineRule="auto"/>
        <w:ind w:firstLine="709"/>
        <w:jc w:val="both"/>
        <w:rPr>
          <w:rFonts w:ascii="Times New Roman" w:eastAsia="Calibri" w:hAnsi="Times New Roman" w:cs="Times New Roman"/>
          <w:sz w:val="28"/>
          <w:szCs w:val="28"/>
          <w:lang w:val="en-US" w:eastAsia="en-US"/>
        </w:rPr>
      </w:pPr>
      <w:r w:rsidRPr="00344AAD">
        <w:rPr>
          <w:rFonts w:ascii="Times New Roman" w:eastAsia="Calibri" w:hAnsi="Times New Roman" w:cs="Times New Roman"/>
          <w:sz w:val="28"/>
          <w:szCs w:val="28"/>
          <w:lang w:val="en-US" w:eastAsia="en-US"/>
        </w:rPr>
        <w:t>114</w:t>
      </w:r>
      <w:r w:rsidR="00B4665C" w:rsidRPr="00344AAD">
        <w:rPr>
          <w:rFonts w:ascii="Times New Roman" w:eastAsia="Calibri" w:hAnsi="Times New Roman" w:cs="Times New Roman"/>
          <w:sz w:val="28"/>
          <w:szCs w:val="28"/>
          <w:lang w:val="en-US" w:eastAsia="en-US"/>
        </w:rPr>
        <w:t xml:space="preserve"> </w:t>
      </w:r>
      <w:r w:rsidR="00344AAD" w:rsidRPr="00344AAD">
        <w:rPr>
          <w:rFonts w:ascii="Times New Roman" w:eastAsia="Calibri" w:hAnsi="Times New Roman" w:cs="Times New Roman"/>
          <w:sz w:val="28"/>
          <w:szCs w:val="28"/>
          <w:lang w:val="en-US" w:eastAsia="en-US"/>
        </w:rPr>
        <w:t xml:space="preserve">Ginsberg R.H. The European Union in International Politics: Baptism by Fire. – Lanham: «Rowman and Littlefield Publishers», 2001. – 305 </w:t>
      </w:r>
      <w:r w:rsidR="00344AAD" w:rsidRPr="00344AAD">
        <w:rPr>
          <w:rFonts w:ascii="Times New Roman" w:eastAsia="Calibri" w:hAnsi="Times New Roman" w:cs="Times New Roman"/>
          <w:sz w:val="28"/>
          <w:szCs w:val="28"/>
          <w:lang w:eastAsia="en-US"/>
        </w:rPr>
        <w:t>р</w:t>
      </w:r>
      <w:r w:rsidR="00344AAD" w:rsidRPr="00344AAD">
        <w:rPr>
          <w:rFonts w:ascii="Times New Roman" w:eastAsia="Calibri" w:hAnsi="Times New Roman" w:cs="Times New Roman"/>
          <w:sz w:val="28"/>
          <w:szCs w:val="28"/>
          <w:lang w:val="en-US" w:eastAsia="en-US"/>
        </w:rPr>
        <w:t>.</w:t>
      </w:r>
    </w:p>
    <w:p w14:paraId="167882D4" w14:textId="06187C25" w:rsidR="00BD3F98" w:rsidRPr="00344AAD" w:rsidRDefault="00BD3F98" w:rsidP="00344AAD">
      <w:pPr>
        <w:suppressAutoHyphens/>
        <w:spacing w:after="0" w:line="240" w:lineRule="auto"/>
        <w:ind w:firstLine="709"/>
        <w:jc w:val="both"/>
        <w:rPr>
          <w:rFonts w:ascii="Times New Roman" w:eastAsia="Times New Roman" w:hAnsi="Times New Roman" w:cs="Times New Roman"/>
          <w:color w:val="FF0000"/>
          <w:sz w:val="28"/>
          <w:szCs w:val="28"/>
          <w:lang w:val="en-US"/>
        </w:rPr>
      </w:pPr>
      <w:r w:rsidRPr="00BD3F98">
        <w:rPr>
          <w:rFonts w:ascii="Times New Roman" w:eastAsia="Calibri" w:hAnsi="Times New Roman" w:cs="Times New Roman"/>
          <w:sz w:val="28"/>
          <w:szCs w:val="28"/>
          <w:lang w:val="en-US"/>
        </w:rPr>
        <w:t>115</w:t>
      </w:r>
      <w:r w:rsidRPr="00BD3F98">
        <w:rPr>
          <w:rFonts w:ascii="Times New Roman" w:eastAsia="SimSun" w:hAnsi="Times New Roman" w:cs="Times New Roman"/>
          <w:sz w:val="28"/>
          <w:szCs w:val="28"/>
          <w:lang w:val="kk-KZ"/>
        </w:rPr>
        <w:t xml:space="preserve"> </w:t>
      </w:r>
      <w:r w:rsidRPr="00BD3F98">
        <w:rPr>
          <w:rFonts w:ascii="Times New Roman" w:eastAsia="Times New Roman" w:hAnsi="Times New Roman" w:cs="Times New Roman"/>
          <w:sz w:val="28"/>
          <w:szCs w:val="28"/>
          <w:lang w:val="en-US"/>
        </w:rPr>
        <w:t>Toje A. The EU as a Small Power: Europe‘s Strategic Actorness // European Integration. – 2008. – Vol.</w:t>
      </w:r>
      <w:r w:rsidR="00B4665C" w:rsidRPr="00B4665C">
        <w:rPr>
          <w:rFonts w:ascii="Times New Roman" w:eastAsia="Times New Roman" w:hAnsi="Times New Roman" w:cs="Times New Roman"/>
          <w:sz w:val="28"/>
          <w:szCs w:val="28"/>
          <w:lang w:val="en-US"/>
        </w:rPr>
        <w:t xml:space="preserve"> </w:t>
      </w:r>
      <w:r w:rsidRPr="00BD3F98">
        <w:rPr>
          <w:rFonts w:ascii="Times New Roman" w:eastAsia="Times New Roman" w:hAnsi="Times New Roman" w:cs="Times New Roman"/>
          <w:sz w:val="28"/>
          <w:szCs w:val="28"/>
          <w:lang w:val="en-US"/>
        </w:rPr>
        <w:t xml:space="preserve">30, </w:t>
      </w:r>
      <w:r w:rsidR="00B4665C" w:rsidRPr="00B4665C">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 xml:space="preserve">2 – </w:t>
      </w:r>
      <w:r w:rsidRPr="00BD3F98">
        <w:rPr>
          <w:rFonts w:ascii="Times New Roman" w:eastAsia="Times New Roman" w:hAnsi="Times New Roman" w:cs="Times New Roman"/>
          <w:sz w:val="28"/>
          <w:szCs w:val="28"/>
        </w:rPr>
        <w:t>Р</w:t>
      </w:r>
      <w:r w:rsidRPr="00BD3F98">
        <w:rPr>
          <w:rFonts w:ascii="Times New Roman" w:eastAsia="Times New Roman" w:hAnsi="Times New Roman" w:cs="Times New Roman"/>
          <w:sz w:val="28"/>
          <w:szCs w:val="28"/>
          <w:lang w:val="en-US"/>
        </w:rPr>
        <w:t>. 199</w:t>
      </w:r>
      <w:r w:rsidR="00B4665C" w:rsidRPr="00B4665C">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215</w:t>
      </w:r>
      <w:r w:rsidR="00B4665C" w:rsidRPr="00B4665C">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 xml:space="preserve"> </w:t>
      </w:r>
      <w:r w:rsidR="00344AAD" w:rsidRPr="00344AAD">
        <w:rPr>
          <w:rFonts w:ascii="Times New Roman" w:eastAsia="Times New Roman" w:hAnsi="Times New Roman" w:cs="Times New Roman"/>
          <w:sz w:val="28"/>
          <w:szCs w:val="28"/>
          <w:lang w:val="en-US"/>
        </w:rPr>
        <w:t xml:space="preserve"> </w:t>
      </w:r>
    </w:p>
    <w:p w14:paraId="283FBC3C" w14:textId="6AF87EB5" w:rsidR="00BD3F98" w:rsidRPr="00493B72"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bCs/>
          <w:sz w:val="28"/>
          <w:szCs w:val="28"/>
          <w:lang w:val="en-US"/>
        </w:rPr>
        <w:t>116</w:t>
      </w:r>
      <w:r w:rsidRPr="00BD3F98">
        <w:rPr>
          <w:rFonts w:ascii="Times New Roman" w:eastAsia="Times New Roman" w:hAnsi="Times New Roman" w:cs="Times New Roman"/>
          <w:bCs/>
          <w:sz w:val="28"/>
          <w:szCs w:val="28"/>
          <w:lang w:val="en-US"/>
        </w:rPr>
        <w:t xml:space="preserve"> </w:t>
      </w:r>
      <w:r w:rsidR="002F3C24">
        <w:rPr>
          <w:rFonts w:ascii="Times New Roman" w:hAnsi="Times New Roman" w:cs="Times New Roman"/>
          <w:bCs/>
          <w:sz w:val="28"/>
          <w:szCs w:val="28"/>
          <w:lang w:val="en-US"/>
        </w:rPr>
        <w:t xml:space="preserve">Yang </w:t>
      </w:r>
      <w:r w:rsidRPr="00BD3F98">
        <w:rPr>
          <w:rFonts w:ascii="Times New Roman" w:eastAsia="SimSun" w:hAnsi="Times New Roman" w:cs="Times New Roman"/>
          <w:sz w:val="28"/>
          <w:szCs w:val="28"/>
          <w:lang w:val="en-US"/>
        </w:rPr>
        <w:t xml:space="preserve">Xuetong </w:t>
      </w:r>
      <w:r w:rsidR="002F3C24" w:rsidRPr="002F3C24">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Ancient Chinese Thougt Modern Chinese Power</w:t>
      </w:r>
      <w:r w:rsidR="00B4665C" w:rsidRPr="00B4665C">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B4665C">
        <w:rPr>
          <w:rFonts w:ascii="Times New Roman" w:eastAsia="SimSun" w:hAnsi="Times New Roman" w:cs="Times New Roman"/>
          <w:sz w:val="28"/>
          <w:szCs w:val="28"/>
          <w:lang w:val="en-US"/>
        </w:rPr>
        <w:t>–</w:t>
      </w:r>
      <w:r w:rsidR="00B4665C" w:rsidRPr="00B4665C">
        <w:rPr>
          <w:rFonts w:ascii="Times New Roman" w:eastAsia="SimSun" w:hAnsi="Times New Roman" w:cs="Times New Roman"/>
          <w:sz w:val="28"/>
          <w:szCs w:val="28"/>
          <w:lang w:val="en-US"/>
        </w:rPr>
        <w:t xml:space="preserve"> </w:t>
      </w:r>
      <w:r w:rsidR="00493B72" w:rsidRPr="00493B72">
        <w:rPr>
          <w:rFonts w:ascii="Times New Roman" w:eastAsia="SimSun" w:hAnsi="Times New Roman" w:cs="Times New Roman"/>
          <w:sz w:val="28"/>
          <w:szCs w:val="28"/>
          <w:lang w:val="en-US"/>
        </w:rPr>
        <w:t>New Jersey</w:t>
      </w:r>
      <w:r w:rsidR="00B4665C" w:rsidRPr="00493B72">
        <w:rPr>
          <w:rFonts w:ascii="Times New Roman" w:eastAsia="SimSun" w:hAnsi="Times New Roman" w:cs="Times New Roman"/>
          <w:sz w:val="28"/>
          <w:szCs w:val="28"/>
          <w:lang w:val="en-US"/>
        </w:rPr>
        <w:t xml:space="preserve">: </w:t>
      </w:r>
      <w:r w:rsidRPr="00493B72">
        <w:rPr>
          <w:rFonts w:ascii="Times New Roman" w:eastAsia="SimSun" w:hAnsi="Times New Roman" w:cs="Times New Roman"/>
          <w:sz w:val="28"/>
          <w:szCs w:val="28"/>
          <w:lang w:val="en-US"/>
        </w:rPr>
        <w:t>Princeton University Press</w:t>
      </w:r>
      <w:r w:rsidRPr="00493B72">
        <w:rPr>
          <w:rFonts w:ascii="Times New Roman" w:eastAsia="SimSun" w:hAnsi="Times New Roman" w:cs="Times New Roman"/>
          <w:sz w:val="28"/>
          <w:szCs w:val="28"/>
          <w:lang w:val="kk-KZ"/>
        </w:rPr>
        <w:t>,</w:t>
      </w:r>
      <w:r w:rsidRPr="00493B72">
        <w:rPr>
          <w:rFonts w:ascii="Times New Roman" w:eastAsia="SimSun" w:hAnsi="Times New Roman" w:cs="Times New Roman"/>
          <w:sz w:val="28"/>
          <w:szCs w:val="28"/>
          <w:lang w:val="en-US"/>
        </w:rPr>
        <w:t xml:space="preserve"> 2011</w:t>
      </w:r>
      <w:r w:rsidRPr="00493B72">
        <w:rPr>
          <w:rFonts w:ascii="Times New Roman" w:eastAsia="SimSun" w:hAnsi="Times New Roman" w:cs="Times New Roman"/>
          <w:sz w:val="28"/>
          <w:szCs w:val="28"/>
          <w:lang w:val="kk-KZ"/>
        </w:rPr>
        <w:t>.</w:t>
      </w:r>
      <w:r w:rsidR="00B4665C" w:rsidRPr="00493B72">
        <w:rPr>
          <w:rFonts w:ascii="Times New Roman" w:eastAsia="SimSun" w:hAnsi="Times New Roman" w:cs="Times New Roman"/>
          <w:sz w:val="28"/>
          <w:szCs w:val="28"/>
          <w:lang w:val="kk-KZ"/>
        </w:rPr>
        <w:t xml:space="preserve"> – </w:t>
      </w:r>
      <w:r w:rsidRPr="00493B72">
        <w:rPr>
          <w:rFonts w:ascii="Times New Roman" w:eastAsia="SimSun" w:hAnsi="Times New Roman" w:cs="Times New Roman"/>
          <w:sz w:val="28"/>
          <w:szCs w:val="28"/>
          <w:lang w:val="kk-KZ"/>
        </w:rPr>
        <w:t xml:space="preserve">230 р. </w:t>
      </w:r>
      <w:r w:rsidRPr="00493B72">
        <w:rPr>
          <w:rFonts w:ascii="Times New Roman" w:eastAsia="SimSun" w:hAnsi="Times New Roman" w:cs="Times New Roman"/>
          <w:sz w:val="28"/>
          <w:szCs w:val="28"/>
          <w:lang w:val="en-US"/>
        </w:rPr>
        <w:t xml:space="preserve"> </w:t>
      </w:r>
    </w:p>
    <w:p w14:paraId="30250CA2" w14:textId="4E11342A" w:rsidR="00BD3F98" w:rsidRPr="00BD3F98" w:rsidRDefault="00BD3F98" w:rsidP="00982210">
      <w:pPr>
        <w:keepNext/>
        <w:keepLines/>
        <w:spacing w:after="0" w:line="240" w:lineRule="auto"/>
        <w:ind w:firstLine="709"/>
        <w:jc w:val="both"/>
        <w:outlineLvl w:val="1"/>
        <w:rPr>
          <w:rFonts w:ascii="Times New Roman" w:eastAsia="SimSun" w:hAnsi="Times New Roman" w:cs="Times New Roman"/>
          <w:bCs/>
          <w:sz w:val="28"/>
          <w:szCs w:val="28"/>
          <w:lang w:val="en-US"/>
        </w:rPr>
      </w:pPr>
      <w:r w:rsidRPr="00BD3F98">
        <w:rPr>
          <w:rFonts w:ascii="Times New Roman" w:eastAsia="Times New Roman" w:hAnsi="Times New Roman" w:cs="Times New Roman"/>
          <w:bCs/>
          <w:sz w:val="28"/>
          <w:szCs w:val="28"/>
          <w:lang w:val="en-US"/>
        </w:rPr>
        <w:lastRenderedPageBreak/>
        <w:t>117 Cohen</w:t>
      </w:r>
      <w:r w:rsidR="00B4665C" w:rsidRPr="00B4665C">
        <w:rPr>
          <w:rFonts w:ascii="Times New Roman" w:eastAsia="Times New Roman" w:hAnsi="Times New Roman" w:cs="Times New Roman"/>
          <w:bCs/>
          <w:sz w:val="28"/>
          <w:szCs w:val="28"/>
          <w:lang w:val="en-US"/>
        </w:rPr>
        <w:t xml:space="preserve"> </w:t>
      </w:r>
      <w:r w:rsidR="00B4665C" w:rsidRPr="00BD3F98">
        <w:rPr>
          <w:rFonts w:ascii="Times New Roman" w:eastAsia="Times New Roman" w:hAnsi="Times New Roman" w:cs="Times New Roman"/>
          <w:bCs/>
          <w:sz w:val="28"/>
          <w:szCs w:val="28"/>
          <w:lang w:val="en-US"/>
        </w:rPr>
        <w:t>S</w:t>
      </w:r>
      <w:r w:rsidR="00313CA4" w:rsidRPr="00313CA4">
        <w:rPr>
          <w:rFonts w:ascii="Times New Roman" w:eastAsia="Times New Roman" w:hAnsi="Times New Roman" w:cs="Times New Roman"/>
          <w:bCs/>
          <w:sz w:val="28"/>
          <w:szCs w:val="28"/>
          <w:lang w:val="en-US"/>
        </w:rPr>
        <w:t>.</w:t>
      </w:r>
      <w:r w:rsidR="00B4665C" w:rsidRPr="00BD3F98">
        <w:rPr>
          <w:rFonts w:ascii="Times New Roman" w:eastAsia="Times New Roman" w:hAnsi="Times New Roman" w:cs="Times New Roman"/>
          <w:bCs/>
          <w:sz w:val="28"/>
          <w:szCs w:val="28"/>
          <w:lang w:val="en-US"/>
        </w:rPr>
        <w:t>B</w:t>
      </w:r>
      <w:r w:rsidRPr="00BD3F98">
        <w:rPr>
          <w:rFonts w:ascii="Times New Roman" w:eastAsia="Times New Roman" w:hAnsi="Times New Roman" w:cs="Times New Roman"/>
          <w:bCs/>
          <w:sz w:val="28"/>
          <w:szCs w:val="28"/>
          <w:lang w:val="en-US"/>
        </w:rPr>
        <w:t>.</w:t>
      </w:r>
      <w:r w:rsidR="00B4665C" w:rsidRPr="00B4665C">
        <w:rPr>
          <w:rFonts w:ascii="Times New Roman" w:eastAsia="Times New Roman" w:hAnsi="Times New Roman" w:cs="Times New Roman"/>
          <w:bCs/>
          <w:sz w:val="28"/>
          <w:szCs w:val="28"/>
          <w:lang w:val="en-US"/>
        </w:rPr>
        <w:t xml:space="preserve"> </w:t>
      </w:r>
      <w:r w:rsidRPr="00BD3F98">
        <w:rPr>
          <w:rFonts w:ascii="Times New Roman" w:eastAsia="Times New Roman" w:hAnsi="Times New Roman" w:cs="Times New Roman"/>
          <w:bCs/>
          <w:sz w:val="28"/>
          <w:szCs w:val="28"/>
          <w:lang w:val="en-US"/>
        </w:rPr>
        <w:t>The geography of International Relations</w:t>
      </w:r>
      <w:r w:rsidR="00313CA4" w:rsidRPr="00313CA4">
        <w:rPr>
          <w:rFonts w:ascii="Times New Roman" w:eastAsia="Times New Roman" w:hAnsi="Times New Roman" w:cs="Times New Roman"/>
          <w:bCs/>
          <w:sz w:val="28"/>
          <w:szCs w:val="28"/>
          <w:lang w:val="en-US"/>
        </w:rPr>
        <w:t>.</w:t>
      </w:r>
      <w:r w:rsidRPr="00BD3F98">
        <w:rPr>
          <w:rFonts w:ascii="Times New Roman" w:eastAsia="Times New Roman" w:hAnsi="Times New Roman" w:cs="Times New Roman"/>
          <w:bCs/>
          <w:sz w:val="28"/>
          <w:szCs w:val="28"/>
          <w:lang w:val="en-US"/>
        </w:rPr>
        <w:t xml:space="preserve"> </w:t>
      </w:r>
      <w:r w:rsidR="00313CA4">
        <w:rPr>
          <w:rFonts w:ascii="Times New Roman" w:eastAsia="Times New Roman" w:hAnsi="Times New Roman" w:cs="Times New Roman"/>
          <w:bCs/>
          <w:sz w:val="28"/>
          <w:szCs w:val="28"/>
          <w:lang w:val="en-US"/>
        </w:rPr>
        <w:t>–</w:t>
      </w:r>
      <w:r w:rsidR="00313CA4" w:rsidRPr="00313CA4">
        <w:rPr>
          <w:rFonts w:ascii="Times New Roman" w:eastAsia="Times New Roman" w:hAnsi="Times New Roman" w:cs="Times New Roman"/>
          <w:bCs/>
          <w:sz w:val="28"/>
          <w:szCs w:val="28"/>
          <w:lang w:val="en-US"/>
        </w:rPr>
        <w:t xml:space="preserve"> </w:t>
      </w:r>
      <w:r w:rsidR="00313CA4" w:rsidRPr="00BD3F98">
        <w:rPr>
          <w:rFonts w:ascii="Times New Roman" w:eastAsia="Times New Roman" w:hAnsi="Times New Roman" w:cs="Times New Roman"/>
          <w:bCs/>
          <w:sz w:val="28"/>
          <w:szCs w:val="28"/>
          <w:lang w:val="en-US"/>
        </w:rPr>
        <w:t>Ed</w:t>
      </w:r>
      <w:r w:rsidR="00313CA4" w:rsidRPr="00313CA4">
        <w:rPr>
          <w:rFonts w:ascii="Times New Roman" w:eastAsia="Times New Roman" w:hAnsi="Times New Roman" w:cs="Times New Roman"/>
          <w:bCs/>
          <w:sz w:val="28"/>
          <w:szCs w:val="28"/>
          <w:lang w:val="en-US"/>
        </w:rPr>
        <w:t>.</w:t>
      </w:r>
      <w:r w:rsidR="00313CA4" w:rsidRPr="00BD3F98">
        <w:rPr>
          <w:rFonts w:ascii="Times New Roman" w:eastAsia="Times New Roman" w:hAnsi="Times New Roman" w:cs="Times New Roman"/>
          <w:bCs/>
          <w:sz w:val="28"/>
          <w:szCs w:val="28"/>
          <w:lang w:val="en-US"/>
        </w:rPr>
        <w:t xml:space="preserve"> </w:t>
      </w:r>
      <w:r w:rsidR="00313CA4" w:rsidRPr="00313CA4">
        <w:rPr>
          <w:rFonts w:ascii="Times New Roman" w:eastAsia="Times New Roman" w:hAnsi="Times New Roman" w:cs="Times New Roman"/>
          <w:bCs/>
          <w:sz w:val="28"/>
          <w:szCs w:val="28"/>
          <w:lang w:val="en-US"/>
        </w:rPr>
        <w:t>3</w:t>
      </w:r>
      <w:r w:rsidRPr="00BD3F98">
        <w:rPr>
          <w:rFonts w:ascii="Times New Roman" w:eastAsia="Times New Roman" w:hAnsi="Times New Roman" w:cs="Times New Roman"/>
          <w:bCs/>
          <w:sz w:val="28"/>
          <w:szCs w:val="28"/>
          <w:lang w:val="en-US"/>
        </w:rPr>
        <w:t xml:space="preserve">rd. </w:t>
      </w:r>
      <w:r w:rsidR="00313CA4" w:rsidRPr="006E4DF2">
        <w:rPr>
          <w:rFonts w:ascii="Times New Roman" w:eastAsia="Times New Roman" w:hAnsi="Times New Roman" w:cs="Times New Roman"/>
          <w:bCs/>
          <w:sz w:val="28"/>
          <w:szCs w:val="28"/>
          <w:lang w:val="kk-KZ"/>
        </w:rPr>
        <w:t>–</w:t>
      </w:r>
      <w:r w:rsidRPr="006E4DF2">
        <w:rPr>
          <w:rFonts w:ascii="Times New Roman" w:eastAsia="Times New Roman" w:hAnsi="Times New Roman" w:cs="Times New Roman"/>
          <w:bCs/>
          <w:sz w:val="28"/>
          <w:szCs w:val="28"/>
          <w:lang w:val="kk-KZ"/>
        </w:rPr>
        <w:t xml:space="preserve"> </w:t>
      </w:r>
      <w:r w:rsidR="006E4DF2" w:rsidRPr="006E4DF2">
        <w:rPr>
          <w:rFonts w:ascii="Times New Roman" w:eastAsia="Times New Roman" w:hAnsi="Times New Roman" w:cs="Times New Roman"/>
          <w:bCs/>
          <w:sz w:val="28"/>
          <w:szCs w:val="28"/>
          <w:lang w:val="en-US"/>
        </w:rPr>
        <w:t>USA</w:t>
      </w:r>
      <w:r w:rsidR="00313CA4" w:rsidRPr="006E4DF2">
        <w:rPr>
          <w:rFonts w:ascii="Times New Roman" w:eastAsia="Times New Roman" w:hAnsi="Times New Roman" w:cs="Times New Roman"/>
          <w:bCs/>
          <w:sz w:val="28"/>
          <w:szCs w:val="28"/>
          <w:lang w:val="kk-KZ"/>
        </w:rPr>
        <w:t xml:space="preserve">: </w:t>
      </w:r>
      <w:r w:rsidRPr="00BD3F98">
        <w:rPr>
          <w:rFonts w:ascii="Times New Roman" w:eastAsia="Times New Roman" w:hAnsi="Times New Roman" w:cs="Times New Roman"/>
          <w:bCs/>
          <w:sz w:val="28"/>
          <w:szCs w:val="28"/>
          <w:lang w:val="en-US"/>
        </w:rPr>
        <w:t>Rowman&amp;Littlefield Publishers Release,</w:t>
      </w:r>
      <w:r w:rsidRPr="00BD3F98">
        <w:rPr>
          <w:rFonts w:ascii="Calibri" w:eastAsia="SimSun" w:hAnsi="Calibri" w:cs="Times New Roman"/>
          <w:lang w:val="en-US"/>
        </w:rPr>
        <w:t xml:space="preserve"> </w:t>
      </w:r>
      <w:r w:rsidRPr="00BD3F98">
        <w:rPr>
          <w:rFonts w:ascii="Times New Roman" w:eastAsia="Times New Roman" w:hAnsi="Times New Roman" w:cs="Times New Roman"/>
          <w:bCs/>
          <w:sz w:val="28"/>
          <w:szCs w:val="28"/>
          <w:lang w:val="en-US"/>
        </w:rPr>
        <w:t xml:space="preserve">2014. – </w:t>
      </w:r>
      <w:r w:rsidRPr="00BD3F98">
        <w:rPr>
          <w:rFonts w:ascii="Times New Roman" w:eastAsia="SimSun" w:hAnsi="Times New Roman" w:cs="Times New Roman"/>
          <w:bCs/>
          <w:sz w:val="28"/>
          <w:szCs w:val="28"/>
          <w:lang w:val="en-US"/>
        </w:rPr>
        <w:t xml:space="preserve">425 p. </w:t>
      </w:r>
    </w:p>
    <w:p w14:paraId="18627D98" w14:textId="312FBD91"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 xml:space="preserve">117 </w:t>
      </w:r>
      <w:r w:rsidR="002F3C24">
        <w:rPr>
          <w:rFonts w:ascii="Times New Roman" w:eastAsia="SimSun" w:hAnsi="Times New Roman" w:cs="Times New Roman"/>
          <w:sz w:val="28"/>
          <w:szCs w:val="28"/>
        </w:rPr>
        <w:t xml:space="preserve">Чжан </w:t>
      </w:r>
      <w:r w:rsidRPr="00BD3F98">
        <w:rPr>
          <w:rFonts w:ascii="Times New Roman" w:eastAsia="SimSun" w:hAnsi="Times New Roman" w:cs="Times New Roman"/>
          <w:sz w:val="28"/>
          <w:szCs w:val="28"/>
          <w:lang w:val="kk-KZ"/>
        </w:rPr>
        <w:t>Тинян. Современный взгляд на китайскую мечту</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Международные</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процессы</w:t>
      </w:r>
      <w:r w:rsidR="00313CA4">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2015.</w:t>
      </w:r>
      <w:r w:rsidR="00313CA4">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w:t>
      </w:r>
      <w:r w:rsidR="00313CA4">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С.</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30-37. </w:t>
      </w:r>
    </w:p>
    <w:p w14:paraId="1578E26C" w14:textId="6D483859" w:rsidR="00BD3F98" w:rsidRPr="00313CA4" w:rsidRDefault="00BD3F98" w:rsidP="00982210">
      <w:pPr>
        <w:spacing w:after="0" w:line="240" w:lineRule="auto"/>
        <w:ind w:firstLine="709"/>
        <w:jc w:val="both"/>
        <w:rPr>
          <w:rFonts w:ascii="Times New Roman" w:eastAsia="Times New Roman" w:hAnsi="Times New Roman" w:cs="Times New Roman"/>
          <w:sz w:val="28"/>
          <w:szCs w:val="28"/>
          <w:lang w:val="en-US"/>
        </w:rPr>
      </w:pPr>
      <w:r w:rsidRPr="00BD3F98">
        <w:rPr>
          <w:rFonts w:ascii="Times New Roman" w:eastAsia="SimSun" w:hAnsi="Times New Roman" w:cs="Times New Roman"/>
          <w:sz w:val="28"/>
          <w:szCs w:val="28"/>
          <w:lang w:val="kk-KZ"/>
        </w:rPr>
        <w:t xml:space="preserve">118 </w:t>
      </w:r>
      <w:r w:rsidRPr="00BD3F98">
        <w:rPr>
          <w:rFonts w:ascii="Times New Roman" w:eastAsia="Times New Roman" w:hAnsi="Times New Roman" w:cs="Times New Roman"/>
          <w:sz w:val="28"/>
          <w:szCs w:val="28"/>
          <w:lang w:val="kk-KZ"/>
        </w:rPr>
        <w:t>The European Union and the World Community</w:t>
      </w:r>
      <w:r w:rsidR="00313CA4">
        <w:rPr>
          <w:rFonts w:ascii="Times New Roman" w:eastAsia="Times New Roman" w:hAnsi="Times New Roman" w:cs="Times New Roman"/>
          <w:sz w:val="28"/>
          <w:szCs w:val="28"/>
          <w:lang w:val="kk-KZ"/>
        </w:rPr>
        <w:t xml:space="preserve"> </w:t>
      </w:r>
      <w:r w:rsidRPr="00BD3F98">
        <w:rPr>
          <w:rFonts w:ascii="Times New Roman" w:eastAsia="Times New Roman" w:hAnsi="Times New Roman" w:cs="Times New Roman"/>
          <w:sz w:val="28"/>
          <w:szCs w:val="28"/>
          <w:lang w:val="kk-KZ"/>
        </w:rPr>
        <w:t>/</w:t>
      </w:r>
      <w:r w:rsidR="00313CA4">
        <w:rPr>
          <w:rFonts w:ascii="Times New Roman" w:eastAsia="Times New Roman" w:hAnsi="Times New Roman" w:cs="Times New Roman"/>
          <w:sz w:val="28"/>
          <w:szCs w:val="28"/>
          <w:lang w:val="kk-KZ"/>
        </w:rPr>
        <w:t xml:space="preserve"> </w:t>
      </w:r>
      <w:r w:rsidR="00313CA4" w:rsidRPr="00BD3F98">
        <w:rPr>
          <w:rFonts w:ascii="Times New Roman" w:eastAsia="Times New Roman" w:hAnsi="Times New Roman" w:cs="Times New Roman"/>
          <w:sz w:val="28"/>
          <w:szCs w:val="28"/>
          <w:lang w:val="kk-KZ"/>
        </w:rPr>
        <w:t>ed</w:t>
      </w:r>
      <w:r w:rsidRPr="00BD3F98">
        <w:rPr>
          <w:rFonts w:ascii="Times New Roman" w:eastAsia="Times New Roman" w:hAnsi="Times New Roman" w:cs="Times New Roman"/>
          <w:sz w:val="28"/>
          <w:szCs w:val="28"/>
          <w:lang w:val="kk-KZ"/>
        </w:rPr>
        <w:t xml:space="preserve">. by </w:t>
      </w:r>
      <w:r w:rsidR="00313CA4" w:rsidRPr="00BD3F98">
        <w:rPr>
          <w:rFonts w:ascii="Times New Roman" w:eastAsia="Times New Roman" w:hAnsi="Times New Roman" w:cs="Times New Roman"/>
          <w:sz w:val="28"/>
          <w:szCs w:val="28"/>
          <w:lang w:val="kk-KZ"/>
        </w:rPr>
        <w:t>C.</w:t>
      </w:r>
      <w:r w:rsidR="00313CA4">
        <w:rPr>
          <w:rFonts w:ascii="Times New Roman" w:eastAsia="Times New Roman" w:hAnsi="Times New Roman" w:cs="Times New Roman"/>
          <w:sz w:val="28"/>
          <w:szCs w:val="28"/>
          <w:lang w:val="kk-KZ"/>
        </w:rPr>
        <w:t xml:space="preserve"> </w:t>
      </w:r>
      <w:r w:rsidRPr="00BD3F98">
        <w:rPr>
          <w:rFonts w:ascii="Times New Roman" w:eastAsia="Times New Roman" w:hAnsi="Times New Roman" w:cs="Times New Roman"/>
          <w:sz w:val="28"/>
          <w:szCs w:val="28"/>
          <w:lang w:val="kk-KZ"/>
        </w:rPr>
        <w:t>Rhodes</w:t>
      </w:r>
      <w:r w:rsidR="00313CA4">
        <w:rPr>
          <w:rFonts w:ascii="Times New Roman" w:eastAsia="Times New Roman" w:hAnsi="Times New Roman" w:cs="Times New Roman"/>
          <w:sz w:val="28"/>
          <w:szCs w:val="28"/>
          <w:lang w:val="kk-KZ"/>
        </w:rPr>
        <w:t>.</w:t>
      </w:r>
      <w:r w:rsidRPr="00BD3F98">
        <w:rPr>
          <w:rFonts w:ascii="Times New Roman" w:eastAsia="Times New Roman" w:hAnsi="Times New Roman" w:cs="Times New Roman"/>
          <w:sz w:val="28"/>
          <w:szCs w:val="28"/>
          <w:lang w:val="kk-KZ"/>
        </w:rPr>
        <w:t xml:space="preserve"> -Boulder: Lynn Rienner, 20</w:t>
      </w:r>
      <w:r w:rsidRPr="00BD3F98">
        <w:rPr>
          <w:rFonts w:ascii="Times New Roman" w:eastAsia="Times New Roman" w:hAnsi="Times New Roman" w:cs="Times New Roman"/>
          <w:sz w:val="28"/>
          <w:szCs w:val="28"/>
          <w:lang w:val="en-US"/>
        </w:rPr>
        <w:t xml:space="preserve">08. </w:t>
      </w:r>
      <w:r w:rsidR="00313CA4">
        <w:rPr>
          <w:rFonts w:ascii="Times New Roman" w:eastAsia="Times New Roman" w:hAnsi="Times New Roman" w:cs="Times New Roman"/>
          <w:sz w:val="28"/>
          <w:szCs w:val="28"/>
          <w:lang w:val="kk-KZ"/>
        </w:rPr>
        <w:t>–</w:t>
      </w:r>
      <w:r w:rsidRPr="00BD3F98">
        <w:rPr>
          <w:rFonts w:ascii="Times New Roman" w:eastAsia="Times New Roman" w:hAnsi="Times New Roman" w:cs="Times New Roman"/>
          <w:sz w:val="28"/>
          <w:szCs w:val="28"/>
          <w:lang w:val="kk-KZ"/>
        </w:rPr>
        <w:t xml:space="preserve"> </w:t>
      </w:r>
      <w:r w:rsidRPr="00BD3F98">
        <w:rPr>
          <w:rFonts w:ascii="Times New Roman" w:eastAsia="Times New Roman" w:hAnsi="Times New Roman" w:cs="Times New Roman"/>
          <w:sz w:val="28"/>
          <w:szCs w:val="28"/>
          <w:lang w:val="en-US"/>
        </w:rPr>
        <w:t>259 p</w:t>
      </w:r>
      <w:r w:rsidR="00313CA4" w:rsidRPr="00313CA4">
        <w:rPr>
          <w:rFonts w:ascii="Times New Roman" w:eastAsia="Times New Roman" w:hAnsi="Times New Roman" w:cs="Times New Roman"/>
          <w:sz w:val="28"/>
          <w:szCs w:val="28"/>
          <w:lang w:val="en-US"/>
        </w:rPr>
        <w:t>.</w:t>
      </w:r>
    </w:p>
    <w:p w14:paraId="59931789" w14:textId="0445C466"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119 Feng Z. Zhong Ou Lu</w:t>
      </w:r>
      <w:r w:rsidRPr="00BD3F98">
        <w:rPr>
          <w:rFonts w:ascii="Times New Roman" w:eastAsia="SimSun" w:hAnsi="Times New Roman" w:cs="Times New Roman"/>
          <w:sz w:val="28"/>
          <w:szCs w:val="28"/>
        </w:rPr>
        <w:t>ё</w:t>
      </w:r>
      <w:r w:rsidRPr="00BD3F98">
        <w:rPr>
          <w:rFonts w:ascii="Times New Roman" w:eastAsia="SimSun" w:hAnsi="Times New Roman" w:cs="Times New Roman"/>
          <w:sz w:val="28"/>
          <w:szCs w:val="28"/>
          <w:lang w:val="en-US"/>
        </w:rPr>
        <w:t xml:space="preserve"> Huo Ban Guan Xi Liang Zhi Zhu (The Two Pillars of China-EU Straregic Partnership)</w:t>
      </w:r>
      <w:r w:rsidR="00313CA4" w:rsidRPr="00313CA4">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 Shi Jie Zhi Shi (World Knowledge)</w:t>
      </w:r>
      <w:r w:rsidR="00313CA4" w:rsidRPr="00313CA4">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313CA4">
        <w:rPr>
          <w:rFonts w:ascii="Times New Roman" w:eastAsia="SimSun" w:hAnsi="Times New Roman" w:cs="Times New Roman"/>
          <w:sz w:val="28"/>
          <w:szCs w:val="28"/>
          <w:lang w:val="en-US"/>
        </w:rPr>
        <w:t>–</w:t>
      </w:r>
      <w:r w:rsidR="00313CA4" w:rsidRPr="00313CA4">
        <w:rPr>
          <w:rFonts w:ascii="Times New Roman" w:eastAsia="SimSun" w:hAnsi="Times New Roman" w:cs="Times New Roman"/>
          <w:sz w:val="28"/>
          <w:szCs w:val="28"/>
          <w:lang w:val="en-US"/>
        </w:rPr>
        <w:t xml:space="preserve"> </w:t>
      </w:r>
      <w:r w:rsidR="002B4982" w:rsidRPr="002B4982">
        <w:rPr>
          <w:rFonts w:ascii="Times New Roman" w:eastAsia="SimSun" w:hAnsi="Times New Roman" w:cs="Times New Roman"/>
          <w:sz w:val="28"/>
          <w:szCs w:val="28"/>
          <w:lang w:val="en-US"/>
        </w:rPr>
        <w:t>Beijing</w:t>
      </w:r>
      <w:r w:rsidR="00313CA4" w:rsidRPr="002B4982">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2006</w:t>
      </w:r>
      <w:r w:rsidRPr="00BD3F98">
        <w:rPr>
          <w:rFonts w:ascii="Times New Roman" w:eastAsia="SimSun" w:hAnsi="Times New Roman" w:cs="Times New Roman"/>
          <w:sz w:val="28"/>
          <w:szCs w:val="28"/>
          <w:lang w:val="kk-KZ"/>
        </w:rPr>
        <w:t xml:space="preserve">. </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Р.</w:t>
      </w:r>
      <w:r w:rsidR="00313CA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44-52</w:t>
      </w:r>
      <w:r w:rsidR="00313CA4">
        <w:rPr>
          <w:rFonts w:ascii="Times New Roman" w:eastAsia="SimSun" w:hAnsi="Times New Roman" w:cs="Times New Roman"/>
          <w:sz w:val="28"/>
          <w:szCs w:val="28"/>
          <w:lang w:val="kk-KZ"/>
        </w:rPr>
        <w:t>.</w:t>
      </w:r>
    </w:p>
    <w:p w14:paraId="7AFAB57D" w14:textId="711AFA12"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120 Киссинджер Г. О Китае</w:t>
      </w:r>
      <w:r w:rsidR="00313CA4">
        <w:rPr>
          <w:rFonts w:ascii="Times New Roman" w:eastAsia="SimSun" w:hAnsi="Times New Roman" w:cs="Times New Roman"/>
          <w:sz w:val="28"/>
          <w:szCs w:val="28"/>
        </w:rPr>
        <w:t xml:space="preserve"> / пер. с англ. –</w:t>
      </w:r>
      <w:r w:rsidRPr="00BD3F98">
        <w:rPr>
          <w:rFonts w:ascii="Times New Roman" w:eastAsia="SimSun" w:hAnsi="Times New Roman" w:cs="Times New Roman"/>
          <w:sz w:val="28"/>
          <w:szCs w:val="28"/>
        </w:rPr>
        <w:t xml:space="preserve"> М.: Астрель, 2012. </w:t>
      </w:r>
      <w:r w:rsidR="00313CA4">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640 с</w:t>
      </w:r>
      <w:r w:rsidR="00313CA4">
        <w:rPr>
          <w:rFonts w:ascii="Times New Roman" w:eastAsia="SimSun" w:hAnsi="Times New Roman" w:cs="Times New Roman"/>
          <w:sz w:val="28"/>
          <w:szCs w:val="28"/>
        </w:rPr>
        <w:t>.</w:t>
      </w:r>
    </w:p>
    <w:p w14:paraId="7F116AA0" w14:textId="2431CA6E"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121 1999</w:t>
      </w:r>
      <w:r w:rsidRPr="006E4DF2">
        <w:rPr>
          <w:rFonts w:ascii="Times New Roman" w:eastAsia="SimSun" w:hAnsi="Times New Roman" w:cs="Times New Roman" w:hint="eastAsia"/>
          <w:sz w:val="28"/>
          <w:szCs w:val="28"/>
          <w:lang w:val="kk-KZ"/>
        </w:rPr>
        <w:t>年中欧峰会</w:t>
      </w:r>
      <w:r w:rsidR="00957743" w:rsidRPr="006E4DF2">
        <w:rPr>
          <w:rFonts w:ascii="Times New Roman" w:eastAsia="SimSun" w:hAnsi="Times New Roman" w:cs="Times New Roman"/>
          <w:sz w:val="28"/>
          <w:szCs w:val="28"/>
          <w:lang w:val="kk-KZ"/>
        </w:rPr>
        <w:t xml:space="preserve"> (</w:t>
      </w:r>
      <w:r w:rsidR="006E4DF2" w:rsidRPr="006E4DF2">
        <w:rPr>
          <w:rFonts w:ascii="Times New Roman" w:eastAsia="SimSun" w:hAnsi="Times New Roman" w:cs="Times New Roman"/>
          <w:sz w:val="28"/>
          <w:szCs w:val="28"/>
          <w:lang w:val="kk-KZ"/>
        </w:rPr>
        <w:t>Саммит Китай-ЕС199</w:t>
      </w:r>
      <w:r w:rsidR="006E4DF2" w:rsidRPr="00E323F4">
        <w:rPr>
          <w:rFonts w:ascii="Times New Roman" w:eastAsia="SimSun" w:hAnsi="Times New Roman" w:cs="Times New Roman"/>
          <w:sz w:val="28"/>
          <w:szCs w:val="28"/>
          <w:lang w:val="kk-KZ"/>
        </w:rPr>
        <w:t>9</w:t>
      </w:r>
      <w:r w:rsidR="00957743" w:rsidRPr="006E4DF2">
        <w:rPr>
          <w:rFonts w:ascii="Times New Roman" w:eastAsia="SimSun" w:hAnsi="Times New Roman" w:cs="Times New Roman"/>
          <w:sz w:val="28"/>
          <w:szCs w:val="28"/>
          <w:lang w:val="kk-KZ"/>
        </w:rPr>
        <w:t>)</w:t>
      </w:r>
      <w:r w:rsidR="00313CA4" w:rsidRPr="006E4DF2">
        <w:rPr>
          <w:rFonts w:ascii="Times New Roman" w:eastAsia="SimSun" w:hAnsi="Times New Roman" w:cs="Times New Roman"/>
          <w:sz w:val="28"/>
          <w:szCs w:val="28"/>
          <w:lang w:val="kk-KZ"/>
        </w:rPr>
        <w:t xml:space="preserve">// </w:t>
      </w:r>
      <w:hyperlink r:id="rId45" w:history="1">
        <w:r w:rsidR="00313CA4" w:rsidRPr="00957743">
          <w:rPr>
            <w:rStyle w:val="a4"/>
            <w:rFonts w:ascii="Times New Roman" w:eastAsia="SimSun" w:hAnsi="Times New Roman" w:cs="Times New Roman"/>
            <w:color w:val="auto"/>
            <w:sz w:val="28"/>
            <w:szCs w:val="28"/>
            <w:u w:val="none"/>
            <w:lang w:val="kk-KZ"/>
          </w:rPr>
          <w:t>http://xinhuanet.com.</w:t>
        </w:r>
      </w:hyperlink>
      <w:r w:rsidRP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20.12.2020.   </w:t>
      </w:r>
    </w:p>
    <w:p w14:paraId="5A3483D2" w14:textId="7E247BD0" w:rsidR="00BD3F98" w:rsidRPr="00BD3F98" w:rsidRDefault="00766230" w:rsidP="00982210">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122 </w:t>
      </w:r>
      <w:r w:rsidR="00BD3F98" w:rsidRPr="00BD3F98">
        <w:rPr>
          <w:rFonts w:ascii="Times New Roman" w:eastAsia="SimSun" w:hAnsi="Times New Roman" w:cs="Times New Roman"/>
          <w:sz w:val="28"/>
          <w:szCs w:val="28"/>
          <w:lang w:val="kk-KZ"/>
        </w:rPr>
        <w:t>2000-2021</w:t>
      </w:r>
      <w:r w:rsidR="00BD3F98" w:rsidRPr="00BD3F98">
        <w:rPr>
          <w:rFonts w:ascii="Times New Roman" w:eastAsia="SimSun" w:hAnsi="Times New Roman" w:cs="Times New Roman" w:hint="eastAsia"/>
          <w:sz w:val="28"/>
          <w:szCs w:val="28"/>
          <w:lang w:val="kk-KZ"/>
        </w:rPr>
        <w:t>年中欧峰会</w:t>
      </w:r>
      <w:r w:rsidR="006E4DF2" w:rsidRPr="006E4DF2">
        <w:rPr>
          <w:rFonts w:ascii="Times New Roman" w:eastAsia="SimSun" w:hAnsi="Times New Roman" w:cs="Times New Roman"/>
          <w:sz w:val="28"/>
          <w:szCs w:val="28"/>
          <w:lang w:val="kk-KZ"/>
        </w:rPr>
        <w:t>(Саммит Китай-ЕС</w:t>
      </w:r>
      <w:r w:rsidR="006E4DF2" w:rsidRPr="00E323F4">
        <w:rPr>
          <w:rFonts w:ascii="Times New Roman" w:eastAsia="SimSun" w:hAnsi="Times New Roman" w:cs="Times New Roman"/>
          <w:sz w:val="28"/>
          <w:szCs w:val="28"/>
          <w:lang w:val="kk-KZ"/>
        </w:rPr>
        <w:t>2000-2021)</w:t>
      </w:r>
      <w:r w:rsidR="00313CA4" w:rsidRPr="006E4DF2">
        <w:rPr>
          <w:rFonts w:ascii="Times New Roman" w:eastAsia="SimSun" w:hAnsi="Times New Roman" w:cs="Times New Roman"/>
          <w:sz w:val="28"/>
          <w:szCs w:val="28"/>
          <w:lang w:val="kk-KZ"/>
        </w:rPr>
        <w:t xml:space="preserve">// </w:t>
      </w:r>
      <w:hyperlink r:id="rId46" w:history="1">
        <w:r w:rsidR="00BD3F98" w:rsidRPr="00957743">
          <w:rPr>
            <w:rFonts w:ascii="Times New Roman" w:eastAsia="SimSun" w:hAnsi="Times New Roman" w:cs="Times New Roman"/>
            <w:sz w:val="28"/>
            <w:szCs w:val="28"/>
            <w:lang w:val="kk-KZ"/>
          </w:rPr>
          <w:t>http://xinhuanet.com/</w:t>
        </w:r>
      </w:hyperlink>
      <w:r w:rsidR="00313CA4" w:rsidRPr="00957743">
        <w:rPr>
          <w:rFonts w:ascii="Times New Roman" w:eastAsia="SimSun" w:hAnsi="Times New Roman" w:cs="Times New Roman"/>
          <w:sz w:val="28"/>
          <w:szCs w:val="28"/>
          <w:lang w:val="kk-KZ"/>
        </w:rPr>
        <w:t>.</w:t>
      </w:r>
      <w:r w:rsidR="00BD3F98" w:rsidRPr="00957743">
        <w:rPr>
          <w:rFonts w:ascii="Times New Roman" w:eastAsia="SimSun" w:hAnsi="Times New Roman" w:cs="Times New Roman"/>
          <w:sz w:val="28"/>
          <w:szCs w:val="28"/>
          <w:lang w:val="kk-KZ"/>
        </w:rPr>
        <w:t xml:space="preserve"> 2</w:t>
      </w:r>
      <w:r w:rsidR="00BD3F98" w:rsidRPr="00BD3F98">
        <w:rPr>
          <w:rFonts w:ascii="Times New Roman" w:eastAsia="SimSun" w:hAnsi="Times New Roman" w:cs="Times New Roman"/>
          <w:sz w:val="28"/>
          <w:szCs w:val="28"/>
          <w:lang w:val="kk-KZ"/>
        </w:rPr>
        <w:t xml:space="preserve">0.12.2020.   </w:t>
      </w:r>
    </w:p>
    <w:p w14:paraId="2BB1E755" w14:textId="76C4189B" w:rsidR="00BD3F98" w:rsidRPr="00E323F4" w:rsidRDefault="00BD3F98" w:rsidP="00982210">
      <w:pPr>
        <w:spacing w:after="0" w:line="240" w:lineRule="auto"/>
        <w:ind w:firstLine="709"/>
        <w:jc w:val="both"/>
        <w:outlineLvl w:val="1"/>
        <w:rPr>
          <w:rFonts w:ascii="Times New Roman" w:eastAsia="SimSun" w:hAnsi="Times New Roman" w:cs="Times New Roman"/>
          <w:sz w:val="28"/>
          <w:szCs w:val="28"/>
          <w:lang w:val="kk-KZ"/>
        </w:rPr>
      </w:pPr>
      <w:r w:rsidRPr="006E4DF2">
        <w:rPr>
          <w:rFonts w:ascii="Times New Roman" w:eastAsia="SimSun" w:hAnsi="Times New Roman" w:cs="Times New Roman"/>
          <w:sz w:val="28"/>
          <w:szCs w:val="28"/>
          <w:lang w:val="kk-KZ"/>
        </w:rPr>
        <w:t>123</w:t>
      </w:r>
      <w:r w:rsidR="00313CA4" w:rsidRPr="006E4DF2">
        <w:rPr>
          <w:rFonts w:ascii="Times New Roman" w:eastAsia="SimSun" w:hAnsi="Times New Roman" w:cs="Times New Roman"/>
          <w:sz w:val="28"/>
          <w:szCs w:val="28"/>
          <w:lang w:val="kk-KZ"/>
        </w:rPr>
        <w:t xml:space="preserve"> </w:t>
      </w:r>
      <w:r w:rsidRPr="006E4DF2">
        <w:rPr>
          <w:rFonts w:ascii="Times New Roman" w:eastAsia="SimSun" w:hAnsi="Times New Roman" w:cs="Times New Roman"/>
          <w:sz w:val="28"/>
          <w:szCs w:val="28"/>
          <w:lang w:val="kk-KZ"/>
        </w:rPr>
        <w:t xml:space="preserve">Zhou </w:t>
      </w:r>
      <w:r w:rsidR="002F3C24">
        <w:rPr>
          <w:rFonts w:ascii="Times New Roman" w:eastAsia="SimSun" w:hAnsi="Times New Roman" w:cs="Times New Roman"/>
          <w:sz w:val="28"/>
          <w:szCs w:val="28"/>
          <w:lang w:val="kk-KZ"/>
        </w:rPr>
        <w:t>H</w:t>
      </w:r>
      <w:r w:rsidR="00957743" w:rsidRPr="006E4DF2">
        <w:rPr>
          <w:rFonts w:ascii="Times New Roman" w:eastAsia="SimSun" w:hAnsi="Times New Roman" w:cs="Times New Roman"/>
          <w:sz w:val="28"/>
          <w:szCs w:val="28"/>
          <w:lang w:val="kk-KZ"/>
        </w:rPr>
        <w:t xml:space="preserve">. </w:t>
      </w:r>
      <w:r w:rsidRPr="006E4DF2">
        <w:rPr>
          <w:rFonts w:ascii="Times New Roman" w:eastAsia="SimSun" w:hAnsi="Times New Roman" w:cs="Times New Roman"/>
          <w:sz w:val="28"/>
          <w:szCs w:val="28"/>
          <w:lang w:val="kk-KZ"/>
        </w:rPr>
        <w:t>China-EU Relations</w:t>
      </w:r>
      <w:r w:rsidR="00957743" w:rsidRPr="006E4DF2">
        <w:rPr>
          <w:rFonts w:ascii="Times New Roman" w:eastAsia="SimSun" w:hAnsi="Times New Roman" w:cs="Times New Roman"/>
          <w:sz w:val="28"/>
          <w:szCs w:val="28"/>
          <w:lang w:val="kk-KZ"/>
        </w:rPr>
        <w:t>:</w:t>
      </w:r>
      <w:r w:rsidRPr="006E4DF2">
        <w:rPr>
          <w:rFonts w:ascii="Times New Roman" w:eastAsia="Times New Roman" w:hAnsi="Times New Roman" w:cs="Times New Roman"/>
          <w:bCs/>
          <w:sz w:val="28"/>
          <w:szCs w:val="28"/>
          <w:lang w:val="kk-KZ"/>
        </w:rPr>
        <w:t xml:space="preserve"> Reassessing the China-EU Comprehensive Strategic Partnership</w:t>
      </w:r>
      <w:r w:rsidR="00957743" w:rsidRPr="006E4DF2">
        <w:rPr>
          <w:rFonts w:ascii="Times New Roman" w:eastAsia="Times New Roman" w:hAnsi="Times New Roman" w:cs="Times New Roman"/>
          <w:bCs/>
          <w:sz w:val="28"/>
          <w:szCs w:val="28"/>
          <w:lang w:val="kk-KZ"/>
        </w:rPr>
        <w:t xml:space="preserve">. – </w:t>
      </w:r>
      <w:r w:rsidR="005731D5" w:rsidRPr="00E323F4">
        <w:rPr>
          <w:rFonts w:ascii="Times New Roman" w:eastAsia="Times New Roman" w:hAnsi="Times New Roman" w:cs="Times New Roman"/>
          <w:bCs/>
          <w:sz w:val="28"/>
          <w:szCs w:val="28"/>
          <w:lang w:val="kk-KZ"/>
        </w:rPr>
        <w:t>‎ Springer; 1st ed. 2017 edition</w:t>
      </w:r>
      <w:r w:rsidR="00957743" w:rsidRPr="006E4DF2">
        <w:rPr>
          <w:rFonts w:ascii="Times New Roman" w:eastAsia="Times New Roman" w:hAnsi="Times New Roman" w:cs="Times New Roman"/>
          <w:bCs/>
          <w:sz w:val="28"/>
          <w:szCs w:val="28"/>
          <w:lang w:val="kk-KZ"/>
        </w:rPr>
        <w:t xml:space="preserve">. – </w:t>
      </w:r>
      <w:r w:rsidRPr="006E4DF2">
        <w:rPr>
          <w:rFonts w:ascii="Times New Roman" w:eastAsia="Times New Roman" w:hAnsi="Times New Roman" w:cs="Times New Roman"/>
          <w:bCs/>
          <w:sz w:val="28"/>
          <w:szCs w:val="28"/>
          <w:lang w:val="kk-KZ"/>
        </w:rPr>
        <w:t>42</w:t>
      </w:r>
      <w:r w:rsidRPr="00E323F4">
        <w:rPr>
          <w:rFonts w:ascii="Times New Roman" w:eastAsia="Times New Roman" w:hAnsi="Times New Roman" w:cs="Times New Roman"/>
          <w:bCs/>
          <w:sz w:val="28"/>
          <w:szCs w:val="28"/>
          <w:lang w:val="kk-KZ"/>
        </w:rPr>
        <w:t>6 p</w:t>
      </w:r>
      <w:r w:rsidR="00957743" w:rsidRPr="00E323F4">
        <w:rPr>
          <w:rFonts w:ascii="Times New Roman" w:eastAsia="Times New Roman" w:hAnsi="Times New Roman" w:cs="Times New Roman"/>
          <w:bCs/>
          <w:sz w:val="28"/>
          <w:szCs w:val="28"/>
          <w:lang w:val="kk-KZ"/>
        </w:rPr>
        <w:t>.</w:t>
      </w:r>
      <w:r w:rsidRPr="00E323F4">
        <w:rPr>
          <w:rFonts w:ascii="Times New Roman" w:eastAsia="Times New Roman" w:hAnsi="Times New Roman" w:cs="Times New Roman"/>
          <w:bCs/>
          <w:sz w:val="28"/>
          <w:szCs w:val="28"/>
          <w:lang w:val="kk-KZ"/>
        </w:rPr>
        <w:t xml:space="preserve"> </w:t>
      </w:r>
      <w:r w:rsidRPr="00BD3F98">
        <w:rPr>
          <w:rFonts w:ascii="Times New Roman" w:eastAsia="SimSun" w:hAnsi="Times New Roman" w:cs="Times New Roman"/>
          <w:sz w:val="28"/>
          <w:szCs w:val="28"/>
          <w:lang w:val="en-US"/>
        </w:rPr>
        <w:fldChar w:fldCharType="begin"/>
      </w:r>
      <w:r w:rsidRPr="00E323F4">
        <w:rPr>
          <w:rFonts w:ascii="Times New Roman" w:eastAsia="SimSun" w:hAnsi="Times New Roman" w:cs="Times New Roman"/>
          <w:sz w:val="28"/>
          <w:szCs w:val="28"/>
          <w:lang w:val="kk-KZ"/>
        </w:rPr>
        <w:instrText xml:space="preserve"> HYPERLINK "https://link.springer.com/book/10.1007/978-981-10-1145-0 </w:instrText>
      </w:r>
    </w:p>
    <w:p w14:paraId="63046BC3" w14:textId="407E1A12" w:rsidR="00BD3F98" w:rsidRPr="00E323F4" w:rsidRDefault="00BD3F98" w:rsidP="00982210">
      <w:pPr>
        <w:spacing w:after="0" w:line="240" w:lineRule="auto"/>
        <w:ind w:firstLine="709"/>
        <w:jc w:val="both"/>
        <w:outlineLvl w:val="1"/>
        <w:rPr>
          <w:rFonts w:ascii="Times New Roman" w:eastAsia="SimSun" w:hAnsi="Times New Roman" w:cs="Times New Roman"/>
          <w:color w:val="0000FF"/>
          <w:sz w:val="28"/>
          <w:szCs w:val="28"/>
          <w:u w:val="single"/>
          <w:lang w:val="kk-KZ"/>
        </w:rPr>
      </w:pPr>
      <w:r w:rsidRPr="00E323F4">
        <w:rPr>
          <w:rFonts w:ascii="Times New Roman" w:eastAsia="SimSun" w:hAnsi="Times New Roman" w:cs="Times New Roman"/>
          <w:sz w:val="28"/>
          <w:szCs w:val="28"/>
          <w:lang w:val="kk-KZ"/>
        </w:rPr>
        <w:instrText xml:space="preserve">124" </w:instrText>
      </w:r>
      <w:r w:rsidRPr="00BD3F98">
        <w:rPr>
          <w:rFonts w:ascii="Times New Roman" w:eastAsia="SimSun" w:hAnsi="Times New Roman" w:cs="Times New Roman"/>
          <w:sz w:val="28"/>
          <w:szCs w:val="28"/>
          <w:lang w:val="en-US"/>
        </w:rPr>
        <w:fldChar w:fldCharType="separate"/>
      </w:r>
      <w:r w:rsidRPr="00BD3F98">
        <w:rPr>
          <w:rFonts w:ascii="Times New Roman" w:eastAsia="SimSun" w:hAnsi="Times New Roman" w:cs="Times New Roman"/>
          <w:sz w:val="28"/>
          <w:szCs w:val="28"/>
          <w:lang w:val="kk-KZ"/>
        </w:rPr>
        <w:t xml:space="preserve"> </w:t>
      </w:r>
    </w:p>
    <w:p w14:paraId="3BA70769" w14:textId="0A367792" w:rsidR="00BD3F98" w:rsidRPr="00E323F4" w:rsidRDefault="00BD3F98" w:rsidP="00982210">
      <w:pPr>
        <w:spacing w:after="0" w:line="240" w:lineRule="auto"/>
        <w:ind w:firstLine="709"/>
        <w:jc w:val="both"/>
        <w:outlineLvl w:val="1"/>
        <w:rPr>
          <w:rFonts w:ascii="Times New Roman" w:eastAsia="SimSun" w:hAnsi="Times New Roman" w:cs="Times New Roman"/>
          <w:sz w:val="28"/>
          <w:szCs w:val="28"/>
          <w:lang w:val="kk-KZ"/>
        </w:rPr>
      </w:pPr>
      <w:r w:rsidRPr="00E323F4">
        <w:rPr>
          <w:rFonts w:ascii="Times New Roman" w:eastAsia="SimSun" w:hAnsi="Times New Roman" w:cs="Times New Roman"/>
          <w:sz w:val="28"/>
          <w:szCs w:val="28"/>
          <w:lang w:val="kk-KZ"/>
        </w:rPr>
        <w:t>124</w:t>
      </w:r>
      <w:r w:rsidRPr="00BD3F98">
        <w:rPr>
          <w:rFonts w:ascii="Times New Roman" w:eastAsia="SimSun" w:hAnsi="Times New Roman" w:cs="Times New Roman"/>
          <w:sz w:val="28"/>
          <w:szCs w:val="28"/>
          <w:lang w:val="en-US"/>
        </w:rPr>
        <w:fldChar w:fldCharType="end"/>
      </w:r>
      <w:r w:rsidRPr="00E323F4">
        <w:rPr>
          <w:rFonts w:ascii="Times New Roman" w:eastAsia="SimSun" w:hAnsi="Times New Roman" w:cs="Times New Roman"/>
          <w:sz w:val="28"/>
          <w:szCs w:val="28"/>
          <w:lang w:val="kk-KZ"/>
        </w:rPr>
        <w:t xml:space="preserve"> 2000-2021</w:t>
      </w:r>
      <w:r w:rsidR="005731D5" w:rsidRPr="00E323F4">
        <w:rPr>
          <w:rFonts w:ascii="Times New Roman" w:eastAsia="SimSun" w:hAnsi="Times New Roman" w:cs="Times New Roman" w:hint="eastAsia"/>
          <w:sz w:val="28"/>
          <w:szCs w:val="28"/>
          <w:lang w:val="kk-KZ"/>
        </w:rPr>
        <w:t>中国与欧盟的关系</w:t>
      </w:r>
      <w:r w:rsidR="00957743" w:rsidRPr="005731D5">
        <w:rPr>
          <w:rFonts w:ascii="Times New Roman" w:eastAsia="SimSun" w:hAnsi="Times New Roman" w:cs="Times New Roman"/>
          <w:color w:val="FF0000"/>
          <w:sz w:val="28"/>
          <w:szCs w:val="28"/>
          <w:lang w:val="kk-KZ"/>
        </w:rPr>
        <w:t xml:space="preserve"> </w:t>
      </w:r>
      <w:r w:rsidR="00957743" w:rsidRPr="005731D5">
        <w:rPr>
          <w:rFonts w:ascii="Times New Roman" w:eastAsia="SimSun" w:hAnsi="Times New Roman" w:cs="Times New Roman"/>
          <w:sz w:val="28"/>
          <w:szCs w:val="28"/>
          <w:lang w:val="kk-KZ"/>
        </w:rPr>
        <w:t>(</w:t>
      </w:r>
      <w:r w:rsidR="005731D5" w:rsidRPr="005731D5">
        <w:rPr>
          <w:rFonts w:ascii="Times New Roman" w:eastAsia="SimSun" w:hAnsi="Times New Roman" w:cs="Times New Roman"/>
          <w:sz w:val="28"/>
          <w:szCs w:val="28"/>
          <w:lang w:val="kk-KZ"/>
        </w:rPr>
        <w:t>Взаимодействия КНР –ЕС2000-2021</w:t>
      </w:r>
      <w:r w:rsidR="00957743" w:rsidRPr="005731D5">
        <w:rPr>
          <w:rFonts w:ascii="Times New Roman" w:eastAsia="SimSun" w:hAnsi="Times New Roman" w:cs="Times New Roman"/>
          <w:sz w:val="28"/>
          <w:szCs w:val="28"/>
          <w:lang w:val="kk-KZ"/>
        </w:rPr>
        <w:t xml:space="preserve">) // </w:t>
      </w:r>
      <w:hyperlink r:id="rId47" w:history="1">
        <w:r w:rsidR="00957743" w:rsidRPr="00E323F4">
          <w:rPr>
            <w:rStyle w:val="a4"/>
            <w:rFonts w:ascii="Times New Roman" w:eastAsia="SimSun" w:hAnsi="Times New Roman" w:cs="Times New Roman"/>
            <w:color w:val="auto"/>
            <w:sz w:val="28"/>
            <w:szCs w:val="28"/>
            <w:u w:val="none"/>
            <w:lang w:val="kk-KZ"/>
          </w:rPr>
          <w:t>http://xinhuanet.com.</w:t>
        </w:r>
      </w:hyperlink>
      <w:r w:rsidRPr="00957743">
        <w:rPr>
          <w:rFonts w:ascii="Times New Roman" w:eastAsia="SimSun" w:hAnsi="Times New Roman" w:cs="Times New Roman"/>
          <w:sz w:val="28"/>
          <w:szCs w:val="28"/>
          <w:lang w:val="kk-KZ"/>
        </w:rPr>
        <w:t xml:space="preserve"> 2</w:t>
      </w:r>
      <w:r w:rsidRPr="00BD3F98">
        <w:rPr>
          <w:rFonts w:ascii="Times New Roman" w:eastAsia="SimSun" w:hAnsi="Times New Roman" w:cs="Times New Roman"/>
          <w:sz w:val="28"/>
          <w:szCs w:val="28"/>
          <w:lang w:val="kk-KZ"/>
        </w:rPr>
        <w:t>0.12.2020.</w:t>
      </w:r>
      <w:r w:rsidRPr="00E323F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w:t>
      </w:r>
      <w:r w:rsidRPr="00E323F4">
        <w:rPr>
          <w:rFonts w:ascii="Times New Roman" w:eastAsia="SimSun" w:hAnsi="Times New Roman" w:cs="Times New Roman"/>
          <w:sz w:val="28"/>
          <w:szCs w:val="28"/>
          <w:lang w:val="kk-KZ"/>
        </w:rPr>
        <w:t xml:space="preserve"> </w:t>
      </w:r>
    </w:p>
    <w:p w14:paraId="11D40C62" w14:textId="1ADF7CCB" w:rsidR="00BD3F98" w:rsidRPr="00BD3F98" w:rsidRDefault="0093423A" w:rsidP="00982210">
      <w:pPr>
        <w:spacing w:after="0" w:line="240" w:lineRule="auto"/>
        <w:ind w:firstLine="709"/>
        <w:jc w:val="both"/>
        <w:outlineLvl w:val="1"/>
        <w:rPr>
          <w:rFonts w:ascii="Times New Roman" w:eastAsia="SimSun" w:hAnsi="Times New Roman" w:cs="Times New Roman"/>
          <w:sz w:val="28"/>
          <w:szCs w:val="28"/>
          <w:lang w:val="kk-KZ"/>
        </w:rPr>
      </w:pPr>
      <w:r w:rsidRPr="00E323F4">
        <w:rPr>
          <w:rFonts w:ascii="Times New Roman" w:eastAsia="SimSun" w:hAnsi="Times New Roman" w:cs="Times New Roman"/>
          <w:sz w:val="28"/>
          <w:szCs w:val="28"/>
          <w:lang w:val="kk-KZ"/>
        </w:rPr>
        <w:t>125</w:t>
      </w:r>
      <w:r w:rsidR="00BD3F98" w:rsidRPr="00E323F4">
        <w:rPr>
          <w:rFonts w:ascii="Times New Roman" w:eastAsia="SimSun" w:hAnsi="Times New Roman" w:cs="Times New Roman"/>
          <w:sz w:val="28"/>
          <w:szCs w:val="28"/>
          <w:lang w:val="kk-KZ"/>
        </w:rPr>
        <w:t xml:space="preserve"> 2020</w:t>
      </w:r>
      <w:r w:rsidR="00BD3F98" w:rsidRPr="00E323F4">
        <w:rPr>
          <w:rFonts w:ascii="Times New Roman" w:eastAsia="SimSun" w:hAnsi="Times New Roman" w:cs="Times New Roman" w:hint="eastAsia"/>
          <w:sz w:val="28"/>
          <w:szCs w:val="28"/>
          <w:lang w:val="kk-KZ"/>
        </w:rPr>
        <w:t>年中国欧盟条约</w:t>
      </w:r>
      <w:r w:rsidR="005731D5" w:rsidRPr="00E323F4">
        <w:rPr>
          <w:rFonts w:ascii="Times New Roman" w:eastAsia="SimSun" w:hAnsi="Times New Roman" w:cs="Times New Roman"/>
          <w:sz w:val="28"/>
          <w:szCs w:val="28"/>
          <w:lang w:val="kk-KZ"/>
        </w:rPr>
        <w:t>(</w:t>
      </w:r>
      <w:r w:rsidR="005731D5" w:rsidRPr="005731D5">
        <w:rPr>
          <w:rFonts w:ascii="Times New Roman" w:eastAsia="SimSun" w:hAnsi="Times New Roman" w:cs="Times New Roman"/>
          <w:sz w:val="28"/>
          <w:szCs w:val="28"/>
          <w:lang w:val="kk-KZ"/>
        </w:rPr>
        <w:t>Договор между Китаем и ЕС</w:t>
      </w:r>
      <w:r w:rsidR="005731D5" w:rsidRPr="00E323F4">
        <w:rPr>
          <w:rFonts w:ascii="Times New Roman" w:eastAsia="SimSun" w:hAnsi="Times New Roman" w:cs="Times New Roman"/>
          <w:sz w:val="28"/>
          <w:szCs w:val="28"/>
          <w:lang w:val="kk-KZ"/>
        </w:rPr>
        <w:t>2020</w:t>
      </w:r>
      <w:r w:rsidR="00957743" w:rsidRPr="005731D5">
        <w:rPr>
          <w:rFonts w:ascii="Times New Roman" w:eastAsia="SimSun" w:hAnsi="Times New Roman" w:cs="Times New Roman"/>
          <w:sz w:val="28"/>
          <w:szCs w:val="28"/>
          <w:lang w:val="kk-KZ"/>
        </w:rPr>
        <w:t xml:space="preserve">) // </w:t>
      </w:r>
      <w:hyperlink r:id="rId48" w:history="1">
        <w:r w:rsidR="00BD3F98" w:rsidRPr="00E323F4">
          <w:rPr>
            <w:rFonts w:ascii="Times New Roman" w:eastAsia="SimSun" w:hAnsi="Times New Roman" w:cs="Times New Roman"/>
            <w:sz w:val="28"/>
            <w:szCs w:val="28"/>
            <w:lang w:val="kk-KZ"/>
          </w:rPr>
          <w:t>http://xinhuanet.com/</w:t>
        </w:r>
      </w:hyperlink>
      <w:r w:rsidR="00957743" w:rsidRPr="00E323F4">
        <w:rPr>
          <w:rFonts w:ascii="Times New Roman" w:eastAsia="SimSun" w:hAnsi="Times New Roman" w:cs="Times New Roman"/>
          <w:sz w:val="28"/>
          <w:szCs w:val="28"/>
          <w:lang w:val="kk-KZ"/>
        </w:rPr>
        <w:t xml:space="preserve">. </w:t>
      </w:r>
      <w:r w:rsidR="00BD3F98" w:rsidRPr="00957743">
        <w:rPr>
          <w:rFonts w:ascii="Times New Roman" w:eastAsia="SimSun" w:hAnsi="Times New Roman" w:cs="Times New Roman"/>
          <w:sz w:val="28"/>
          <w:szCs w:val="28"/>
          <w:lang w:val="kk-KZ"/>
        </w:rPr>
        <w:t>20</w:t>
      </w:r>
      <w:r w:rsidR="00BD3F98" w:rsidRPr="00BD3F98">
        <w:rPr>
          <w:rFonts w:ascii="Times New Roman" w:eastAsia="SimSun" w:hAnsi="Times New Roman" w:cs="Times New Roman"/>
          <w:sz w:val="28"/>
          <w:szCs w:val="28"/>
          <w:lang w:val="kk-KZ"/>
        </w:rPr>
        <w:t>.12.2020.</w:t>
      </w:r>
      <w:r w:rsidR="00BD3F98" w:rsidRPr="00E323F4">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 xml:space="preserve">  </w:t>
      </w:r>
    </w:p>
    <w:p w14:paraId="0EEBB8C9" w14:textId="0BC9F0AD" w:rsidR="00BD3F98" w:rsidRPr="00957743" w:rsidRDefault="00BD3F98" w:rsidP="00982210">
      <w:pPr>
        <w:spacing w:after="0" w:line="240" w:lineRule="auto"/>
        <w:ind w:firstLine="709"/>
        <w:jc w:val="both"/>
        <w:outlineLvl w:val="1"/>
        <w:rPr>
          <w:rFonts w:ascii="Times New Roman" w:eastAsia="SimSun" w:hAnsi="Times New Roman" w:cs="Times New Roman"/>
          <w:sz w:val="28"/>
          <w:szCs w:val="28"/>
          <w:lang w:val="kk-KZ"/>
        </w:rPr>
      </w:pPr>
      <w:r w:rsidRPr="00E323F4">
        <w:rPr>
          <w:rFonts w:ascii="Times New Roman" w:eastAsia="SimSun" w:hAnsi="Times New Roman" w:cs="Times New Roman"/>
          <w:sz w:val="28"/>
          <w:szCs w:val="28"/>
          <w:lang w:val="kk-KZ"/>
        </w:rPr>
        <w:t xml:space="preserve">126 The European convention: What are the issues? </w:t>
      </w:r>
      <w:r w:rsidR="00957743" w:rsidRPr="00E323F4">
        <w:rPr>
          <w:rFonts w:ascii="Times New Roman" w:eastAsia="SimSun" w:hAnsi="Times New Roman" w:cs="Times New Roman"/>
          <w:sz w:val="28"/>
          <w:szCs w:val="28"/>
          <w:lang w:val="kk-KZ"/>
        </w:rPr>
        <w:t xml:space="preserve">// </w:t>
      </w:r>
      <w:hyperlink r:id="rId49" w:history="1">
        <w:r w:rsidRPr="00E323F4">
          <w:rPr>
            <w:rFonts w:ascii="Times New Roman" w:eastAsia="SimSun" w:hAnsi="Times New Roman" w:cs="Times New Roman"/>
            <w:sz w:val="28"/>
            <w:szCs w:val="28"/>
            <w:lang w:val="kk-KZ"/>
          </w:rPr>
          <w:t>http://european-convention.europa.eu/enjeux2352</w:t>
        </w:r>
      </w:hyperlink>
      <w:r w:rsidR="00957743" w:rsidRPr="00E323F4">
        <w:rPr>
          <w:rFonts w:ascii="Times New Roman" w:eastAsia="SimSun" w:hAnsi="Times New Roman" w:cs="Times New Roman"/>
          <w:sz w:val="28"/>
          <w:szCs w:val="28"/>
          <w:lang w:val="kk-KZ"/>
        </w:rPr>
        <w:t xml:space="preserve">. </w:t>
      </w:r>
      <w:r w:rsidRPr="00957743">
        <w:rPr>
          <w:rFonts w:ascii="Times New Roman" w:eastAsia="SimSun" w:hAnsi="Times New Roman" w:cs="Times New Roman"/>
          <w:sz w:val="28"/>
          <w:szCs w:val="28"/>
          <w:lang w:val="kk-KZ"/>
        </w:rPr>
        <w:t>10.01.2021.</w:t>
      </w:r>
      <w:r w:rsidRPr="00957743">
        <w:rPr>
          <w:rFonts w:ascii="Times New Roman" w:eastAsia="SimSun" w:hAnsi="Times New Roman" w:cs="Times New Roman"/>
          <w:sz w:val="28"/>
          <w:szCs w:val="28"/>
        </w:rPr>
        <w:t xml:space="preserve"> </w:t>
      </w:r>
      <w:r w:rsidRPr="00957743">
        <w:rPr>
          <w:rFonts w:ascii="Times New Roman" w:eastAsia="SimSun" w:hAnsi="Times New Roman" w:cs="Times New Roman"/>
          <w:sz w:val="28"/>
          <w:szCs w:val="28"/>
          <w:lang w:val="kk-KZ"/>
        </w:rPr>
        <w:t xml:space="preserve">  </w:t>
      </w:r>
    </w:p>
    <w:p w14:paraId="041CBECE" w14:textId="4B90AF59" w:rsidR="00BD3F98" w:rsidRPr="00BD3F98" w:rsidRDefault="00BD3F98" w:rsidP="00982210">
      <w:pPr>
        <w:spacing w:after="0" w:line="240" w:lineRule="auto"/>
        <w:ind w:firstLine="709"/>
        <w:jc w:val="both"/>
        <w:outlineLvl w:val="1"/>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 xml:space="preserve">127 </w:t>
      </w:r>
      <w:r w:rsidR="00766230" w:rsidRPr="00BD3F98">
        <w:rPr>
          <w:rFonts w:ascii="Times New Roman" w:eastAsia="SimSun" w:hAnsi="Times New Roman" w:cs="Times New Roman"/>
          <w:sz w:val="28"/>
          <w:szCs w:val="28"/>
          <w:lang w:val="kk-KZ"/>
        </w:rPr>
        <w:t>С</w:t>
      </w:r>
      <w:r w:rsidR="00766230">
        <w:rPr>
          <w:rFonts w:ascii="Times New Roman" w:eastAsia="SimSun" w:hAnsi="Times New Roman" w:cs="Times New Roman"/>
          <w:sz w:val="28"/>
          <w:szCs w:val="28"/>
          <w:lang w:val="kk-KZ"/>
        </w:rPr>
        <w:t>и</w:t>
      </w:r>
      <w:r w:rsidR="00766230"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Цзиньпинь. О государственном управлении. –</w:t>
      </w:r>
      <w:r w:rsid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Пекин: Издательство литературы на иностранным языках, 2014.</w:t>
      </w:r>
      <w:r w:rsidR="00957743">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rPr>
        <w:t>620 с</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w:t>
      </w:r>
    </w:p>
    <w:p w14:paraId="5DD098C2" w14:textId="000A688D"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 xml:space="preserve">128 </w:t>
      </w:r>
      <w:r w:rsidR="00957743">
        <w:rPr>
          <w:rFonts w:ascii="Times New Roman" w:eastAsia="SimSun" w:hAnsi="Times New Roman" w:cs="Times New Roman"/>
          <w:sz w:val="28"/>
          <w:szCs w:val="28"/>
          <w:lang w:val="kk-KZ"/>
        </w:rPr>
        <w:t>Кефели И.</w:t>
      </w:r>
      <w:r w:rsidRPr="00BD3F98">
        <w:rPr>
          <w:rFonts w:ascii="Times New Roman" w:eastAsia="SimSun" w:hAnsi="Times New Roman" w:cs="Times New Roman"/>
          <w:sz w:val="28"/>
          <w:szCs w:val="28"/>
          <w:lang w:val="kk-KZ"/>
        </w:rPr>
        <w:t>Ф.</w:t>
      </w:r>
      <w:r w:rsidR="00957743">
        <w:rPr>
          <w:rFonts w:ascii="Times New Roman" w:eastAsia="SimSun" w:hAnsi="Times New Roman" w:cs="Times New Roman"/>
          <w:sz w:val="28"/>
          <w:szCs w:val="28"/>
          <w:lang w:val="kk-KZ"/>
        </w:rPr>
        <w:t xml:space="preserve">, </w:t>
      </w:r>
      <w:r w:rsidR="00957743" w:rsidRPr="00BD3F98">
        <w:rPr>
          <w:rFonts w:ascii="Times New Roman" w:eastAsia="SimSun" w:hAnsi="Times New Roman" w:cs="Times New Roman"/>
          <w:sz w:val="28"/>
          <w:szCs w:val="28"/>
          <w:lang w:val="kk-KZ"/>
        </w:rPr>
        <w:t xml:space="preserve">Кузнецов </w:t>
      </w:r>
      <w:r w:rsidR="00957743">
        <w:rPr>
          <w:rFonts w:ascii="Times New Roman" w:eastAsia="SimSun" w:hAnsi="Times New Roman" w:cs="Times New Roman"/>
          <w:sz w:val="28"/>
          <w:szCs w:val="28"/>
          <w:lang w:val="kk-KZ"/>
        </w:rPr>
        <w:t>Д.</w:t>
      </w:r>
      <w:r w:rsidR="00957743" w:rsidRPr="00BD3F98">
        <w:rPr>
          <w:rFonts w:ascii="Times New Roman" w:eastAsia="SimSun" w:hAnsi="Times New Roman" w:cs="Times New Roman"/>
          <w:sz w:val="28"/>
          <w:szCs w:val="28"/>
          <w:lang w:val="kk-KZ"/>
        </w:rPr>
        <w:t xml:space="preserve">И. </w:t>
      </w:r>
      <w:r w:rsidRPr="00BD3F98">
        <w:rPr>
          <w:rFonts w:ascii="Times New Roman" w:eastAsia="SimSun" w:hAnsi="Times New Roman" w:cs="Times New Roman"/>
          <w:sz w:val="28"/>
          <w:szCs w:val="28"/>
          <w:lang w:val="kk-KZ"/>
        </w:rPr>
        <w:t>Евразийский вектор гл</w:t>
      </w:r>
      <w:r w:rsidR="00242BA6">
        <w:rPr>
          <w:rFonts w:ascii="Times New Roman" w:eastAsia="SimSun" w:hAnsi="Times New Roman" w:cs="Times New Roman"/>
          <w:sz w:val="28"/>
          <w:szCs w:val="28"/>
          <w:lang w:val="kk-KZ"/>
        </w:rPr>
        <w:t>обальной геополитики</w:t>
      </w:r>
      <w:r w:rsidRPr="00BD3F98">
        <w:rPr>
          <w:rFonts w:ascii="Times New Roman" w:eastAsia="SimSun" w:hAnsi="Times New Roman" w:cs="Times New Roman"/>
          <w:sz w:val="28"/>
          <w:szCs w:val="28"/>
          <w:lang w:val="kk-KZ"/>
        </w:rPr>
        <w:t>. – СПб. : Изд-во Политехн. ун-та, 2018. – 277 с.</w:t>
      </w:r>
    </w:p>
    <w:p w14:paraId="268145F6" w14:textId="6E0227E2" w:rsidR="00BD3F98" w:rsidRPr="00957743"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 xml:space="preserve">129 </w:t>
      </w:r>
      <w:r w:rsidRPr="00BD3F98">
        <w:rPr>
          <w:rFonts w:ascii="Times New Roman" w:eastAsia="SimSun" w:hAnsi="Times New Roman" w:cs="Times New Roman"/>
          <w:sz w:val="28"/>
          <w:szCs w:val="28"/>
          <w:lang w:val="kk-KZ"/>
        </w:rPr>
        <w:t xml:space="preserve">Цвык А. Один пояс, один путь: взгляд из Европы // Современная Европа. </w:t>
      </w:r>
      <w:r w:rsid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2019. </w:t>
      </w:r>
      <w:r w:rsid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№1. –</w:t>
      </w:r>
      <w:r w:rsid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w:t>
      </w:r>
      <w:r w:rsidR="0095774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104-112. </w:t>
      </w:r>
    </w:p>
    <w:p w14:paraId="4865AF08" w14:textId="3040228F" w:rsidR="00BD3F98" w:rsidRPr="00856D79"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130</w:t>
      </w:r>
      <w:r w:rsidR="00957743" w:rsidRPr="00957743">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Goldstein </w:t>
      </w:r>
      <w:r w:rsidR="00957743" w:rsidRPr="00BD3F98">
        <w:rPr>
          <w:rFonts w:ascii="Times New Roman" w:eastAsia="SimSun" w:hAnsi="Times New Roman" w:cs="Times New Roman"/>
          <w:sz w:val="28"/>
          <w:szCs w:val="28"/>
          <w:lang w:val="en-US"/>
        </w:rPr>
        <w:t>A</w:t>
      </w:r>
      <w:r w:rsidR="00957743" w:rsidRPr="00957743">
        <w:rPr>
          <w:rFonts w:ascii="Times New Roman" w:eastAsia="SimSun" w:hAnsi="Times New Roman" w:cs="Times New Roman"/>
          <w:sz w:val="28"/>
          <w:szCs w:val="28"/>
          <w:lang w:val="en-US"/>
        </w:rPr>
        <w:t>.</w:t>
      </w:r>
      <w:r w:rsidR="00957743" w:rsidRPr="00BD3F9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The Diplomatic Face of China’s Grand Strategy: A Rising Power’s Emerging Choice</w:t>
      </w:r>
      <w:r w:rsidR="00856D79" w:rsidRPr="00856D79">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w:t>
      </w:r>
      <w:r w:rsidR="00856D79" w:rsidRPr="00856D79">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The China Quarterly</w:t>
      </w:r>
      <w:r w:rsidR="00856D79" w:rsidRPr="00856D79">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856D79">
        <w:rPr>
          <w:rFonts w:ascii="Times New Roman" w:eastAsia="SimSun" w:hAnsi="Times New Roman" w:cs="Times New Roman"/>
          <w:sz w:val="28"/>
          <w:szCs w:val="28"/>
          <w:lang w:val="en-US"/>
        </w:rPr>
        <w:t>–</w:t>
      </w:r>
      <w:r w:rsidR="00856D79" w:rsidRPr="00856D79">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2001. </w:t>
      </w:r>
      <w:r w:rsidR="00856D79">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Vol</w:t>
      </w:r>
      <w:r w:rsidRPr="00856D79">
        <w:rPr>
          <w:rFonts w:ascii="Times New Roman" w:eastAsia="SimSun" w:hAnsi="Times New Roman" w:cs="Times New Roman"/>
          <w:sz w:val="28"/>
          <w:szCs w:val="28"/>
          <w:lang w:val="en-US"/>
        </w:rPr>
        <w:t xml:space="preserve">. 168. </w:t>
      </w:r>
      <w:r w:rsidR="00856D79">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856D79" w:rsidRPr="00BD3F98">
        <w:rPr>
          <w:rFonts w:ascii="Times New Roman" w:eastAsia="SimSun" w:hAnsi="Times New Roman" w:cs="Times New Roman"/>
          <w:sz w:val="28"/>
          <w:szCs w:val="28"/>
          <w:lang w:val="en-US"/>
        </w:rPr>
        <w:t>P</w:t>
      </w:r>
      <w:r w:rsidRPr="00856D79">
        <w:rPr>
          <w:rFonts w:ascii="Times New Roman" w:eastAsia="SimSun" w:hAnsi="Times New Roman" w:cs="Times New Roman"/>
          <w:sz w:val="28"/>
          <w:szCs w:val="28"/>
          <w:lang w:val="en-US"/>
        </w:rPr>
        <w:t>. 835</w:t>
      </w:r>
      <w:r w:rsidR="00856D79" w:rsidRPr="00856D79">
        <w:rPr>
          <w:rFonts w:ascii="Times New Roman" w:eastAsia="SimSun" w:hAnsi="Times New Roman" w:cs="Times New Roman"/>
          <w:sz w:val="28"/>
          <w:szCs w:val="28"/>
          <w:lang w:val="en-US"/>
        </w:rPr>
        <w:t>-</w:t>
      </w:r>
      <w:r w:rsidRPr="00856D79">
        <w:rPr>
          <w:rFonts w:ascii="Times New Roman" w:eastAsia="SimSun" w:hAnsi="Times New Roman" w:cs="Times New Roman"/>
          <w:sz w:val="28"/>
          <w:szCs w:val="28"/>
          <w:lang w:val="en-US"/>
        </w:rPr>
        <w:t>864</w:t>
      </w:r>
      <w:r w:rsidR="00856D79" w:rsidRPr="00856D79">
        <w:rPr>
          <w:rFonts w:ascii="Times New Roman" w:eastAsia="SimSun" w:hAnsi="Times New Roman" w:cs="Times New Roman"/>
          <w:sz w:val="28"/>
          <w:szCs w:val="28"/>
          <w:lang w:val="en-US"/>
        </w:rPr>
        <w:t>.</w:t>
      </w:r>
    </w:p>
    <w:p w14:paraId="7FF89660" w14:textId="63CDE702" w:rsidR="00BD3F98" w:rsidRPr="00856D79"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rPr>
        <w:t>131 Точёная А.О. Основные направления сотрудничества между Китаем и Европейским Союзом</w:t>
      </w:r>
      <w:r w:rsidR="00856D79">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856D79">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Науч</w:t>
      </w:r>
      <w:r w:rsidR="00856D79">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тр</w:t>
      </w:r>
      <w:r w:rsidR="00856D79">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Северо</w:t>
      </w:r>
      <w:r w:rsidRPr="00856D79">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rPr>
        <w:t>западного</w:t>
      </w:r>
      <w:r w:rsidRPr="00856D79">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rPr>
        <w:t>Института</w:t>
      </w:r>
      <w:r w:rsidRPr="00856D79">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rPr>
        <w:t>Управления</w:t>
      </w:r>
      <w:r w:rsidR="00856D79">
        <w:rPr>
          <w:rFonts w:ascii="Times New Roman" w:eastAsia="SimSun" w:hAnsi="Times New Roman" w:cs="Times New Roman"/>
          <w:sz w:val="28"/>
          <w:szCs w:val="28"/>
          <w:lang w:val="kk-KZ"/>
        </w:rPr>
        <w:t xml:space="preserve">. – </w:t>
      </w:r>
      <w:r w:rsidRPr="00856D79">
        <w:rPr>
          <w:rFonts w:ascii="Times New Roman" w:eastAsia="SimSun" w:hAnsi="Times New Roman" w:cs="Times New Roman"/>
          <w:sz w:val="28"/>
          <w:szCs w:val="28"/>
          <w:lang w:val="en-US"/>
        </w:rPr>
        <w:t>2010.</w:t>
      </w:r>
      <w:r w:rsidR="00856D79" w:rsidRPr="003E4A97">
        <w:rPr>
          <w:rFonts w:ascii="Times New Roman" w:eastAsia="SimSun" w:hAnsi="Times New Roman" w:cs="Times New Roman"/>
          <w:sz w:val="28"/>
          <w:szCs w:val="28"/>
          <w:lang w:val="en-US"/>
        </w:rPr>
        <w:t xml:space="preserve"> </w:t>
      </w:r>
      <w:r w:rsidR="00856D79">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№1</w:t>
      </w:r>
      <w:r w:rsidRPr="00856D79">
        <w:rPr>
          <w:rFonts w:ascii="Times New Roman" w:eastAsia="SimSun" w:hAnsi="Times New Roman" w:cs="Times New Roman"/>
          <w:sz w:val="28"/>
          <w:szCs w:val="28"/>
          <w:lang w:val="en-US"/>
        </w:rPr>
        <w:t xml:space="preserve">. </w:t>
      </w:r>
      <w:r w:rsidR="00856D79">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С</w:t>
      </w:r>
      <w:r w:rsidRPr="00856D79">
        <w:rPr>
          <w:rFonts w:ascii="Times New Roman" w:eastAsia="SimSun" w:hAnsi="Times New Roman" w:cs="Times New Roman"/>
          <w:sz w:val="28"/>
          <w:szCs w:val="28"/>
          <w:lang w:val="en-US"/>
        </w:rPr>
        <w:t xml:space="preserve">. 302-311. </w:t>
      </w:r>
    </w:p>
    <w:p w14:paraId="7EADE439" w14:textId="0180FC7E" w:rsidR="00BD3F98" w:rsidRPr="00BD3F98" w:rsidRDefault="00BD3F98" w:rsidP="00982210">
      <w:pPr>
        <w:spacing w:after="0" w:line="240" w:lineRule="auto"/>
        <w:ind w:firstLine="709"/>
        <w:jc w:val="both"/>
        <w:outlineLvl w:val="1"/>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 xml:space="preserve">132 </w:t>
      </w:r>
      <w:r w:rsidRPr="00BD3F98">
        <w:rPr>
          <w:rFonts w:ascii="Times New Roman" w:eastAsia="Times New Roman" w:hAnsi="Times New Roman" w:cs="Times New Roman"/>
          <w:sz w:val="28"/>
          <w:szCs w:val="28"/>
          <w:lang w:val="en-US"/>
        </w:rPr>
        <w:t>Christopher Hill, Michael Smith. International Relations and the European Union, 2011</w:t>
      </w:r>
      <w:r w:rsidR="00BE704B" w:rsidRPr="00BE704B">
        <w:rPr>
          <w:rFonts w:ascii="Times New Roman" w:eastAsia="Times New Roman" w:hAnsi="Times New Roman" w:cs="Times New Roman"/>
          <w:sz w:val="28"/>
          <w:szCs w:val="28"/>
          <w:lang w:val="en-US"/>
        </w:rPr>
        <w:t xml:space="preserve"> //</w:t>
      </w:r>
      <w:r w:rsidRPr="00BD3F98">
        <w:rPr>
          <w:rFonts w:ascii="Times New Roman" w:eastAsia="Times New Roman" w:hAnsi="Times New Roman" w:cs="Times New Roman"/>
          <w:sz w:val="28"/>
          <w:szCs w:val="28"/>
          <w:lang w:val="kk-KZ"/>
        </w:rPr>
        <w:t xml:space="preserve"> </w:t>
      </w:r>
      <w:hyperlink r:id="rId50" w:history="1">
        <w:r w:rsidR="00BE704B" w:rsidRPr="00C119A8">
          <w:rPr>
            <w:rStyle w:val="a4"/>
            <w:rFonts w:ascii="Times New Roman" w:eastAsia="Times New Roman" w:hAnsi="Times New Roman" w:cs="Times New Roman"/>
            <w:color w:val="auto"/>
            <w:sz w:val="28"/>
            <w:szCs w:val="28"/>
            <w:u w:val="none"/>
            <w:lang w:val="kk-KZ"/>
          </w:rPr>
          <w:t>https://global.oup.com/academic/product/international.</w:t>
        </w:r>
      </w:hyperlink>
      <w:r w:rsidR="00BE704B" w:rsidRPr="00C119A8">
        <w:rPr>
          <w:rFonts w:ascii="Times New Roman" w:eastAsia="Times New Roman" w:hAnsi="Times New Roman" w:cs="Times New Roman"/>
          <w:sz w:val="28"/>
          <w:szCs w:val="28"/>
          <w:lang w:val="kk-KZ"/>
        </w:rPr>
        <w:t xml:space="preserve"> </w:t>
      </w:r>
      <w:r w:rsidRPr="00C119A8">
        <w:rPr>
          <w:rFonts w:ascii="Times New Roman" w:eastAsia="SimSun" w:hAnsi="Times New Roman" w:cs="Times New Roman"/>
          <w:sz w:val="28"/>
          <w:szCs w:val="28"/>
          <w:lang w:val="kk-KZ"/>
        </w:rPr>
        <w:t>10.</w:t>
      </w:r>
      <w:r w:rsidRPr="00BD3F98">
        <w:rPr>
          <w:rFonts w:ascii="Times New Roman" w:eastAsia="SimSun" w:hAnsi="Times New Roman" w:cs="Times New Roman"/>
          <w:sz w:val="28"/>
          <w:szCs w:val="28"/>
          <w:lang w:val="kk-KZ"/>
        </w:rPr>
        <w:t>01.2021</w:t>
      </w:r>
      <w:r w:rsidR="00BE704B">
        <w:rPr>
          <w:rFonts w:ascii="Times New Roman" w:eastAsia="SimSun" w:hAnsi="Times New Roman" w:cs="Times New Roman"/>
          <w:sz w:val="28"/>
          <w:szCs w:val="28"/>
          <w:lang w:val="kk-KZ"/>
        </w:rPr>
        <w:t>.</w:t>
      </w:r>
    </w:p>
    <w:p w14:paraId="70194894" w14:textId="1AFC4CD8" w:rsidR="00BD3F98" w:rsidRPr="00BD3F98" w:rsidRDefault="00BD3F98" w:rsidP="00982210">
      <w:pPr>
        <w:spacing w:after="0" w:line="240" w:lineRule="auto"/>
        <w:ind w:firstLine="709"/>
        <w:jc w:val="both"/>
        <w:rPr>
          <w:rFonts w:ascii="Times New Roman" w:eastAsia="Times New Roman" w:hAnsi="Times New Roman" w:cs="Times New Roman"/>
          <w:sz w:val="28"/>
          <w:szCs w:val="28"/>
          <w:lang w:val="kk-KZ"/>
        </w:rPr>
      </w:pPr>
      <w:r w:rsidRPr="00BD3F98">
        <w:rPr>
          <w:rFonts w:ascii="Times New Roman" w:eastAsia="SimSun" w:hAnsi="Times New Roman" w:cs="Times New Roman"/>
          <w:sz w:val="28"/>
          <w:szCs w:val="28"/>
          <w:lang w:val="en-US"/>
        </w:rPr>
        <w:t>133 Voskressenski</w:t>
      </w:r>
      <w:r w:rsidR="00856D79" w:rsidRPr="00856D79">
        <w:rPr>
          <w:rFonts w:ascii="Times New Roman" w:eastAsia="SimSun" w:hAnsi="Times New Roman" w:cs="Times New Roman"/>
          <w:sz w:val="28"/>
          <w:szCs w:val="28"/>
          <w:lang w:val="en-US"/>
        </w:rPr>
        <w:t xml:space="preserve"> </w:t>
      </w:r>
      <w:r w:rsidR="00856D79" w:rsidRPr="00BD3F98">
        <w:rPr>
          <w:rFonts w:ascii="Times New Roman" w:eastAsia="SimSun" w:hAnsi="Times New Roman" w:cs="Times New Roman"/>
          <w:sz w:val="28"/>
          <w:szCs w:val="28"/>
          <w:lang w:val="en-US"/>
        </w:rPr>
        <w:t>A</w:t>
      </w:r>
      <w:r w:rsidR="00856D79" w:rsidRPr="00856D79">
        <w:rPr>
          <w:rFonts w:ascii="Times New Roman" w:eastAsia="SimSun" w:hAnsi="Times New Roman" w:cs="Times New Roman"/>
          <w:sz w:val="28"/>
          <w:szCs w:val="28"/>
          <w:lang w:val="en-US"/>
        </w:rPr>
        <w:t>.</w:t>
      </w:r>
      <w:r w:rsidR="00856D79" w:rsidRPr="00BD3F98">
        <w:rPr>
          <w:rFonts w:ascii="Times New Roman" w:eastAsia="SimSun" w:hAnsi="Times New Roman" w:cs="Times New Roman"/>
          <w:sz w:val="28"/>
          <w:szCs w:val="28"/>
          <w:lang w:val="en-US"/>
        </w:rPr>
        <w:t>D.</w:t>
      </w:r>
      <w:r w:rsidRPr="00BD3F98">
        <w:rPr>
          <w:rFonts w:ascii="Times New Roman" w:eastAsia="SimSun" w:hAnsi="Times New Roman" w:cs="Times New Roman"/>
          <w:sz w:val="28"/>
          <w:szCs w:val="28"/>
          <w:lang w:val="en-US"/>
        </w:rPr>
        <w:t xml:space="preserve"> Non-Western Theories of International Relations</w:t>
      </w:r>
      <w:r w:rsidR="00856D79" w:rsidRPr="00856D79">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856D79">
        <w:rPr>
          <w:rFonts w:ascii="Times New Roman" w:eastAsia="SimSun" w:hAnsi="Times New Roman" w:cs="Times New Roman"/>
          <w:sz w:val="28"/>
          <w:szCs w:val="28"/>
          <w:lang w:val="en-US"/>
        </w:rPr>
        <w:t>–</w:t>
      </w:r>
      <w:r w:rsidR="00856D79" w:rsidRPr="00856D79">
        <w:rPr>
          <w:rFonts w:ascii="Times New Roman" w:eastAsia="SimSun" w:hAnsi="Times New Roman" w:cs="Times New Roman"/>
          <w:sz w:val="28"/>
          <w:szCs w:val="28"/>
          <w:lang w:val="en-US"/>
        </w:rPr>
        <w:t xml:space="preserve"> </w:t>
      </w:r>
      <w:r w:rsidR="008D4AA7" w:rsidRPr="008D4AA7">
        <w:rPr>
          <w:rFonts w:ascii="Times New Roman" w:eastAsia="SimSun" w:hAnsi="Times New Roman" w:cs="Times New Roman"/>
          <w:color w:val="FF0000"/>
          <w:sz w:val="28"/>
          <w:szCs w:val="28"/>
          <w:highlight w:val="yellow"/>
          <w:lang w:val="en-US"/>
        </w:rPr>
        <w:t xml:space="preserve"> </w:t>
      </w:r>
      <w:r w:rsidR="008D4AA7" w:rsidRPr="008D4AA7">
        <w:rPr>
          <w:rFonts w:ascii="Times New Roman" w:eastAsia="SimSun" w:hAnsi="Times New Roman" w:cs="Times New Roman"/>
          <w:sz w:val="28"/>
          <w:szCs w:val="28"/>
          <w:lang w:val="en-US"/>
        </w:rPr>
        <w:t>Shpringer Global (Europe-America)</w:t>
      </w:r>
      <w:r w:rsidR="00BE704B" w:rsidRPr="008D4AA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Palgrave-Macmillan, 2017. </w:t>
      </w:r>
      <w:r w:rsidR="00BE704B">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270 p.  </w:t>
      </w:r>
      <w:r w:rsidRPr="00BD3F98">
        <w:rPr>
          <w:rFonts w:ascii="Times New Roman" w:eastAsia="SimSun" w:hAnsi="Times New Roman" w:cs="Times New Roman"/>
          <w:sz w:val="28"/>
          <w:szCs w:val="28"/>
          <w:lang w:val="kk-KZ"/>
        </w:rPr>
        <w:t xml:space="preserve"> </w:t>
      </w:r>
    </w:p>
    <w:p w14:paraId="150248EF" w14:textId="4DCCE8B3" w:rsidR="00BD3F98" w:rsidRPr="002733CB" w:rsidRDefault="00BD3F98" w:rsidP="002733CB">
      <w:pPr>
        <w:spacing w:after="0"/>
        <w:ind w:firstLine="709"/>
        <w:jc w:val="both"/>
        <w:outlineLvl w:val="1"/>
        <w:rPr>
          <w:rFonts w:ascii="Times New Roman" w:eastAsia="SimSun" w:hAnsi="Times New Roman" w:cs="Times New Roman"/>
          <w:b/>
          <w:bCs/>
          <w:sz w:val="28"/>
          <w:szCs w:val="28"/>
        </w:rPr>
      </w:pPr>
      <w:r w:rsidRPr="002733CB">
        <w:rPr>
          <w:rFonts w:ascii="Times New Roman" w:eastAsia="SimSun" w:hAnsi="Times New Roman" w:cs="Times New Roman"/>
          <w:sz w:val="28"/>
          <w:szCs w:val="28"/>
          <w:lang w:val="kk-KZ"/>
        </w:rPr>
        <w:t xml:space="preserve">134 </w:t>
      </w:r>
      <w:r w:rsidR="002733CB">
        <w:rPr>
          <w:rFonts w:ascii="Times New Roman" w:eastAsia="SimSun" w:hAnsi="Times New Roman" w:cs="Times New Roman"/>
          <w:bCs/>
          <w:sz w:val="28"/>
          <w:szCs w:val="28"/>
        </w:rPr>
        <w:t>Китай.</w:t>
      </w:r>
      <w:r w:rsidR="0056602D">
        <w:rPr>
          <w:rFonts w:ascii="Times New Roman" w:eastAsia="SimSun" w:hAnsi="Times New Roman" w:cs="Times New Roman"/>
          <w:bCs/>
          <w:sz w:val="28"/>
          <w:szCs w:val="28"/>
        </w:rPr>
        <w:t xml:space="preserve"> </w:t>
      </w:r>
      <w:r w:rsidR="002733CB" w:rsidRPr="002733CB">
        <w:rPr>
          <w:rFonts w:ascii="Times New Roman" w:eastAsia="SimSun" w:hAnsi="Times New Roman" w:cs="Times New Roman"/>
          <w:bCs/>
          <w:sz w:val="28"/>
          <w:szCs w:val="28"/>
        </w:rPr>
        <w:t>Импорт и Эксп</w:t>
      </w:r>
      <w:r w:rsidR="002733CB">
        <w:rPr>
          <w:rFonts w:ascii="Times New Roman" w:eastAsia="SimSun" w:hAnsi="Times New Roman" w:cs="Times New Roman"/>
          <w:bCs/>
          <w:sz w:val="28"/>
          <w:szCs w:val="28"/>
        </w:rPr>
        <w:t xml:space="preserve">орт. </w:t>
      </w:r>
      <w:r w:rsidR="002733CB" w:rsidRPr="002733CB">
        <w:rPr>
          <w:rFonts w:ascii="Times New Roman" w:eastAsia="SimSun" w:hAnsi="Times New Roman" w:cs="Times New Roman"/>
          <w:bCs/>
          <w:sz w:val="28"/>
          <w:szCs w:val="28"/>
        </w:rPr>
        <w:t xml:space="preserve">Стоимость (долл. США) и Изменение стоимости, г/г (%) | 2009 </w:t>
      </w:r>
      <w:r w:rsidR="002733CB">
        <w:rPr>
          <w:rFonts w:ascii="Times New Roman" w:eastAsia="SimSun" w:hAnsi="Times New Roman" w:cs="Times New Roman"/>
          <w:bCs/>
          <w:sz w:val="28"/>
          <w:szCs w:val="28"/>
        </w:rPr>
        <w:t>–</w:t>
      </w:r>
      <w:r w:rsidR="002733CB" w:rsidRPr="002733CB">
        <w:rPr>
          <w:rFonts w:ascii="Times New Roman" w:eastAsia="SimSun" w:hAnsi="Times New Roman" w:cs="Times New Roman"/>
          <w:bCs/>
          <w:sz w:val="28"/>
          <w:szCs w:val="28"/>
        </w:rPr>
        <w:t xml:space="preserve"> 2020</w:t>
      </w:r>
      <w:r w:rsidR="002733CB">
        <w:rPr>
          <w:rFonts w:ascii="Times New Roman" w:eastAsia="SimSun" w:hAnsi="Times New Roman" w:cs="Times New Roman"/>
          <w:b/>
          <w:bCs/>
          <w:sz w:val="28"/>
          <w:szCs w:val="28"/>
        </w:rPr>
        <w:t xml:space="preserve"> </w:t>
      </w:r>
      <w:r w:rsidR="00856D79">
        <w:rPr>
          <w:rFonts w:ascii="Times New Roman" w:eastAsia="SimSun" w:hAnsi="Times New Roman" w:cs="Times New Roman"/>
          <w:sz w:val="28"/>
          <w:szCs w:val="28"/>
          <w:lang w:val="kk-KZ"/>
        </w:rPr>
        <w:t xml:space="preserve">// </w:t>
      </w:r>
      <w:hyperlink r:id="rId51" w:history="1">
        <w:r w:rsidRPr="00BE704B">
          <w:rPr>
            <w:rFonts w:ascii="Times New Roman" w:eastAsia="SimSun" w:hAnsi="Times New Roman" w:cs="Times New Roman"/>
            <w:sz w:val="28"/>
            <w:szCs w:val="28"/>
            <w:lang w:val="kk-KZ"/>
          </w:rPr>
          <w:t>https://trendeconomy.ru/data/h2/China/Total</w:t>
        </w:r>
      </w:hyperlink>
      <w:r w:rsidR="00856D79" w:rsidRP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10.01.2021</w:t>
      </w:r>
      <w:r w:rsidR="00856D79">
        <w:rPr>
          <w:rFonts w:ascii="Times New Roman" w:eastAsia="SimSun" w:hAnsi="Times New Roman" w:cs="Times New Roman"/>
          <w:sz w:val="28"/>
          <w:szCs w:val="28"/>
          <w:lang w:val="kk-KZ"/>
        </w:rPr>
        <w:t>.</w:t>
      </w:r>
    </w:p>
    <w:p w14:paraId="13B4B359" w14:textId="3FE0DD32" w:rsid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135</w:t>
      </w:r>
      <w:r w:rsidR="00BE704B">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Жданова</w:t>
      </w:r>
      <w:r w:rsidR="00BE704B" w:rsidRPr="00BE704B">
        <w:rPr>
          <w:rFonts w:ascii="Times New Roman" w:eastAsia="SimSun" w:hAnsi="Times New Roman" w:cs="Times New Roman"/>
          <w:sz w:val="28"/>
          <w:szCs w:val="28"/>
          <w:lang w:val="kk-KZ"/>
        </w:rPr>
        <w:t xml:space="preserve"> </w:t>
      </w:r>
      <w:r w:rsidR="00BE704B" w:rsidRPr="00BD3F98">
        <w:rPr>
          <w:rFonts w:ascii="Times New Roman" w:eastAsia="SimSun" w:hAnsi="Times New Roman" w:cs="Times New Roman"/>
          <w:sz w:val="28"/>
          <w:szCs w:val="28"/>
          <w:lang w:val="kk-KZ"/>
        </w:rPr>
        <w:t>Ю.Д.</w:t>
      </w:r>
      <w:r w:rsidRPr="00BD3F98">
        <w:rPr>
          <w:rFonts w:ascii="Times New Roman" w:eastAsia="SimSun" w:hAnsi="Times New Roman" w:cs="Times New Roman"/>
          <w:sz w:val="28"/>
          <w:szCs w:val="28"/>
          <w:lang w:val="kk-KZ"/>
        </w:rPr>
        <w:t>,</w:t>
      </w:r>
      <w:r w:rsid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Истомин</w:t>
      </w:r>
      <w:r w:rsidR="00BE704B" w:rsidRPr="00BE704B">
        <w:rPr>
          <w:rFonts w:ascii="Times New Roman" w:eastAsia="SimSun" w:hAnsi="Times New Roman" w:cs="Times New Roman"/>
          <w:sz w:val="28"/>
          <w:szCs w:val="28"/>
          <w:lang w:val="kk-KZ"/>
        </w:rPr>
        <w:t xml:space="preserve"> </w:t>
      </w:r>
      <w:r w:rsidR="00BE704B" w:rsidRPr="00BD3F98">
        <w:rPr>
          <w:rFonts w:ascii="Times New Roman" w:eastAsia="SimSun" w:hAnsi="Times New Roman" w:cs="Times New Roman"/>
          <w:sz w:val="28"/>
          <w:szCs w:val="28"/>
          <w:lang w:val="kk-KZ"/>
        </w:rPr>
        <w:t>И.А</w:t>
      </w:r>
      <w:r w:rsidRPr="00BD3F98">
        <w:rPr>
          <w:rFonts w:ascii="Times New Roman" w:eastAsia="SimSun" w:hAnsi="Times New Roman" w:cs="Times New Roman"/>
          <w:sz w:val="28"/>
          <w:szCs w:val="28"/>
          <w:lang w:val="kk-KZ"/>
        </w:rPr>
        <w:t>.</w:t>
      </w:r>
      <w:r w:rsid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Реакция ЕС на экономическое возвышение КНР</w:t>
      </w:r>
      <w:r w:rsid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Вестник МГИМО</w:t>
      </w:r>
      <w:r w:rsidR="00BE704B" w:rsidRP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Университета</w:t>
      </w:r>
      <w:r w:rsidR="00BE704B">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2017.</w:t>
      </w:r>
      <w:r w:rsidR="00BE704B">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№5(56).</w:t>
      </w:r>
      <w:r w:rsidR="00BE704B">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С.</w:t>
      </w:r>
      <w:r w:rsidR="00BE704B">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91-113.  </w:t>
      </w:r>
    </w:p>
    <w:p w14:paraId="04E1F9BB" w14:textId="19B54133" w:rsidR="00A67F4D" w:rsidRDefault="00886019" w:rsidP="00982210">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lastRenderedPageBreak/>
        <w:t>136</w:t>
      </w:r>
      <w:r w:rsidR="00A67F4D">
        <w:rPr>
          <w:rFonts w:ascii="Times New Roman" w:eastAsia="SimSun" w:hAnsi="Times New Roman" w:cs="Times New Roman"/>
          <w:sz w:val="28"/>
          <w:szCs w:val="28"/>
          <w:lang w:val="kk-KZ"/>
        </w:rPr>
        <w:t xml:space="preserve"> ЕС поддержал Литву в конфликте с Китаем//</w:t>
      </w:r>
      <w:r w:rsidR="00A67F4D" w:rsidRPr="00A67F4D">
        <w:rPr>
          <w:rFonts w:ascii="Times New Roman" w:eastAsia="SimSun" w:hAnsi="Times New Roman" w:cs="Times New Roman"/>
          <w:sz w:val="28"/>
          <w:szCs w:val="28"/>
        </w:rPr>
        <w:t xml:space="preserve"> </w:t>
      </w:r>
      <w:hyperlink r:id="rId52" w:history="1">
        <w:r w:rsidR="00A67F4D" w:rsidRPr="0030459D">
          <w:rPr>
            <w:rStyle w:val="a4"/>
            <w:rFonts w:ascii="Times New Roman" w:eastAsia="SimSun" w:hAnsi="Times New Roman" w:cs="Times New Roman"/>
            <w:sz w:val="28"/>
            <w:szCs w:val="28"/>
            <w:lang w:val="en-US"/>
          </w:rPr>
          <w:t>https</w:t>
        </w:r>
        <w:r w:rsidR="00A67F4D" w:rsidRPr="0030459D">
          <w:rPr>
            <w:rStyle w:val="a4"/>
            <w:rFonts w:ascii="Times New Roman" w:eastAsia="SimSun" w:hAnsi="Times New Roman" w:cs="Times New Roman"/>
            <w:sz w:val="28"/>
            <w:szCs w:val="28"/>
          </w:rPr>
          <w:t>://</w:t>
        </w:r>
        <w:r w:rsidR="00A67F4D" w:rsidRPr="0030459D">
          <w:rPr>
            <w:rStyle w:val="a4"/>
            <w:rFonts w:ascii="Times New Roman" w:eastAsia="SimSun" w:hAnsi="Times New Roman" w:cs="Times New Roman"/>
            <w:sz w:val="28"/>
            <w:szCs w:val="28"/>
            <w:lang w:val="en-US"/>
          </w:rPr>
          <w:t>lenta</w:t>
        </w:r>
        <w:r w:rsidR="00A67F4D" w:rsidRPr="0030459D">
          <w:rPr>
            <w:rStyle w:val="a4"/>
            <w:rFonts w:ascii="Times New Roman" w:eastAsia="SimSun" w:hAnsi="Times New Roman" w:cs="Times New Roman"/>
            <w:sz w:val="28"/>
            <w:szCs w:val="28"/>
          </w:rPr>
          <w:t>.</w:t>
        </w:r>
        <w:r w:rsidR="00A67F4D" w:rsidRPr="0030459D">
          <w:rPr>
            <w:rStyle w:val="a4"/>
            <w:rFonts w:ascii="Times New Roman" w:eastAsia="SimSun" w:hAnsi="Times New Roman" w:cs="Times New Roman"/>
            <w:sz w:val="28"/>
            <w:szCs w:val="28"/>
            <w:lang w:val="en-US"/>
          </w:rPr>
          <w:t>ru</w:t>
        </w:r>
        <w:r w:rsidR="00A67F4D" w:rsidRPr="0030459D">
          <w:rPr>
            <w:rStyle w:val="a4"/>
            <w:rFonts w:ascii="Times New Roman" w:eastAsia="SimSun" w:hAnsi="Times New Roman" w:cs="Times New Roman"/>
            <w:sz w:val="28"/>
            <w:szCs w:val="28"/>
          </w:rPr>
          <w:t>/</w:t>
        </w:r>
        <w:r w:rsidR="00A67F4D" w:rsidRPr="0030459D">
          <w:rPr>
            <w:rStyle w:val="a4"/>
            <w:rFonts w:ascii="Times New Roman" w:eastAsia="SimSun" w:hAnsi="Times New Roman" w:cs="Times New Roman"/>
            <w:sz w:val="28"/>
            <w:szCs w:val="28"/>
            <w:lang w:val="en-US"/>
          </w:rPr>
          <w:t>news</w:t>
        </w:r>
        <w:r w:rsidR="00A67F4D" w:rsidRPr="0030459D">
          <w:rPr>
            <w:rStyle w:val="a4"/>
            <w:rFonts w:ascii="Times New Roman" w:eastAsia="SimSun" w:hAnsi="Times New Roman" w:cs="Times New Roman"/>
            <w:sz w:val="28"/>
            <w:szCs w:val="28"/>
          </w:rPr>
          <w:t>/2021/12/08/</w:t>
        </w:r>
        <w:r w:rsidR="00A67F4D" w:rsidRPr="0030459D">
          <w:rPr>
            <w:rStyle w:val="a4"/>
            <w:rFonts w:ascii="Times New Roman" w:eastAsia="SimSun" w:hAnsi="Times New Roman" w:cs="Times New Roman"/>
            <w:sz w:val="28"/>
            <w:szCs w:val="28"/>
            <w:lang w:val="en-US"/>
          </w:rPr>
          <w:t>eu</w:t>
        </w:r>
        <w:r w:rsidR="00A67F4D" w:rsidRPr="0030459D">
          <w:rPr>
            <w:rStyle w:val="a4"/>
            <w:rFonts w:ascii="Times New Roman" w:eastAsia="SimSun" w:hAnsi="Times New Roman" w:cs="Times New Roman"/>
            <w:sz w:val="28"/>
            <w:szCs w:val="28"/>
          </w:rPr>
          <w:t xml:space="preserve"> </w:t>
        </w:r>
        <w:r w:rsidR="00A67F4D" w:rsidRPr="0030459D">
          <w:rPr>
            <w:rStyle w:val="a4"/>
            <w:rFonts w:ascii="Times New Roman" w:eastAsia="SimSun" w:hAnsi="Times New Roman" w:cs="Times New Roman"/>
            <w:sz w:val="28"/>
            <w:szCs w:val="28"/>
            <w:lang w:val="en-US"/>
          </w:rPr>
          <w:t>litva</w:t>
        </w:r>
        <w:r w:rsidR="00A67F4D" w:rsidRPr="0030459D">
          <w:rPr>
            <w:rStyle w:val="a4"/>
            <w:rFonts w:ascii="Times New Roman" w:eastAsia="SimSun" w:hAnsi="Times New Roman" w:cs="Times New Roman"/>
            <w:sz w:val="28"/>
            <w:szCs w:val="28"/>
          </w:rPr>
          <w:t xml:space="preserve"> </w:t>
        </w:r>
        <w:r w:rsidR="00A67F4D" w:rsidRPr="0030459D">
          <w:rPr>
            <w:rStyle w:val="a4"/>
            <w:rFonts w:ascii="Times New Roman" w:eastAsia="SimSun" w:hAnsi="Times New Roman" w:cs="Times New Roman"/>
            <w:sz w:val="28"/>
            <w:szCs w:val="28"/>
            <w:lang w:val="en-US"/>
          </w:rPr>
          <w:t>knr</w:t>
        </w:r>
        <w:r w:rsidR="00A67F4D" w:rsidRPr="0030459D">
          <w:rPr>
            <w:rStyle w:val="a4"/>
            <w:rFonts w:ascii="Times New Roman" w:eastAsia="SimSun" w:hAnsi="Times New Roman" w:cs="Times New Roman"/>
            <w:sz w:val="28"/>
            <w:szCs w:val="28"/>
          </w:rPr>
          <w:t>/</w:t>
        </w:r>
      </w:hyperlink>
      <w:r w:rsidR="00A67F4D" w:rsidRPr="00A67F4D">
        <w:rPr>
          <w:rFonts w:ascii="Times New Roman" w:eastAsia="SimSun" w:hAnsi="Times New Roman" w:cs="Times New Roman"/>
          <w:sz w:val="28"/>
          <w:szCs w:val="28"/>
        </w:rPr>
        <w:t xml:space="preserve">  15.08.2021</w:t>
      </w:r>
      <w:r w:rsidR="00A67F4D">
        <w:rPr>
          <w:rFonts w:ascii="Times New Roman" w:eastAsia="SimSun" w:hAnsi="Times New Roman" w:cs="Times New Roman"/>
          <w:sz w:val="28"/>
          <w:szCs w:val="28"/>
          <w:lang w:val="kk-KZ"/>
        </w:rPr>
        <w:t xml:space="preserve"> </w:t>
      </w:r>
    </w:p>
    <w:p w14:paraId="5245445A" w14:textId="460B0BDA" w:rsidR="00E152BD" w:rsidRPr="00E152BD" w:rsidRDefault="00886019" w:rsidP="00E152BD">
      <w:pPr>
        <w:spacing w:after="0" w:line="240" w:lineRule="auto"/>
        <w:ind w:firstLine="709"/>
        <w:jc w:val="both"/>
        <w:outlineLvl w:val="0"/>
        <w:rPr>
          <w:rFonts w:ascii="Times New Roman" w:eastAsia="Times New Roman" w:hAnsi="Times New Roman" w:cs="Times New Roman"/>
          <w:bCs/>
          <w:kern w:val="36"/>
          <w:sz w:val="28"/>
          <w:szCs w:val="28"/>
          <w:lang w:val="en-US"/>
        </w:rPr>
      </w:pPr>
      <w:r>
        <w:rPr>
          <w:rFonts w:ascii="Times New Roman" w:eastAsia="SimSun" w:hAnsi="Times New Roman" w:cs="Times New Roman"/>
          <w:sz w:val="28"/>
          <w:szCs w:val="28"/>
          <w:lang w:val="en-US"/>
        </w:rPr>
        <w:t>137</w:t>
      </w:r>
      <w:r w:rsidR="00E152BD" w:rsidRPr="00E152BD">
        <w:rPr>
          <w:rFonts w:ascii="Times New Roman" w:eastAsia="SimSun" w:hAnsi="Times New Roman" w:cs="Times New Roman"/>
          <w:sz w:val="28"/>
          <w:szCs w:val="28"/>
          <w:lang w:val="en-US"/>
        </w:rPr>
        <w:t xml:space="preserve"> </w:t>
      </w:r>
      <w:r w:rsidR="00E152BD" w:rsidRPr="00E152BD">
        <w:rPr>
          <w:rFonts w:ascii="Times New Roman" w:eastAsia="Times New Roman" w:hAnsi="Times New Roman" w:cs="Times New Roman"/>
          <w:bCs/>
          <w:kern w:val="36"/>
          <w:sz w:val="28"/>
          <w:szCs w:val="28"/>
          <w:lang w:val="kk-KZ"/>
        </w:rPr>
        <w:t xml:space="preserve">Global Gateway: The EU Alternative to China’s BRI  </w:t>
      </w:r>
      <w:r w:rsidR="00E152BD">
        <w:rPr>
          <w:rFonts w:ascii="Times New Roman" w:eastAsia="Times New Roman" w:hAnsi="Times New Roman" w:cs="Times New Roman"/>
          <w:sz w:val="28"/>
          <w:szCs w:val="28"/>
          <w:lang w:val="kk-KZ"/>
        </w:rPr>
        <w:t>Insights from Benjamin Barton.</w:t>
      </w:r>
      <w:r w:rsidR="00E152BD" w:rsidRPr="00E152BD">
        <w:rPr>
          <w:rFonts w:ascii="Times New Roman" w:eastAsia="Times New Roman" w:hAnsi="Times New Roman" w:cs="Times New Roman"/>
          <w:sz w:val="28"/>
          <w:szCs w:val="28"/>
          <w:lang w:val="kk-KZ"/>
        </w:rPr>
        <w:t xml:space="preserve"> September 28, 2021</w:t>
      </w:r>
      <w:r w:rsidR="00E152BD">
        <w:rPr>
          <w:rFonts w:ascii="Times New Roman" w:eastAsia="Times New Roman" w:hAnsi="Times New Roman" w:cs="Times New Roman"/>
          <w:sz w:val="28"/>
          <w:szCs w:val="28"/>
          <w:lang w:val="en-US"/>
        </w:rPr>
        <w:t>//</w:t>
      </w:r>
      <w:r w:rsidR="00E152BD">
        <w:rPr>
          <w:rFonts w:ascii="Calibri" w:eastAsia="SimSun" w:hAnsi="Calibri" w:cs="Times New Roman"/>
          <w:sz w:val="28"/>
          <w:szCs w:val="28"/>
          <w:lang w:val="en-US"/>
        </w:rPr>
        <w:t xml:space="preserve"> </w:t>
      </w:r>
      <w:hyperlink r:id="rId53" w:history="1">
        <w:r w:rsidR="00E152BD" w:rsidRPr="0030459D">
          <w:rPr>
            <w:rStyle w:val="a4"/>
            <w:rFonts w:ascii="Times New Roman" w:eastAsia="Times New Roman" w:hAnsi="Times New Roman" w:cs="Times New Roman"/>
            <w:sz w:val="28"/>
            <w:szCs w:val="28"/>
            <w:lang w:val="kk-KZ"/>
          </w:rPr>
          <w:t>https://thediplomat.com/2021/09/global-gateway-the-eu-alternative-to-chinas-bri/</w:t>
        </w:r>
      </w:hyperlink>
      <w:r w:rsidR="00E152BD">
        <w:rPr>
          <w:rFonts w:ascii="Times New Roman" w:eastAsia="Times New Roman" w:hAnsi="Times New Roman" w:cs="Times New Roman"/>
          <w:sz w:val="28"/>
          <w:szCs w:val="28"/>
          <w:lang w:val="en-US"/>
        </w:rPr>
        <w:t xml:space="preserve"> </w:t>
      </w:r>
      <w:r w:rsidR="00E152BD">
        <w:rPr>
          <w:rFonts w:ascii="Times New Roman" w:eastAsia="SimSun" w:hAnsi="Times New Roman" w:cs="Times New Roman"/>
          <w:sz w:val="28"/>
          <w:szCs w:val="28"/>
          <w:lang w:val="en-US"/>
        </w:rPr>
        <w:t>29.09.2021</w:t>
      </w:r>
    </w:p>
    <w:p w14:paraId="465C1C11" w14:textId="776BE669" w:rsidR="00E152BD" w:rsidRPr="00E152BD" w:rsidRDefault="00886019" w:rsidP="00E152BD">
      <w:pPr>
        <w:spacing w:after="0" w:line="240" w:lineRule="auto"/>
        <w:ind w:firstLine="709"/>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138</w:t>
      </w:r>
      <w:r w:rsidR="00E152BD" w:rsidRPr="00E152BD">
        <w:rPr>
          <w:rFonts w:ascii="Times New Roman" w:eastAsia="SimSun" w:hAnsi="Times New Roman" w:cs="Times New Roman"/>
          <w:sz w:val="28"/>
          <w:szCs w:val="28"/>
          <w:lang w:val="en-US"/>
        </w:rPr>
        <w:t xml:space="preserve"> [</w:t>
      </w:r>
      <w:r w:rsidR="00E152BD" w:rsidRPr="00E152BD">
        <w:rPr>
          <w:rFonts w:ascii="Times New Roman" w:eastAsia="SimSun" w:hAnsi="Times New Roman" w:cs="Times New Roman"/>
          <w:sz w:val="28"/>
          <w:szCs w:val="28"/>
          <w:lang w:val="kk-KZ"/>
        </w:rPr>
        <w:t xml:space="preserve">Moritz Koch. </w:t>
      </w:r>
      <w:r w:rsidR="00E152BD" w:rsidRPr="00E152BD">
        <w:rPr>
          <w:rFonts w:ascii="Times New Roman" w:eastAsia="Times New Roman" w:hAnsi="Times New Roman" w:cs="Times New Roman"/>
          <w:sz w:val="28"/>
          <w:szCs w:val="28"/>
          <w:lang w:val="kk-KZ"/>
        </w:rPr>
        <w:t>EU wappnet sich für Handelskriege – und orientiert sich an der Abschreckungslogik aus dem Kalten Krieg//</w:t>
      </w:r>
      <w:hyperlink r:id="rId54" w:history="1">
        <w:r w:rsidR="00E152BD" w:rsidRPr="00E152BD">
          <w:rPr>
            <w:rFonts w:ascii="Times New Roman" w:eastAsia="SimSun" w:hAnsi="Times New Roman" w:cs="Times New Roman"/>
            <w:sz w:val="28"/>
            <w:szCs w:val="28"/>
            <w:u w:val="single"/>
            <w:lang w:val="kk-KZ"/>
          </w:rPr>
          <w:t>https://www.handelsblatt.com/</w:t>
        </w:r>
      </w:hyperlink>
      <w:r w:rsidR="00E152BD" w:rsidRPr="00E152BD">
        <w:rPr>
          <w:rFonts w:ascii="Times New Roman" w:eastAsia="SimSun" w:hAnsi="Times New Roman" w:cs="Times New Roman"/>
          <w:sz w:val="28"/>
          <w:szCs w:val="28"/>
          <w:lang w:val="kk-KZ"/>
        </w:rPr>
        <w:t xml:space="preserve"> 81221</w:t>
      </w:r>
      <w:r w:rsidR="00E152BD">
        <w:rPr>
          <w:rFonts w:ascii="Times New Roman" w:eastAsia="SimSun" w:hAnsi="Times New Roman" w:cs="Times New Roman"/>
          <w:sz w:val="28"/>
          <w:szCs w:val="28"/>
          <w:lang w:val="en-US"/>
        </w:rPr>
        <w:t xml:space="preserve"> </w:t>
      </w:r>
      <w:r w:rsidR="00E152BD" w:rsidRPr="00E152BD">
        <w:rPr>
          <w:rFonts w:ascii="Times New Roman" w:eastAsia="SimSun" w:hAnsi="Times New Roman" w:cs="Times New Roman"/>
          <w:sz w:val="28"/>
          <w:szCs w:val="28"/>
          <w:lang w:val="kk-KZ"/>
        </w:rPr>
        <w:t xml:space="preserve"> </w:t>
      </w:r>
      <w:r w:rsidR="00E152BD">
        <w:rPr>
          <w:rFonts w:ascii="Times New Roman" w:eastAsia="SimSun" w:hAnsi="Times New Roman" w:cs="Times New Roman"/>
          <w:sz w:val="28"/>
          <w:szCs w:val="28"/>
          <w:lang w:val="en-US"/>
        </w:rPr>
        <w:t xml:space="preserve"> </w:t>
      </w:r>
    </w:p>
    <w:p w14:paraId="16510B7E" w14:textId="4B1A5F74" w:rsidR="00BD3F98" w:rsidRPr="007E5B28" w:rsidRDefault="00BD3F98" w:rsidP="007E5B28">
      <w:pPr>
        <w:spacing w:after="0" w:line="240" w:lineRule="auto"/>
        <w:ind w:firstLine="709"/>
        <w:jc w:val="both"/>
        <w:rPr>
          <w:rFonts w:ascii="Times New Roman" w:eastAsia="SimSun" w:hAnsi="Times New Roman" w:cs="Times New Roman"/>
          <w:sz w:val="28"/>
          <w:szCs w:val="28"/>
          <w:lang w:val="kk-KZ"/>
        </w:rPr>
      </w:pPr>
      <w:r w:rsidRPr="00C743CF">
        <w:rPr>
          <w:rFonts w:ascii="Times New Roman" w:eastAsia="SimSun" w:hAnsi="Times New Roman" w:cs="Times New Roman"/>
          <w:sz w:val="28"/>
          <w:szCs w:val="28"/>
          <w:lang w:val="kk-KZ"/>
        </w:rPr>
        <w:t>13</w:t>
      </w:r>
      <w:r w:rsidR="00886019" w:rsidRPr="00C743CF">
        <w:rPr>
          <w:rFonts w:ascii="Times New Roman" w:eastAsia="SimSun" w:hAnsi="Times New Roman" w:cs="Times New Roman"/>
          <w:sz w:val="28"/>
          <w:szCs w:val="28"/>
          <w:lang w:val="en-US"/>
        </w:rPr>
        <w:t>9</w:t>
      </w:r>
      <w:r w:rsidRPr="00C743CF">
        <w:rPr>
          <w:rFonts w:ascii="Times New Roman" w:eastAsia="SimSun" w:hAnsi="Times New Roman" w:cs="Times New Roman"/>
          <w:sz w:val="28"/>
          <w:szCs w:val="28"/>
          <w:lang w:val="kk-KZ"/>
        </w:rPr>
        <w:t xml:space="preserve"> </w:t>
      </w:r>
      <w:r w:rsidR="007E5B28" w:rsidRPr="007E5B28">
        <w:rPr>
          <w:rFonts w:ascii="Times New Roman" w:eastAsia="SimSun" w:hAnsi="Times New Roman" w:cs="Times New Roman"/>
          <w:sz w:val="28"/>
          <w:szCs w:val="28"/>
          <w:lang w:val="kk-KZ"/>
        </w:rPr>
        <w:t xml:space="preserve">Hill C., Smith M. International Relations and the European Union. – Oxford: Oxford Univ. Press, 2005. – 584 р.  </w:t>
      </w:r>
    </w:p>
    <w:p w14:paraId="090A9580" w14:textId="1C689CA4" w:rsidR="00BD3F98" w:rsidRPr="00C743CF" w:rsidRDefault="00BD3F98" w:rsidP="00982210">
      <w:pPr>
        <w:spacing w:after="0" w:line="240" w:lineRule="auto"/>
        <w:ind w:firstLine="709"/>
        <w:jc w:val="both"/>
        <w:outlineLvl w:val="1"/>
        <w:rPr>
          <w:rFonts w:ascii="Times New Roman" w:eastAsia="SimSun" w:hAnsi="Times New Roman" w:cs="Times New Roman"/>
          <w:sz w:val="28"/>
          <w:szCs w:val="28"/>
          <w:lang w:val="en-US"/>
        </w:rPr>
      </w:pPr>
      <w:r w:rsidRPr="00C743CF">
        <w:rPr>
          <w:rFonts w:ascii="Times New Roman" w:eastAsia="SimSun" w:hAnsi="Times New Roman" w:cs="Times New Roman"/>
          <w:sz w:val="28"/>
          <w:szCs w:val="28"/>
          <w:lang w:val="en-US"/>
        </w:rPr>
        <w:t xml:space="preserve">140 </w:t>
      </w:r>
      <w:r w:rsidR="00E84BEB" w:rsidRPr="00C743CF">
        <w:rPr>
          <w:rFonts w:ascii="Times New Roman" w:eastAsia="SimSun" w:hAnsi="Times New Roman" w:cs="Times New Roman"/>
          <w:sz w:val="28"/>
          <w:szCs w:val="28"/>
          <w:lang w:val="en-US"/>
        </w:rPr>
        <w:t>Liqun Z. China’s Foreign Policy debates: chailot papers. –</w:t>
      </w:r>
      <w:r w:rsidR="00E84BEB" w:rsidRPr="00C743CF">
        <w:rPr>
          <w:rFonts w:ascii="Times New Roman" w:eastAsia="SimSun" w:hAnsi="Times New Roman" w:cs="Times New Roman"/>
          <w:sz w:val="28"/>
          <w:szCs w:val="28"/>
          <w:lang w:val="kk-KZ"/>
        </w:rPr>
        <w:t xml:space="preserve"> </w:t>
      </w:r>
      <w:r w:rsidR="00C743CF" w:rsidRPr="00C743CF">
        <w:rPr>
          <w:rFonts w:ascii="Times New Roman" w:eastAsia="SimSun" w:hAnsi="Times New Roman" w:cs="Times New Roman"/>
          <w:sz w:val="28"/>
          <w:szCs w:val="28"/>
          <w:lang w:val="en-US"/>
        </w:rPr>
        <w:t>New-York</w:t>
      </w:r>
      <w:r w:rsidR="00E84BEB" w:rsidRPr="00C743CF">
        <w:rPr>
          <w:rFonts w:ascii="Times New Roman" w:eastAsia="SimSun" w:hAnsi="Times New Roman" w:cs="Times New Roman"/>
          <w:sz w:val="28"/>
          <w:szCs w:val="28"/>
          <w:lang w:val="kk-KZ"/>
        </w:rPr>
        <w:t>:</w:t>
      </w:r>
      <w:r w:rsidR="00E84BEB" w:rsidRPr="00C743CF">
        <w:rPr>
          <w:rFonts w:ascii="Times New Roman" w:eastAsia="SimSun" w:hAnsi="Times New Roman" w:cs="Times New Roman"/>
          <w:sz w:val="28"/>
          <w:szCs w:val="28"/>
          <w:lang w:val="en-US"/>
        </w:rPr>
        <w:t xml:space="preserve"> EU Institute for Security Studies</w:t>
      </w:r>
      <w:r w:rsidR="00E84BEB" w:rsidRPr="00C743CF">
        <w:rPr>
          <w:rFonts w:ascii="Times New Roman" w:eastAsia="SimSun" w:hAnsi="Times New Roman" w:cs="Times New Roman"/>
          <w:sz w:val="28"/>
          <w:szCs w:val="28"/>
          <w:lang w:val="kk-KZ"/>
        </w:rPr>
        <w:t>, 2010.</w:t>
      </w:r>
      <w:r w:rsidR="00E84BEB" w:rsidRPr="00C743CF">
        <w:rPr>
          <w:rFonts w:ascii="Times New Roman" w:eastAsia="SimSun" w:hAnsi="Times New Roman" w:cs="Times New Roman"/>
          <w:sz w:val="28"/>
          <w:szCs w:val="28"/>
          <w:lang w:val="en-US"/>
        </w:rPr>
        <w:t xml:space="preserve"> </w:t>
      </w:r>
      <w:r w:rsidR="00E84BEB" w:rsidRPr="00C743CF">
        <w:rPr>
          <w:rFonts w:ascii="Times New Roman" w:eastAsia="SimSun" w:hAnsi="Times New Roman" w:cs="Times New Roman"/>
          <w:sz w:val="28"/>
          <w:szCs w:val="28"/>
          <w:lang w:val="kk-KZ"/>
        </w:rPr>
        <w:t>– 81 р</w:t>
      </w:r>
      <w:r w:rsidR="00E84BEB" w:rsidRPr="00C743CF">
        <w:rPr>
          <w:rFonts w:ascii="Times New Roman" w:eastAsia="SimSun" w:hAnsi="Times New Roman" w:cs="Times New Roman"/>
          <w:sz w:val="28"/>
          <w:szCs w:val="28"/>
          <w:lang w:val="en-US"/>
        </w:rPr>
        <w:t xml:space="preserve"> </w:t>
      </w:r>
    </w:p>
    <w:p w14:paraId="7615FA48" w14:textId="25004D44" w:rsidR="00BD3F98" w:rsidRPr="00C119A8" w:rsidRDefault="00BD3F98" w:rsidP="00982210">
      <w:pPr>
        <w:spacing w:after="0" w:line="240" w:lineRule="auto"/>
        <w:ind w:firstLine="709"/>
        <w:jc w:val="both"/>
        <w:outlineLvl w:val="1"/>
        <w:rPr>
          <w:rFonts w:ascii="Times New Roman" w:eastAsia="SimSun" w:hAnsi="Times New Roman" w:cs="Times New Roman"/>
          <w:sz w:val="28"/>
          <w:szCs w:val="28"/>
          <w:lang w:val="kk-KZ"/>
        </w:rPr>
      </w:pPr>
      <w:r w:rsidRPr="00C119A8">
        <w:rPr>
          <w:rFonts w:ascii="Times New Roman" w:eastAsia="SimSun" w:hAnsi="Times New Roman" w:cs="Times New Roman"/>
          <w:sz w:val="28"/>
          <w:szCs w:val="28"/>
          <w:lang w:val="kk-KZ"/>
        </w:rPr>
        <w:t>141 The European Union and China</w:t>
      </w:r>
      <w:r w:rsidR="00C119A8" w:rsidRPr="00C119A8">
        <w:rPr>
          <w:rFonts w:ascii="Times New Roman" w:eastAsia="SimSun" w:hAnsi="Times New Roman" w:cs="Times New Roman"/>
          <w:sz w:val="28"/>
          <w:szCs w:val="28"/>
          <w:lang w:val="kk-KZ"/>
        </w:rPr>
        <w:t xml:space="preserve"> </w:t>
      </w:r>
      <w:r w:rsidRPr="00C119A8">
        <w:rPr>
          <w:rFonts w:ascii="Times New Roman" w:eastAsia="SimSun" w:hAnsi="Times New Roman" w:cs="Times New Roman"/>
          <w:sz w:val="28"/>
          <w:szCs w:val="28"/>
          <w:lang w:val="kk-KZ"/>
        </w:rPr>
        <w:t>//</w:t>
      </w:r>
      <w:r w:rsidR="00C119A8" w:rsidRPr="00C119A8">
        <w:rPr>
          <w:rFonts w:ascii="Times New Roman" w:eastAsia="SimSun" w:hAnsi="Times New Roman" w:cs="Times New Roman"/>
          <w:sz w:val="28"/>
          <w:szCs w:val="28"/>
          <w:lang w:val="kk-KZ"/>
        </w:rPr>
        <w:t xml:space="preserve"> </w:t>
      </w:r>
      <w:hyperlink r:id="rId55" w:history="1">
        <w:r w:rsidRPr="00C119A8">
          <w:rPr>
            <w:rFonts w:ascii="Times New Roman" w:eastAsia="SimSun" w:hAnsi="Times New Roman" w:cs="Times New Roman"/>
            <w:sz w:val="28"/>
            <w:szCs w:val="28"/>
            <w:lang w:val="kk-KZ"/>
          </w:rPr>
          <w:t>https://fas.org/sgp/crs/row/IF10252.pdf</w:t>
        </w:r>
      </w:hyperlink>
      <w:r w:rsidR="008455AC" w:rsidRPr="00C119A8">
        <w:rPr>
          <w:rFonts w:ascii="Times New Roman" w:eastAsia="SimSun" w:hAnsi="Times New Roman" w:cs="Times New Roman"/>
          <w:sz w:val="28"/>
          <w:szCs w:val="28"/>
          <w:lang w:val="en-US"/>
        </w:rPr>
        <w:t>.</w:t>
      </w:r>
      <w:r w:rsidRPr="00C119A8">
        <w:rPr>
          <w:rFonts w:ascii="Times New Roman" w:eastAsia="SimSun" w:hAnsi="Times New Roman" w:cs="Times New Roman"/>
          <w:sz w:val="28"/>
          <w:szCs w:val="28"/>
          <w:lang w:val="kk-KZ"/>
        </w:rPr>
        <w:t xml:space="preserve"> </w:t>
      </w:r>
      <w:r w:rsidR="008455AC" w:rsidRPr="00C119A8">
        <w:rPr>
          <w:rFonts w:ascii="Times New Roman" w:eastAsia="SimSun" w:hAnsi="Times New Roman" w:cs="Times New Roman"/>
          <w:sz w:val="28"/>
          <w:szCs w:val="28"/>
          <w:lang w:val="kk-KZ"/>
        </w:rPr>
        <w:t>10.01.2021</w:t>
      </w:r>
      <w:r w:rsidRPr="00C119A8">
        <w:rPr>
          <w:rFonts w:ascii="Times New Roman" w:eastAsia="SimSun" w:hAnsi="Times New Roman" w:cs="Times New Roman"/>
          <w:sz w:val="28"/>
          <w:szCs w:val="28"/>
          <w:lang w:val="kk-KZ"/>
        </w:rPr>
        <w:t>.</w:t>
      </w:r>
    </w:p>
    <w:p w14:paraId="442F917E" w14:textId="6FA736EC" w:rsidR="00BD3F98" w:rsidRPr="00C119A8" w:rsidRDefault="00BD3F98" w:rsidP="00982210">
      <w:pPr>
        <w:spacing w:after="0" w:line="240" w:lineRule="auto"/>
        <w:ind w:firstLine="709"/>
        <w:jc w:val="both"/>
        <w:rPr>
          <w:rFonts w:ascii="Times New Roman" w:eastAsia="SimSun" w:hAnsi="Times New Roman" w:cs="Times New Roman"/>
          <w:sz w:val="28"/>
          <w:szCs w:val="28"/>
          <w:lang w:val="kk-KZ"/>
        </w:rPr>
      </w:pPr>
      <w:r w:rsidRPr="00C119A8">
        <w:rPr>
          <w:rFonts w:ascii="Times New Roman" w:eastAsia="SimSun" w:hAnsi="Times New Roman" w:cs="Times New Roman"/>
          <w:sz w:val="28"/>
          <w:szCs w:val="28"/>
          <w:lang w:val="kk-KZ"/>
        </w:rPr>
        <w:t>142</w:t>
      </w:r>
      <w:r w:rsidR="008455AC" w:rsidRPr="00C119A8">
        <w:rPr>
          <w:rFonts w:ascii="Times New Roman" w:eastAsia="SimSun" w:hAnsi="Times New Roman" w:cs="Times New Roman"/>
          <w:sz w:val="28"/>
          <w:szCs w:val="28"/>
          <w:lang w:val="en-US"/>
        </w:rPr>
        <w:t xml:space="preserve"> </w:t>
      </w:r>
      <w:r w:rsidRPr="00C119A8">
        <w:rPr>
          <w:rFonts w:ascii="Times New Roman" w:eastAsia="SimSun" w:hAnsi="Times New Roman" w:cs="Times New Roman"/>
          <w:sz w:val="28"/>
          <w:szCs w:val="28"/>
          <w:lang w:val="kk-KZ"/>
        </w:rPr>
        <w:t>Towards a «Principles First Approach» in Europe's China Policy</w:t>
      </w:r>
      <w:r w:rsidR="008455AC" w:rsidRPr="00C119A8">
        <w:rPr>
          <w:rFonts w:ascii="Times New Roman" w:eastAsia="SimSun" w:hAnsi="Times New Roman" w:cs="Times New Roman"/>
          <w:sz w:val="28"/>
          <w:szCs w:val="28"/>
          <w:lang w:val="en-US"/>
        </w:rPr>
        <w:t xml:space="preserve"> </w:t>
      </w:r>
      <w:r w:rsidRPr="00C119A8">
        <w:rPr>
          <w:rFonts w:ascii="Times New Roman" w:eastAsia="SimSun" w:hAnsi="Times New Roman" w:cs="Times New Roman"/>
          <w:sz w:val="28"/>
          <w:szCs w:val="28"/>
          <w:lang w:val="kk-KZ"/>
        </w:rPr>
        <w:t xml:space="preserve">// </w:t>
      </w:r>
      <w:hyperlink r:id="rId56" w:history="1">
        <w:r w:rsidR="00C119A8" w:rsidRPr="00C119A8">
          <w:rPr>
            <w:rStyle w:val="a4"/>
            <w:rFonts w:ascii="Times New Roman" w:eastAsia="SimSun" w:hAnsi="Times New Roman" w:cs="Times New Roman"/>
            <w:color w:val="auto"/>
            <w:sz w:val="28"/>
            <w:szCs w:val="28"/>
            <w:u w:val="none"/>
            <w:lang w:val="kk-KZ"/>
          </w:rPr>
          <w:t>https://merics.org/en/report/towards-principles-first-approach-europes.</w:t>
        </w:r>
      </w:hyperlink>
      <w:r w:rsidRPr="00C119A8">
        <w:rPr>
          <w:rFonts w:ascii="Times New Roman" w:eastAsia="SimSun" w:hAnsi="Times New Roman" w:cs="Times New Roman"/>
          <w:sz w:val="28"/>
          <w:szCs w:val="28"/>
          <w:lang w:val="kk-KZ"/>
        </w:rPr>
        <w:t xml:space="preserve"> 10.01.2021. </w:t>
      </w:r>
    </w:p>
    <w:p w14:paraId="6FED79FE" w14:textId="68C4E854" w:rsidR="00BD3F98" w:rsidRPr="00C119A8" w:rsidRDefault="00BD3F98" w:rsidP="00982210">
      <w:pPr>
        <w:tabs>
          <w:tab w:val="left" w:pos="567"/>
        </w:tabs>
        <w:spacing w:after="0" w:line="240" w:lineRule="auto"/>
        <w:ind w:firstLine="709"/>
        <w:contextualSpacing/>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143 Носов М.Г. ЕС и Китай: торговля или стратегия //</w:t>
      </w:r>
      <w:r w:rsidR="00C119A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Современная Европа. </w:t>
      </w:r>
      <w:r w:rsidR="00C119A8">
        <w:rPr>
          <w:rFonts w:ascii="Times New Roman" w:eastAsia="SimSun" w:hAnsi="Times New Roman" w:cs="Times New Roman"/>
          <w:sz w:val="28"/>
          <w:szCs w:val="28"/>
          <w:lang w:val="kk-KZ"/>
        </w:rPr>
        <w:t xml:space="preserve">– 2018. – </w:t>
      </w:r>
      <w:r w:rsidRPr="00BD3F98">
        <w:rPr>
          <w:rFonts w:ascii="Times New Roman" w:eastAsia="SimSun" w:hAnsi="Times New Roman" w:cs="Times New Roman"/>
          <w:sz w:val="28"/>
          <w:szCs w:val="28"/>
          <w:lang w:val="kk-KZ"/>
        </w:rPr>
        <w:t xml:space="preserve">№6(85). </w:t>
      </w:r>
      <w:r w:rsidR="00C119A8" w:rsidRPr="00C743CF">
        <w:rPr>
          <w:rFonts w:ascii="Times New Roman" w:eastAsia="SimSun" w:hAnsi="Times New Roman" w:cs="Times New Roman"/>
          <w:sz w:val="28"/>
          <w:szCs w:val="28"/>
          <w:lang w:val="kk-KZ"/>
        </w:rPr>
        <w:t xml:space="preserve">– С. </w:t>
      </w:r>
      <w:r w:rsidR="00C743CF" w:rsidRPr="00C743CF">
        <w:rPr>
          <w:rFonts w:ascii="Times New Roman" w:eastAsia="SimSun" w:hAnsi="Times New Roman" w:cs="Times New Roman"/>
          <w:sz w:val="28"/>
          <w:szCs w:val="28"/>
        </w:rPr>
        <w:t>65-77</w:t>
      </w:r>
      <w:r w:rsidRPr="00C743CF">
        <w:rPr>
          <w:rFonts w:ascii="Times New Roman" w:eastAsia="SimSun" w:hAnsi="Times New Roman" w:cs="Times New Roman"/>
          <w:sz w:val="28"/>
          <w:szCs w:val="28"/>
          <w:lang w:val="kk-KZ"/>
        </w:rPr>
        <w:t xml:space="preserve">. </w:t>
      </w:r>
    </w:p>
    <w:p w14:paraId="046E02B5" w14:textId="0B027E9C"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144</w:t>
      </w:r>
      <w:r w:rsidRPr="00BD3F98">
        <w:rPr>
          <w:rFonts w:ascii="Times New Roman" w:eastAsia="SimSun" w:hAnsi="Times New Roman" w:cs="Times New Roman" w:hint="eastAsia"/>
          <w:sz w:val="28"/>
          <w:szCs w:val="28"/>
          <w:lang w:val="kk-KZ"/>
        </w:rPr>
        <w:t>崔洪建：透视欧洲的中国“制度威胁”幻象</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环球时报作者：崔洪建</w:t>
      </w:r>
      <w:r w:rsidRPr="00BD3F98">
        <w:rPr>
          <w:rFonts w:ascii="Times New Roman" w:eastAsia="SimSun" w:hAnsi="Times New Roman" w:cs="Times New Roman" w:hint="eastAsia"/>
          <w:sz w:val="28"/>
          <w:szCs w:val="28"/>
          <w:lang w:val="kk-KZ"/>
        </w:rPr>
        <w:t xml:space="preserve"> 2020-09-23 </w:t>
      </w:r>
      <w:r w:rsidR="00F6246E">
        <w:rPr>
          <w:rFonts w:ascii="Times New Roman" w:eastAsia="SimSun" w:hAnsi="Times New Roman" w:cs="Times New Roman"/>
          <w:sz w:val="28"/>
          <w:szCs w:val="28"/>
          <w:lang w:val="kk-KZ"/>
        </w:rPr>
        <w:t>(</w:t>
      </w:r>
      <w:r w:rsidR="002F3C24">
        <w:rPr>
          <w:rFonts w:ascii="Times New Roman" w:eastAsia="SimSun" w:hAnsi="Times New Roman" w:cs="Times New Roman"/>
          <w:sz w:val="28"/>
          <w:szCs w:val="28"/>
          <w:lang w:val="kk-KZ"/>
        </w:rPr>
        <w:t>Цуй Хунцзянь. Мираж «С</w:t>
      </w:r>
      <w:r w:rsidRPr="00BD3F98">
        <w:rPr>
          <w:rFonts w:ascii="Times New Roman" w:eastAsia="SimSun" w:hAnsi="Times New Roman" w:cs="Times New Roman"/>
          <w:sz w:val="28"/>
          <w:szCs w:val="28"/>
          <w:lang w:val="kk-KZ"/>
        </w:rPr>
        <w:t>истемной угрозы» Китая для Европы</w:t>
      </w:r>
      <w:r w:rsidR="00F624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hint="eastAsia"/>
          <w:sz w:val="28"/>
          <w:szCs w:val="28"/>
          <w:lang w:val="kk-KZ"/>
        </w:rPr>
        <w:t>https://opinion.huanqiu.com/article/3zze7hWQXvp</w:t>
      </w:r>
      <w:r w:rsidR="00F6246E">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sz w:val="28"/>
          <w:szCs w:val="28"/>
          <w:lang w:val="kk-KZ"/>
        </w:rPr>
        <w:t>20.01.2021</w:t>
      </w:r>
      <w:r w:rsidR="00F6246E">
        <w:rPr>
          <w:rFonts w:ascii="Times New Roman" w:eastAsia="SimSun" w:hAnsi="Times New Roman" w:cs="Times New Roman"/>
          <w:sz w:val="28"/>
          <w:szCs w:val="28"/>
          <w:lang w:val="kk-KZ"/>
        </w:rPr>
        <w:t xml:space="preserve">. </w:t>
      </w:r>
    </w:p>
    <w:p w14:paraId="0B6A8FEE" w14:textId="7E08411D"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145</w:t>
      </w:r>
      <w:r w:rsidR="00F6246E">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Wright T. Europe changes its mind on China </w:t>
      </w:r>
      <w:r w:rsidR="00C119A8">
        <w:rPr>
          <w:rFonts w:ascii="Times New Roman" w:eastAsia="SimSun" w:hAnsi="Times New Roman" w:cs="Times New Roman"/>
          <w:sz w:val="28"/>
          <w:szCs w:val="28"/>
          <w:lang w:val="kk-KZ"/>
        </w:rPr>
        <w:t xml:space="preserve">// </w:t>
      </w:r>
      <w:hyperlink r:id="rId57" w:history="1">
        <w:r w:rsidRPr="00C119A8">
          <w:rPr>
            <w:rFonts w:ascii="Times New Roman" w:eastAsia="SimSun" w:hAnsi="Times New Roman" w:cs="Times New Roman"/>
            <w:sz w:val="28"/>
            <w:szCs w:val="28"/>
            <w:lang w:val="kk-KZ"/>
          </w:rPr>
          <w:t>https://www.brookings.edu/wp</w:t>
        </w:r>
      </w:hyperlink>
      <w:r w:rsidR="00F6246E" w:rsidRPr="00C119A8">
        <w:rPr>
          <w:rFonts w:ascii="Times New Roman" w:eastAsia="SimSun" w:hAnsi="Times New Roman" w:cs="Times New Roman"/>
          <w:sz w:val="28"/>
          <w:szCs w:val="28"/>
          <w:lang w:val="kk-KZ"/>
        </w:rPr>
        <w:t>.</w:t>
      </w:r>
      <w:r w:rsidRPr="00C119A8">
        <w:rPr>
          <w:rFonts w:ascii="Times New Roman" w:eastAsia="SimSun" w:hAnsi="Times New Roman" w:cs="Times New Roman"/>
          <w:sz w:val="28"/>
          <w:szCs w:val="28"/>
          <w:lang w:val="kk-KZ"/>
        </w:rPr>
        <w:t xml:space="preserve"> 2</w:t>
      </w:r>
      <w:r w:rsidR="00C119A8">
        <w:rPr>
          <w:rFonts w:ascii="Times New Roman" w:eastAsia="SimSun" w:hAnsi="Times New Roman" w:cs="Times New Roman"/>
          <w:sz w:val="28"/>
          <w:szCs w:val="28"/>
          <w:lang w:val="kk-KZ"/>
        </w:rPr>
        <w:t xml:space="preserve">0.01.2021. </w:t>
      </w:r>
    </w:p>
    <w:p w14:paraId="12205D74" w14:textId="648B6B7B"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146</w:t>
      </w:r>
      <w:r w:rsidRPr="00BD3F98">
        <w:rPr>
          <w:rFonts w:ascii="Times New Roman" w:eastAsia="SimSun" w:hAnsi="Times New Roman" w:cs="Times New Roman"/>
          <w:sz w:val="28"/>
          <w:szCs w:val="28"/>
          <w:lang w:val="kk-KZ"/>
        </w:rPr>
        <w:t xml:space="preserve"> Султанов Б.К. Экономический коридор шелкогового пути в условиях современных геополитческих реалий</w:t>
      </w:r>
      <w:r w:rsidR="00C119A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В кн.: Экономический коридор Шелкового пути и Казахстан: состояние и перспективы.</w:t>
      </w:r>
      <w:r w:rsidR="00C119A8">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Алматы: И</w:t>
      </w:r>
      <w:r w:rsidR="00C119A8">
        <w:rPr>
          <w:rFonts w:ascii="Times New Roman" w:eastAsia="SimSun" w:hAnsi="Times New Roman" w:cs="Times New Roman"/>
          <w:sz w:val="28"/>
          <w:szCs w:val="28"/>
          <w:lang w:val="kk-KZ"/>
        </w:rPr>
        <w:t>ИМиРС</w:t>
      </w:r>
      <w:r w:rsidRPr="00BD3F98">
        <w:rPr>
          <w:rFonts w:ascii="Times New Roman" w:eastAsia="SimSun" w:hAnsi="Times New Roman" w:cs="Times New Roman"/>
          <w:sz w:val="28"/>
          <w:szCs w:val="28"/>
          <w:lang w:val="kk-KZ"/>
        </w:rPr>
        <w:t xml:space="preserve"> при Казахстанско-Немецком университете, 2015. </w:t>
      </w:r>
      <w:r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132 с. </w:t>
      </w:r>
    </w:p>
    <w:p w14:paraId="7EADE342" w14:textId="422FB8CC" w:rsidR="00BD3F98" w:rsidRPr="0094585E"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147</w:t>
      </w:r>
      <w:r w:rsidR="00C119A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EU-China FDI: Working towards more reciprocity in investment relations</w:t>
      </w:r>
      <w:r w:rsidR="00C119A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C119A8" w:rsidRPr="0094585E">
        <w:rPr>
          <w:rFonts w:ascii="Times New Roman" w:eastAsia="SimSun" w:hAnsi="Times New Roman" w:cs="Times New Roman"/>
          <w:sz w:val="28"/>
          <w:szCs w:val="28"/>
          <w:lang w:val="kk-KZ"/>
        </w:rPr>
        <w:t>r</w:t>
      </w:r>
      <w:r w:rsidRPr="0094585E">
        <w:rPr>
          <w:rFonts w:ascii="Times New Roman" w:eastAsia="SimSun" w:hAnsi="Times New Roman" w:cs="Times New Roman"/>
          <w:sz w:val="28"/>
          <w:szCs w:val="28"/>
          <w:lang w:val="kk-KZ"/>
        </w:rPr>
        <w:t>eport by MERICS and Rhodium Group</w:t>
      </w:r>
      <w:r w:rsidR="0094585E" w:rsidRPr="0094585E">
        <w:rPr>
          <w:rFonts w:ascii="Times New Roman" w:eastAsia="SimSun" w:hAnsi="Times New Roman" w:cs="Times New Roman"/>
          <w:sz w:val="28"/>
          <w:szCs w:val="28"/>
          <w:lang w:val="kk-KZ"/>
        </w:rPr>
        <w:t xml:space="preserve"> </w:t>
      </w:r>
      <w:r w:rsidRPr="0094585E">
        <w:rPr>
          <w:rFonts w:ascii="Times New Roman" w:eastAsia="SimSun" w:hAnsi="Times New Roman" w:cs="Times New Roman"/>
          <w:sz w:val="28"/>
          <w:szCs w:val="28"/>
          <w:lang w:val="kk-KZ"/>
        </w:rPr>
        <w:t xml:space="preserve">// </w:t>
      </w:r>
      <w:hyperlink r:id="rId58" w:history="1">
        <w:r w:rsidRPr="0094585E">
          <w:rPr>
            <w:rFonts w:ascii="Times New Roman" w:eastAsia="SimSun" w:hAnsi="Times New Roman" w:cs="Times New Roman"/>
            <w:sz w:val="28"/>
            <w:szCs w:val="28"/>
            <w:lang w:val="kk-KZ"/>
          </w:rPr>
          <w:t>https://merics.org/en/report/eu-china-fdi-working-towards-more-reciprocity-investment-relations</w:t>
        </w:r>
      </w:hyperlink>
      <w:r w:rsidR="0094585E" w:rsidRPr="0094585E">
        <w:rPr>
          <w:rFonts w:ascii="Times New Roman" w:eastAsia="SimSun" w:hAnsi="Times New Roman" w:cs="Times New Roman"/>
          <w:sz w:val="28"/>
          <w:szCs w:val="28"/>
          <w:lang w:val="kk-KZ"/>
        </w:rPr>
        <w:t>.</w:t>
      </w:r>
      <w:r w:rsidRPr="0094585E">
        <w:rPr>
          <w:rFonts w:ascii="Times New Roman" w:eastAsia="SimSun" w:hAnsi="Times New Roman" w:cs="Times New Roman"/>
          <w:sz w:val="28"/>
          <w:szCs w:val="28"/>
          <w:lang w:val="kk-KZ"/>
        </w:rPr>
        <w:t xml:space="preserve"> 20.01.2021. </w:t>
      </w:r>
    </w:p>
    <w:p w14:paraId="6FF45D0D" w14:textId="1713DBCF" w:rsidR="00BD3F98" w:rsidRPr="0094585E" w:rsidRDefault="00BD3F98" w:rsidP="00982210">
      <w:pPr>
        <w:spacing w:after="0" w:line="240" w:lineRule="auto"/>
        <w:ind w:firstLine="709"/>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rPr>
        <w:t>148</w:t>
      </w:r>
      <w:r w:rsidR="0094585E" w:rsidRPr="0094585E">
        <w:rPr>
          <w:rFonts w:ascii="Times New Roman" w:eastAsia="SimSun" w:hAnsi="Times New Roman" w:cs="Times New Roman"/>
          <w:sz w:val="28"/>
          <w:szCs w:val="28"/>
        </w:rPr>
        <w:t xml:space="preserve"> </w:t>
      </w:r>
      <w:r w:rsidRPr="0094585E">
        <w:rPr>
          <w:rFonts w:ascii="Times New Roman" w:eastAsia="SimSun" w:hAnsi="Times New Roman" w:cs="Times New Roman"/>
          <w:sz w:val="28"/>
          <w:szCs w:val="28"/>
          <w:lang w:val="kk-KZ"/>
        </w:rPr>
        <w:t>Санкции США против Хуавей</w:t>
      </w:r>
      <w:r w:rsidR="0094585E" w:rsidRPr="0094585E">
        <w:rPr>
          <w:rFonts w:ascii="Times New Roman" w:eastAsia="SimSun" w:hAnsi="Times New Roman" w:cs="Times New Roman"/>
          <w:sz w:val="28"/>
          <w:szCs w:val="28"/>
          <w:lang w:val="kk-KZ"/>
        </w:rPr>
        <w:t xml:space="preserve"> </w:t>
      </w:r>
      <w:r w:rsidRPr="0094585E">
        <w:rPr>
          <w:rFonts w:ascii="Times New Roman" w:eastAsia="SimSun" w:hAnsi="Times New Roman" w:cs="Times New Roman"/>
          <w:sz w:val="28"/>
          <w:szCs w:val="28"/>
          <w:lang w:val="kk-KZ"/>
        </w:rPr>
        <w:t xml:space="preserve">// </w:t>
      </w:r>
      <w:hyperlink r:id="rId59" w:history="1">
        <w:r w:rsidRPr="0094585E">
          <w:rPr>
            <w:rFonts w:ascii="Times New Roman" w:eastAsia="SimSun" w:hAnsi="Times New Roman" w:cs="Times New Roman"/>
            <w:sz w:val="28"/>
            <w:szCs w:val="28"/>
            <w:lang w:val="kk-KZ"/>
          </w:rPr>
          <w:t>https://tass.ru/tag/sankcii-ssha-protiv-huawei</w:t>
        </w:r>
      </w:hyperlink>
      <w:r w:rsidR="0094585E" w:rsidRPr="0094585E">
        <w:rPr>
          <w:rFonts w:ascii="Times New Roman" w:eastAsia="SimSun" w:hAnsi="Times New Roman" w:cs="Times New Roman"/>
          <w:sz w:val="28"/>
          <w:szCs w:val="28"/>
          <w:lang w:val="kk-KZ"/>
        </w:rPr>
        <w:t>.</w:t>
      </w:r>
      <w:r w:rsidRPr="0094585E">
        <w:rPr>
          <w:rFonts w:ascii="Times New Roman" w:eastAsia="SimSun" w:hAnsi="Times New Roman" w:cs="Times New Roman"/>
          <w:sz w:val="28"/>
          <w:szCs w:val="28"/>
          <w:lang w:val="kk-KZ"/>
        </w:rPr>
        <w:t xml:space="preserve"> 20.01.2021.</w:t>
      </w:r>
    </w:p>
    <w:p w14:paraId="0CA2A227" w14:textId="6B8C92FE" w:rsidR="00BD3F98" w:rsidRPr="0094585E" w:rsidRDefault="00BD3F98" w:rsidP="00982210">
      <w:pPr>
        <w:spacing w:after="0" w:line="240" w:lineRule="auto"/>
        <w:ind w:firstLine="709"/>
        <w:contextualSpacing/>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lang w:val="en-US"/>
        </w:rPr>
        <w:t>149</w:t>
      </w:r>
      <w:r w:rsidRPr="0094585E">
        <w:rPr>
          <w:rFonts w:ascii="Times New Roman" w:eastAsia="SimSun" w:hAnsi="Times New Roman" w:cs="Times New Roman"/>
          <w:sz w:val="28"/>
          <w:szCs w:val="28"/>
          <w:lang w:val="kk-KZ"/>
        </w:rPr>
        <w:t xml:space="preserve"> Joint communication to the European Parliament, the European Council and the Council // </w:t>
      </w:r>
      <w:hyperlink r:id="rId60" w:history="1">
        <w:r w:rsidR="0094585E" w:rsidRPr="0094585E">
          <w:rPr>
            <w:rStyle w:val="a4"/>
            <w:rFonts w:ascii="Times New Roman" w:eastAsia="SimSun" w:hAnsi="Times New Roman" w:cs="Times New Roman"/>
            <w:color w:val="auto"/>
            <w:sz w:val="28"/>
            <w:szCs w:val="28"/>
            <w:u w:val="none"/>
            <w:lang w:val="kk-KZ"/>
          </w:rPr>
          <w:t>https://ec.europa.eu/commission/sites/beta.</w:t>
        </w:r>
      </w:hyperlink>
      <w:r w:rsidRPr="0094585E">
        <w:rPr>
          <w:rFonts w:ascii="Times New Roman" w:eastAsia="SimSun" w:hAnsi="Times New Roman" w:cs="Times New Roman"/>
          <w:sz w:val="28"/>
          <w:szCs w:val="28"/>
          <w:lang w:val="kk-KZ"/>
        </w:rPr>
        <w:t xml:space="preserve"> 30.01.2021. </w:t>
      </w:r>
    </w:p>
    <w:p w14:paraId="56337155" w14:textId="019FDF91" w:rsidR="00BD3F98" w:rsidRPr="0094585E" w:rsidRDefault="00BD3F98" w:rsidP="00982210">
      <w:pPr>
        <w:spacing w:after="0" w:line="240" w:lineRule="auto"/>
        <w:ind w:firstLine="709"/>
        <w:contextualSpacing/>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lang w:val="kk-KZ"/>
        </w:rPr>
        <w:t>15</w:t>
      </w:r>
      <w:r w:rsidRPr="0094585E">
        <w:rPr>
          <w:rFonts w:ascii="Times New Roman" w:eastAsia="SimSun" w:hAnsi="Times New Roman" w:cs="Times New Roman"/>
          <w:sz w:val="28"/>
          <w:szCs w:val="28"/>
          <w:lang w:val="en-US"/>
        </w:rPr>
        <w:t>0</w:t>
      </w:r>
      <w:r w:rsidR="0094585E" w:rsidRPr="0094585E">
        <w:rPr>
          <w:rFonts w:ascii="Times New Roman" w:eastAsia="SimSun" w:hAnsi="Times New Roman" w:cs="Times New Roman"/>
          <w:sz w:val="28"/>
          <w:szCs w:val="28"/>
          <w:lang w:val="en-US"/>
        </w:rPr>
        <w:t xml:space="preserve"> </w:t>
      </w:r>
      <w:r w:rsidRPr="0094585E">
        <w:rPr>
          <w:rFonts w:ascii="Times New Roman" w:eastAsia="SimSun" w:hAnsi="Times New Roman" w:cs="Times New Roman"/>
          <w:sz w:val="28"/>
          <w:szCs w:val="28"/>
          <w:lang w:val="kk-KZ"/>
        </w:rPr>
        <w:t>Zhongping</w:t>
      </w:r>
      <w:r w:rsidR="0094585E" w:rsidRPr="0094585E">
        <w:rPr>
          <w:rFonts w:ascii="Times New Roman" w:eastAsia="SimSun" w:hAnsi="Times New Roman" w:cs="Times New Roman"/>
          <w:sz w:val="28"/>
          <w:szCs w:val="28"/>
          <w:lang w:val="kk-KZ"/>
        </w:rPr>
        <w:t xml:space="preserve"> F</w:t>
      </w:r>
      <w:r w:rsidRPr="0094585E">
        <w:rPr>
          <w:rFonts w:ascii="Times New Roman" w:eastAsia="SimSun" w:hAnsi="Times New Roman" w:cs="Times New Roman"/>
          <w:sz w:val="28"/>
          <w:szCs w:val="28"/>
          <w:lang w:val="kk-KZ"/>
        </w:rPr>
        <w:t xml:space="preserve">. Europe's Strategic Predicament and China-European Relations under the COVID-19 Pandemic // </w:t>
      </w:r>
      <w:hyperlink r:id="rId61" w:history="1">
        <w:r w:rsidRPr="0094585E">
          <w:rPr>
            <w:rFonts w:ascii="Times New Roman" w:eastAsia="SimSun" w:hAnsi="Times New Roman" w:cs="Times New Roman"/>
            <w:sz w:val="28"/>
            <w:szCs w:val="28"/>
            <w:lang w:val="kk-KZ"/>
          </w:rPr>
          <w:t>http://www.cicir.ac.cn/NEW/en-us/opinion.html?id=c26c827c-1fe6-4f26-ac0c-ec3157ee8ac5</w:t>
        </w:r>
      </w:hyperlink>
      <w:r w:rsidR="0094585E" w:rsidRPr="0094585E">
        <w:rPr>
          <w:rFonts w:ascii="Times New Roman" w:eastAsia="SimSun" w:hAnsi="Times New Roman" w:cs="Times New Roman"/>
          <w:sz w:val="28"/>
          <w:szCs w:val="28"/>
          <w:lang w:val="kk-KZ"/>
        </w:rPr>
        <w:t>.</w:t>
      </w:r>
      <w:r w:rsidRPr="0094585E">
        <w:rPr>
          <w:rFonts w:ascii="Times New Roman" w:eastAsia="SimSun" w:hAnsi="Times New Roman" w:cs="Times New Roman"/>
          <w:sz w:val="28"/>
          <w:szCs w:val="28"/>
          <w:lang w:val="kk-KZ"/>
        </w:rPr>
        <w:t xml:space="preserve"> 17.02.2021.   </w:t>
      </w:r>
    </w:p>
    <w:p w14:paraId="0E8FA871" w14:textId="25099E44" w:rsidR="00BD3F98" w:rsidRPr="0094585E" w:rsidRDefault="00BD3F98" w:rsidP="00982210">
      <w:pPr>
        <w:spacing w:after="0" w:line="240" w:lineRule="auto"/>
        <w:ind w:firstLine="709"/>
        <w:contextualSpacing/>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lang w:val="kk-KZ"/>
        </w:rPr>
        <w:t>152 Большой китайский раскол: проект Пекина в Восточной Европе под угрозой</w:t>
      </w:r>
      <w:r w:rsidR="00F6246E" w:rsidRPr="0094585E">
        <w:rPr>
          <w:rFonts w:ascii="Times New Roman" w:eastAsia="SimSun" w:hAnsi="Times New Roman" w:cs="Times New Roman"/>
          <w:sz w:val="28"/>
          <w:szCs w:val="28"/>
          <w:lang w:val="kk-KZ"/>
        </w:rPr>
        <w:t xml:space="preserve"> </w:t>
      </w:r>
      <w:r w:rsidRPr="0094585E">
        <w:rPr>
          <w:rFonts w:ascii="Times New Roman" w:eastAsia="SimSun" w:hAnsi="Times New Roman" w:cs="Times New Roman"/>
          <w:sz w:val="28"/>
          <w:szCs w:val="28"/>
          <w:lang w:val="kk-KZ"/>
        </w:rPr>
        <w:t>//</w:t>
      </w:r>
      <w:r w:rsidR="00F6246E" w:rsidRPr="0094585E">
        <w:rPr>
          <w:rFonts w:ascii="Times New Roman" w:eastAsia="SimSun" w:hAnsi="Times New Roman" w:cs="Times New Roman"/>
          <w:sz w:val="28"/>
          <w:szCs w:val="28"/>
          <w:lang w:val="kk-KZ"/>
        </w:rPr>
        <w:t xml:space="preserve"> </w:t>
      </w:r>
      <w:hyperlink r:id="rId62" w:history="1">
        <w:r w:rsidR="00F6246E" w:rsidRPr="0094585E">
          <w:rPr>
            <w:rStyle w:val="a4"/>
            <w:rFonts w:ascii="Times New Roman" w:eastAsia="SimSun" w:hAnsi="Times New Roman" w:cs="Times New Roman"/>
            <w:color w:val="auto"/>
            <w:sz w:val="28"/>
            <w:szCs w:val="28"/>
            <w:u w:val="none"/>
            <w:lang w:val="kk-KZ"/>
          </w:rPr>
          <w:t>https://www.pravda.ru/news/world/1588604-semnadcat_pljus.</w:t>
        </w:r>
      </w:hyperlink>
      <w:r w:rsidR="00F6246E" w:rsidRPr="0094585E">
        <w:rPr>
          <w:rFonts w:ascii="Times New Roman" w:eastAsia="SimSun" w:hAnsi="Times New Roman" w:cs="Times New Roman"/>
          <w:sz w:val="28"/>
          <w:szCs w:val="28"/>
          <w:lang w:val="kk-KZ"/>
        </w:rPr>
        <w:t xml:space="preserve"> </w:t>
      </w:r>
      <w:r w:rsidR="0094585E">
        <w:rPr>
          <w:rFonts w:ascii="Times New Roman" w:eastAsia="SimSun" w:hAnsi="Times New Roman" w:cs="Times New Roman"/>
          <w:sz w:val="28"/>
          <w:szCs w:val="28"/>
          <w:lang w:val="kk-KZ"/>
        </w:rPr>
        <w:t xml:space="preserve">17.02.2021. </w:t>
      </w:r>
    </w:p>
    <w:p w14:paraId="383DB35E" w14:textId="2E73F670" w:rsidR="00BD3F98" w:rsidRPr="0094585E"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1D4DCC">
        <w:rPr>
          <w:rFonts w:ascii="Times New Roman" w:eastAsia="SimSun" w:hAnsi="Times New Roman" w:cs="Times New Roman"/>
          <w:sz w:val="28"/>
          <w:szCs w:val="28"/>
          <w:lang w:val="kk-KZ"/>
        </w:rPr>
        <w:t>153</w:t>
      </w:r>
      <w:r w:rsidR="00890AA0" w:rsidRPr="001D4DCC">
        <w:rPr>
          <w:rFonts w:ascii="Times New Roman" w:eastAsia="SimSun" w:hAnsi="Times New Roman" w:cs="Times New Roman"/>
          <w:color w:val="FF0000"/>
          <w:sz w:val="28"/>
          <w:szCs w:val="28"/>
          <w:lang w:val="en-US"/>
        </w:rPr>
        <w:t xml:space="preserve"> </w:t>
      </w:r>
      <w:r w:rsidR="00D7736C" w:rsidRPr="001D4DCC">
        <w:rPr>
          <w:rFonts w:ascii="Times New Roman" w:eastAsia="SimSun" w:hAnsi="Times New Roman" w:cs="Times New Roman"/>
          <w:sz w:val="28"/>
          <w:szCs w:val="28"/>
          <w:lang w:val="en-US"/>
        </w:rPr>
        <w:t>Birimkulova G.</w:t>
      </w:r>
      <w:r w:rsidR="006A3D6D" w:rsidRPr="001D4DCC">
        <w:rPr>
          <w:rFonts w:ascii="Times New Roman" w:eastAsia="SimSun" w:hAnsi="Times New Roman" w:cs="Times New Roman"/>
          <w:sz w:val="28"/>
          <w:szCs w:val="28"/>
          <w:lang w:val="en-US"/>
        </w:rPr>
        <w:t xml:space="preserve"> </w:t>
      </w:r>
      <w:r w:rsidR="00D7736C" w:rsidRPr="001D4DCC">
        <w:rPr>
          <w:rFonts w:ascii="Times New Roman" w:eastAsia="SimSun" w:hAnsi="Times New Roman" w:cs="Times New Roman"/>
          <w:sz w:val="28"/>
          <w:szCs w:val="28"/>
          <w:lang w:val="en-US"/>
        </w:rPr>
        <w:t>The EU and China: Strategy of the Project “One Belt and One Road”//</w:t>
      </w:r>
      <w:r w:rsidR="001D4DCC" w:rsidRPr="001D4DCC">
        <w:rPr>
          <w:rFonts w:ascii="Times New Roman" w:eastAsia="SimSun" w:hAnsi="Times New Roman" w:cs="Times New Roman"/>
          <w:sz w:val="28"/>
          <w:szCs w:val="28"/>
          <w:lang w:val="en-US"/>
        </w:rPr>
        <w:t xml:space="preserve">China and the world:Language,culture,politics.Papers from the international conference, jointly organized by the department of Sofia University-China. </w:t>
      </w:r>
      <w:r w:rsidR="001D4DCC" w:rsidRPr="001D4DCC">
        <w:rPr>
          <w:rFonts w:ascii="Times New Roman" w:eastAsia="SimSun" w:hAnsi="Times New Roman" w:cs="Times New Roman"/>
          <w:sz w:val="28"/>
          <w:szCs w:val="28"/>
        </w:rPr>
        <w:t>Университетско</w:t>
      </w:r>
      <w:r w:rsidR="001D4DCC" w:rsidRPr="001D4DCC">
        <w:rPr>
          <w:rFonts w:ascii="Times New Roman" w:eastAsia="SimSun" w:hAnsi="Times New Roman" w:cs="Times New Roman"/>
          <w:sz w:val="28"/>
          <w:szCs w:val="28"/>
          <w:lang w:val="en-US"/>
        </w:rPr>
        <w:t xml:space="preserve"> </w:t>
      </w:r>
      <w:r w:rsidR="001D4DCC" w:rsidRPr="001D4DCC">
        <w:rPr>
          <w:rFonts w:ascii="Times New Roman" w:eastAsia="SimSun" w:hAnsi="Times New Roman" w:cs="Times New Roman"/>
          <w:sz w:val="28"/>
          <w:szCs w:val="28"/>
        </w:rPr>
        <w:t>издателство</w:t>
      </w:r>
      <w:r w:rsidR="001D4DCC" w:rsidRPr="001D4DCC">
        <w:rPr>
          <w:rFonts w:ascii="Times New Roman" w:eastAsia="SimSun" w:hAnsi="Times New Roman" w:cs="Times New Roman"/>
          <w:sz w:val="28"/>
          <w:szCs w:val="28"/>
          <w:lang w:val="en-US"/>
        </w:rPr>
        <w:t xml:space="preserve"> </w:t>
      </w:r>
      <w:r w:rsidR="001D4DCC" w:rsidRPr="001D4DCC">
        <w:rPr>
          <w:rFonts w:ascii="Times New Roman" w:eastAsia="SimSun" w:hAnsi="Times New Roman" w:cs="Times New Roman"/>
          <w:sz w:val="28"/>
          <w:szCs w:val="28"/>
        </w:rPr>
        <w:t>Св</w:t>
      </w:r>
      <w:r w:rsidR="001D4DCC" w:rsidRPr="001D4DCC">
        <w:rPr>
          <w:rFonts w:ascii="Times New Roman" w:eastAsia="SimSun" w:hAnsi="Times New Roman" w:cs="Times New Roman"/>
          <w:sz w:val="28"/>
          <w:szCs w:val="28"/>
          <w:lang w:val="en-US"/>
        </w:rPr>
        <w:t>.</w:t>
      </w:r>
      <w:r w:rsidR="001D4DCC" w:rsidRPr="001D4DCC">
        <w:rPr>
          <w:rFonts w:ascii="Times New Roman" w:eastAsia="SimSun" w:hAnsi="Times New Roman" w:cs="Times New Roman"/>
          <w:sz w:val="28"/>
          <w:szCs w:val="28"/>
        </w:rPr>
        <w:t>Климент</w:t>
      </w:r>
      <w:r w:rsidR="001D4DCC" w:rsidRPr="001D4DCC">
        <w:rPr>
          <w:rFonts w:ascii="Times New Roman" w:eastAsia="SimSun" w:hAnsi="Times New Roman" w:cs="Times New Roman"/>
          <w:sz w:val="28"/>
          <w:szCs w:val="28"/>
          <w:lang w:val="en-US"/>
        </w:rPr>
        <w:t xml:space="preserve"> </w:t>
      </w:r>
      <w:r w:rsidR="001D4DCC" w:rsidRPr="001D4DCC">
        <w:rPr>
          <w:rFonts w:ascii="Times New Roman" w:eastAsia="SimSun" w:hAnsi="Times New Roman" w:cs="Times New Roman"/>
          <w:sz w:val="28"/>
          <w:szCs w:val="28"/>
        </w:rPr>
        <w:t>Охридски</w:t>
      </w:r>
      <w:r w:rsidR="001D4DCC" w:rsidRPr="001D4DCC">
        <w:rPr>
          <w:rFonts w:ascii="Times New Roman" w:eastAsia="SimSun" w:hAnsi="Times New Roman" w:cs="Times New Roman"/>
          <w:sz w:val="28"/>
          <w:szCs w:val="28"/>
          <w:lang w:val="en-US"/>
        </w:rPr>
        <w:t xml:space="preserve">, </w:t>
      </w:r>
      <w:r w:rsidR="001D4DCC" w:rsidRPr="001D4DCC">
        <w:rPr>
          <w:rFonts w:ascii="Times New Roman" w:eastAsia="SimSun" w:hAnsi="Times New Roman" w:cs="Times New Roman"/>
          <w:sz w:val="28"/>
          <w:szCs w:val="28"/>
        </w:rPr>
        <w:t>София</w:t>
      </w:r>
      <w:r w:rsidR="001D4DCC" w:rsidRPr="001D4DCC">
        <w:rPr>
          <w:rFonts w:ascii="Times New Roman" w:eastAsia="SimSun" w:hAnsi="Times New Roman" w:cs="Times New Roman"/>
          <w:sz w:val="28"/>
          <w:szCs w:val="28"/>
          <w:lang w:val="en-US"/>
        </w:rPr>
        <w:t>,2021.</w:t>
      </w:r>
      <w:r w:rsidR="001D4DCC" w:rsidRPr="001D4DCC">
        <w:rPr>
          <w:rFonts w:ascii="Times New Roman" w:eastAsia="SimSun" w:hAnsi="Times New Roman" w:cs="Times New Roman"/>
          <w:sz w:val="28"/>
          <w:szCs w:val="28"/>
        </w:rPr>
        <w:t>Р</w:t>
      </w:r>
      <w:r w:rsidR="001D4DCC" w:rsidRPr="001D4DCC">
        <w:rPr>
          <w:rFonts w:ascii="Times New Roman" w:eastAsia="SimSun" w:hAnsi="Times New Roman" w:cs="Times New Roman"/>
          <w:sz w:val="28"/>
          <w:szCs w:val="28"/>
          <w:lang w:val="en-US"/>
        </w:rPr>
        <w:t>. 108</w:t>
      </w:r>
      <w:r w:rsidR="00D7736C" w:rsidRPr="001D4DCC">
        <w:rPr>
          <w:rFonts w:ascii="Times New Roman" w:eastAsia="SimSun" w:hAnsi="Times New Roman" w:cs="Times New Roman"/>
          <w:sz w:val="28"/>
          <w:szCs w:val="28"/>
          <w:lang w:val="en-US"/>
        </w:rPr>
        <w:t xml:space="preserve"> </w:t>
      </w:r>
      <w:r w:rsidR="00890AA0" w:rsidRPr="001D4DCC">
        <w:rPr>
          <w:rFonts w:ascii="Times New Roman" w:eastAsia="SimSun" w:hAnsi="Times New Roman" w:cs="Times New Roman"/>
          <w:sz w:val="28"/>
          <w:szCs w:val="28"/>
          <w:lang w:val="en-US"/>
        </w:rPr>
        <w:t xml:space="preserve"> </w:t>
      </w:r>
      <w:r w:rsidRPr="001D4DCC">
        <w:rPr>
          <w:rFonts w:ascii="Times New Roman" w:eastAsia="SimSun" w:hAnsi="Times New Roman" w:cs="Times New Roman"/>
          <w:sz w:val="28"/>
          <w:szCs w:val="28"/>
          <w:lang w:val="kk-KZ"/>
        </w:rPr>
        <w:t xml:space="preserve">    </w:t>
      </w:r>
    </w:p>
    <w:p w14:paraId="3E159427" w14:textId="329AD161" w:rsidR="0094585E"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 xml:space="preserve">154 </w:t>
      </w:r>
      <w:r w:rsidRPr="00BD3F98">
        <w:rPr>
          <w:rFonts w:ascii="Times New Roman" w:eastAsia="SimSun" w:hAnsi="Times New Roman" w:cs="Times New Roman"/>
          <w:sz w:val="28"/>
          <w:szCs w:val="28"/>
          <w:lang w:val="en-US"/>
        </w:rPr>
        <w:t xml:space="preserve">Sautenet A. The </w:t>
      </w:r>
      <w:r w:rsidR="0094585E" w:rsidRPr="00BD3F98">
        <w:rPr>
          <w:rFonts w:ascii="Times New Roman" w:eastAsia="SimSun" w:hAnsi="Times New Roman" w:cs="Times New Roman"/>
          <w:sz w:val="28"/>
          <w:szCs w:val="28"/>
          <w:lang w:val="en-US"/>
        </w:rPr>
        <w:t>C</w:t>
      </w:r>
      <w:r w:rsidRPr="00BD3F98">
        <w:rPr>
          <w:rFonts w:ascii="Times New Roman" w:eastAsia="SimSun" w:hAnsi="Times New Roman" w:cs="Times New Roman"/>
          <w:sz w:val="28"/>
          <w:szCs w:val="28"/>
          <w:lang w:val="en-US"/>
        </w:rPr>
        <w:t xml:space="preserve">urrent Status and Prospects of the </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en-US"/>
        </w:rPr>
        <w:t>Strategic Partnership</w:t>
      </w:r>
      <w:r w:rsidRPr="00BD3F98">
        <w:rPr>
          <w:rFonts w:ascii="Times New Roman" w:eastAsia="SimSun" w:hAnsi="Times New Roman" w:cs="Times New Roman"/>
          <w:sz w:val="28"/>
          <w:szCs w:val="28"/>
          <w:lang w:val="kk-KZ"/>
        </w:rPr>
        <w:t>»</w:t>
      </w:r>
      <w:r w:rsidR="00F6246E">
        <w:rPr>
          <w:rFonts w:ascii="Times New Roman" w:eastAsia="SimSun" w:hAnsi="Times New Roman" w:cs="Times New Roman"/>
          <w:sz w:val="28"/>
          <w:szCs w:val="28"/>
          <w:lang w:val="kk-KZ"/>
        </w:rPr>
        <w:t xml:space="preserve"> </w:t>
      </w:r>
      <w:r w:rsidR="0094585E" w:rsidRPr="00BD3F98">
        <w:rPr>
          <w:rFonts w:ascii="Times New Roman" w:eastAsia="SimSun" w:hAnsi="Times New Roman" w:cs="Times New Roman"/>
          <w:sz w:val="28"/>
          <w:szCs w:val="28"/>
          <w:lang w:val="en-US"/>
        </w:rPr>
        <w:t>b</w:t>
      </w:r>
      <w:r w:rsidRPr="00BD3F98">
        <w:rPr>
          <w:rFonts w:ascii="Times New Roman" w:eastAsia="SimSun" w:hAnsi="Times New Roman" w:cs="Times New Roman"/>
          <w:sz w:val="28"/>
          <w:szCs w:val="28"/>
          <w:lang w:val="en-US"/>
        </w:rPr>
        <w:t xml:space="preserve">etween the EU and China: Towards the Conclusion of a Partnership </w:t>
      </w:r>
      <w:r w:rsidRPr="00BD3F98">
        <w:rPr>
          <w:rFonts w:ascii="Times New Roman" w:eastAsia="SimSun" w:hAnsi="Times New Roman" w:cs="Times New Roman"/>
          <w:sz w:val="28"/>
          <w:szCs w:val="28"/>
          <w:lang w:val="en-US"/>
        </w:rPr>
        <w:lastRenderedPageBreak/>
        <w:t>and Cooperation Agreement</w:t>
      </w:r>
      <w:r w:rsidR="0094585E" w:rsidRPr="0094585E">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w:t>
      </w:r>
      <w:r w:rsidR="0094585E" w:rsidRPr="0094585E">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European Law Journal</w:t>
      </w:r>
      <w:r w:rsidR="0094585E" w:rsidRPr="0094585E">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0094585E">
        <w:rPr>
          <w:rFonts w:ascii="Times New Roman" w:eastAsia="SimSun" w:hAnsi="Times New Roman" w:cs="Times New Roman"/>
          <w:sz w:val="28"/>
          <w:szCs w:val="28"/>
          <w:lang w:val="en-US"/>
        </w:rPr>
        <w:t>–</w:t>
      </w:r>
      <w:r w:rsidR="0094585E" w:rsidRPr="0094585E">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2007</w:t>
      </w:r>
      <w:r w:rsidR="0094585E">
        <w:rPr>
          <w:rFonts w:ascii="Times New Roman" w:eastAsia="SimSun" w:hAnsi="Times New Roman" w:cs="Times New Roman"/>
          <w:sz w:val="28"/>
          <w:szCs w:val="28"/>
          <w:lang w:val="en-US"/>
        </w:rPr>
        <w:t>. – Vol. 13(6). –                                                                                        P. 699-731.</w:t>
      </w:r>
    </w:p>
    <w:p w14:paraId="3752EAF8" w14:textId="536F6861" w:rsidR="00BD3F98" w:rsidRPr="0094585E" w:rsidRDefault="00BD3F98" w:rsidP="00982210">
      <w:pPr>
        <w:spacing w:after="0" w:line="240" w:lineRule="auto"/>
        <w:ind w:firstLine="709"/>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lang w:val="kk-KZ"/>
        </w:rPr>
        <w:t>155</w:t>
      </w:r>
      <w:r w:rsidRPr="0094585E">
        <w:rPr>
          <w:rFonts w:ascii="Times New Roman" w:eastAsia="SimSun" w:hAnsi="Times New Roman" w:cs="Times New Roman"/>
          <w:sz w:val="28"/>
          <w:szCs w:val="28"/>
          <w:lang w:val="en-US"/>
        </w:rPr>
        <w:t xml:space="preserve"> </w:t>
      </w:r>
      <w:r w:rsidRPr="0094585E">
        <w:rPr>
          <w:rFonts w:ascii="Times New Roman" w:eastAsia="SimSun" w:hAnsi="Times New Roman" w:cs="Times New Roman"/>
          <w:sz w:val="28"/>
          <w:szCs w:val="28"/>
          <w:lang w:val="kk-KZ"/>
        </w:rPr>
        <w:t>АҚШ-тың Қытайға қарсы санкциялары</w:t>
      </w:r>
      <w:r w:rsidR="0094585E" w:rsidRPr="0094585E">
        <w:rPr>
          <w:rFonts w:ascii="Times New Roman" w:eastAsia="SimSun" w:hAnsi="Times New Roman" w:cs="Times New Roman"/>
          <w:sz w:val="28"/>
          <w:szCs w:val="28"/>
          <w:lang w:val="en-US"/>
        </w:rPr>
        <w:t xml:space="preserve"> //</w:t>
      </w:r>
      <w:r w:rsidRPr="0094585E">
        <w:rPr>
          <w:rFonts w:ascii="Times New Roman" w:eastAsia="SimSun" w:hAnsi="Times New Roman" w:cs="Times New Roman"/>
          <w:sz w:val="28"/>
          <w:szCs w:val="28"/>
          <w:lang w:val="en-US"/>
        </w:rPr>
        <w:t xml:space="preserve"> </w:t>
      </w:r>
      <w:hyperlink r:id="rId63" w:history="1">
        <w:r w:rsidR="0094585E" w:rsidRPr="0094585E">
          <w:rPr>
            <w:rStyle w:val="a4"/>
            <w:rFonts w:ascii="Times New Roman" w:eastAsia="SimSun" w:hAnsi="Times New Roman" w:cs="Times New Roman"/>
            <w:color w:val="auto"/>
            <w:sz w:val="28"/>
            <w:szCs w:val="28"/>
            <w:u w:val="none"/>
            <w:lang w:val="kk-KZ"/>
          </w:rPr>
          <w:t>https://ru.abcdef.wiki/wiki/</w:t>
        </w:r>
      </w:hyperlink>
      <w:r w:rsidR="0094585E" w:rsidRPr="0094585E">
        <w:rPr>
          <w:rFonts w:ascii="Times New Roman" w:eastAsia="SimSun" w:hAnsi="Times New Roman" w:cs="Times New Roman"/>
          <w:sz w:val="28"/>
          <w:szCs w:val="28"/>
          <w:lang w:val="en-US"/>
        </w:rPr>
        <w:t xml:space="preserve"> </w:t>
      </w:r>
      <w:r w:rsidRPr="0094585E">
        <w:rPr>
          <w:rFonts w:ascii="Times New Roman" w:eastAsia="SimSun" w:hAnsi="Times New Roman" w:cs="Times New Roman"/>
          <w:sz w:val="28"/>
          <w:szCs w:val="28"/>
          <w:lang w:val="kk-KZ"/>
        </w:rPr>
        <w:t>United_States_sanctions_against_china</w:t>
      </w:r>
      <w:r w:rsidR="0094585E" w:rsidRPr="0094585E">
        <w:rPr>
          <w:rFonts w:ascii="Times New Roman" w:eastAsia="SimSun" w:hAnsi="Times New Roman" w:cs="Times New Roman"/>
          <w:sz w:val="28"/>
          <w:szCs w:val="28"/>
          <w:lang w:val="en-US"/>
        </w:rPr>
        <w:t>.</w:t>
      </w:r>
      <w:r w:rsidRPr="0094585E">
        <w:rPr>
          <w:rFonts w:ascii="Times New Roman" w:eastAsia="SimSun" w:hAnsi="Times New Roman" w:cs="Times New Roman"/>
          <w:sz w:val="28"/>
          <w:szCs w:val="28"/>
          <w:lang w:val="kk-KZ"/>
        </w:rPr>
        <w:t xml:space="preserve"> 17.02.2021.</w:t>
      </w:r>
    </w:p>
    <w:p w14:paraId="030D002B" w14:textId="317DB833" w:rsidR="00BD3F98" w:rsidRPr="0094585E" w:rsidRDefault="00BD3F98" w:rsidP="00982210">
      <w:pPr>
        <w:spacing w:after="0" w:line="240" w:lineRule="auto"/>
        <w:ind w:firstLine="709"/>
        <w:jc w:val="both"/>
        <w:rPr>
          <w:rFonts w:ascii="Times New Roman" w:eastAsia="SimSun" w:hAnsi="Times New Roman" w:cs="Times New Roman"/>
          <w:sz w:val="28"/>
          <w:szCs w:val="28"/>
          <w:lang w:val="kk-KZ"/>
        </w:rPr>
      </w:pPr>
      <w:r w:rsidRPr="0094585E">
        <w:rPr>
          <w:rFonts w:ascii="Times New Roman" w:eastAsia="SimSun" w:hAnsi="Times New Roman" w:cs="Times New Roman"/>
          <w:sz w:val="28"/>
          <w:szCs w:val="28"/>
        </w:rPr>
        <w:t>156</w:t>
      </w:r>
      <w:r w:rsidR="00F6246E" w:rsidRPr="0094585E">
        <w:rPr>
          <w:rFonts w:ascii="Times New Roman" w:eastAsia="SimSun" w:hAnsi="Times New Roman" w:cs="Times New Roman"/>
          <w:sz w:val="28"/>
          <w:szCs w:val="28"/>
          <w:lang w:val="kk-KZ"/>
        </w:rPr>
        <w:t xml:space="preserve"> </w:t>
      </w:r>
      <w:r w:rsidRPr="0094585E">
        <w:rPr>
          <w:rFonts w:ascii="Times New Roman" w:eastAsia="SimSun" w:hAnsi="Times New Roman" w:cs="Times New Roman"/>
          <w:sz w:val="28"/>
          <w:szCs w:val="28"/>
          <w:lang w:val="kk-KZ"/>
        </w:rPr>
        <w:t>Выступление Н</w:t>
      </w:r>
      <w:r w:rsidR="00F6246E" w:rsidRPr="0094585E">
        <w:rPr>
          <w:rFonts w:ascii="Times New Roman" w:eastAsia="SimSun" w:hAnsi="Times New Roman" w:cs="Times New Roman"/>
          <w:sz w:val="28"/>
          <w:szCs w:val="28"/>
          <w:lang w:val="kk-KZ"/>
        </w:rPr>
        <w:t>.</w:t>
      </w:r>
      <w:r w:rsidRPr="0094585E">
        <w:rPr>
          <w:rFonts w:ascii="Times New Roman" w:eastAsia="SimSun" w:hAnsi="Times New Roman" w:cs="Times New Roman"/>
          <w:sz w:val="28"/>
          <w:szCs w:val="28"/>
          <w:lang w:val="kk-KZ"/>
        </w:rPr>
        <w:t xml:space="preserve"> Бурдужи Евразийский вектор глобальной геполитики монографии </w:t>
      </w:r>
      <w:r w:rsidR="0094585E" w:rsidRPr="0094585E">
        <w:rPr>
          <w:rFonts w:ascii="Times New Roman" w:eastAsia="SimSun" w:hAnsi="Times New Roman" w:cs="Times New Roman"/>
          <w:sz w:val="28"/>
          <w:szCs w:val="28"/>
        </w:rPr>
        <w:t xml:space="preserve">// </w:t>
      </w:r>
      <w:hyperlink r:id="rId64" w:history="1">
        <w:r w:rsidRPr="0094585E">
          <w:rPr>
            <w:rFonts w:ascii="Times New Roman" w:eastAsia="SimSun" w:hAnsi="Times New Roman" w:cs="Times New Roman"/>
            <w:sz w:val="28"/>
            <w:szCs w:val="28"/>
            <w:lang w:val="kk-KZ"/>
          </w:rPr>
          <w:t>https://docviewer.yandex.kz/view/252355499/?page</w:t>
        </w:r>
      </w:hyperlink>
      <w:r w:rsidR="0094585E" w:rsidRPr="0094585E">
        <w:rPr>
          <w:rFonts w:ascii="Times New Roman" w:eastAsia="SimSun" w:hAnsi="Times New Roman" w:cs="Times New Roman"/>
          <w:sz w:val="28"/>
          <w:szCs w:val="28"/>
        </w:rPr>
        <w:t>.</w:t>
      </w:r>
      <w:r w:rsidRPr="0094585E">
        <w:rPr>
          <w:rFonts w:ascii="Times New Roman" w:eastAsia="SimSun" w:hAnsi="Times New Roman" w:cs="Times New Roman"/>
          <w:sz w:val="28"/>
          <w:szCs w:val="28"/>
          <w:lang w:val="kk-KZ"/>
        </w:rPr>
        <w:t xml:space="preserve"> 17.02.2021.</w:t>
      </w:r>
    </w:p>
    <w:p w14:paraId="24CC1D75" w14:textId="63D04691"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157</w:t>
      </w:r>
      <w:r w:rsidR="0094585E" w:rsidRPr="0094585E">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Печатнова В.О.,</w:t>
      </w:r>
      <w:r w:rsidR="0094585E" w:rsidRPr="0094585E">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Стрельцова Д.В. Страны и регионы мира и мировой политике.</w:t>
      </w:r>
      <w:r w:rsidR="004B4330">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М.:</w:t>
      </w:r>
      <w:r w:rsidR="004B433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Аспект Пресс, 2021.</w:t>
      </w:r>
      <w:r w:rsidR="0094585E" w:rsidRPr="0094585E">
        <w:rPr>
          <w:rFonts w:ascii="Times New Roman" w:eastAsia="SimSun" w:hAnsi="Times New Roman" w:cs="Times New Roman"/>
          <w:sz w:val="28"/>
          <w:szCs w:val="28"/>
        </w:rPr>
        <w:t xml:space="preserve"> </w:t>
      </w:r>
      <w:r w:rsidR="0094585E">
        <w:rPr>
          <w:rFonts w:ascii="Times New Roman" w:eastAsia="SimSun" w:hAnsi="Times New Roman" w:cs="Times New Roman"/>
          <w:sz w:val="28"/>
          <w:szCs w:val="28"/>
          <w:lang w:val="kk-KZ"/>
        </w:rPr>
        <w:t>–</w:t>
      </w:r>
      <w:r w:rsidR="0094585E" w:rsidRPr="0094585E">
        <w:rPr>
          <w:rFonts w:ascii="Times New Roman" w:eastAsia="SimSun" w:hAnsi="Times New Roman" w:cs="Times New Roman"/>
          <w:sz w:val="28"/>
          <w:szCs w:val="28"/>
        </w:rPr>
        <w:t xml:space="preserve"> </w:t>
      </w:r>
      <w:r w:rsidR="0094585E">
        <w:rPr>
          <w:rFonts w:ascii="Times New Roman" w:eastAsia="SimSun" w:hAnsi="Times New Roman" w:cs="Times New Roman"/>
          <w:sz w:val="28"/>
          <w:szCs w:val="28"/>
        </w:rPr>
        <w:t xml:space="preserve">Т. 2. – </w:t>
      </w:r>
      <w:r w:rsidR="004B4330">
        <w:rPr>
          <w:rFonts w:ascii="Times New Roman" w:eastAsia="SimSun" w:hAnsi="Times New Roman" w:cs="Times New Roman"/>
          <w:sz w:val="28"/>
          <w:szCs w:val="28"/>
          <w:lang w:val="kk-KZ"/>
        </w:rPr>
        <w:t xml:space="preserve">416 с. </w:t>
      </w:r>
    </w:p>
    <w:p w14:paraId="4592CEF3" w14:textId="0EB6F9A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158</w:t>
      </w:r>
      <w:r w:rsidR="004B4330" w:rsidRPr="004B4330">
        <w:rPr>
          <w:rFonts w:ascii="Times New Roman" w:eastAsia="SimSun" w:hAnsi="Times New Roman" w:cs="Times New Roman"/>
          <w:sz w:val="28"/>
          <w:szCs w:val="28"/>
          <w:lang w:val="en-US"/>
        </w:rPr>
        <w:t xml:space="preserve"> </w:t>
      </w:r>
      <w:r w:rsidRPr="00BD3F98">
        <w:rPr>
          <w:rFonts w:ascii="Times New Roman" w:eastAsia="SimSun" w:hAnsi="Times New Roman" w:cs="Times New Roman"/>
          <w:bCs/>
          <w:sz w:val="28"/>
          <w:szCs w:val="28"/>
          <w:lang w:val="kk-KZ"/>
        </w:rPr>
        <w:t>Trade and Technology Council: U.S.А and EU announce inaugural meeting</w:t>
      </w:r>
      <w:r w:rsidR="004B4330">
        <w:rPr>
          <w:rFonts w:ascii="Times New Roman" w:eastAsia="SimSun" w:hAnsi="Times New Roman" w:cs="Times New Roman"/>
          <w:sz w:val="28"/>
          <w:szCs w:val="28"/>
          <w:lang w:val="kk-KZ"/>
        </w:rPr>
        <w:t xml:space="preserve">// </w:t>
      </w:r>
      <w:r w:rsidRPr="00BD3F98">
        <w:rPr>
          <w:rFonts w:ascii="Times New Roman" w:eastAsia="SimSun" w:hAnsi="Times New Roman" w:cs="Times New Roman"/>
          <w:bCs/>
          <w:sz w:val="28"/>
          <w:szCs w:val="28"/>
          <w:lang w:val="kk-KZ"/>
        </w:rPr>
        <w:t>https://trade.ec.europa.eu</w:t>
      </w:r>
      <w:r w:rsidR="004B4330">
        <w:rPr>
          <w:rFonts w:ascii="Times New Roman" w:eastAsia="SimSun" w:hAnsi="Times New Roman" w:cs="Times New Roman"/>
          <w:bCs/>
          <w:sz w:val="28"/>
          <w:szCs w:val="28"/>
          <w:lang w:val="kk-KZ"/>
        </w:rPr>
        <w:t>.</w:t>
      </w:r>
      <w:r w:rsidRPr="00BD3F98">
        <w:rPr>
          <w:rFonts w:ascii="Times New Roman" w:eastAsia="SimSun" w:hAnsi="Times New Roman" w:cs="Times New Roman"/>
          <w:bCs/>
          <w:sz w:val="28"/>
          <w:szCs w:val="28"/>
          <w:lang w:val="kk-KZ"/>
        </w:rPr>
        <w:t xml:space="preserve"> </w:t>
      </w:r>
      <w:r w:rsidRPr="00BD3F98">
        <w:rPr>
          <w:rFonts w:ascii="Times New Roman" w:eastAsia="SimSun" w:hAnsi="Times New Roman" w:cs="Times New Roman"/>
          <w:sz w:val="28"/>
          <w:szCs w:val="28"/>
          <w:lang w:val="kk-KZ"/>
        </w:rPr>
        <w:t>27.03.2021.</w:t>
      </w:r>
    </w:p>
    <w:p w14:paraId="2C1A08A9" w14:textId="3385DAB6" w:rsidR="00BD3F98" w:rsidRPr="00713E6C" w:rsidRDefault="00BD3F98" w:rsidP="004B4330">
      <w:pPr>
        <w:spacing w:after="0" w:line="240" w:lineRule="auto"/>
        <w:ind w:firstLine="709"/>
        <w:jc w:val="both"/>
        <w:rPr>
          <w:rFonts w:ascii="Times New Roman" w:eastAsia="SimSun" w:hAnsi="Times New Roman" w:cs="Times New Roman"/>
          <w:sz w:val="28"/>
          <w:szCs w:val="28"/>
          <w:u w:val="single"/>
          <w:lang w:val="en-US"/>
        </w:rPr>
      </w:pPr>
      <w:r w:rsidRPr="00713E6C">
        <w:rPr>
          <w:rFonts w:ascii="Times New Roman" w:eastAsia="SimSun" w:hAnsi="Times New Roman" w:cs="Times New Roman"/>
          <w:sz w:val="28"/>
          <w:szCs w:val="28"/>
          <w:lang w:val="en-US"/>
        </w:rPr>
        <w:t>159</w:t>
      </w:r>
      <w:r w:rsidR="004B4330" w:rsidRPr="00713E6C">
        <w:rPr>
          <w:rFonts w:ascii="Times New Roman" w:eastAsia="SimSun" w:hAnsi="Times New Roman" w:cs="Times New Roman"/>
          <w:sz w:val="28"/>
          <w:szCs w:val="28"/>
          <w:lang w:val="en-US"/>
        </w:rPr>
        <w:t xml:space="preserve"> </w:t>
      </w:r>
      <w:r w:rsidR="00713E6C">
        <w:rPr>
          <w:rFonts w:ascii="Times New Roman" w:eastAsia="SimSun" w:hAnsi="Times New Roman" w:cs="Times New Roman"/>
          <w:sz w:val="28"/>
          <w:szCs w:val="28"/>
          <w:lang w:val="en-US"/>
        </w:rPr>
        <w:t xml:space="preserve"> </w:t>
      </w:r>
      <w:r w:rsidRPr="00713E6C">
        <w:rPr>
          <w:rFonts w:ascii="Times New Roman" w:eastAsia="SimSun" w:hAnsi="Times New Roman" w:cs="Times New Roman"/>
          <w:sz w:val="28"/>
          <w:szCs w:val="28"/>
          <w:lang w:val="en-US"/>
        </w:rPr>
        <w:t xml:space="preserve"> </w:t>
      </w:r>
      <w:r w:rsidR="006A3D6D">
        <w:rPr>
          <w:rFonts w:ascii="Times New Roman" w:eastAsia="SimSun" w:hAnsi="Times New Roman" w:cs="Times New Roman"/>
          <w:sz w:val="28"/>
          <w:szCs w:val="28"/>
          <w:lang w:val="en-US"/>
        </w:rPr>
        <w:t xml:space="preserve">Birimkulova G. The European Union policy towards China in the modern world//Bulletin of Kazakh national pedagogical university after Abay. Series of Sociological and Political scienes, Almatu.2019.-101-107 p. </w:t>
      </w:r>
    </w:p>
    <w:p w14:paraId="7DCB00B3" w14:textId="28A058E4"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 xml:space="preserve">160 Cavalery </w:t>
      </w:r>
      <w:r w:rsidRPr="00BD3F98">
        <w:rPr>
          <w:rFonts w:ascii="Times New Roman" w:eastAsia="Times New Roman" w:hAnsi="Times New Roman" w:cs="Times New Roman"/>
          <w:sz w:val="28"/>
          <w:szCs w:val="28"/>
          <w:lang w:val="en-US"/>
        </w:rPr>
        <w:t>The EU and China/The EU's China Policy. 03.09.01. http://europa</w:t>
      </w:r>
      <w:r w:rsidRPr="00BD3F98">
        <w:rPr>
          <w:rFonts w:ascii="Times New Roman" w:eastAsia="Times New Roman" w:hAnsi="Times New Roman" w:cs="Times New Roman"/>
          <w:color w:val="FF0000"/>
          <w:sz w:val="28"/>
          <w:szCs w:val="28"/>
          <w:lang w:val="en-US"/>
        </w:rPr>
        <w:t xml:space="preserve">. </w:t>
      </w:r>
      <w:r w:rsidRPr="00BD3F98">
        <w:rPr>
          <w:rFonts w:ascii="Times New Roman" w:eastAsia="Times New Roman" w:hAnsi="Times New Roman" w:cs="Times New Roman"/>
          <w:sz w:val="28"/>
          <w:szCs w:val="28"/>
          <w:lang w:val="en-US"/>
        </w:rPr>
        <w:t>eu.int/comm/externalrelations/china/intro/index.htm</w:t>
      </w:r>
      <w:r w:rsidR="004B4330" w:rsidRPr="004B4330">
        <w:rPr>
          <w:rFonts w:ascii="Times New Roman" w:eastAsia="Times New Roma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27.03.2021. </w:t>
      </w:r>
    </w:p>
    <w:p w14:paraId="6FE6D3E7" w14:textId="08A3B457" w:rsidR="00BD3F98" w:rsidRPr="00E323F4"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161</w:t>
      </w:r>
      <w:r w:rsidR="004B433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Сотрудничество КНР и США остается единственным правильным вы</w:t>
      </w:r>
      <w:r w:rsidR="00766230">
        <w:rPr>
          <w:rFonts w:ascii="Times New Roman" w:eastAsia="SimSun" w:hAnsi="Times New Roman" w:cs="Times New Roman"/>
          <w:sz w:val="28"/>
          <w:szCs w:val="28"/>
          <w:lang w:val="kk-KZ"/>
        </w:rPr>
        <w:t>б</w:t>
      </w:r>
      <w:r w:rsidRPr="00BD3F98">
        <w:rPr>
          <w:rFonts w:ascii="Times New Roman" w:eastAsia="SimSun" w:hAnsi="Times New Roman" w:cs="Times New Roman"/>
          <w:sz w:val="28"/>
          <w:szCs w:val="28"/>
          <w:lang w:val="kk-KZ"/>
        </w:rPr>
        <w:t xml:space="preserve">ором Си Цзиньпир </w:t>
      </w:r>
      <w:r w:rsidR="004B4330" w:rsidRPr="00013C64">
        <w:rPr>
          <w:rFonts w:ascii="Times New Roman" w:eastAsia="SimSun" w:hAnsi="Times New Roman" w:cs="Times New Roman"/>
          <w:sz w:val="28"/>
          <w:szCs w:val="28"/>
          <w:lang w:val="kk-KZ"/>
        </w:rPr>
        <w:t xml:space="preserve">// </w:t>
      </w:r>
      <w:hyperlink r:id="rId65" w:history="1">
        <w:r w:rsidR="004B4330" w:rsidRPr="00013C64">
          <w:rPr>
            <w:rStyle w:val="a4"/>
            <w:rFonts w:ascii="Times New Roman" w:eastAsia="SimSun" w:hAnsi="Times New Roman" w:cs="Times New Roman"/>
            <w:color w:val="auto"/>
            <w:sz w:val="28"/>
            <w:szCs w:val="28"/>
            <w:u w:val="none"/>
            <w:lang w:val="en-US"/>
          </w:rPr>
          <w:t>http</w:t>
        </w:r>
        <w:r w:rsidR="004B4330" w:rsidRPr="00013C64">
          <w:rPr>
            <w:rStyle w:val="a4"/>
            <w:rFonts w:ascii="Times New Roman" w:eastAsia="SimSun" w:hAnsi="Times New Roman" w:cs="Times New Roman"/>
            <w:color w:val="auto"/>
            <w:sz w:val="28"/>
            <w:szCs w:val="28"/>
            <w:u w:val="none"/>
          </w:rPr>
          <w:t>://</w:t>
        </w:r>
        <w:r w:rsidR="004B4330" w:rsidRPr="00013C64">
          <w:rPr>
            <w:rStyle w:val="a4"/>
            <w:rFonts w:ascii="Times New Roman" w:eastAsia="SimSun" w:hAnsi="Times New Roman" w:cs="Times New Roman"/>
            <w:color w:val="auto"/>
            <w:sz w:val="28"/>
            <w:szCs w:val="28"/>
            <w:u w:val="none"/>
            <w:lang w:val="en-US"/>
          </w:rPr>
          <w:t>xinhuanet</w:t>
        </w:r>
        <w:r w:rsidR="004B4330" w:rsidRPr="00013C64">
          <w:rPr>
            <w:rStyle w:val="a4"/>
            <w:rFonts w:ascii="Times New Roman" w:eastAsia="SimSun" w:hAnsi="Times New Roman" w:cs="Times New Roman"/>
            <w:color w:val="auto"/>
            <w:sz w:val="28"/>
            <w:szCs w:val="28"/>
            <w:u w:val="none"/>
          </w:rPr>
          <w:t>.</w:t>
        </w:r>
        <w:r w:rsidR="004B4330" w:rsidRPr="00013C64">
          <w:rPr>
            <w:rStyle w:val="a4"/>
            <w:rFonts w:ascii="Times New Roman" w:eastAsia="SimSun" w:hAnsi="Times New Roman" w:cs="Times New Roman"/>
            <w:color w:val="auto"/>
            <w:sz w:val="28"/>
            <w:szCs w:val="28"/>
            <w:u w:val="none"/>
            <w:lang w:val="en-US"/>
          </w:rPr>
          <w:t>com</w:t>
        </w:r>
        <w:r w:rsidR="004B4330" w:rsidRPr="00013C64">
          <w:rPr>
            <w:rStyle w:val="a4"/>
            <w:rFonts w:ascii="Times New Roman" w:eastAsia="SimSun" w:hAnsi="Times New Roman" w:cs="Times New Roman"/>
            <w:color w:val="auto"/>
            <w:sz w:val="28"/>
            <w:szCs w:val="28"/>
            <w:u w:val="none"/>
          </w:rPr>
          <w:t>.</w:t>
        </w:r>
      </w:hyperlink>
      <w:r w:rsidRPr="00BD3F98">
        <w:rPr>
          <w:rFonts w:ascii="Times New Roman" w:eastAsia="SimSun" w:hAnsi="Times New Roman" w:cs="Times New Roman"/>
          <w:color w:val="0000FF"/>
          <w:sz w:val="28"/>
          <w:szCs w:val="28"/>
          <w:u w:val="single"/>
          <w:lang w:val="kk-KZ"/>
        </w:rPr>
        <w:t xml:space="preserve"> </w:t>
      </w:r>
      <w:r w:rsidRPr="00BD3F98">
        <w:rPr>
          <w:rFonts w:ascii="Times New Roman" w:eastAsia="SimSun" w:hAnsi="Times New Roman" w:cs="Times New Roman"/>
          <w:sz w:val="28"/>
          <w:szCs w:val="28"/>
          <w:lang w:val="kk-KZ"/>
        </w:rPr>
        <w:t xml:space="preserve">27.03.2021.   </w:t>
      </w:r>
      <w:r w:rsidRPr="00E323F4">
        <w:rPr>
          <w:rFonts w:ascii="Times New Roman" w:eastAsia="SimSun" w:hAnsi="Times New Roman" w:cs="Times New Roman"/>
          <w:sz w:val="28"/>
          <w:szCs w:val="28"/>
        </w:rPr>
        <w:t xml:space="preserve"> </w:t>
      </w:r>
    </w:p>
    <w:p w14:paraId="055C2EF2" w14:textId="79E7C515" w:rsidR="00BD3F98" w:rsidRPr="00C234BC" w:rsidRDefault="00BD3F98" w:rsidP="00C234BC">
      <w:pPr>
        <w:tabs>
          <w:tab w:val="left" w:pos="567"/>
        </w:tabs>
        <w:suppressAutoHyphens/>
        <w:spacing w:after="0" w:line="240" w:lineRule="auto"/>
        <w:ind w:firstLine="709"/>
        <w:jc w:val="both"/>
        <w:rPr>
          <w:rFonts w:ascii="Times New Roman" w:eastAsia="SimSun" w:hAnsi="Times New Roman" w:cs="Times New Roman"/>
          <w:sz w:val="28"/>
          <w:szCs w:val="28"/>
          <w:lang w:val="en-US"/>
        </w:rPr>
      </w:pPr>
      <w:r w:rsidRPr="00C234BC">
        <w:rPr>
          <w:rFonts w:ascii="Times New Roman" w:eastAsia="SimSun" w:hAnsi="Times New Roman" w:cs="Times New Roman"/>
          <w:sz w:val="28"/>
          <w:szCs w:val="28"/>
          <w:lang w:val="kk-KZ"/>
        </w:rPr>
        <w:t>162</w:t>
      </w:r>
      <w:r w:rsidR="004B4330" w:rsidRPr="00C234BC">
        <w:rPr>
          <w:rFonts w:ascii="Times New Roman" w:eastAsia="SimSun" w:hAnsi="Times New Roman" w:cs="Times New Roman"/>
          <w:sz w:val="28"/>
          <w:szCs w:val="28"/>
          <w:lang w:val="kk-KZ"/>
        </w:rPr>
        <w:t xml:space="preserve"> </w:t>
      </w:r>
      <w:r w:rsidR="00C234BC" w:rsidRPr="00C234BC">
        <w:rPr>
          <w:rFonts w:ascii="Times New Roman" w:eastAsia="SimSun" w:hAnsi="Times New Roman" w:cs="Times New Roman"/>
          <w:sz w:val="28"/>
          <w:szCs w:val="28"/>
        </w:rPr>
        <w:t>Киссинджер Г. Дипломатия .//Пер. с англ. В.В. Львова/. Послесл. Г</w:t>
      </w:r>
      <w:r w:rsidR="00C234BC" w:rsidRPr="00E323F4">
        <w:rPr>
          <w:rFonts w:ascii="Times New Roman" w:eastAsia="SimSun" w:hAnsi="Times New Roman" w:cs="Times New Roman"/>
          <w:sz w:val="28"/>
          <w:szCs w:val="28"/>
          <w:lang w:val="en-US"/>
        </w:rPr>
        <w:t>.</w:t>
      </w:r>
      <w:r w:rsidR="00C234BC" w:rsidRPr="00C234BC">
        <w:rPr>
          <w:rFonts w:ascii="Times New Roman" w:eastAsia="SimSun" w:hAnsi="Times New Roman" w:cs="Times New Roman"/>
          <w:sz w:val="28"/>
          <w:szCs w:val="28"/>
        </w:rPr>
        <w:t>А</w:t>
      </w:r>
      <w:r w:rsidR="00C234BC" w:rsidRPr="00E323F4">
        <w:rPr>
          <w:rFonts w:ascii="Times New Roman" w:eastAsia="SimSun" w:hAnsi="Times New Roman" w:cs="Times New Roman"/>
          <w:sz w:val="28"/>
          <w:szCs w:val="28"/>
          <w:lang w:val="en-US"/>
        </w:rPr>
        <w:t xml:space="preserve">. </w:t>
      </w:r>
      <w:r w:rsidR="00C234BC" w:rsidRPr="00C234BC">
        <w:rPr>
          <w:rFonts w:ascii="Times New Roman" w:eastAsia="SimSun" w:hAnsi="Times New Roman" w:cs="Times New Roman"/>
          <w:sz w:val="28"/>
          <w:szCs w:val="28"/>
        </w:rPr>
        <w:t>Арбатова</w:t>
      </w:r>
      <w:r w:rsidR="00C234BC" w:rsidRPr="00E323F4">
        <w:rPr>
          <w:rFonts w:ascii="Times New Roman" w:eastAsia="SimSun" w:hAnsi="Times New Roman" w:cs="Times New Roman"/>
          <w:sz w:val="28"/>
          <w:szCs w:val="28"/>
          <w:lang w:val="en-US"/>
        </w:rPr>
        <w:t xml:space="preserve">. </w:t>
      </w:r>
      <w:r w:rsidR="00C234BC" w:rsidRPr="00C234BC">
        <w:rPr>
          <w:rFonts w:ascii="Times New Roman" w:eastAsia="SimSun" w:hAnsi="Times New Roman" w:cs="Times New Roman"/>
          <w:sz w:val="28"/>
          <w:szCs w:val="28"/>
        </w:rPr>
        <w:t>М</w:t>
      </w:r>
      <w:r w:rsidR="00C234BC" w:rsidRPr="00C234BC">
        <w:rPr>
          <w:rFonts w:ascii="Times New Roman" w:eastAsia="SimSun" w:hAnsi="Times New Roman" w:cs="Times New Roman"/>
          <w:sz w:val="28"/>
          <w:szCs w:val="28"/>
          <w:lang w:val="en-US"/>
        </w:rPr>
        <w:t xml:space="preserve">.: </w:t>
      </w:r>
      <w:r w:rsidR="00C234BC" w:rsidRPr="00C234BC">
        <w:rPr>
          <w:rFonts w:ascii="Times New Roman" w:eastAsia="SimSun" w:hAnsi="Times New Roman" w:cs="Times New Roman"/>
          <w:sz w:val="28"/>
          <w:szCs w:val="28"/>
        </w:rPr>
        <w:t>Ладомир</w:t>
      </w:r>
      <w:r w:rsidR="00C234BC" w:rsidRPr="00C234BC">
        <w:rPr>
          <w:rFonts w:ascii="Times New Roman" w:eastAsia="SimSun" w:hAnsi="Times New Roman" w:cs="Times New Roman"/>
          <w:sz w:val="28"/>
          <w:szCs w:val="28"/>
          <w:lang w:val="en-US"/>
        </w:rPr>
        <w:t xml:space="preserve">, 1997. - 848 </w:t>
      </w:r>
      <w:r w:rsidR="00C234BC" w:rsidRPr="00C234BC">
        <w:rPr>
          <w:rFonts w:ascii="Times New Roman" w:eastAsia="SimSun" w:hAnsi="Times New Roman" w:cs="Times New Roman"/>
          <w:sz w:val="28"/>
          <w:szCs w:val="28"/>
        </w:rPr>
        <w:t>с</w:t>
      </w:r>
      <w:r w:rsidR="00C234BC" w:rsidRPr="00C234BC">
        <w:rPr>
          <w:rFonts w:ascii="Times New Roman" w:eastAsia="SimSun" w:hAnsi="Times New Roman" w:cs="Times New Roman"/>
          <w:sz w:val="28"/>
          <w:szCs w:val="28"/>
          <w:lang w:val="en-US"/>
        </w:rPr>
        <w:t>.</w:t>
      </w:r>
      <w:r w:rsidR="0036637E" w:rsidRPr="00C234BC">
        <w:rPr>
          <w:rFonts w:ascii="Times New Roman" w:eastAsia="SimSun" w:hAnsi="Times New Roman" w:cs="Times New Roman"/>
          <w:sz w:val="28"/>
          <w:szCs w:val="28"/>
          <w:lang w:val="en-US"/>
        </w:rPr>
        <w:t xml:space="preserve"> </w:t>
      </w:r>
      <w:r w:rsidR="009D0970" w:rsidRPr="00C234BC">
        <w:rPr>
          <w:rFonts w:ascii="Times New Roman" w:eastAsia="Calibri" w:hAnsi="Times New Roman" w:cs="Times New Roman"/>
          <w:sz w:val="28"/>
          <w:szCs w:val="28"/>
          <w:lang w:val="en-US" w:eastAsia="en-US"/>
        </w:rPr>
        <w:t xml:space="preserve"> </w:t>
      </w:r>
      <w:r w:rsidRPr="00C234BC">
        <w:rPr>
          <w:rFonts w:ascii="Times New Roman" w:eastAsia="SimSun" w:hAnsi="Times New Roman" w:cs="Times New Roman"/>
          <w:sz w:val="28"/>
          <w:szCs w:val="28"/>
          <w:lang w:val="kk-KZ"/>
        </w:rPr>
        <w:t xml:space="preserve">   </w:t>
      </w:r>
      <w:r w:rsidRPr="00C234BC">
        <w:rPr>
          <w:rFonts w:ascii="Times New Roman" w:eastAsia="SimSun" w:hAnsi="Times New Roman" w:cs="Times New Roman"/>
          <w:sz w:val="28"/>
          <w:szCs w:val="28"/>
          <w:lang w:val="en-US"/>
        </w:rPr>
        <w:t xml:space="preserve"> </w:t>
      </w:r>
    </w:p>
    <w:p w14:paraId="3C81AE4A" w14:textId="3F8C6E7F"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kk-KZ"/>
        </w:rPr>
        <w:t>163</w:t>
      </w:r>
      <w:r w:rsidRPr="00BD3F98">
        <w:rPr>
          <w:rFonts w:ascii="Times New Roman" w:eastAsia="Calibri" w:hAnsi="Times New Roman" w:cs="Times New Roman"/>
          <w:sz w:val="28"/>
          <w:szCs w:val="28"/>
          <w:lang w:val="en-US" w:eastAsia="en-US"/>
        </w:rPr>
        <w:t xml:space="preserve"> Mireia</w:t>
      </w:r>
      <w:r w:rsidR="004B4330" w:rsidRPr="004B4330">
        <w:rPr>
          <w:rFonts w:ascii="Times New Roman" w:eastAsia="Calibri" w:hAnsi="Times New Roman" w:cs="Times New Roman"/>
          <w:sz w:val="28"/>
          <w:szCs w:val="28"/>
          <w:lang w:val="en-US" w:eastAsia="en-US"/>
        </w:rPr>
        <w:t xml:space="preserve"> </w:t>
      </w:r>
      <w:r w:rsidR="004B4330" w:rsidRPr="00BD3F98">
        <w:rPr>
          <w:rFonts w:ascii="Times New Roman" w:eastAsia="Calibri" w:hAnsi="Times New Roman" w:cs="Times New Roman"/>
          <w:sz w:val="28"/>
          <w:szCs w:val="28"/>
          <w:lang w:val="en-US" w:eastAsia="en-US"/>
        </w:rPr>
        <w:t>P</w:t>
      </w:r>
      <w:r w:rsidRPr="00BD3F98">
        <w:rPr>
          <w:rFonts w:ascii="Times New Roman" w:eastAsia="Calibri" w:hAnsi="Times New Roman" w:cs="Times New Roman"/>
          <w:sz w:val="28"/>
          <w:szCs w:val="28"/>
          <w:lang w:val="en-US" w:eastAsia="en-US"/>
        </w:rPr>
        <w:t>. 2018. China--Europe Investment Cooperation: A Digital Silk Road</w:t>
      </w:r>
      <w:r w:rsidRPr="00BD3F98">
        <w:rPr>
          <w:rFonts w:ascii="Times New Roman" w:eastAsia="Calibri" w:hAnsi="Times New Roman" w:cs="Times New Roman"/>
          <w:sz w:val="28"/>
          <w:szCs w:val="28"/>
          <w:lang w:val="kk-KZ" w:eastAsia="en-US"/>
        </w:rPr>
        <w:t>»</w:t>
      </w:r>
      <w:r w:rsidR="004B4330">
        <w:rPr>
          <w:rFonts w:ascii="Times New Roman" w:eastAsia="Calibri" w:hAnsi="Times New Roman" w:cs="Times New Roman"/>
          <w:sz w:val="28"/>
          <w:szCs w:val="28"/>
          <w:lang w:val="kk-KZ" w:eastAsia="en-US"/>
        </w:rPr>
        <w:t xml:space="preserve"> //</w:t>
      </w:r>
      <w:r w:rsidRPr="00BD3F98">
        <w:rPr>
          <w:rFonts w:ascii="Times New Roman" w:eastAsia="Calibri" w:hAnsi="Times New Roman" w:cs="Times New Roman"/>
          <w:sz w:val="28"/>
          <w:szCs w:val="28"/>
          <w:lang w:val="en-US" w:eastAsia="en-US"/>
        </w:rPr>
        <w:t xml:space="preserve"> In </w:t>
      </w:r>
      <w:r w:rsidR="004B4330">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The Belt &amp; Road Initiative in the Global Arena: Chinese and European Perspectives</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4B4330">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Singapore: Springer, </w:t>
      </w:r>
      <w:r w:rsidR="004B4330">
        <w:rPr>
          <w:rFonts w:ascii="Times New Roman" w:eastAsia="Calibri" w:hAnsi="Times New Roman" w:cs="Times New Roman"/>
          <w:sz w:val="28"/>
          <w:szCs w:val="28"/>
          <w:lang w:val="en-US" w:eastAsia="en-US"/>
        </w:rPr>
        <w:t xml:space="preserve">2018. – P. </w:t>
      </w:r>
      <w:r w:rsidRPr="00BD3F98">
        <w:rPr>
          <w:rFonts w:ascii="Times New Roman" w:eastAsia="Calibri" w:hAnsi="Times New Roman" w:cs="Times New Roman"/>
          <w:sz w:val="28"/>
          <w:szCs w:val="28"/>
          <w:lang w:val="en-US" w:eastAsia="en-US"/>
        </w:rPr>
        <w:t>177</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204. </w:t>
      </w:r>
    </w:p>
    <w:p w14:paraId="56082572" w14:textId="68EF89C6"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en-US"/>
        </w:rPr>
        <w:t>164</w:t>
      </w:r>
      <w:r w:rsidRPr="00BD3F98">
        <w:rPr>
          <w:rFonts w:ascii="Times New Roman" w:eastAsia="Calibri" w:hAnsi="Times New Roman" w:cs="Times New Roman"/>
          <w:sz w:val="28"/>
          <w:szCs w:val="28"/>
          <w:lang w:val="en-US" w:eastAsia="en-US"/>
        </w:rPr>
        <w:t xml:space="preserve"> Marco</w:t>
      </w:r>
      <w:r w:rsidR="004B4330" w:rsidRPr="004B4330">
        <w:rPr>
          <w:rFonts w:ascii="Times New Roman" w:eastAsia="Calibri" w:hAnsi="Times New Roman" w:cs="Times New Roman"/>
          <w:sz w:val="28"/>
          <w:szCs w:val="28"/>
          <w:lang w:val="en-US" w:eastAsia="en-US"/>
        </w:rPr>
        <w:t xml:space="preserve"> </w:t>
      </w:r>
      <w:r w:rsidR="004B4330" w:rsidRPr="00BD3F98">
        <w:rPr>
          <w:rFonts w:ascii="Times New Roman" w:eastAsia="Calibri" w:hAnsi="Times New Roman" w:cs="Times New Roman"/>
          <w:sz w:val="28"/>
          <w:szCs w:val="28"/>
          <w:lang w:val="en-US" w:eastAsia="en-US"/>
        </w:rPr>
        <w:t>A</w:t>
      </w:r>
      <w:r w:rsidRPr="00BD3F98">
        <w:rPr>
          <w:rFonts w:ascii="Times New Roman" w:eastAsia="Calibri" w:hAnsi="Times New Roman" w:cs="Times New Roman"/>
          <w:sz w:val="28"/>
          <w:szCs w:val="28"/>
          <w:lang w:val="en-US" w:eastAsia="en-US"/>
        </w:rPr>
        <w:t xml:space="preserve">. Europe and China in Space: Constraints, Opportunities, and Options </w:t>
      </w:r>
      <w:r w:rsidR="004B4330">
        <w:rPr>
          <w:rFonts w:ascii="Times New Roman" w:eastAsia="Calibri" w:hAnsi="Times New Roman" w:cs="Times New Roman"/>
          <w:sz w:val="28"/>
          <w:szCs w:val="28"/>
          <w:lang w:val="kk-KZ" w:eastAsia="en-US"/>
        </w:rPr>
        <w:t>//</w:t>
      </w:r>
      <w:r w:rsidR="004B4330" w:rsidRPr="00BD3F98">
        <w:rPr>
          <w:rFonts w:ascii="Times New Roman" w:eastAsia="Calibri" w:hAnsi="Times New Roman" w:cs="Times New Roman"/>
          <w:sz w:val="28"/>
          <w:szCs w:val="28"/>
          <w:lang w:val="en-US" w:eastAsia="en-US"/>
        </w:rPr>
        <w:t xml:space="preserve"> In </w:t>
      </w:r>
      <w:r w:rsidR="004B4330">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When China Goes to the Moon</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4B4330">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Cham: Springer International Publishing, </w:t>
      </w:r>
      <w:r w:rsidR="004B4330">
        <w:rPr>
          <w:rFonts w:ascii="Times New Roman" w:eastAsia="Calibri" w:hAnsi="Times New Roman" w:cs="Times New Roman"/>
          <w:sz w:val="28"/>
          <w:szCs w:val="28"/>
          <w:lang w:val="en-US" w:eastAsia="en-US"/>
        </w:rPr>
        <w:t xml:space="preserve">2015. – P. </w:t>
      </w:r>
      <w:r w:rsidRPr="00BD3F98">
        <w:rPr>
          <w:rFonts w:ascii="Times New Roman" w:eastAsia="Calibri" w:hAnsi="Times New Roman" w:cs="Times New Roman"/>
          <w:sz w:val="28"/>
          <w:szCs w:val="28"/>
          <w:lang w:val="en-US" w:eastAsia="en-US"/>
        </w:rPr>
        <w:t>253</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304.</w:t>
      </w:r>
    </w:p>
    <w:p w14:paraId="11917B15" w14:textId="5C67CBE0"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Calibri" w:hAnsi="Times New Roman" w:cs="Times New Roman"/>
          <w:sz w:val="28"/>
          <w:szCs w:val="28"/>
          <w:lang w:val="kk-KZ" w:eastAsia="en-US"/>
        </w:rPr>
        <w:t>165</w:t>
      </w:r>
      <w:r w:rsidR="004B4330">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Mergenthaler St. The Development of EU Policies towards China</w:t>
      </w:r>
      <w:r w:rsidR="004B4330" w:rsidRPr="004B4330">
        <w:rPr>
          <w:rFonts w:ascii="Times New Roman" w:eastAsia="Calibri" w:hAnsi="Times New Roman" w:cs="Times New Roman"/>
          <w:sz w:val="28"/>
          <w:szCs w:val="28"/>
          <w:lang w:val="en-US" w:eastAsia="en-US"/>
        </w:rPr>
        <w:t xml:space="preserve"> </w:t>
      </w:r>
      <w:r w:rsidR="004B4330">
        <w:rPr>
          <w:rFonts w:ascii="Times New Roman" w:eastAsia="Calibri" w:hAnsi="Times New Roman" w:cs="Times New Roman"/>
          <w:sz w:val="28"/>
          <w:szCs w:val="28"/>
          <w:lang w:val="en-US" w:eastAsia="en-US"/>
        </w:rPr>
        <w:t xml:space="preserve">// </w:t>
      </w:r>
      <w:r w:rsidR="004B4330" w:rsidRPr="00BD3F98">
        <w:rPr>
          <w:rFonts w:ascii="Times New Roman" w:eastAsia="Calibri" w:hAnsi="Times New Roman" w:cs="Times New Roman"/>
          <w:sz w:val="28"/>
          <w:szCs w:val="28"/>
          <w:lang w:val="en-US" w:eastAsia="en-US"/>
        </w:rPr>
        <w:t xml:space="preserve">In </w:t>
      </w:r>
      <w:r w:rsidR="004B4330">
        <w:rPr>
          <w:rFonts w:ascii="Times New Roman" w:eastAsia="Calibri" w:hAnsi="Times New Roman" w:cs="Times New Roman"/>
          <w:sz w:val="28"/>
          <w:szCs w:val="28"/>
          <w:lang w:val="en-US" w:eastAsia="en-US"/>
        </w:rPr>
        <w:t>book:</w:t>
      </w:r>
      <w:r w:rsidRPr="00BD3F98">
        <w:rPr>
          <w:rFonts w:ascii="Times New Roman" w:eastAsia="Calibri" w:hAnsi="Times New Roman" w:cs="Times New Roman"/>
          <w:sz w:val="28"/>
          <w:szCs w:val="28"/>
          <w:lang w:val="en-US" w:eastAsia="en-US"/>
        </w:rPr>
        <w:t xml:space="preserve"> Managing Global Challenges: The European Union, China and EU Network Diplomacy</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4B4330">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Wiesbaden: Springer Fachmedien, </w:t>
      </w:r>
      <w:r w:rsidR="004B4330">
        <w:rPr>
          <w:rFonts w:ascii="Times New Roman" w:eastAsia="Calibri" w:hAnsi="Times New Roman" w:cs="Times New Roman"/>
          <w:sz w:val="28"/>
          <w:szCs w:val="28"/>
          <w:lang w:val="en-US" w:eastAsia="en-US"/>
        </w:rPr>
        <w:t xml:space="preserve">2015. – P. </w:t>
      </w:r>
      <w:r w:rsidRPr="00BD3F98">
        <w:rPr>
          <w:rFonts w:ascii="Times New Roman" w:eastAsia="Calibri" w:hAnsi="Times New Roman" w:cs="Times New Roman"/>
          <w:sz w:val="28"/>
          <w:szCs w:val="28"/>
          <w:lang w:val="en-US" w:eastAsia="en-US"/>
        </w:rPr>
        <w:t>25</w:t>
      </w:r>
      <w:r w:rsidR="004B4330">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46. </w:t>
      </w:r>
    </w:p>
    <w:p w14:paraId="152B80FD" w14:textId="1409685E"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Calibri" w:hAnsi="Times New Roman" w:cs="Times New Roman"/>
          <w:sz w:val="28"/>
          <w:szCs w:val="28"/>
          <w:lang w:val="kk-KZ" w:eastAsia="en-US"/>
        </w:rPr>
        <w:t xml:space="preserve">166 </w:t>
      </w:r>
      <w:r w:rsidR="006C1DE1" w:rsidRPr="00BD3F98">
        <w:rPr>
          <w:rFonts w:ascii="Times New Roman" w:eastAsia="Calibri" w:hAnsi="Times New Roman" w:cs="Times New Roman"/>
          <w:sz w:val="28"/>
          <w:szCs w:val="28"/>
          <w:lang w:val="kk-KZ" w:eastAsia="en-US"/>
        </w:rPr>
        <w:t>Печатников В.А., Стрельцова Д.В.</w:t>
      </w:r>
      <w:r w:rsidR="006C1DE1">
        <w:rPr>
          <w:rFonts w:ascii="Times New Roman" w:eastAsia="Calibri" w:hAnsi="Times New Roman" w:cs="Times New Roman"/>
          <w:sz w:val="28"/>
          <w:szCs w:val="28"/>
          <w:lang w:val="kk-KZ" w:eastAsia="en-US"/>
        </w:rPr>
        <w:t xml:space="preserve"> </w:t>
      </w:r>
      <w:r w:rsidRPr="00BD3F98">
        <w:rPr>
          <w:rFonts w:ascii="Times New Roman" w:eastAsia="Calibri" w:hAnsi="Times New Roman" w:cs="Times New Roman"/>
          <w:sz w:val="28"/>
          <w:szCs w:val="28"/>
          <w:lang w:val="kk-KZ" w:eastAsia="en-US"/>
        </w:rPr>
        <w:t xml:space="preserve">Страны и регионы в </w:t>
      </w:r>
      <w:r w:rsidR="006C1DE1" w:rsidRPr="00BD3F98">
        <w:rPr>
          <w:rFonts w:ascii="Times New Roman" w:eastAsia="Calibri" w:hAnsi="Times New Roman" w:cs="Times New Roman"/>
          <w:sz w:val="28"/>
          <w:szCs w:val="28"/>
          <w:lang w:val="kk-KZ" w:eastAsia="en-US"/>
        </w:rPr>
        <w:t>м</w:t>
      </w:r>
      <w:r w:rsidRPr="00BD3F98">
        <w:rPr>
          <w:rFonts w:ascii="Times New Roman" w:eastAsia="Calibri" w:hAnsi="Times New Roman" w:cs="Times New Roman"/>
          <w:sz w:val="28"/>
          <w:szCs w:val="28"/>
          <w:lang w:val="kk-KZ" w:eastAsia="en-US"/>
        </w:rPr>
        <w:t>ировой политике.</w:t>
      </w:r>
      <w:r w:rsidR="006C1DE1" w:rsidRPr="006C1DE1">
        <w:rPr>
          <w:rFonts w:ascii="Times New Roman" w:eastAsia="Calibri" w:hAnsi="Times New Roman" w:cs="Times New Roman"/>
          <w:sz w:val="28"/>
          <w:szCs w:val="28"/>
          <w:lang w:eastAsia="en-US"/>
        </w:rPr>
        <w:t xml:space="preserve"> </w:t>
      </w:r>
      <w:r w:rsidR="006C1DE1">
        <w:rPr>
          <w:rFonts w:ascii="Times New Roman" w:eastAsia="Calibri" w:hAnsi="Times New Roman" w:cs="Times New Roman"/>
          <w:sz w:val="28"/>
          <w:szCs w:val="28"/>
          <w:lang w:val="kk-KZ" w:eastAsia="en-US"/>
        </w:rPr>
        <w:t xml:space="preserve">– </w:t>
      </w:r>
      <w:r w:rsidRPr="00BD3F98">
        <w:rPr>
          <w:rFonts w:ascii="Times New Roman" w:eastAsia="Calibri" w:hAnsi="Times New Roman" w:cs="Times New Roman"/>
          <w:sz w:val="28"/>
          <w:szCs w:val="28"/>
          <w:lang w:val="kk-KZ" w:eastAsia="en-US"/>
        </w:rPr>
        <w:t>М.</w:t>
      </w:r>
      <w:r w:rsidR="006C1DE1">
        <w:rPr>
          <w:rFonts w:ascii="Times New Roman" w:eastAsia="Calibri" w:hAnsi="Times New Roman" w:cs="Times New Roman"/>
          <w:sz w:val="28"/>
          <w:szCs w:val="28"/>
          <w:lang w:val="kk-KZ" w:eastAsia="en-US"/>
        </w:rPr>
        <w:t>:</w:t>
      </w:r>
      <w:r w:rsidRPr="00BD3F98">
        <w:rPr>
          <w:rFonts w:ascii="Times New Roman" w:eastAsia="Calibri" w:hAnsi="Times New Roman" w:cs="Times New Roman"/>
          <w:sz w:val="28"/>
          <w:szCs w:val="28"/>
          <w:lang w:val="kk-KZ" w:eastAsia="en-US"/>
        </w:rPr>
        <w:t xml:space="preserve"> Аспект Пресс, 2021.</w:t>
      </w:r>
      <w:r w:rsidR="006C1DE1" w:rsidRPr="006C1DE1">
        <w:rPr>
          <w:rFonts w:ascii="Times New Roman" w:eastAsia="Calibri" w:hAnsi="Times New Roman" w:cs="Times New Roman"/>
          <w:sz w:val="28"/>
          <w:szCs w:val="28"/>
          <w:lang w:eastAsia="en-US"/>
        </w:rPr>
        <w:t xml:space="preserve"> </w:t>
      </w:r>
      <w:r w:rsidR="006C1DE1">
        <w:rPr>
          <w:rFonts w:ascii="Times New Roman" w:eastAsia="Calibri" w:hAnsi="Times New Roman" w:cs="Times New Roman"/>
          <w:sz w:val="28"/>
          <w:szCs w:val="28"/>
          <w:lang w:val="kk-KZ" w:eastAsia="en-US"/>
        </w:rPr>
        <w:t>–</w:t>
      </w:r>
      <w:r w:rsidR="006C1DE1" w:rsidRPr="006C1DE1">
        <w:rPr>
          <w:rFonts w:ascii="Times New Roman" w:eastAsia="Calibri" w:hAnsi="Times New Roman" w:cs="Times New Roman"/>
          <w:sz w:val="28"/>
          <w:szCs w:val="28"/>
          <w:lang w:eastAsia="en-US"/>
        </w:rPr>
        <w:t xml:space="preserve"> </w:t>
      </w:r>
      <w:r w:rsidR="006C1DE1">
        <w:rPr>
          <w:rFonts w:ascii="Times New Roman" w:eastAsia="Calibri" w:hAnsi="Times New Roman" w:cs="Times New Roman"/>
          <w:sz w:val="28"/>
          <w:szCs w:val="28"/>
          <w:lang w:eastAsia="en-US"/>
        </w:rPr>
        <w:t xml:space="preserve">Т. 1. – </w:t>
      </w:r>
      <w:r w:rsidR="006C1DE1">
        <w:rPr>
          <w:rFonts w:ascii="Times New Roman" w:eastAsia="Calibri" w:hAnsi="Times New Roman" w:cs="Times New Roman"/>
          <w:sz w:val="28"/>
          <w:szCs w:val="28"/>
          <w:lang w:val="kk-KZ" w:eastAsia="en-US"/>
        </w:rPr>
        <w:t>416</w:t>
      </w:r>
      <w:r w:rsidRPr="00BD3F98">
        <w:rPr>
          <w:rFonts w:ascii="Times New Roman" w:eastAsia="Calibri" w:hAnsi="Times New Roman" w:cs="Times New Roman"/>
          <w:sz w:val="28"/>
          <w:szCs w:val="28"/>
          <w:lang w:val="kk-KZ" w:eastAsia="en-US"/>
        </w:rPr>
        <w:t xml:space="preserve"> с. </w:t>
      </w:r>
    </w:p>
    <w:p w14:paraId="410031C4" w14:textId="137CEEB2"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kk-KZ"/>
        </w:rPr>
        <w:t xml:space="preserve">167 </w:t>
      </w:r>
      <w:r w:rsidRPr="00BD3F98">
        <w:rPr>
          <w:rFonts w:ascii="Times New Roman" w:eastAsia="SimSun" w:hAnsi="Times New Roman" w:cs="Times New Roman"/>
          <w:bCs/>
          <w:sz w:val="28"/>
          <w:szCs w:val="28"/>
          <w:lang w:val="en-US"/>
        </w:rPr>
        <w:t>Pillsbury</w:t>
      </w:r>
      <w:r w:rsidRPr="00BD3F98">
        <w:rPr>
          <w:rFonts w:ascii="Times New Roman" w:eastAsia="SimSun" w:hAnsi="Times New Roman" w:cs="Times New Roman"/>
          <w:sz w:val="28"/>
          <w:szCs w:val="28"/>
          <w:lang w:val="en-US"/>
        </w:rPr>
        <w:t xml:space="preserve"> </w:t>
      </w:r>
      <w:r w:rsidRPr="00BD3F98">
        <w:rPr>
          <w:rFonts w:ascii="Times New Roman" w:eastAsia="SimSun" w:hAnsi="Times New Roman" w:cs="Times New Roman"/>
          <w:bCs/>
          <w:sz w:val="28"/>
          <w:szCs w:val="28"/>
          <w:lang w:val="en-US"/>
        </w:rPr>
        <w:t>M</w:t>
      </w:r>
      <w:r w:rsidRPr="00BD3F98">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The Hundred-Year Marathon: China's Secret Strategy to Replace America as the Global Superpower</w:t>
      </w:r>
      <w:r w:rsidR="006C1DE1" w:rsidRPr="006C1DE1">
        <w:rPr>
          <w:rFonts w:ascii="Times New Roman" w:eastAsia="SimSun" w:hAnsi="Times New Roman" w:cs="Times New Roman"/>
          <w:sz w:val="28"/>
          <w:szCs w:val="28"/>
          <w:lang w:val="en-US"/>
        </w:rPr>
        <w:t xml:space="preserve">. </w:t>
      </w:r>
      <w:r w:rsidR="006C1DE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NY</w:t>
      </w:r>
      <w:r w:rsidR="006C1DE1" w:rsidRPr="006C1DE1">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Henry Holt and Co</w:t>
      </w:r>
      <w:r w:rsidRPr="00BD3F98">
        <w:rPr>
          <w:rFonts w:ascii="Times New Roman" w:eastAsia="SimSun" w:hAnsi="Times New Roman" w:cs="Times New Roman"/>
          <w:sz w:val="28"/>
          <w:szCs w:val="28"/>
          <w:lang w:val="kk-KZ"/>
        </w:rPr>
        <w:t>,</w:t>
      </w:r>
      <w:r w:rsidR="006C1DE1">
        <w:rPr>
          <w:rFonts w:ascii="Times New Roman" w:eastAsia="SimSun" w:hAnsi="Times New Roman" w:cs="Times New Roman"/>
          <w:sz w:val="28"/>
          <w:szCs w:val="28"/>
          <w:lang w:val="kk-KZ"/>
        </w:rPr>
        <w:t xml:space="preserve"> </w:t>
      </w:r>
      <w:r w:rsidRPr="00BD3F98">
        <w:rPr>
          <w:rFonts w:ascii="Times New Roman" w:eastAsia="SimSun" w:hAnsi="Times New Roman" w:cs="Times New Roman"/>
          <w:bCs/>
          <w:sz w:val="28"/>
          <w:szCs w:val="28"/>
          <w:lang w:val="en-US"/>
        </w:rPr>
        <w:t>2015</w:t>
      </w:r>
      <w:r w:rsidRPr="00BD3F98">
        <w:rPr>
          <w:rFonts w:ascii="Times New Roman" w:eastAsia="SimSun" w:hAnsi="Times New Roman" w:cs="Times New Roman"/>
          <w:sz w:val="28"/>
          <w:szCs w:val="28"/>
          <w:lang w:val="en-US"/>
        </w:rPr>
        <w:t xml:space="preserve">. </w:t>
      </w:r>
      <w:r w:rsidR="006C1DE1" w:rsidRPr="006C1DE1">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336</w:t>
      </w:r>
      <w:r w:rsidR="006C1DE1" w:rsidRPr="006C1DE1">
        <w:rPr>
          <w:rFonts w:ascii="Times New Roman" w:eastAsia="SimSun" w:hAnsi="Times New Roman" w:cs="Times New Roman"/>
          <w:sz w:val="28"/>
          <w:szCs w:val="28"/>
          <w:lang w:val="en-US"/>
        </w:rPr>
        <w:t> </w:t>
      </w:r>
      <w:r w:rsidRPr="00BD3F98">
        <w:rPr>
          <w:rFonts w:ascii="Times New Roman" w:eastAsia="SimSun" w:hAnsi="Times New Roman" w:cs="Times New Roman"/>
          <w:bCs/>
          <w:sz w:val="28"/>
          <w:szCs w:val="28"/>
          <w:lang w:val="en-US"/>
        </w:rPr>
        <w:t>p</w:t>
      </w:r>
      <w:r w:rsidRPr="00BD3F98">
        <w:rPr>
          <w:rFonts w:ascii="Times New Roman" w:eastAsia="SimSun" w:hAnsi="Times New Roman" w:cs="Times New Roman"/>
          <w:sz w:val="28"/>
          <w:szCs w:val="28"/>
          <w:lang w:val="en-US"/>
        </w:rPr>
        <w:t>.</w:t>
      </w:r>
    </w:p>
    <w:p w14:paraId="3F820D76" w14:textId="22B60D74"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Calibri" w:hAnsi="Times New Roman" w:cs="Times New Roman"/>
          <w:sz w:val="28"/>
          <w:szCs w:val="28"/>
          <w:lang w:val="kk-KZ" w:eastAsia="en-US"/>
        </w:rPr>
        <w:t>168</w:t>
      </w:r>
      <w:r w:rsidR="006C1DE1">
        <w:rPr>
          <w:rFonts w:ascii="Times New Roman" w:eastAsia="Calibri" w:hAnsi="Times New Roman" w:cs="Times New Roman"/>
          <w:sz w:val="28"/>
          <w:szCs w:val="28"/>
          <w:lang w:val="kk-KZ" w:eastAsia="en-US"/>
        </w:rPr>
        <w:t xml:space="preserve"> </w:t>
      </w:r>
      <w:hyperlink r:id="rId66" w:history="1">
        <w:r w:rsidR="006C1DE1" w:rsidRPr="006C1DE1">
          <w:rPr>
            <w:rStyle w:val="a4"/>
            <w:rFonts w:ascii="Times New Roman" w:hAnsi="Times New Roman" w:cs="Times New Roman"/>
            <w:color w:val="auto"/>
            <w:sz w:val="28"/>
            <w:szCs w:val="28"/>
            <w:u w:val="none"/>
            <w:shd w:val="clear" w:color="auto" w:fill="FFFFFF"/>
            <w:lang w:val="en-US"/>
          </w:rPr>
          <w:t>Escap</w:t>
        </w:r>
      </w:hyperlink>
      <w:r w:rsidR="006C1DE1" w:rsidRPr="006C1DE1">
        <w:rPr>
          <w:rFonts w:ascii="Times New Roman" w:hAnsi="Times New Roman" w:cs="Times New Roman"/>
          <w:sz w:val="28"/>
          <w:szCs w:val="28"/>
          <w:lang w:val="en-US"/>
        </w:rPr>
        <w:t xml:space="preserve"> U.N. </w:t>
      </w:r>
      <w:r w:rsidRPr="00BD3F98">
        <w:rPr>
          <w:rFonts w:ascii="Times New Roman" w:eastAsia="Times New Roman" w:hAnsi="Times New Roman" w:cs="Times New Roman"/>
          <w:sz w:val="28"/>
          <w:szCs w:val="28"/>
          <w:lang w:val="en-US"/>
        </w:rPr>
        <w:t xml:space="preserve">Implications of the Single European Market for Asian and Pacific Economies: Opportunities and Challenges. </w:t>
      </w:r>
      <w:r w:rsidR="006C1DE1" w:rsidRPr="006C1DE1">
        <w:rPr>
          <w:rFonts w:ascii="Times New Roman" w:eastAsia="Times New Roman" w:hAnsi="Times New Roman" w:cs="Times New Roman"/>
          <w:sz w:val="28"/>
          <w:szCs w:val="28"/>
          <w:lang w:val="en-US"/>
        </w:rPr>
        <w:t xml:space="preserve">– </w:t>
      </w:r>
      <w:r w:rsidRPr="00BD3F98">
        <w:rPr>
          <w:rFonts w:ascii="Times New Roman" w:eastAsia="Times New Roman" w:hAnsi="Times New Roman" w:cs="Times New Roman"/>
          <w:sz w:val="28"/>
          <w:szCs w:val="28"/>
          <w:lang w:val="en-US"/>
        </w:rPr>
        <w:t>NY</w:t>
      </w:r>
      <w:r w:rsidR="006C1DE1" w:rsidRPr="006C1DE1">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 xml:space="preserve">: United Nations, 1997. </w:t>
      </w:r>
      <w:r w:rsidR="006C1DE1">
        <w:rPr>
          <w:rFonts w:ascii="Times New Roman" w:eastAsia="Times New Roman" w:hAnsi="Times New Roman" w:cs="Times New Roman"/>
          <w:sz w:val="28"/>
          <w:szCs w:val="28"/>
          <w:lang w:val="en-US"/>
        </w:rPr>
        <w:t>–</w:t>
      </w:r>
      <w:r w:rsidRPr="00BD3F98">
        <w:rPr>
          <w:rFonts w:ascii="Times New Roman" w:eastAsia="Times New Roman" w:hAnsi="Times New Roman" w:cs="Times New Roman"/>
          <w:sz w:val="28"/>
          <w:szCs w:val="28"/>
          <w:lang w:val="en-US"/>
        </w:rPr>
        <w:t xml:space="preserve"> 436 p.</w:t>
      </w:r>
    </w:p>
    <w:p w14:paraId="7B4B38DD" w14:textId="610E0071"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169</w:t>
      </w:r>
      <w:r w:rsidR="006C1DE1" w:rsidRPr="006C1DE1">
        <w:rPr>
          <w:rFonts w:ascii="Times New Roman" w:eastAsia="SimSun" w:hAnsi="Times New Roman" w:cs="Times New Roman"/>
          <w:sz w:val="28"/>
          <w:szCs w:val="28"/>
          <w:lang w:val="en-US"/>
        </w:rPr>
        <w:t xml:space="preserve"> </w:t>
      </w:r>
      <w:r w:rsidRPr="00BD3F98">
        <w:rPr>
          <w:rFonts w:ascii="Times New Roman" w:eastAsia="SimSun" w:hAnsi="Times New Roman" w:cs="Times New Roman"/>
          <w:iCs/>
          <w:sz w:val="28"/>
          <w:szCs w:val="28"/>
          <w:lang w:val="en-US"/>
        </w:rPr>
        <w:t>Herrero A</w:t>
      </w:r>
      <w:r w:rsidR="006C1DE1">
        <w:rPr>
          <w:rFonts w:ascii="Times New Roman" w:eastAsia="SimSun" w:hAnsi="Times New Roman" w:cs="Times New Roman"/>
          <w:iCs/>
          <w:sz w:val="28"/>
          <w:szCs w:val="28"/>
          <w:lang w:val="en-US"/>
        </w:rPr>
        <w:t>.</w:t>
      </w:r>
      <w:r w:rsidRPr="00BD3F98">
        <w:rPr>
          <w:rFonts w:ascii="Times New Roman" w:eastAsia="SimSun" w:hAnsi="Times New Roman" w:cs="Times New Roman"/>
          <w:iCs/>
          <w:sz w:val="28"/>
          <w:szCs w:val="28"/>
          <w:lang w:val="en-US"/>
        </w:rPr>
        <w:t>G</w:t>
      </w:r>
      <w:r w:rsidR="006C1DE1">
        <w:rPr>
          <w:rFonts w:ascii="Times New Roman" w:eastAsia="SimSun" w:hAnsi="Times New Roman" w:cs="Times New Roman"/>
          <w:iCs/>
          <w:sz w:val="28"/>
          <w:szCs w:val="28"/>
          <w:lang w:val="en-US"/>
        </w:rPr>
        <w:t>.,</w:t>
      </w:r>
      <w:r w:rsidRPr="00BD3F98">
        <w:rPr>
          <w:rFonts w:ascii="Times New Roman" w:eastAsia="SimSun" w:hAnsi="Times New Roman" w:cs="Times New Roman"/>
          <w:iCs/>
          <w:sz w:val="28"/>
          <w:szCs w:val="28"/>
          <w:lang w:val="en-US"/>
        </w:rPr>
        <w:t xml:space="preserve"> Xu J</w:t>
      </w:r>
      <w:r w:rsidRPr="00BD3F98">
        <w:rPr>
          <w:rFonts w:ascii="Times New Roman" w:eastAsia="SimSun" w:hAnsi="Times New Roman" w:cs="Times New Roman"/>
          <w:iCs/>
          <w:sz w:val="28"/>
          <w:szCs w:val="28"/>
          <w:lang w:val="kk-KZ"/>
        </w:rPr>
        <w:t xml:space="preserve">. </w:t>
      </w:r>
      <w:r w:rsidRPr="006C1DE1">
        <w:rPr>
          <w:rFonts w:ascii="Times New Roman" w:eastAsia="SimSun" w:hAnsi="Times New Roman" w:cs="Times New Roman"/>
          <w:iCs/>
          <w:sz w:val="28"/>
          <w:szCs w:val="28"/>
          <w:lang w:val="en-US"/>
        </w:rPr>
        <w:t>China's Belt and Road Initiative: Can Europe Expect Trade Gains?</w:t>
      </w:r>
      <w:r w:rsidR="006C1DE1" w:rsidRPr="006C1DE1">
        <w:rPr>
          <w:rFonts w:ascii="Times New Roman" w:eastAsia="SimSun" w:hAnsi="Times New Roman" w:cs="Times New Roman"/>
          <w:iCs/>
          <w:sz w:val="28"/>
          <w:szCs w:val="28"/>
          <w:lang w:val="en-US"/>
        </w:rPr>
        <w:t xml:space="preserve"> //</w:t>
      </w:r>
      <w:r w:rsidRPr="006C1DE1">
        <w:rPr>
          <w:rFonts w:ascii="Times New Roman" w:eastAsia="SimSun" w:hAnsi="Times New Roman" w:cs="Times New Roman"/>
          <w:iCs/>
          <w:sz w:val="28"/>
          <w:szCs w:val="28"/>
          <w:lang w:val="en-US"/>
        </w:rPr>
        <w:t xml:space="preserve"> </w:t>
      </w:r>
      <w:r w:rsidRPr="00BD3F98">
        <w:rPr>
          <w:rFonts w:ascii="Times New Roman" w:eastAsia="SimSun" w:hAnsi="Times New Roman" w:cs="Times New Roman"/>
          <w:iCs/>
          <w:sz w:val="28"/>
          <w:szCs w:val="28"/>
          <w:lang w:val="en-US"/>
        </w:rPr>
        <w:t>China&amp;World Economy</w:t>
      </w:r>
      <w:r w:rsidR="006C1DE1" w:rsidRPr="006C1DE1">
        <w:rPr>
          <w:rFonts w:ascii="Times New Roman" w:eastAsia="SimSun" w:hAnsi="Times New Roman" w:cs="Times New Roman"/>
          <w:iCs/>
          <w:sz w:val="28"/>
          <w:szCs w:val="28"/>
          <w:lang w:val="en-US"/>
        </w:rPr>
        <w:t xml:space="preserve">. </w:t>
      </w:r>
      <w:r w:rsidR="006C1DE1">
        <w:rPr>
          <w:rFonts w:ascii="Times New Roman" w:eastAsia="SimSun" w:hAnsi="Times New Roman" w:cs="Times New Roman"/>
          <w:iCs/>
          <w:sz w:val="28"/>
          <w:szCs w:val="28"/>
          <w:lang w:val="en-US"/>
        </w:rPr>
        <w:t>–</w:t>
      </w:r>
      <w:r w:rsidR="006C1DE1" w:rsidRPr="006C1DE1">
        <w:rPr>
          <w:rFonts w:ascii="Times New Roman" w:eastAsia="SimSun" w:hAnsi="Times New Roman" w:cs="Times New Roman"/>
          <w:iCs/>
          <w:sz w:val="28"/>
          <w:szCs w:val="28"/>
          <w:lang w:val="en-US"/>
        </w:rPr>
        <w:t xml:space="preserve"> </w:t>
      </w:r>
      <w:r w:rsidR="00602164" w:rsidRPr="00602164">
        <w:rPr>
          <w:rFonts w:ascii="Times New Roman" w:eastAsia="SimSun" w:hAnsi="Times New Roman" w:cs="Times New Roman"/>
          <w:iCs/>
          <w:sz w:val="28"/>
          <w:szCs w:val="28"/>
          <w:lang w:val="en-US"/>
        </w:rPr>
        <w:t>2017</w:t>
      </w:r>
      <w:r w:rsidRPr="00BD3F98">
        <w:rPr>
          <w:rFonts w:ascii="Times New Roman" w:eastAsia="SimSun" w:hAnsi="Times New Roman" w:cs="Times New Roman"/>
          <w:iCs/>
          <w:sz w:val="28"/>
          <w:szCs w:val="28"/>
          <w:lang w:val="en-US"/>
        </w:rPr>
        <w:t xml:space="preserve"> </w:t>
      </w:r>
      <w:r w:rsidR="006C1DE1">
        <w:rPr>
          <w:rFonts w:ascii="Times New Roman" w:eastAsia="SimSun" w:hAnsi="Times New Roman" w:cs="Times New Roman"/>
          <w:iCs/>
          <w:sz w:val="28"/>
          <w:szCs w:val="28"/>
          <w:lang w:val="en-US"/>
        </w:rPr>
        <w:t>–</w:t>
      </w:r>
      <w:r w:rsidR="006C1DE1" w:rsidRPr="006C1DE1">
        <w:rPr>
          <w:rFonts w:ascii="Times New Roman" w:eastAsia="SimSun" w:hAnsi="Times New Roman" w:cs="Times New Roman"/>
          <w:iCs/>
          <w:sz w:val="28"/>
          <w:szCs w:val="28"/>
          <w:lang w:val="en-US"/>
        </w:rPr>
        <w:t xml:space="preserve"> </w:t>
      </w:r>
      <w:r w:rsidR="006C1DE1">
        <w:rPr>
          <w:rFonts w:ascii="Times New Roman" w:eastAsia="SimSun" w:hAnsi="Times New Roman" w:cs="Times New Roman"/>
          <w:iCs/>
          <w:sz w:val="28"/>
          <w:szCs w:val="28"/>
          <w:lang w:val="en-US"/>
        </w:rPr>
        <w:t xml:space="preserve">Vol. </w:t>
      </w:r>
      <w:r w:rsidRPr="00BD3F98">
        <w:rPr>
          <w:rFonts w:ascii="Times New Roman" w:eastAsia="SimSun" w:hAnsi="Times New Roman" w:cs="Times New Roman"/>
          <w:bCs/>
          <w:iCs/>
          <w:sz w:val="28"/>
          <w:szCs w:val="28"/>
          <w:lang w:val="en-US"/>
        </w:rPr>
        <w:t>25</w:t>
      </w:r>
      <w:r w:rsidRPr="00BD3F98">
        <w:rPr>
          <w:rFonts w:ascii="Times New Roman" w:eastAsia="SimSun" w:hAnsi="Times New Roman" w:cs="Times New Roman"/>
          <w:iCs/>
          <w:sz w:val="28"/>
          <w:szCs w:val="28"/>
          <w:lang w:val="en-US"/>
        </w:rPr>
        <w:t>(6)</w:t>
      </w:r>
      <w:r w:rsidR="006C1DE1">
        <w:rPr>
          <w:rFonts w:ascii="Times New Roman" w:eastAsia="SimSun" w:hAnsi="Times New Roman" w:cs="Times New Roman"/>
          <w:iCs/>
          <w:sz w:val="28"/>
          <w:szCs w:val="28"/>
          <w:lang w:val="en-US"/>
        </w:rPr>
        <w:t>. – P.</w:t>
      </w:r>
      <w:r w:rsidRPr="00BD3F98">
        <w:rPr>
          <w:rFonts w:ascii="Times New Roman" w:eastAsia="SimSun" w:hAnsi="Times New Roman" w:cs="Times New Roman"/>
          <w:iCs/>
          <w:sz w:val="28"/>
          <w:szCs w:val="28"/>
          <w:lang w:val="en-US"/>
        </w:rPr>
        <w:t xml:space="preserve"> 84</w:t>
      </w:r>
      <w:r w:rsidR="006C1DE1">
        <w:rPr>
          <w:rFonts w:ascii="Times New Roman" w:eastAsia="SimSun" w:hAnsi="Times New Roman" w:cs="Times New Roman"/>
          <w:iCs/>
          <w:sz w:val="28"/>
          <w:szCs w:val="28"/>
          <w:lang w:val="en-US"/>
        </w:rPr>
        <w:t>-</w:t>
      </w:r>
      <w:r w:rsidRPr="00BD3F98">
        <w:rPr>
          <w:rFonts w:ascii="Times New Roman" w:eastAsia="SimSun" w:hAnsi="Times New Roman" w:cs="Times New Roman"/>
          <w:iCs/>
          <w:sz w:val="28"/>
          <w:szCs w:val="28"/>
          <w:lang w:val="en-US"/>
        </w:rPr>
        <w:t xml:space="preserve">99. </w:t>
      </w:r>
    </w:p>
    <w:p w14:paraId="0FD15DB1" w14:textId="6F1069AA"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kk-KZ"/>
        </w:rPr>
        <w:t xml:space="preserve">170 </w:t>
      </w:r>
      <w:r w:rsidRPr="00BD3F98">
        <w:rPr>
          <w:rFonts w:ascii="Times New Roman" w:eastAsia="Calibri" w:hAnsi="Times New Roman" w:cs="Times New Roman"/>
          <w:sz w:val="28"/>
          <w:szCs w:val="28"/>
          <w:lang w:val="en-US" w:eastAsia="en-US"/>
        </w:rPr>
        <w:t xml:space="preserve">Daojiong Z. Energy Security in EU-China Relations: Framing Further Efforts of Collaboration </w:t>
      </w:r>
      <w:r w:rsidR="006C1DE1">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In </w:t>
      </w:r>
      <w:r w:rsidR="006C1DE1">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EU Leadership in Energy and Environmental Governance: Global and Local Challenges and Responses.</w:t>
      </w:r>
      <w:r w:rsidR="006C1DE1">
        <w:rPr>
          <w:rFonts w:ascii="Times New Roman" w:eastAsia="Calibri" w:hAnsi="Times New Roman" w:cs="Times New Roman"/>
          <w:sz w:val="28"/>
          <w:szCs w:val="28"/>
          <w:lang w:val="en-US" w:eastAsia="en-US"/>
        </w:rPr>
        <w:t xml:space="preserve"> – </w:t>
      </w:r>
      <w:r w:rsidRPr="00BD3F98">
        <w:rPr>
          <w:rFonts w:ascii="Times New Roman" w:eastAsia="Calibri" w:hAnsi="Times New Roman" w:cs="Times New Roman"/>
          <w:sz w:val="28"/>
          <w:szCs w:val="28"/>
          <w:lang w:val="en-US" w:eastAsia="en-US"/>
        </w:rPr>
        <w:t>London:</w:t>
      </w:r>
      <w:r w:rsidR="006C1DE1">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Palgrave</w:t>
      </w:r>
      <w:r w:rsidR="006C1DE1">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Macmillan</w:t>
      </w:r>
      <w:r w:rsidR="006C1DE1">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UK</w:t>
      </w:r>
      <w:r w:rsidRPr="00BD3F98">
        <w:rPr>
          <w:rFonts w:ascii="Times New Roman" w:eastAsia="Calibri" w:hAnsi="Times New Roman" w:cs="Times New Roman"/>
          <w:sz w:val="28"/>
          <w:szCs w:val="28"/>
          <w:lang w:val="kk-KZ" w:eastAsia="en-US"/>
        </w:rPr>
        <w:t xml:space="preserve">, 2016. </w:t>
      </w:r>
      <w:r w:rsidR="006C1DE1">
        <w:rPr>
          <w:rFonts w:ascii="Times New Roman" w:eastAsia="Calibri" w:hAnsi="Times New Roman" w:cs="Times New Roman"/>
          <w:sz w:val="28"/>
          <w:szCs w:val="28"/>
          <w:lang w:val="kk-KZ" w:eastAsia="en-US"/>
        </w:rPr>
        <w:t>–</w:t>
      </w:r>
      <w:r w:rsidR="006C1DE1">
        <w:rPr>
          <w:rFonts w:ascii="Times New Roman" w:eastAsia="Calibri" w:hAnsi="Times New Roman" w:cs="Times New Roman"/>
          <w:sz w:val="28"/>
          <w:szCs w:val="28"/>
          <w:lang w:val="en-US" w:eastAsia="en-US"/>
        </w:rPr>
        <w:t xml:space="preserve"> P. </w:t>
      </w:r>
      <w:r w:rsidRPr="00BD3F98">
        <w:rPr>
          <w:rFonts w:ascii="Times New Roman" w:eastAsia="Calibri" w:hAnsi="Times New Roman" w:cs="Times New Roman"/>
          <w:sz w:val="28"/>
          <w:szCs w:val="28"/>
          <w:lang w:val="kk-KZ" w:eastAsia="en-US"/>
        </w:rPr>
        <w:t>113-133.</w:t>
      </w:r>
      <w:r w:rsidRPr="00BD3F98">
        <w:rPr>
          <w:rFonts w:ascii="Times New Roman" w:eastAsia="Calibri" w:hAnsi="Times New Roman" w:cs="Times New Roman"/>
          <w:sz w:val="28"/>
          <w:szCs w:val="28"/>
          <w:lang w:val="en-US" w:eastAsia="en-US"/>
        </w:rPr>
        <w:t xml:space="preserve"> </w:t>
      </w:r>
    </w:p>
    <w:p w14:paraId="6E03F5E3" w14:textId="1230BE2E" w:rsidR="00BD3F98" w:rsidRPr="00602164"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602164">
        <w:rPr>
          <w:rFonts w:ascii="Times New Roman" w:eastAsia="SimSun" w:hAnsi="Times New Roman" w:cs="Times New Roman"/>
          <w:sz w:val="28"/>
          <w:szCs w:val="28"/>
          <w:lang w:val="kk-KZ"/>
        </w:rPr>
        <w:t xml:space="preserve">171 </w:t>
      </w:r>
      <w:r w:rsidRPr="00602164">
        <w:rPr>
          <w:rFonts w:ascii="Times New Roman" w:eastAsia="Calibri" w:hAnsi="Times New Roman" w:cs="Times New Roman"/>
          <w:sz w:val="28"/>
          <w:szCs w:val="28"/>
          <w:lang w:val="en-US" w:eastAsia="en-US"/>
        </w:rPr>
        <w:t>Cheng</w:t>
      </w:r>
      <w:r w:rsidR="00C73748" w:rsidRPr="00602164">
        <w:rPr>
          <w:rFonts w:ascii="Times New Roman" w:eastAsia="Calibri" w:hAnsi="Times New Roman" w:cs="Times New Roman"/>
          <w:sz w:val="28"/>
          <w:szCs w:val="28"/>
          <w:lang w:val="en-US" w:eastAsia="en-US"/>
        </w:rPr>
        <w:t xml:space="preserve"> Y.</w:t>
      </w:r>
      <w:r w:rsidRPr="00602164">
        <w:rPr>
          <w:rFonts w:ascii="Times New Roman" w:eastAsia="Calibri" w:hAnsi="Times New Roman" w:cs="Times New Roman"/>
          <w:sz w:val="28"/>
          <w:szCs w:val="28"/>
          <w:lang w:val="en-US" w:eastAsia="en-US"/>
        </w:rPr>
        <w:t>, Song</w:t>
      </w:r>
      <w:r w:rsidR="00C73748" w:rsidRPr="00602164">
        <w:rPr>
          <w:rFonts w:ascii="Times New Roman" w:eastAsia="Calibri" w:hAnsi="Times New Roman" w:cs="Times New Roman"/>
          <w:sz w:val="28"/>
          <w:szCs w:val="28"/>
          <w:lang w:val="en-US" w:eastAsia="en-US"/>
        </w:rPr>
        <w:t xml:space="preserve"> L.</w:t>
      </w:r>
      <w:r w:rsidRPr="00602164">
        <w:rPr>
          <w:rFonts w:ascii="Times New Roman" w:eastAsia="Calibri" w:hAnsi="Times New Roman" w:cs="Times New Roman"/>
          <w:sz w:val="28"/>
          <w:szCs w:val="28"/>
          <w:lang w:val="en-US" w:eastAsia="en-US"/>
        </w:rPr>
        <w:t>, Huang</w:t>
      </w:r>
      <w:r w:rsidR="00C73748" w:rsidRPr="00602164">
        <w:rPr>
          <w:rFonts w:ascii="Times New Roman" w:eastAsia="Calibri" w:hAnsi="Times New Roman" w:cs="Times New Roman"/>
          <w:sz w:val="28"/>
          <w:szCs w:val="28"/>
          <w:lang w:val="en-US" w:eastAsia="en-US"/>
        </w:rPr>
        <w:t xml:space="preserve"> L</w:t>
      </w:r>
      <w:r w:rsidRPr="00602164">
        <w:rPr>
          <w:rFonts w:ascii="Times New Roman" w:eastAsia="Calibri" w:hAnsi="Times New Roman" w:cs="Times New Roman"/>
          <w:sz w:val="28"/>
          <w:szCs w:val="28"/>
          <w:lang w:val="en-US" w:eastAsia="en-US"/>
        </w:rPr>
        <w:t xml:space="preserve">. </w:t>
      </w:r>
      <w:r w:rsidR="00602164" w:rsidRPr="00602164">
        <w:rPr>
          <w:rFonts w:ascii="Times New Roman" w:eastAsia="Times New Roman" w:hAnsi="Times New Roman" w:cs="Times New Roman"/>
          <w:sz w:val="24"/>
          <w:szCs w:val="24"/>
          <w:lang w:val="en-US"/>
        </w:rPr>
        <w:t>East and West: China, Power, and the Future of Asia</w:t>
      </w:r>
      <w:r w:rsidR="00602164" w:rsidRPr="00602164">
        <w:rPr>
          <w:rFonts w:ascii="Times New Roman" w:eastAsia="Calibri" w:hAnsi="Times New Roman" w:cs="Times New Roman"/>
          <w:sz w:val="28"/>
          <w:szCs w:val="28"/>
          <w:lang w:val="en-US" w:eastAsia="en-US"/>
        </w:rPr>
        <w:t xml:space="preserve"> </w:t>
      </w:r>
      <w:r w:rsidR="00DA34C4" w:rsidRPr="00602164">
        <w:rPr>
          <w:rFonts w:ascii="Times New Roman" w:eastAsia="Calibri" w:hAnsi="Times New Roman" w:cs="Times New Roman"/>
          <w:sz w:val="28"/>
          <w:szCs w:val="28"/>
          <w:lang w:val="en-US" w:eastAsia="en-US"/>
        </w:rPr>
        <w:t xml:space="preserve">// </w:t>
      </w:r>
      <w:r w:rsidRPr="00602164">
        <w:rPr>
          <w:rFonts w:ascii="Times New Roman" w:eastAsia="Calibri" w:hAnsi="Times New Roman" w:cs="Times New Roman"/>
          <w:sz w:val="28"/>
          <w:szCs w:val="28"/>
          <w:lang w:val="en-US" w:eastAsia="en-US"/>
        </w:rPr>
        <w:t xml:space="preserve">Singapore: Springer, </w:t>
      </w:r>
      <w:r w:rsidR="00976E7B" w:rsidRPr="00602164">
        <w:rPr>
          <w:rFonts w:ascii="Times New Roman" w:eastAsia="Calibri" w:hAnsi="Times New Roman" w:cs="Times New Roman"/>
          <w:sz w:val="28"/>
          <w:szCs w:val="28"/>
          <w:lang w:val="en-US" w:eastAsia="en-US"/>
        </w:rPr>
        <w:t>2017</w:t>
      </w:r>
      <w:r w:rsidR="00C73748" w:rsidRPr="00602164">
        <w:rPr>
          <w:rFonts w:ascii="Times New Roman" w:eastAsia="Calibri" w:hAnsi="Times New Roman" w:cs="Times New Roman"/>
          <w:sz w:val="28"/>
          <w:szCs w:val="28"/>
          <w:lang w:val="en-US" w:eastAsia="en-US"/>
        </w:rPr>
        <w:t xml:space="preserve">. – </w:t>
      </w:r>
      <w:r w:rsidR="00C73748" w:rsidRPr="00602164">
        <w:rPr>
          <w:rFonts w:ascii="Times New Roman" w:eastAsia="Calibri" w:hAnsi="Times New Roman" w:cs="Times New Roman"/>
          <w:sz w:val="28"/>
          <w:szCs w:val="28"/>
          <w:lang w:eastAsia="en-US"/>
        </w:rPr>
        <w:t>Р</w:t>
      </w:r>
      <w:r w:rsidR="00C73748" w:rsidRPr="00602164">
        <w:rPr>
          <w:rFonts w:ascii="Times New Roman" w:eastAsia="Calibri" w:hAnsi="Times New Roman" w:cs="Times New Roman"/>
          <w:sz w:val="28"/>
          <w:szCs w:val="28"/>
          <w:lang w:val="en-US" w:eastAsia="en-US"/>
        </w:rPr>
        <w:t xml:space="preserve">. </w:t>
      </w:r>
      <w:r w:rsidRPr="00602164">
        <w:rPr>
          <w:rFonts w:ascii="Times New Roman" w:eastAsia="Calibri" w:hAnsi="Times New Roman" w:cs="Times New Roman"/>
          <w:sz w:val="28"/>
          <w:szCs w:val="28"/>
          <w:lang w:val="en-US" w:eastAsia="en-US"/>
        </w:rPr>
        <w:t>177</w:t>
      </w:r>
      <w:r w:rsidR="00C73748" w:rsidRPr="00602164">
        <w:rPr>
          <w:rFonts w:ascii="Times New Roman" w:eastAsia="Calibri" w:hAnsi="Times New Roman" w:cs="Times New Roman"/>
          <w:sz w:val="28"/>
          <w:szCs w:val="28"/>
          <w:lang w:val="en-US" w:eastAsia="en-US"/>
        </w:rPr>
        <w:t>-</w:t>
      </w:r>
      <w:r w:rsidRPr="00602164">
        <w:rPr>
          <w:rFonts w:ascii="Times New Roman" w:eastAsia="Calibri" w:hAnsi="Times New Roman" w:cs="Times New Roman"/>
          <w:sz w:val="28"/>
          <w:szCs w:val="28"/>
          <w:lang w:val="en-US" w:eastAsia="en-US"/>
        </w:rPr>
        <w:t xml:space="preserve">204. </w:t>
      </w:r>
    </w:p>
    <w:p w14:paraId="28FCF436" w14:textId="55BC88FB"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en-US"/>
        </w:rPr>
        <w:lastRenderedPageBreak/>
        <w:t xml:space="preserve">172 </w:t>
      </w:r>
      <w:r w:rsidRPr="00BD3F98">
        <w:rPr>
          <w:rFonts w:ascii="Times New Roman" w:eastAsia="Calibri" w:hAnsi="Times New Roman" w:cs="Times New Roman"/>
          <w:sz w:val="28"/>
          <w:szCs w:val="28"/>
          <w:lang w:val="en-US" w:eastAsia="en-US"/>
        </w:rPr>
        <w:t>El-Agraa A</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M. The EU/China Relationship: Not Seeing Eye to Eye? </w:t>
      </w:r>
      <w:r w:rsidR="00C73748" w:rsidRPr="00C73748">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Asia Europe Journal</w:t>
      </w:r>
      <w:r w:rsidR="00C73748" w:rsidRPr="00C73748">
        <w:rPr>
          <w:rFonts w:ascii="Times New Roman" w:eastAsia="Calibri" w:hAnsi="Times New Roman" w:cs="Times New Roman"/>
          <w:sz w:val="28"/>
          <w:szCs w:val="28"/>
          <w:lang w:val="en-US" w:eastAsia="en-US"/>
        </w:rPr>
        <w:t xml:space="preserve">. </w:t>
      </w:r>
      <w:r w:rsidR="00C73748">
        <w:rPr>
          <w:rFonts w:ascii="Times New Roman" w:eastAsia="Calibri" w:hAnsi="Times New Roman" w:cs="Times New Roman"/>
          <w:sz w:val="28"/>
          <w:szCs w:val="28"/>
          <w:lang w:val="en-US" w:eastAsia="en-US"/>
        </w:rPr>
        <w:t>–</w:t>
      </w:r>
      <w:r w:rsidR="00C73748" w:rsidRPr="00C73748">
        <w:rPr>
          <w:rFonts w:ascii="Times New Roman" w:eastAsia="Calibri" w:hAnsi="Times New Roman" w:cs="Times New Roman"/>
          <w:sz w:val="28"/>
          <w:szCs w:val="28"/>
          <w:lang w:val="en-US" w:eastAsia="en-US"/>
        </w:rPr>
        <w:t xml:space="preserve"> 2007. </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C73748">
        <w:rPr>
          <w:rFonts w:ascii="Times New Roman" w:eastAsia="Calibri" w:hAnsi="Times New Roman" w:cs="Times New Roman"/>
          <w:sz w:val="28"/>
          <w:szCs w:val="28"/>
          <w:lang w:val="en-US" w:eastAsia="en-US"/>
        </w:rPr>
        <w:t xml:space="preserve">Vol. </w:t>
      </w:r>
      <w:r w:rsidRPr="00BD3F98">
        <w:rPr>
          <w:rFonts w:ascii="Times New Roman" w:eastAsia="Calibri" w:hAnsi="Times New Roman" w:cs="Times New Roman"/>
          <w:sz w:val="28"/>
          <w:szCs w:val="28"/>
          <w:lang w:val="en-US" w:eastAsia="en-US"/>
        </w:rPr>
        <w:t>5(2)</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C73748">
        <w:rPr>
          <w:rFonts w:ascii="Times New Roman" w:eastAsia="Calibri" w:hAnsi="Times New Roman" w:cs="Times New Roman"/>
          <w:sz w:val="28"/>
          <w:szCs w:val="28"/>
          <w:lang w:val="en-US" w:eastAsia="en-US"/>
        </w:rPr>
        <w:t xml:space="preserve">– P. </w:t>
      </w:r>
      <w:r w:rsidRPr="00BD3F98">
        <w:rPr>
          <w:rFonts w:ascii="Times New Roman" w:eastAsia="Calibri" w:hAnsi="Times New Roman" w:cs="Times New Roman"/>
          <w:sz w:val="28"/>
          <w:szCs w:val="28"/>
          <w:lang w:val="en-US" w:eastAsia="en-US"/>
        </w:rPr>
        <w:t>193</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215. </w:t>
      </w:r>
    </w:p>
    <w:p w14:paraId="0B318114" w14:textId="0BACC2EE" w:rsidR="00BD3F98" w:rsidRPr="00BD3F98" w:rsidRDefault="00BD3F98" w:rsidP="00982210">
      <w:pPr>
        <w:tabs>
          <w:tab w:val="left" w:pos="567"/>
        </w:tabs>
        <w:suppressAutoHyphens/>
        <w:spacing w:after="0" w:line="240" w:lineRule="auto"/>
        <w:ind w:firstLine="709"/>
        <w:jc w:val="both"/>
        <w:rPr>
          <w:rFonts w:ascii="Times New Roman" w:eastAsia="Calibri" w:hAnsi="Times New Roman" w:cs="Times New Roman"/>
          <w:sz w:val="28"/>
          <w:szCs w:val="28"/>
          <w:lang w:val="kk-KZ" w:eastAsia="en-US"/>
        </w:rPr>
      </w:pPr>
      <w:r w:rsidRPr="00BD3F98">
        <w:rPr>
          <w:rFonts w:ascii="Times New Roman" w:eastAsia="SimSun" w:hAnsi="Times New Roman" w:cs="Times New Roman"/>
          <w:sz w:val="28"/>
          <w:szCs w:val="28"/>
          <w:lang w:val="en-US"/>
        </w:rPr>
        <w:t xml:space="preserve">173 </w:t>
      </w:r>
      <w:r w:rsidRPr="00BD3F98">
        <w:rPr>
          <w:rFonts w:ascii="Times New Roman" w:eastAsia="Calibri" w:hAnsi="Times New Roman" w:cs="Times New Roman"/>
          <w:sz w:val="28"/>
          <w:szCs w:val="28"/>
          <w:lang w:val="en-US" w:eastAsia="en-US"/>
        </w:rPr>
        <w:t xml:space="preserve">Kaho </w:t>
      </w:r>
      <w:r w:rsidR="00C73748" w:rsidRPr="00BD3F98">
        <w:rPr>
          <w:rFonts w:ascii="Times New Roman" w:eastAsia="Calibri" w:hAnsi="Times New Roman" w:cs="Times New Roman"/>
          <w:sz w:val="28"/>
          <w:szCs w:val="28"/>
          <w:lang w:val="en-US" w:eastAsia="en-US"/>
        </w:rPr>
        <w:t>Y</w:t>
      </w:r>
      <w:r w:rsidR="00C73748">
        <w:rPr>
          <w:rFonts w:ascii="Times New Roman" w:eastAsia="Calibri" w:hAnsi="Times New Roman" w:cs="Times New Roman"/>
          <w:sz w:val="28"/>
          <w:szCs w:val="28"/>
          <w:lang w:val="en-US" w:eastAsia="en-US"/>
        </w:rPr>
        <w:t>.</w:t>
      </w:r>
      <w:r w:rsidR="00C73748" w:rsidRPr="00BD3F98">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Energy Cooperation in the Belt and Road Initiative: EU Experience of the Trans-European Networks for Energy </w:t>
      </w:r>
      <w:r w:rsidR="00C73748">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Asia Europe Journal</w:t>
      </w:r>
      <w:r w:rsidR="00C73748">
        <w:rPr>
          <w:rFonts w:ascii="Times New Roman" w:eastAsia="Calibri" w:hAnsi="Times New Roman" w:cs="Times New Roman"/>
          <w:sz w:val="28"/>
          <w:szCs w:val="28"/>
          <w:lang w:val="en-US" w:eastAsia="en-US"/>
        </w:rPr>
        <w:t xml:space="preserve">. – 2018. – Vol. </w:t>
      </w:r>
      <w:r w:rsidRPr="00BD3F98">
        <w:rPr>
          <w:rFonts w:ascii="Times New Roman" w:eastAsia="Calibri" w:hAnsi="Times New Roman" w:cs="Times New Roman"/>
          <w:sz w:val="28"/>
          <w:szCs w:val="28"/>
          <w:lang w:val="en-US" w:eastAsia="en-US"/>
        </w:rPr>
        <w:t>16(3)</w:t>
      </w:r>
      <w:r w:rsidRPr="00BD3F98">
        <w:rPr>
          <w:rFonts w:ascii="Times New Roman" w:eastAsia="Calibri" w:hAnsi="Times New Roman" w:cs="Times New Roman"/>
          <w:sz w:val="28"/>
          <w:szCs w:val="28"/>
          <w:lang w:val="kk-KZ" w:eastAsia="en-US"/>
        </w:rPr>
        <w:t xml:space="preserve">. </w:t>
      </w:r>
      <w:r w:rsidR="00C73748">
        <w:rPr>
          <w:rFonts w:ascii="Times New Roman" w:eastAsia="Calibri" w:hAnsi="Times New Roman" w:cs="Times New Roman"/>
          <w:sz w:val="28"/>
          <w:szCs w:val="28"/>
          <w:lang w:val="en-US" w:eastAsia="en-US"/>
        </w:rPr>
        <w:t xml:space="preserve">– P. </w:t>
      </w:r>
      <w:r w:rsidRPr="00BD3F98">
        <w:rPr>
          <w:rFonts w:ascii="Times New Roman" w:eastAsia="Calibri" w:hAnsi="Times New Roman" w:cs="Times New Roman"/>
          <w:sz w:val="28"/>
          <w:szCs w:val="28"/>
          <w:lang w:val="en-US" w:eastAsia="en-US"/>
        </w:rPr>
        <w:t>251</w:t>
      </w:r>
      <w:r w:rsidR="00C73748">
        <w:rPr>
          <w:rFonts w:ascii="Times New Roman" w:eastAsia="Calibri" w:hAnsi="Times New Roman" w:cs="Times New Roman"/>
          <w:sz w:val="28"/>
          <w:szCs w:val="28"/>
          <w:lang w:val="en-US" w:eastAsia="en-US"/>
        </w:rPr>
        <w:t>-2</w:t>
      </w:r>
      <w:r w:rsidRPr="00BD3F98">
        <w:rPr>
          <w:rFonts w:ascii="Times New Roman" w:eastAsia="Calibri" w:hAnsi="Times New Roman" w:cs="Times New Roman"/>
          <w:sz w:val="28"/>
          <w:szCs w:val="28"/>
          <w:lang w:val="en-US" w:eastAsia="en-US"/>
        </w:rPr>
        <w:t>65.</w:t>
      </w:r>
      <w:r w:rsidRPr="00BD3F98">
        <w:rPr>
          <w:rFonts w:ascii="Times New Roman" w:eastAsia="SimSun" w:hAnsi="Times New Roman" w:cs="Times New Roman"/>
          <w:sz w:val="28"/>
          <w:szCs w:val="28"/>
          <w:lang w:val="en-US"/>
        </w:rPr>
        <w:t xml:space="preserve"> </w:t>
      </w:r>
    </w:p>
    <w:p w14:paraId="05319E5B" w14:textId="3AA115A2" w:rsidR="00BD3F98" w:rsidRPr="00BD3F98" w:rsidRDefault="00BD3F98" w:rsidP="00982210">
      <w:pPr>
        <w:spacing w:after="0" w:line="240" w:lineRule="auto"/>
        <w:ind w:firstLine="709"/>
        <w:jc w:val="both"/>
        <w:rPr>
          <w:rFonts w:ascii="Times New Roman" w:eastAsia="Times New Roman" w:hAnsi="Times New Roman" w:cs="Times New Roman"/>
          <w:sz w:val="28"/>
          <w:szCs w:val="28"/>
          <w:lang w:val="en-US" w:eastAsia="ru-RU"/>
        </w:rPr>
      </w:pPr>
      <w:r w:rsidRPr="00BD3F98">
        <w:rPr>
          <w:rFonts w:ascii="Times New Roman" w:eastAsia="SimSun" w:hAnsi="Times New Roman" w:cs="Times New Roman"/>
          <w:sz w:val="28"/>
          <w:szCs w:val="28"/>
          <w:lang w:val="kk-KZ"/>
        </w:rPr>
        <w:t>174</w:t>
      </w:r>
      <w:r w:rsidR="00C7374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Birimkulova G.U. Perspective Directions of Multilateral Cooperation between the EU and the PRC in the Context of Stabilizing the Global Financial System</w:t>
      </w:r>
      <w:r w:rsidR="00C7374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w:t>
      </w:r>
      <w:r w:rsidRPr="00C73748">
        <w:rPr>
          <w:rFonts w:ascii="Times New Roman" w:eastAsia="Times New Roman" w:hAnsi="Times New Roman" w:cs="Times New Roman"/>
          <w:color w:val="0000FF"/>
          <w:sz w:val="28"/>
          <w:szCs w:val="28"/>
          <w:lang w:val="kk-KZ" w:eastAsia="ar-SA"/>
        </w:rPr>
        <w:t xml:space="preserve"> </w:t>
      </w:r>
      <w:r w:rsidRPr="00BD3F98">
        <w:rPr>
          <w:rFonts w:ascii="Times New Roman" w:eastAsia="Times New Roman" w:hAnsi="Times New Roman" w:cs="Times New Roman"/>
          <w:sz w:val="28"/>
          <w:szCs w:val="28"/>
          <w:lang w:val="en-US" w:eastAsia="ru-RU"/>
        </w:rPr>
        <w:t>Journal of Advanced Research in Law and Economics</w:t>
      </w:r>
      <w:r w:rsidR="00C73748">
        <w:rPr>
          <w:rFonts w:ascii="Times New Roman" w:eastAsia="Times New Roman" w:hAnsi="Times New Roman" w:cs="Times New Roman"/>
          <w:sz w:val="28"/>
          <w:szCs w:val="28"/>
          <w:lang w:val="en-US" w:eastAsia="ru-RU"/>
        </w:rPr>
        <w:t>. – 2018. –</w:t>
      </w:r>
      <w:r w:rsidRPr="00BD3F98">
        <w:rPr>
          <w:rFonts w:ascii="Times New Roman" w:eastAsia="Times New Roman" w:hAnsi="Times New Roman" w:cs="Times New Roman"/>
          <w:sz w:val="28"/>
          <w:szCs w:val="28"/>
          <w:lang w:val="en-US" w:eastAsia="ru-RU"/>
        </w:rPr>
        <w:t xml:space="preserve"> Vol</w:t>
      </w:r>
      <w:r w:rsidR="00C73748">
        <w:rPr>
          <w:rFonts w:ascii="Times New Roman" w:eastAsia="Times New Roman" w:hAnsi="Times New Roman" w:cs="Times New Roman"/>
          <w:sz w:val="28"/>
          <w:szCs w:val="28"/>
          <w:lang w:val="en-US" w:eastAsia="ru-RU"/>
        </w:rPr>
        <w:t>.</w:t>
      </w:r>
      <w:r w:rsidRPr="00BD3F98">
        <w:rPr>
          <w:rFonts w:ascii="Times New Roman" w:eastAsia="Times New Roman" w:hAnsi="Times New Roman" w:cs="Times New Roman"/>
          <w:sz w:val="28"/>
          <w:szCs w:val="28"/>
          <w:lang w:val="en-US" w:eastAsia="ru-RU"/>
        </w:rPr>
        <w:t xml:space="preserve"> </w:t>
      </w:r>
      <w:r w:rsidR="00C73748">
        <w:rPr>
          <w:rFonts w:ascii="Times New Roman" w:eastAsia="Times New Roman" w:hAnsi="Times New Roman" w:cs="Times New Roman"/>
          <w:sz w:val="28"/>
          <w:szCs w:val="28"/>
          <w:lang w:val="en-US" w:eastAsia="ru-RU"/>
        </w:rPr>
        <w:t>9,</w:t>
      </w:r>
      <w:r w:rsidRPr="00BD3F98">
        <w:rPr>
          <w:rFonts w:ascii="Times New Roman" w:eastAsia="Times New Roman" w:hAnsi="Times New Roman" w:cs="Times New Roman"/>
          <w:sz w:val="28"/>
          <w:szCs w:val="28"/>
          <w:lang w:val="en-US" w:eastAsia="ru-RU"/>
        </w:rPr>
        <w:t xml:space="preserve"> Issue 8(38)</w:t>
      </w:r>
      <w:r w:rsidR="00C73748">
        <w:rPr>
          <w:rFonts w:ascii="Times New Roman" w:eastAsia="Times New Roman" w:hAnsi="Times New Roman" w:cs="Times New Roman"/>
          <w:sz w:val="28"/>
          <w:szCs w:val="28"/>
          <w:lang w:val="en-US" w:eastAsia="ru-RU"/>
        </w:rPr>
        <w:t xml:space="preserve">. – </w:t>
      </w:r>
      <w:r w:rsidR="002E1B47" w:rsidRPr="00610987">
        <w:rPr>
          <w:rFonts w:ascii="Times New Roman" w:eastAsia="Times New Roman" w:hAnsi="Times New Roman" w:cs="Times New Roman"/>
          <w:sz w:val="28"/>
          <w:szCs w:val="28"/>
          <w:lang w:val="en-US" w:eastAsia="ru-RU"/>
        </w:rPr>
        <w:t xml:space="preserve">P. </w:t>
      </w:r>
      <w:r w:rsidR="002E1B47" w:rsidRPr="00610987">
        <w:rPr>
          <w:rFonts w:ascii="Times New Roman" w:eastAsia="Times New Roman" w:hAnsi="Times New Roman" w:cs="Times New Roman"/>
          <w:sz w:val="28"/>
          <w:szCs w:val="28"/>
          <w:lang w:val="kk-KZ" w:eastAsia="ru-RU"/>
        </w:rPr>
        <w:t>2551-2561</w:t>
      </w:r>
      <w:r w:rsidRPr="00610987">
        <w:rPr>
          <w:rFonts w:ascii="Times New Roman" w:eastAsia="SimSun" w:hAnsi="Times New Roman" w:cs="Times New Roman"/>
          <w:sz w:val="28"/>
          <w:szCs w:val="28"/>
          <w:lang w:val="en-US"/>
        </w:rPr>
        <w:t xml:space="preserve"> </w:t>
      </w:r>
    </w:p>
    <w:p w14:paraId="754257BB" w14:textId="79A585B0" w:rsidR="00BD3F98" w:rsidRPr="00DA34C4" w:rsidRDefault="00BD3F98" w:rsidP="006C1DE1">
      <w:pPr>
        <w:keepNext/>
        <w:keepLines/>
        <w:spacing w:after="0" w:line="240" w:lineRule="auto"/>
        <w:ind w:firstLine="709"/>
        <w:jc w:val="both"/>
        <w:outlineLvl w:val="0"/>
        <w:rPr>
          <w:rFonts w:ascii="Times New Roman" w:eastAsia="Times New Roman" w:hAnsi="Times New Roman" w:cs="Times New Roman"/>
          <w:sz w:val="28"/>
          <w:szCs w:val="28"/>
          <w:lang w:eastAsia="ar-SA"/>
        </w:rPr>
      </w:pPr>
      <w:r w:rsidRPr="00BD3F98">
        <w:rPr>
          <w:rFonts w:ascii="Times New Roman" w:eastAsia="Times New Roman" w:hAnsi="Times New Roman" w:cs="Times New Roman"/>
          <w:bCs/>
          <w:sz w:val="28"/>
          <w:szCs w:val="28"/>
          <w:lang w:eastAsia="ar-SA"/>
        </w:rPr>
        <w:t>175</w:t>
      </w:r>
      <w:r w:rsidRPr="00BD3F98">
        <w:rPr>
          <w:rFonts w:ascii="Times New Roman" w:eastAsia="Times New Roman" w:hAnsi="Times New Roman" w:cs="Times New Roman"/>
          <w:b/>
          <w:bCs/>
          <w:kern w:val="36"/>
          <w:sz w:val="28"/>
          <w:szCs w:val="28"/>
        </w:rPr>
        <w:t xml:space="preserve"> </w:t>
      </w:r>
      <w:r w:rsidRPr="00BD3F98">
        <w:rPr>
          <w:rFonts w:ascii="Times New Roman" w:eastAsia="Times New Roman" w:hAnsi="Times New Roman" w:cs="Times New Roman"/>
          <w:bCs/>
          <w:kern w:val="36"/>
          <w:sz w:val="28"/>
          <w:szCs w:val="28"/>
        </w:rPr>
        <w:t>ЕС и Китай хотят реформировать международные институты</w:t>
      </w:r>
      <w:r w:rsidR="006C1DE1" w:rsidRPr="006C1DE1">
        <w:rPr>
          <w:rFonts w:ascii="Times New Roman" w:eastAsia="Times New Roman" w:hAnsi="Times New Roman" w:cs="Times New Roman"/>
          <w:bCs/>
          <w:kern w:val="36"/>
          <w:sz w:val="28"/>
          <w:szCs w:val="28"/>
        </w:rPr>
        <w:t xml:space="preserve"> //</w:t>
      </w:r>
      <w:r w:rsidRPr="00BD3F98">
        <w:rPr>
          <w:rFonts w:ascii="Times New Roman" w:eastAsia="Times New Roman" w:hAnsi="Times New Roman" w:cs="Times New Roman"/>
          <w:sz w:val="28"/>
          <w:szCs w:val="28"/>
          <w:lang w:eastAsia="ar-SA"/>
        </w:rPr>
        <w:t xml:space="preserve"> </w:t>
      </w:r>
      <w:hyperlink r:id="rId67" w:history="1">
        <w:r w:rsidRPr="00DA34C4">
          <w:rPr>
            <w:rFonts w:ascii="Times New Roman" w:eastAsia="Times New Roman" w:hAnsi="Times New Roman" w:cs="Times New Roman"/>
            <w:sz w:val="28"/>
            <w:szCs w:val="28"/>
            <w:lang w:val="en-US" w:eastAsia="ar-SA"/>
          </w:rPr>
          <w:t>https</w:t>
        </w:r>
        <w:r w:rsidRPr="00DA34C4">
          <w:rPr>
            <w:rFonts w:ascii="Times New Roman" w:eastAsia="Times New Roman" w:hAnsi="Times New Roman" w:cs="Times New Roman"/>
            <w:sz w:val="28"/>
            <w:szCs w:val="28"/>
            <w:lang w:eastAsia="ar-SA"/>
          </w:rPr>
          <w:t>://</w:t>
        </w:r>
        <w:r w:rsidRPr="00DA34C4">
          <w:rPr>
            <w:rFonts w:ascii="Times New Roman" w:eastAsia="Times New Roman" w:hAnsi="Times New Roman" w:cs="Times New Roman"/>
            <w:sz w:val="28"/>
            <w:szCs w:val="28"/>
            <w:lang w:val="en-US" w:eastAsia="ar-SA"/>
          </w:rPr>
          <w:t>www</w:t>
        </w:r>
        <w:r w:rsidRPr="00DA34C4">
          <w:rPr>
            <w:rFonts w:ascii="Times New Roman" w:eastAsia="Times New Roman" w:hAnsi="Times New Roman" w:cs="Times New Roman"/>
            <w:sz w:val="28"/>
            <w:szCs w:val="28"/>
            <w:lang w:eastAsia="ar-SA"/>
          </w:rPr>
          <w:t>.</w:t>
        </w:r>
        <w:r w:rsidRPr="00DA34C4">
          <w:rPr>
            <w:rFonts w:ascii="Times New Roman" w:eastAsia="Times New Roman" w:hAnsi="Times New Roman" w:cs="Times New Roman"/>
            <w:sz w:val="28"/>
            <w:szCs w:val="28"/>
            <w:lang w:val="en-US" w:eastAsia="ar-SA"/>
          </w:rPr>
          <w:t>dw</w:t>
        </w:r>
        <w:r w:rsidRPr="00DA34C4">
          <w:rPr>
            <w:rFonts w:ascii="Times New Roman" w:eastAsia="Times New Roman" w:hAnsi="Times New Roman" w:cs="Times New Roman"/>
            <w:sz w:val="28"/>
            <w:szCs w:val="28"/>
            <w:lang w:eastAsia="ar-SA"/>
          </w:rPr>
          <w:t>.</w:t>
        </w:r>
        <w:r w:rsidRPr="00DA34C4">
          <w:rPr>
            <w:rFonts w:ascii="Times New Roman" w:eastAsia="Times New Roman" w:hAnsi="Times New Roman" w:cs="Times New Roman"/>
            <w:sz w:val="28"/>
            <w:szCs w:val="28"/>
            <w:lang w:val="en-US" w:eastAsia="ar-SA"/>
          </w:rPr>
          <w:t>com</w:t>
        </w:r>
        <w:r w:rsidRPr="00DA34C4">
          <w:rPr>
            <w:rFonts w:ascii="Times New Roman" w:eastAsia="Times New Roman" w:hAnsi="Times New Roman" w:cs="Times New Roman"/>
            <w:sz w:val="28"/>
            <w:szCs w:val="28"/>
            <w:lang w:eastAsia="ar-SA"/>
          </w:rPr>
          <w:t>/</w:t>
        </w:r>
        <w:r w:rsidRPr="00DA34C4">
          <w:rPr>
            <w:rFonts w:ascii="Times New Roman" w:eastAsia="Times New Roman" w:hAnsi="Times New Roman" w:cs="Times New Roman"/>
            <w:sz w:val="28"/>
            <w:szCs w:val="28"/>
            <w:lang w:val="en-US" w:eastAsia="ar-SA"/>
          </w:rPr>
          <w:t>ru</w:t>
        </w:r>
        <w:r w:rsidRPr="00DA34C4">
          <w:rPr>
            <w:rFonts w:ascii="Times New Roman" w:eastAsia="Times New Roman" w:hAnsi="Times New Roman" w:cs="Times New Roman"/>
            <w:sz w:val="28"/>
            <w:szCs w:val="28"/>
            <w:lang w:eastAsia="ar-SA"/>
          </w:rPr>
          <w:t>/ес</w:t>
        </w:r>
      </w:hyperlink>
      <w:r w:rsidR="006C1DE1" w:rsidRPr="00DA34C4">
        <w:rPr>
          <w:rFonts w:ascii="Times New Roman" w:eastAsia="Times New Roman" w:hAnsi="Times New Roman" w:cs="Times New Roman"/>
          <w:sz w:val="28"/>
          <w:szCs w:val="28"/>
          <w:lang w:eastAsia="ar-SA"/>
        </w:rPr>
        <w:t>.</w:t>
      </w:r>
      <w:r w:rsidRPr="00DA34C4">
        <w:rPr>
          <w:rFonts w:ascii="Times New Roman" w:eastAsia="Times New Roman" w:hAnsi="Times New Roman" w:cs="Times New Roman"/>
          <w:sz w:val="28"/>
          <w:szCs w:val="28"/>
          <w:lang w:eastAsia="ar-SA"/>
        </w:rPr>
        <w:t xml:space="preserve"> </w:t>
      </w:r>
      <w:r w:rsidRPr="00DA34C4">
        <w:rPr>
          <w:rFonts w:ascii="Times New Roman" w:eastAsia="SimSun" w:hAnsi="Times New Roman" w:cs="Times New Roman"/>
          <w:sz w:val="28"/>
          <w:szCs w:val="28"/>
          <w:lang w:val="kk-KZ"/>
        </w:rPr>
        <w:t xml:space="preserve">23.04.2021.   </w:t>
      </w:r>
      <w:r w:rsidRPr="00DA34C4">
        <w:rPr>
          <w:rFonts w:ascii="Times New Roman" w:eastAsia="SimSun" w:hAnsi="Times New Roman" w:cs="Times New Roman"/>
          <w:sz w:val="28"/>
          <w:szCs w:val="28"/>
        </w:rPr>
        <w:t xml:space="preserve"> </w:t>
      </w:r>
    </w:p>
    <w:p w14:paraId="0D2C91DB" w14:textId="43D88513" w:rsidR="00BD3F98" w:rsidRPr="00C73748" w:rsidRDefault="00BD3F98" w:rsidP="00982210">
      <w:pPr>
        <w:tabs>
          <w:tab w:val="left" w:pos="567"/>
        </w:tabs>
        <w:suppressAutoHyphens/>
        <w:spacing w:after="0" w:line="240" w:lineRule="auto"/>
        <w:ind w:firstLine="709"/>
        <w:jc w:val="both"/>
        <w:rPr>
          <w:rFonts w:ascii="Times New Roman" w:eastAsia="Calibri" w:hAnsi="Times New Roman" w:cs="Times New Roman"/>
          <w:color w:val="FF0000"/>
          <w:sz w:val="28"/>
          <w:szCs w:val="28"/>
          <w:lang w:val="kk-KZ" w:eastAsia="en-US"/>
        </w:rPr>
      </w:pPr>
      <w:r w:rsidRPr="00BD3F98">
        <w:rPr>
          <w:rFonts w:ascii="Times New Roman" w:eastAsia="SimSun" w:hAnsi="Times New Roman" w:cs="Times New Roman"/>
          <w:sz w:val="28"/>
          <w:szCs w:val="28"/>
          <w:lang w:val="en-US"/>
        </w:rPr>
        <w:t xml:space="preserve">176 </w:t>
      </w:r>
      <w:r w:rsidRPr="00BD3F98">
        <w:rPr>
          <w:rFonts w:ascii="Times New Roman" w:eastAsia="Calibri" w:hAnsi="Times New Roman" w:cs="Times New Roman"/>
          <w:sz w:val="28"/>
          <w:szCs w:val="28"/>
          <w:lang w:val="en-US" w:eastAsia="en-US"/>
        </w:rPr>
        <w:t>Fulda A</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Horst F. Reinvigorating the EU-China Strategic Partnership </w:t>
      </w:r>
      <w:r w:rsidR="00C73748">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In </w:t>
      </w:r>
      <w:r w:rsidR="00C73748">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 xml:space="preserve">Civil Society Contributions to Policy Innovation in the PR China: Environment, Social Development and International Cooperation. </w:t>
      </w:r>
      <w:r w:rsidR="00C73748">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London: Palgrave Macmillan UK, 2015. </w:t>
      </w:r>
      <w:r w:rsidR="00C73748">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kk-KZ" w:eastAsia="en-US"/>
        </w:rPr>
        <w:t xml:space="preserve"> </w:t>
      </w:r>
      <w:r w:rsidR="00C73748" w:rsidRPr="00610987">
        <w:rPr>
          <w:rFonts w:ascii="Times New Roman" w:eastAsia="Calibri" w:hAnsi="Times New Roman" w:cs="Times New Roman"/>
          <w:sz w:val="28"/>
          <w:szCs w:val="28"/>
          <w:lang w:val="en-US" w:eastAsia="en-US"/>
        </w:rPr>
        <w:t xml:space="preserve">P. </w:t>
      </w:r>
      <w:r w:rsidRPr="00610987">
        <w:rPr>
          <w:rFonts w:ascii="Times New Roman" w:eastAsia="Calibri" w:hAnsi="Times New Roman" w:cs="Times New Roman"/>
          <w:sz w:val="28"/>
          <w:szCs w:val="28"/>
          <w:lang w:val="en-US" w:eastAsia="en-US"/>
        </w:rPr>
        <w:t>270</w:t>
      </w:r>
      <w:r w:rsidR="00610987" w:rsidRPr="00610987">
        <w:rPr>
          <w:rFonts w:ascii="Times New Roman" w:eastAsia="Calibri" w:hAnsi="Times New Roman" w:cs="Times New Roman"/>
          <w:sz w:val="28"/>
          <w:szCs w:val="28"/>
          <w:lang w:val="en-US" w:eastAsia="en-US"/>
        </w:rPr>
        <w:t>-279</w:t>
      </w:r>
      <w:r w:rsidRPr="00610987">
        <w:rPr>
          <w:rFonts w:ascii="Times New Roman" w:eastAsia="Calibri" w:hAnsi="Times New Roman" w:cs="Times New Roman"/>
          <w:sz w:val="28"/>
          <w:szCs w:val="28"/>
          <w:lang w:val="en-US" w:eastAsia="en-US"/>
        </w:rPr>
        <w:t xml:space="preserve">. </w:t>
      </w:r>
    </w:p>
    <w:p w14:paraId="01E427D9" w14:textId="5D3FF6CA"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en-US"/>
        </w:rPr>
        <w:t>177</w:t>
      </w:r>
      <w:r w:rsidR="00C73748">
        <w:rPr>
          <w:rFonts w:ascii="Times New Roman" w:eastAsia="SimSun" w:hAnsi="Times New Roman" w:cs="Times New Roman"/>
          <w:sz w:val="28"/>
          <w:szCs w:val="28"/>
          <w:lang w:val="en-US"/>
        </w:rPr>
        <w:t xml:space="preserve"> </w:t>
      </w:r>
      <w:r w:rsidRPr="00BD3F98">
        <w:rPr>
          <w:rFonts w:ascii="Times New Roman" w:eastAsia="Calibri" w:hAnsi="Times New Roman" w:cs="Times New Roman"/>
          <w:sz w:val="28"/>
          <w:szCs w:val="28"/>
          <w:lang w:val="en-US" w:eastAsia="en-US"/>
        </w:rPr>
        <w:t>Mergenthaler St. Analysing the Operational Level of Cooperation: A Framework</w:t>
      </w:r>
      <w:r w:rsidR="00C44E37">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 In </w:t>
      </w:r>
      <w:r w:rsidR="00C44E37">
        <w:rPr>
          <w:rFonts w:ascii="Times New Roman" w:eastAsia="Calibri" w:hAnsi="Times New Roman" w:cs="Times New Roman"/>
          <w:sz w:val="28"/>
          <w:szCs w:val="28"/>
          <w:lang w:val="en-US" w:eastAsia="en-US"/>
        </w:rPr>
        <w:t xml:space="preserve">book: </w:t>
      </w:r>
      <w:r w:rsidRPr="00BD3F98">
        <w:rPr>
          <w:rFonts w:ascii="Times New Roman" w:eastAsia="Calibri" w:hAnsi="Times New Roman" w:cs="Times New Roman"/>
          <w:sz w:val="28"/>
          <w:szCs w:val="28"/>
          <w:lang w:val="en-US" w:eastAsia="en-US"/>
        </w:rPr>
        <w:t>Managing Global Challenges: The European Union, China and EU Network Diplomacy</w:t>
      </w:r>
      <w:r w:rsidR="00C44E37">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 </w:t>
      </w:r>
      <w:r w:rsidR="00C44E37">
        <w:rPr>
          <w:rFonts w:ascii="Times New Roman" w:eastAsia="Calibri" w:hAnsi="Times New Roman" w:cs="Times New Roman"/>
          <w:sz w:val="28"/>
          <w:szCs w:val="28"/>
          <w:lang w:val="en-US" w:eastAsia="en-US"/>
        </w:rPr>
        <w:t xml:space="preserve">– </w:t>
      </w:r>
      <w:r w:rsidRPr="00BD3F98">
        <w:rPr>
          <w:rFonts w:ascii="Times New Roman" w:eastAsia="Calibri" w:hAnsi="Times New Roman" w:cs="Times New Roman"/>
          <w:sz w:val="28"/>
          <w:szCs w:val="28"/>
          <w:lang w:val="en-US" w:eastAsia="en-US"/>
        </w:rPr>
        <w:t xml:space="preserve">Wiesbaden: Springer, </w:t>
      </w:r>
      <w:r w:rsidR="00610987" w:rsidRPr="00610987">
        <w:rPr>
          <w:rFonts w:ascii="Times New Roman" w:eastAsia="Calibri" w:hAnsi="Times New Roman" w:cs="Times New Roman"/>
          <w:sz w:val="28"/>
          <w:szCs w:val="28"/>
          <w:lang w:val="en-US" w:eastAsia="en-US"/>
        </w:rPr>
        <w:t>2016</w:t>
      </w:r>
      <w:r w:rsidR="00C44E37" w:rsidRPr="00C44E37">
        <w:rPr>
          <w:rFonts w:ascii="Times New Roman" w:eastAsia="Calibri" w:hAnsi="Times New Roman" w:cs="Times New Roman"/>
          <w:sz w:val="28"/>
          <w:szCs w:val="28"/>
          <w:lang w:val="en-US" w:eastAsia="en-US"/>
        </w:rPr>
        <w:t xml:space="preserve"> – </w:t>
      </w:r>
      <w:r w:rsidR="00C44E37">
        <w:rPr>
          <w:rFonts w:ascii="Times New Roman" w:eastAsia="Calibri" w:hAnsi="Times New Roman" w:cs="Times New Roman"/>
          <w:sz w:val="28"/>
          <w:szCs w:val="28"/>
          <w:lang w:eastAsia="en-US"/>
        </w:rPr>
        <w:t>Р</w:t>
      </w:r>
      <w:r w:rsidR="00C44E37" w:rsidRPr="00C44E37">
        <w:rPr>
          <w:rFonts w:ascii="Times New Roman" w:eastAsia="Calibri" w:hAnsi="Times New Roman" w:cs="Times New Roman"/>
          <w:sz w:val="28"/>
          <w:szCs w:val="28"/>
          <w:lang w:val="en-US" w:eastAsia="en-US"/>
        </w:rPr>
        <w:t xml:space="preserve">. </w:t>
      </w:r>
      <w:r w:rsidR="00C44E37">
        <w:rPr>
          <w:rFonts w:ascii="Times New Roman" w:eastAsia="Calibri" w:hAnsi="Times New Roman" w:cs="Times New Roman"/>
          <w:sz w:val="28"/>
          <w:szCs w:val="28"/>
          <w:lang w:val="en-US" w:eastAsia="en-US"/>
        </w:rPr>
        <w:t>47</w:t>
      </w:r>
      <w:r w:rsidR="00C44E37" w:rsidRPr="00C44E37">
        <w:rPr>
          <w:rFonts w:ascii="Times New Roman" w:eastAsia="Calibri" w:hAnsi="Times New Roman" w:cs="Times New Roman"/>
          <w:sz w:val="28"/>
          <w:szCs w:val="28"/>
          <w:lang w:val="en-US" w:eastAsia="en-US"/>
        </w:rPr>
        <w:t>-</w:t>
      </w:r>
      <w:r w:rsidRPr="00BD3F98">
        <w:rPr>
          <w:rFonts w:ascii="Times New Roman" w:eastAsia="Calibri" w:hAnsi="Times New Roman" w:cs="Times New Roman"/>
          <w:sz w:val="28"/>
          <w:szCs w:val="28"/>
          <w:lang w:val="en-US" w:eastAsia="en-US"/>
        </w:rPr>
        <w:t xml:space="preserve">74. </w:t>
      </w:r>
    </w:p>
    <w:p w14:paraId="28D96688" w14:textId="56519302"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178. Цатурян С.А. «Мягкая сила» ЕС: инструмент создания единственной сверхдержавы</w:t>
      </w:r>
      <w:r w:rsidR="00DA34C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DA34C4">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Молодой ученый</w:t>
      </w:r>
      <w:r w:rsidR="00DA34C4">
        <w:rPr>
          <w:rFonts w:ascii="Times New Roman" w:eastAsia="SimSun" w:hAnsi="Times New Roman" w:cs="Times New Roman"/>
          <w:sz w:val="28"/>
          <w:szCs w:val="28"/>
          <w:lang w:val="kk-KZ"/>
        </w:rPr>
        <w:t xml:space="preserve">. – 2010. – Т. 2, </w:t>
      </w:r>
      <w:r w:rsidRPr="00BD3F98">
        <w:rPr>
          <w:rFonts w:ascii="Times New Roman" w:eastAsia="SimSun" w:hAnsi="Times New Roman" w:cs="Times New Roman"/>
          <w:sz w:val="28"/>
          <w:szCs w:val="28"/>
          <w:lang w:val="kk-KZ"/>
        </w:rPr>
        <w:t>№1-2</w:t>
      </w:r>
      <w:r w:rsidRPr="00BD3F98">
        <w:rPr>
          <w:rFonts w:ascii="Times New Roman" w:eastAsia="Times New Roman" w:hAnsi="Times New Roman" w:cs="Times New Roman"/>
          <w:sz w:val="28"/>
          <w:szCs w:val="28"/>
        </w:rPr>
        <w:t xml:space="preserve">. </w:t>
      </w:r>
      <w:r w:rsidR="00DA34C4">
        <w:rPr>
          <w:rFonts w:ascii="Times New Roman" w:eastAsia="Times New Roman" w:hAnsi="Times New Roman" w:cs="Times New Roman"/>
          <w:sz w:val="28"/>
          <w:szCs w:val="28"/>
        </w:rPr>
        <w:t xml:space="preserve">– </w:t>
      </w:r>
      <w:r w:rsidRPr="00BD3F98">
        <w:rPr>
          <w:rFonts w:ascii="Times New Roman" w:eastAsia="Times New Roman" w:hAnsi="Times New Roman" w:cs="Times New Roman"/>
          <w:sz w:val="28"/>
          <w:szCs w:val="28"/>
        </w:rPr>
        <w:t xml:space="preserve">С. 181-186.  </w:t>
      </w:r>
    </w:p>
    <w:p w14:paraId="373F39D0" w14:textId="5DB98BE9" w:rsidR="00BD3F98" w:rsidRPr="00DA34C4"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BD3F98">
        <w:rPr>
          <w:rFonts w:ascii="Times New Roman" w:eastAsia="SimSun" w:hAnsi="Times New Roman" w:cs="Times New Roman"/>
          <w:sz w:val="28"/>
          <w:szCs w:val="28"/>
          <w:lang w:val="kk-KZ"/>
        </w:rPr>
        <w:t>179</w:t>
      </w:r>
      <w:r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Филимонов Г.Ю. Культурно-информационные механизмы внешней политики США: монография. – М.: РУДН, 2012. –</w:t>
      </w:r>
      <w:r w:rsidR="00610987" w:rsidRPr="00610987">
        <w:rPr>
          <w:rFonts w:ascii="Times New Roman" w:eastAsia="SimSun" w:hAnsi="Times New Roman" w:cs="Times New Roman"/>
          <w:sz w:val="28"/>
          <w:szCs w:val="28"/>
        </w:rPr>
        <w:t>310</w:t>
      </w:r>
      <w:r w:rsidR="00DA34C4" w:rsidRPr="00610987">
        <w:rPr>
          <w:rFonts w:ascii="Times New Roman" w:eastAsia="SimSun" w:hAnsi="Times New Roman" w:cs="Times New Roman"/>
          <w:sz w:val="28"/>
          <w:szCs w:val="28"/>
          <w:lang w:val="kk-KZ"/>
        </w:rPr>
        <w:t xml:space="preserve"> с.</w:t>
      </w:r>
      <w:r w:rsidRPr="00610987">
        <w:rPr>
          <w:rFonts w:ascii="Times New Roman" w:eastAsia="SimSun" w:hAnsi="Times New Roman" w:cs="Times New Roman"/>
          <w:sz w:val="28"/>
          <w:szCs w:val="28"/>
          <w:lang w:val="kk-KZ"/>
        </w:rPr>
        <w:t xml:space="preserve"> </w:t>
      </w:r>
    </w:p>
    <w:p w14:paraId="0F99B935" w14:textId="65A60FB2" w:rsidR="00BD3F98" w:rsidRPr="00DA34C4" w:rsidRDefault="00BD3F98" w:rsidP="00982210">
      <w:pPr>
        <w:spacing w:after="0" w:line="240" w:lineRule="auto"/>
        <w:ind w:firstLine="709"/>
        <w:jc w:val="both"/>
        <w:rPr>
          <w:rFonts w:ascii="Times New Roman" w:eastAsia="SimSun" w:hAnsi="Times New Roman" w:cs="Times New Roman"/>
          <w:sz w:val="28"/>
          <w:szCs w:val="28"/>
          <w:lang w:val="en-US"/>
        </w:rPr>
      </w:pPr>
      <w:r w:rsidRPr="00F53BCD">
        <w:rPr>
          <w:rFonts w:ascii="Times New Roman" w:eastAsia="SimSun" w:hAnsi="Times New Roman" w:cs="Times New Roman"/>
          <w:sz w:val="28"/>
          <w:szCs w:val="28"/>
          <w:lang w:val="en-US"/>
        </w:rPr>
        <w:t xml:space="preserve">180 </w:t>
      </w:r>
      <w:r w:rsidRPr="00BD3F98">
        <w:rPr>
          <w:rFonts w:ascii="Times New Roman" w:eastAsia="SimSun" w:hAnsi="Times New Roman" w:cs="Times New Roman"/>
          <w:sz w:val="28"/>
          <w:szCs w:val="28"/>
          <w:lang w:val="kk-KZ"/>
        </w:rPr>
        <w:t>Nye Jr., Joseph S. In Mideast the goal is «</w:t>
      </w:r>
      <w:r w:rsidRPr="00BD3F98">
        <w:rPr>
          <w:rFonts w:ascii="Times New Roman" w:eastAsia="SimSun" w:hAnsi="Times New Roman" w:cs="Times New Roman"/>
          <w:sz w:val="28"/>
          <w:szCs w:val="28"/>
          <w:lang w:val="en-US"/>
        </w:rPr>
        <w:t>S</w:t>
      </w:r>
      <w:r w:rsidRPr="00BD3F98">
        <w:rPr>
          <w:rFonts w:ascii="Times New Roman" w:eastAsia="SimSun" w:hAnsi="Times New Roman" w:cs="Times New Roman"/>
          <w:sz w:val="28"/>
          <w:szCs w:val="28"/>
          <w:lang w:val="kk-KZ"/>
        </w:rPr>
        <w:t xml:space="preserve">mart power </w:t>
      </w:r>
      <w:r w:rsidR="00DA34C4" w:rsidRPr="00DA34C4">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en-US"/>
        </w:rPr>
        <w:t xml:space="preserve"> </w:t>
      </w:r>
      <w:r w:rsidRPr="00BD3F98">
        <w:rPr>
          <w:rFonts w:ascii="Calibri" w:eastAsia="SimSun" w:hAnsi="Calibri" w:cs="Times New Roman"/>
          <w:lang w:val="en-US"/>
        </w:rPr>
        <w:t xml:space="preserve"> </w:t>
      </w:r>
      <w:hyperlink r:id="rId68" w:history="1">
        <w:r w:rsidRPr="00DA34C4">
          <w:rPr>
            <w:rFonts w:ascii="Times New Roman" w:eastAsia="SimSun" w:hAnsi="Times New Roman" w:cs="Times New Roman"/>
            <w:sz w:val="28"/>
            <w:szCs w:val="28"/>
            <w:lang w:val="kk-KZ"/>
          </w:rPr>
          <w:t>https://www.belfercenter.org/publication/mideast-goal-smart-power</w:t>
        </w:r>
      </w:hyperlink>
      <w:r w:rsidR="00DA34C4" w:rsidRPr="00DA34C4">
        <w:rPr>
          <w:rFonts w:ascii="Times New Roman" w:eastAsia="SimSun" w:hAnsi="Times New Roman" w:cs="Times New Roman"/>
          <w:sz w:val="28"/>
          <w:szCs w:val="28"/>
          <w:lang w:val="kk-KZ"/>
        </w:rPr>
        <w:t>.</w:t>
      </w:r>
      <w:r w:rsidRPr="00DA34C4">
        <w:rPr>
          <w:rFonts w:ascii="Times New Roman" w:eastAsia="SimSun" w:hAnsi="Times New Roman" w:cs="Times New Roman"/>
          <w:sz w:val="28"/>
          <w:szCs w:val="28"/>
          <w:lang w:val="kk-KZ"/>
        </w:rPr>
        <w:t xml:space="preserve"> </w:t>
      </w:r>
      <w:r w:rsidRPr="00DA34C4">
        <w:rPr>
          <w:rFonts w:ascii="Times New Roman" w:eastAsia="SimSun" w:hAnsi="Times New Roman" w:cs="Times New Roman"/>
          <w:sz w:val="28"/>
          <w:szCs w:val="28"/>
          <w:lang w:val="en-US"/>
        </w:rPr>
        <w:t>30.04.2021</w:t>
      </w:r>
      <w:r w:rsidR="00DA34C4" w:rsidRPr="00C44E37">
        <w:rPr>
          <w:rFonts w:ascii="Times New Roman" w:eastAsia="SimSun" w:hAnsi="Times New Roman" w:cs="Times New Roman"/>
          <w:sz w:val="28"/>
          <w:szCs w:val="28"/>
          <w:lang w:val="en-US"/>
        </w:rPr>
        <w:t>.</w:t>
      </w:r>
    </w:p>
    <w:p w14:paraId="1762D529" w14:textId="4DF8B967" w:rsidR="00BD3F98" w:rsidRPr="00F53BCD" w:rsidRDefault="00DA34C4" w:rsidP="00982210">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en-US"/>
        </w:rPr>
        <w:t>181</w:t>
      </w:r>
      <w:r w:rsidR="00BD3F98" w:rsidRPr="00BD3F98">
        <w:rPr>
          <w:rFonts w:ascii="Times New Roman" w:eastAsia="SimSun" w:hAnsi="Times New Roman" w:cs="Times New Roman"/>
          <w:sz w:val="28"/>
          <w:szCs w:val="28"/>
          <w:lang w:val="en-US"/>
        </w:rPr>
        <w:t xml:space="preserve"> China’s Approach to Soft Power Seeking a Balance between </w:t>
      </w:r>
      <w:r w:rsidR="00BD3F98" w:rsidRPr="00DA34C4">
        <w:rPr>
          <w:rFonts w:ascii="Times New Roman" w:eastAsia="SimSun" w:hAnsi="Times New Roman" w:cs="Times New Roman"/>
          <w:sz w:val="28"/>
          <w:szCs w:val="28"/>
          <w:lang w:val="en-US"/>
        </w:rPr>
        <w:t>Nationalism,</w:t>
      </w:r>
      <w:r w:rsidR="00C44E37" w:rsidRPr="00C44E37">
        <w:rPr>
          <w:rFonts w:ascii="Times New Roman" w:eastAsia="SimSun" w:hAnsi="Times New Roman" w:cs="Times New Roman"/>
          <w:sz w:val="28"/>
          <w:szCs w:val="28"/>
          <w:lang w:val="en-US"/>
        </w:rPr>
        <w:t xml:space="preserve"> </w:t>
      </w:r>
      <w:r w:rsidR="00BD3F98" w:rsidRPr="00DA34C4">
        <w:rPr>
          <w:rFonts w:ascii="Times New Roman" w:eastAsia="SimSun" w:hAnsi="Times New Roman" w:cs="Times New Roman"/>
          <w:sz w:val="28"/>
          <w:szCs w:val="28"/>
          <w:lang w:val="en-US"/>
        </w:rPr>
        <w:t>Legitimacy and International Influence</w:t>
      </w:r>
      <w:r w:rsidRPr="00DA34C4">
        <w:rPr>
          <w:rFonts w:ascii="Times New Roman" w:eastAsia="SimSun" w:hAnsi="Times New Roman" w:cs="Times New Roman"/>
          <w:sz w:val="28"/>
          <w:szCs w:val="28"/>
          <w:lang w:val="en-US"/>
        </w:rPr>
        <w:t xml:space="preserve"> </w:t>
      </w:r>
      <w:r w:rsidR="00BD3F98" w:rsidRPr="00DA34C4">
        <w:rPr>
          <w:rFonts w:ascii="Times New Roman" w:eastAsia="SimSun" w:hAnsi="Times New Roman" w:cs="Times New Roman"/>
          <w:sz w:val="28"/>
          <w:szCs w:val="28"/>
          <w:lang w:val="en-US"/>
        </w:rPr>
        <w:t>//</w:t>
      </w:r>
      <w:r w:rsidR="00BD3F98" w:rsidRPr="00DA34C4">
        <w:rPr>
          <w:rFonts w:ascii="Calibri" w:eastAsia="SimSun" w:hAnsi="Calibri" w:cs="Times New Roman"/>
          <w:lang w:val="en-US"/>
        </w:rPr>
        <w:t xml:space="preserve"> </w:t>
      </w:r>
      <w:hyperlink r:id="rId69" w:history="1">
        <w:r w:rsidRPr="00DA34C4">
          <w:rPr>
            <w:rStyle w:val="a4"/>
            <w:rFonts w:ascii="Times New Roman" w:eastAsia="SimSun" w:hAnsi="Times New Roman" w:cs="Times New Roman"/>
            <w:color w:val="auto"/>
            <w:sz w:val="28"/>
            <w:szCs w:val="28"/>
            <w:u w:val="none"/>
            <w:lang w:val="en-US"/>
          </w:rPr>
          <w:t>https://rusi.org/explore-our-research/publications/occasional-papers/chinas-approach-soft-power</w:t>
        </w:r>
      </w:hyperlink>
      <w:r w:rsidRPr="00DA34C4">
        <w:rPr>
          <w:rFonts w:ascii="Times New Roman" w:eastAsia="SimSun" w:hAnsi="Times New Roman" w:cs="Times New Roman"/>
          <w:sz w:val="28"/>
          <w:szCs w:val="28"/>
          <w:lang w:val="en-US"/>
        </w:rPr>
        <w:t>.</w:t>
      </w:r>
      <w:r w:rsidR="00BD3F98" w:rsidRPr="00DA34C4">
        <w:rPr>
          <w:rFonts w:ascii="Times New Roman" w:eastAsia="SimSun" w:hAnsi="Times New Roman" w:cs="Times New Roman"/>
          <w:sz w:val="28"/>
          <w:szCs w:val="28"/>
          <w:lang w:val="kk-KZ"/>
        </w:rPr>
        <w:t xml:space="preserve"> 1.05.2021</w:t>
      </w:r>
      <w:r w:rsidRPr="00DA34C4">
        <w:rPr>
          <w:rFonts w:ascii="Times New Roman" w:eastAsia="SimSun" w:hAnsi="Times New Roman" w:cs="Times New Roman"/>
          <w:sz w:val="28"/>
          <w:szCs w:val="28"/>
          <w:lang w:val="kk-KZ"/>
        </w:rPr>
        <w:t>.</w:t>
      </w:r>
    </w:p>
    <w:p w14:paraId="4598547F" w14:textId="4F5071F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 xml:space="preserve">182 </w:t>
      </w:r>
      <w:r w:rsidRPr="00BD3F98">
        <w:rPr>
          <w:rFonts w:ascii="Times New Roman" w:eastAsia="SimSun" w:hAnsi="Times New Roman" w:cs="Times New Roman"/>
          <w:sz w:val="28"/>
          <w:szCs w:val="28"/>
          <w:lang w:val="kk-KZ"/>
        </w:rPr>
        <w:t>Стрельцов</w:t>
      </w:r>
      <w:r w:rsidR="00515D3F" w:rsidRPr="00515D3F">
        <w:rPr>
          <w:rFonts w:ascii="Times New Roman" w:eastAsia="SimSun" w:hAnsi="Times New Roman" w:cs="Times New Roman"/>
          <w:sz w:val="28"/>
          <w:szCs w:val="28"/>
          <w:lang w:val="kk-KZ"/>
        </w:rPr>
        <w:t xml:space="preserve"> </w:t>
      </w:r>
      <w:r w:rsidR="00515D3F" w:rsidRPr="00BD3F98">
        <w:rPr>
          <w:rFonts w:ascii="Times New Roman" w:eastAsia="SimSun" w:hAnsi="Times New Roman" w:cs="Times New Roman"/>
          <w:sz w:val="28"/>
          <w:szCs w:val="28"/>
          <w:lang w:val="kk-KZ"/>
        </w:rPr>
        <w:t>Д.В.</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Политика безопасности стран Современного Востока.</w:t>
      </w:r>
      <w:r w:rsidR="00515D3F" w:rsidRPr="00515D3F">
        <w:rPr>
          <w:rFonts w:ascii="Times New Roman" w:eastAsia="SimSun" w:hAnsi="Times New Roman" w:cs="Times New Roman"/>
          <w:sz w:val="28"/>
          <w:szCs w:val="28"/>
        </w:rPr>
        <w:t xml:space="preserve"> </w:t>
      </w:r>
      <w:r w:rsidR="00515D3F">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М.:</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Аспект Пресс,</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2021.</w:t>
      </w:r>
      <w:r w:rsidR="00515D3F" w:rsidRPr="00515D3F">
        <w:rPr>
          <w:rFonts w:ascii="Times New Roman" w:eastAsia="SimSun" w:hAnsi="Times New Roman" w:cs="Times New Roman"/>
          <w:sz w:val="28"/>
          <w:szCs w:val="28"/>
        </w:rPr>
        <w:t xml:space="preserve"> </w:t>
      </w:r>
      <w:r w:rsidR="00515D3F">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280 с. </w:t>
      </w:r>
    </w:p>
    <w:p w14:paraId="7FEE545D" w14:textId="3BE19A17" w:rsidR="00BD3F98" w:rsidRPr="00AC03E9" w:rsidRDefault="00BD3F98" w:rsidP="00027C09">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en-US"/>
        </w:rPr>
        <w:t>183. Bislev A.</w:t>
      </w:r>
      <w:r w:rsidR="00027C09">
        <w:rPr>
          <w:rFonts w:ascii="Times New Roman" w:eastAsia="SimSun" w:hAnsi="Times New Roman" w:cs="Times New Roman"/>
          <w:sz w:val="28"/>
          <w:szCs w:val="28"/>
          <w:lang w:val="en-US"/>
        </w:rPr>
        <w:t>K.</w:t>
      </w:r>
      <w:r w:rsidRPr="00BD3F98">
        <w:rPr>
          <w:rFonts w:ascii="Times New Roman" w:eastAsia="SimSun" w:hAnsi="Times New Roman" w:cs="Times New Roman"/>
          <w:sz w:val="28"/>
          <w:szCs w:val="28"/>
          <w:lang w:val="en-US"/>
        </w:rPr>
        <w:t xml:space="preserve"> Student-to-student Diplomacy: Chinese International Students as a Soft-Power Tool</w:t>
      </w:r>
      <w:r w:rsidR="00C44E37" w:rsidRPr="00C44E3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w:t>
      </w:r>
      <w:r w:rsidR="00C44E37" w:rsidRPr="00C44E3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Jou</w:t>
      </w:r>
      <w:r w:rsidR="00C44E37">
        <w:rPr>
          <w:rFonts w:ascii="Times New Roman" w:eastAsia="SimSun" w:hAnsi="Times New Roman" w:cs="Times New Roman"/>
          <w:sz w:val="28"/>
          <w:szCs w:val="28"/>
          <w:lang w:val="en-US"/>
        </w:rPr>
        <w:t>rnal of Current Chinese Affairs</w:t>
      </w:r>
      <w:r w:rsidR="00C44E37" w:rsidRPr="00C44E37">
        <w:rPr>
          <w:rFonts w:ascii="Times New Roman" w:eastAsia="SimSun" w:hAnsi="Times New Roman" w:cs="Times New Roman"/>
          <w:sz w:val="28"/>
          <w:szCs w:val="28"/>
          <w:lang w:val="en-US"/>
        </w:rPr>
        <w:t xml:space="preserve">. </w:t>
      </w:r>
      <w:r w:rsidR="00C44E37">
        <w:rPr>
          <w:rFonts w:ascii="Times New Roman" w:eastAsia="SimSun" w:hAnsi="Times New Roman" w:cs="Times New Roman"/>
          <w:sz w:val="28"/>
          <w:szCs w:val="28"/>
          <w:lang w:val="en-US"/>
        </w:rPr>
        <w:t>–</w:t>
      </w:r>
      <w:r w:rsidR="00C44E37" w:rsidRPr="00C44E3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2017.</w:t>
      </w:r>
      <w:r w:rsidR="00C44E37" w:rsidRPr="00C44E37">
        <w:rPr>
          <w:rFonts w:ascii="Times New Roman" w:eastAsia="SimSun" w:hAnsi="Times New Roman" w:cs="Times New Roman"/>
          <w:sz w:val="28"/>
          <w:szCs w:val="28"/>
          <w:lang w:val="en-US"/>
        </w:rPr>
        <w:t xml:space="preserve"> </w:t>
      </w:r>
      <w:r w:rsidR="00C44E37">
        <w:rPr>
          <w:rFonts w:ascii="Times New Roman" w:eastAsia="SimSun" w:hAnsi="Times New Roman" w:cs="Times New Roman"/>
          <w:sz w:val="28"/>
          <w:szCs w:val="28"/>
          <w:lang w:val="en-US"/>
        </w:rPr>
        <w:t>–</w:t>
      </w:r>
      <w:r w:rsidR="00C44E37" w:rsidRPr="00C44E3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№46</w:t>
      </w:r>
      <w:r w:rsidR="00C44E37">
        <w:rPr>
          <w:rFonts w:ascii="Times New Roman" w:eastAsia="SimSun" w:hAnsi="Times New Roman" w:cs="Times New Roman"/>
          <w:sz w:val="28"/>
          <w:szCs w:val="28"/>
          <w:lang w:val="kk-KZ"/>
        </w:rPr>
        <w:t xml:space="preserve">. – </w:t>
      </w:r>
      <w:r w:rsidR="00C44E37" w:rsidRPr="00027C09">
        <w:rPr>
          <w:rFonts w:ascii="Times New Roman" w:eastAsia="SimSun" w:hAnsi="Times New Roman" w:cs="Times New Roman"/>
          <w:sz w:val="28"/>
          <w:szCs w:val="28"/>
          <w:lang w:val="kk-KZ"/>
        </w:rPr>
        <w:t xml:space="preserve">Р. </w:t>
      </w:r>
      <w:r w:rsidR="00027C09" w:rsidRPr="00027C09">
        <w:rPr>
          <w:rFonts w:ascii="Times New Roman" w:eastAsia="SimSun" w:hAnsi="Times New Roman" w:cs="Times New Roman"/>
          <w:sz w:val="28"/>
          <w:szCs w:val="28"/>
          <w:lang w:val="en-US"/>
        </w:rPr>
        <w:t>81</w:t>
      </w:r>
      <w:r w:rsidR="00C44E37" w:rsidRPr="00027C09">
        <w:rPr>
          <w:rFonts w:ascii="Times New Roman" w:eastAsia="SimSun" w:hAnsi="Times New Roman" w:cs="Times New Roman"/>
          <w:sz w:val="28"/>
          <w:szCs w:val="28"/>
          <w:lang w:val="kk-KZ"/>
        </w:rPr>
        <w:t>-</w:t>
      </w:r>
      <w:r w:rsidR="00027C09" w:rsidRPr="00027C09">
        <w:rPr>
          <w:rFonts w:ascii="Times New Roman" w:eastAsia="SimSun" w:hAnsi="Times New Roman" w:cs="Times New Roman"/>
          <w:sz w:val="28"/>
          <w:szCs w:val="28"/>
          <w:lang w:val="en-US"/>
        </w:rPr>
        <w:t>109</w:t>
      </w:r>
      <w:r w:rsidRPr="00027C09">
        <w:rPr>
          <w:rFonts w:ascii="Times New Roman" w:eastAsia="SimSun" w:hAnsi="Times New Roman" w:cs="Times New Roman"/>
          <w:sz w:val="28"/>
          <w:szCs w:val="28"/>
          <w:lang w:val="kk-KZ"/>
        </w:rPr>
        <w:t>.</w:t>
      </w:r>
      <w:r w:rsidR="00027C09" w:rsidRPr="00027C09">
        <w:rPr>
          <w:rFonts w:ascii="Times New Roman" w:eastAsia="SimSun" w:hAnsi="Times New Roman" w:cs="Times New Roman"/>
          <w:sz w:val="28"/>
          <w:szCs w:val="28"/>
          <w:lang w:val="en-US"/>
        </w:rPr>
        <w:t>//</w:t>
      </w:r>
      <w:r w:rsidR="00027C09" w:rsidRPr="00027C09">
        <w:rPr>
          <w:lang w:val="en-US"/>
        </w:rPr>
        <w:t xml:space="preserve"> </w:t>
      </w:r>
      <w:hyperlink r:id="rId70" w:history="1">
        <w:r w:rsidR="00027C09" w:rsidRPr="008A0588">
          <w:rPr>
            <w:rStyle w:val="a4"/>
            <w:rFonts w:ascii="Times New Roman" w:eastAsia="SimSun" w:hAnsi="Times New Roman" w:cs="Times New Roman"/>
            <w:sz w:val="28"/>
            <w:szCs w:val="28"/>
            <w:lang w:val="en-US"/>
          </w:rPr>
          <w:t>https</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journals</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sub</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uni</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hamburg</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de</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giga</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jcca</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article</w:t>
        </w:r>
        <w:r w:rsidR="00027C09" w:rsidRPr="00AC03E9">
          <w:rPr>
            <w:rStyle w:val="a4"/>
            <w:rFonts w:ascii="Times New Roman" w:eastAsia="SimSun" w:hAnsi="Times New Roman" w:cs="Times New Roman"/>
            <w:sz w:val="28"/>
            <w:szCs w:val="28"/>
          </w:rPr>
          <w:t>/</w:t>
        </w:r>
        <w:r w:rsidR="00027C09" w:rsidRPr="008A0588">
          <w:rPr>
            <w:rStyle w:val="a4"/>
            <w:rFonts w:ascii="Times New Roman" w:eastAsia="SimSun" w:hAnsi="Times New Roman" w:cs="Times New Roman"/>
            <w:sz w:val="28"/>
            <w:szCs w:val="28"/>
            <w:lang w:val="en-US"/>
          </w:rPr>
          <w:t>view</w:t>
        </w:r>
        <w:r w:rsidR="00027C09" w:rsidRPr="00AC03E9">
          <w:rPr>
            <w:rStyle w:val="a4"/>
            <w:rFonts w:ascii="Times New Roman" w:eastAsia="SimSun" w:hAnsi="Times New Roman" w:cs="Times New Roman"/>
            <w:sz w:val="28"/>
            <w:szCs w:val="28"/>
          </w:rPr>
          <w:t>/1068/1075</w:t>
        </w:r>
      </w:hyperlink>
      <w:r w:rsidR="00027C09" w:rsidRPr="00AC03E9">
        <w:rPr>
          <w:rFonts w:ascii="Times New Roman" w:eastAsia="SimSun" w:hAnsi="Times New Roman" w:cs="Times New Roman"/>
          <w:sz w:val="28"/>
          <w:szCs w:val="28"/>
        </w:rPr>
        <w:t xml:space="preserve"> </w:t>
      </w:r>
    </w:p>
    <w:p w14:paraId="752777E1" w14:textId="4B4916B3"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C44E37">
        <w:rPr>
          <w:rFonts w:ascii="Times New Roman" w:eastAsia="SimSun" w:hAnsi="Times New Roman" w:cs="Times New Roman"/>
          <w:sz w:val="28"/>
          <w:szCs w:val="28"/>
          <w:lang w:val="kk-KZ"/>
        </w:rPr>
        <w:t xml:space="preserve">184 </w:t>
      </w:r>
      <w:r w:rsidRPr="00BD3F98">
        <w:rPr>
          <w:rFonts w:ascii="Times New Roman" w:eastAsia="SimSun" w:hAnsi="Times New Roman" w:cs="Times New Roman"/>
          <w:sz w:val="28"/>
          <w:szCs w:val="28"/>
          <w:lang w:val="kk-KZ"/>
        </w:rPr>
        <w:t>Hong Natalie Yan. EU-China Education Diplomacy: An Effective Soft Power Strategy? // European Foreign Affairs Review</w:t>
      </w:r>
      <w:r w:rsidR="00C44E37">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C44E3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2014.</w:t>
      </w:r>
      <w:r w:rsidR="00C44E3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№19.</w:t>
      </w:r>
      <w:r w:rsidR="00C44E3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Р.</w:t>
      </w:r>
      <w:r w:rsidR="00C44E3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155-172. </w:t>
      </w:r>
    </w:p>
    <w:p w14:paraId="062EFBF0" w14:textId="2D96D1DD" w:rsidR="00BD3F98" w:rsidRPr="00C44E37" w:rsidRDefault="00BD3F98" w:rsidP="00982210">
      <w:pPr>
        <w:spacing w:after="0" w:line="240" w:lineRule="auto"/>
        <w:ind w:firstLine="709"/>
        <w:jc w:val="both"/>
        <w:rPr>
          <w:rFonts w:ascii="Times New Roman" w:eastAsia="SimSun" w:hAnsi="Times New Roman" w:cs="Times New Roman"/>
          <w:color w:val="FF0000"/>
          <w:sz w:val="28"/>
          <w:szCs w:val="28"/>
          <w:lang w:val="kk-KZ"/>
        </w:rPr>
      </w:pPr>
      <w:r w:rsidRPr="00C44E37">
        <w:rPr>
          <w:rFonts w:ascii="Times New Roman" w:eastAsia="SimSun" w:hAnsi="Times New Roman" w:cs="Times New Roman"/>
          <w:sz w:val="28"/>
          <w:szCs w:val="28"/>
          <w:lang w:val="kk-KZ"/>
        </w:rPr>
        <w:t>185</w:t>
      </w:r>
      <w:r w:rsidR="00C44E37" w:rsidRPr="00C44E3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Касаткин П.И.,</w:t>
      </w:r>
      <w:r w:rsidRPr="00C44E37">
        <w:rPr>
          <w:rFonts w:ascii="Times New Roman" w:eastAsia="SimSun" w:hAnsi="Times New Roman" w:cs="Times New Roman"/>
          <w:sz w:val="28"/>
          <w:szCs w:val="28"/>
          <w:lang w:val="kk-KZ"/>
        </w:rPr>
        <w:t xml:space="preserve"> </w:t>
      </w:r>
      <w:r w:rsidR="00C44E37">
        <w:rPr>
          <w:rFonts w:ascii="Times New Roman" w:eastAsia="SimSun" w:hAnsi="Times New Roman" w:cs="Times New Roman"/>
          <w:sz w:val="28"/>
          <w:szCs w:val="28"/>
          <w:lang w:val="kk-KZ"/>
        </w:rPr>
        <w:t>Ивкина Н.В. Культурная и об</w:t>
      </w:r>
      <w:r w:rsidRPr="00BD3F98">
        <w:rPr>
          <w:rFonts w:ascii="Times New Roman" w:eastAsia="SimSun" w:hAnsi="Times New Roman" w:cs="Times New Roman"/>
          <w:sz w:val="28"/>
          <w:szCs w:val="28"/>
          <w:lang w:val="kk-KZ"/>
        </w:rPr>
        <w:t>разовательная составляющие «мягкой силы» ЕС</w:t>
      </w:r>
      <w:r w:rsidR="00C44E3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C44E3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Сравнительная политика. ‒ 2</w:t>
      </w:r>
      <w:r w:rsidR="00C44E37">
        <w:rPr>
          <w:rFonts w:ascii="Times New Roman" w:eastAsia="SimSun" w:hAnsi="Times New Roman" w:cs="Times New Roman"/>
          <w:sz w:val="28"/>
          <w:szCs w:val="28"/>
          <w:lang w:val="kk-KZ"/>
        </w:rPr>
        <w:t>018. ‒ №</w:t>
      </w:r>
      <w:r w:rsidRPr="00BD3F98">
        <w:rPr>
          <w:rFonts w:ascii="Times New Roman" w:eastAsia="SimSun" w:hAnsi="Times New Roman" w:cs="Times New Roman"/>
          <w:sz w:val="28"/>
          <w:szCs w:val="28"/>
          <w:lang w:val="kk-KZ"/>
        </w:rPr>
        <w:t xml:space="preserve">1. ‒ </w:t>
      </w:r>
      <w:r w:rsidRPr="00610987">
        <w:rPr>
          <w:rFonts w:ascii="Times New Roman" w:eastAsia="SimSun" w:hAnsi="Times New Roman" w:cs="Times New Roman"/>
          <w:sz w:val="28"/>
          <w:szCs w:val="28"/>
          <w:lang w:val="kk-KZ"/>
        </w:rPr>
        <w:t>С.</w:t>
      </w:r>
      <w:r w:rsidR="00C44E37" w:rsidRPr="00610987">
        <w:rPr>
          <w:rFonts w:ascii="Times New Roman" w:eastAsia="SimSun" w:hAnsi="Times New Roman" w:cs="Times New Roman"/>
          <w:sz w:val="28"/>
          <w:szCs w:val="28"/>
          <w:lang w:val="kk-KZ"/>
        </w:rPr>
        <w:t> </w:t>
      </w:r>
      <w:r w:rsidRPr="00610987">
        <w:rPr>
          <w:rFonts w:ascii="Times New Roman" w:eastAsia="SimSun" w:hAnsi="Times New Roman" w:cs="Times New Roman"/>
          <w:sz w:val="28"/>
          <w:szCs w:val="28"/>
          <w:lang w:val="kk-KZ"/>
        </w:rPr>
        <w:t>28</w:t>
      </w:r>
      <w:r w:rsidR="00610987" w:rsidRPr="00030B3B">
        <w:rPr>
          <w:rFonts w:ascii="Times New Roman" w:eastAsia="SimSun" w:hAnsi="Times New Roman" w:cs="Times New Roman"/>
          <w:sz w:val="28"/>
          <w:szCs w:val="28"/>
          <w:lang w:val="kk-KZ"/>
        </w:rPr>
        <w:t>-39</w:t>
      </w:r>
      <w:r w:rsidRPr="00610987">
        <w:rPr>
          <w:rFonts w:ascii="Times New Roman" w:eastAsia="SimSun" w:hAnsi="Times New Roman" w:cs="Times New Roman"/>
          <w:sz w:val="28"/>
          <w:szCs w:val="28"/>
          <w:lang w:val="kk-KZ"/>
        </w:rPr>
        <w:t xml:space="preserve">.  </w:t>
      </w:r>
    </w:p>
    <w:p w14:paraId="5383C9C7" w14:textId="147019E3" w:rsidR="00BD3F98" w:rsidRPr="00C44E37" w:rsidRDefault="00BD3F98" w:rsidP="00982210">
      <w:pPr>
        <w:spacing w:after="0" w:line="240" w:lineRule="auto"/>
        <w:ind w:firstLine="709"/>
        <w:jc w:val="both"/>
        <w:rPr>
          <w:rFonts w:ascii="Times New Roman" w:eastAsia="SimSun" w:hAnsi="Times New Roman" w:cs="Times New Roman"/>
          <w:sz w:val="28"/>
          <w:szCs w:val="28"/>
          <w:lang w:val="kk-KZ"/>
        </w:rPr>
      </w:pPr>
      <w:r w:rsidRPr="00C44E37">
        <w:rPr>
          <w:rFonts w:ascii="Times New Roman" w:eastAsia="SimSun" w:hAnsi="Times New Roman" w:cs="Times New Roman"/>
          <w:sz w:val="28"/>
          <w:szCs w:val="28"/>
          <w:lang w:val="kk-KZ"/>
        </w:rPr>
        <w:t>186</w:t>
      </w:r>
      <w:r w:rsidR="00515D3F" w:rsidRPr="00C44E37">
        <w:rPr>
          <w:rFonts w:ascii="Times New Roman" w:eastAsia="SimSun" w:hAnsi="Times New Roman" w:cs="Times New Roman"/>
          <w:sz w:val="28"/>
          <w:szCs w:val="28"/>
          <w:lang w:val="kk-KZ"/>
        </w:rPr>
        <w:t xml:space="preserve"> </w:t>
      </w:r>
      <w:r w:rsidRPr="00C44E37">
        <w:rPr>
          <w:rFonts w:ascii="Times New Roman" w:eastAsia="SimSun" w:hAnsi="Times New Roman" w:cs="Times New Roman"/>
          <w:sz w:val="28"/>
          <w:szCs w:val="28"/>
          <w:lang w:val="kk-KZ"/>
        </w:rPr>
        <w:t xml:space="preserve">Zhang W. </w:t>
      </w:r>
      <w:r w:rsidRPr="00C44E37">
        <w:rPr>
          <w:rFonts w:ascii="Times New Roman" w:eastAsia="SimSun" w:hAnsi="Times New Roman" w:cs="Times New Roman" w:hint="eastAsia"/>
          <w:sz w:val="28"/>
          <w:szCs w:val="28"/>
          <w:lang w:val="kk-KZ"/>
        </w:rPr>
        <w:t>新白年新中国</w:t>
      </w:r>
      <w:r w:rsidRPr="00C44E37">
        <w:rPr>
          <w:rFonts w:ascii="Times New Roman" w:eastAsia="SimSun" w:hAnsi="Times New Roman" w:cs="Times New Roman" w:hint="eastAsia"/>
          <w:sz w:val="28"/>
          <w:szCs w:val="28"/>
          <w:lang w:val="kk-KZ"/>
        </w:rPr>
        <w:t xml:space="preserve"> </w:t>
      </w:r>
      <w:r w:rsidR="00515D3F" w:rsidRPr="00C44E37">
        <w:rPr>
          <w:rFonts w:ascii="Times New Roman" w:eastAsia="SimSun" w:hAnsi="Times New Roman" w:cs="Times New Roman"/>
          <w:sz w:val="28"/>
          <w:szCs w:val="28"/>
          <w:lang w:val="kk-KZ"/>
        </w:rPr>
        <w:t>(</w:t>
      </w:r>
      <w:r w:rsidRPr="00C44E37">
        <w:rPr>
          <w:rFonts w:ascii="Times New Roman" w:eastAsia="SimSun" w:hAnsi="Times New Roman" w:cs="Times New Roman"/>
          <w:sz w:val="28"/>
          <w:szCs w:val="28"/>
          <w:lang w:val="kk-KZ"/>
        </w:rPr>
        <w:t>China in the New Era</w:t>
      </w:r>
      <w:r w:rsidR="00515D3F" w:rsidRPr="00C44E37">
        <w:rPr>
          <w:rFonts w:ascii="Times New Roman" w:eastAsia="SimSun" w:hAnsi="Times New Roman" w:cs="Times New Roman"/>
          <w:sz w:val="28"/>
          <w:szCs w:val="28"/>
          <w:lang w:val="kk-KZ"/>
        </w:rPr>
        <w:t xml:space="preserve">). – </w:t>
      </w:r>
      <w:r w:rsidRPr="00C44E37">
        <w:rPr>
          <w:rFonts w:ascii="Times New Roman" w:eastAsia="SimSun" w:hAnsi="Times New Roman" w:cs="Times New Roman"/>
          <w:sz w:val="28"/>
          <w:szCs w:val="28"/>
          <w:lang w:val="kk-KZ"/>
        </w:rPr>
        <w:t>Beijing:</w:t>
      </w:r>
      <w:r w:rsidR="00515D3F" w:rsidRPr="00C44E37">
        <w:rPr>
          <w:rFonts w:ascii="Times New Roman" w:eastAsia="SimSun" w:hAnsi="Times New Roman" w:cs="Times New Roman"/>
          <w:sz w:val="28"/>
          <w:szCs w:val="28"/>
          <w:lang w:val="kk-KZ"/>
        </w:rPr>
        <w:t xml:space="preserve"> </w:t>
      </w:r>
      <w:r w:rsidRPr="00C44E37">
        <w:rPr>
          <w:rFonts w:ascii="Times New Roman" w:eastAsia="SimSun" w:hAnsi="Times New Roman" w:cs="Times New Roman"/>
          <w:sz w:val="28"/>
          <w:szCs w:val="28"/>
          <w:lang w:val="kk-KZ"/>
        </w:rPr>
        <w:t>Dongfang, 2021.</w:t>
      </w:r>
      <w:r w:rsidR="00515D3F" w:rsidRPr="00C44E37">
        <w:rPr>
          <w:rFonts w:ascii="Times New Roman" w:eastAsia="SimSun" w:hAnsi="Times New Roman" w:cs="Times New Roman"/>
          <w:sz w:val="28"/>
          <w:szCs w:val="28"/>
          <w:lang w:val="kk-KZ"/>
        </w:rPr>
        <w:t xml:space="preserve"> – </w:t>
      </w:r>
      <w:r w:rsidRPr="00C44E37">
        <w:rPr>
          <w:rFonts w:ascii="Times New Roman" w:eastAsia="SimSun" w:hAnsi="Times New Roman" w:cs="Times New Roman"/>
          <w:sz w:val="28"/>
          <w:szCs w:val="28"/>
          <w:lang w:val="kk-KZ"/>
        </w:rPr>
        <w:t xml:space="preserve">429 p. </w:t>
      </w:r>
    </w:p>
    <w:p w14:paraId="01E0BBDA" w14:textId="08677F7F"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C44E37">
        <w:rPr>
          <w:rFonts w:ascii="Times New Roman" w:eastAsia="SimSun" w:hAnsi="Times New Roman" w:cs="Times New Roman"/>
          <w:sz w:val="28"/>
          <w:szCs w:val="28"/>
          <w:lang w:val="kk-KZ"/>
        </w:rPr>
        <w:t xml:space="preserve">187 Ye Z. </w:t>
      </w:r>
      <w:r w:rsidRPr="00C44E37">
        <w:rPr>
          <w:rFonts w:ascii="Times New Roman" w:eastAsia="SimSun" w:hAnsi="Times New Roman" w:cs="Times New Roman" w:hint="eastAsia"/>
          <w:sz w:val="28"/>
          <w:szCs w:val="28"/>
          <w:lang w:val="kk-KZ"/>
        </w:rPr>
        <w:t>中国对国际关系研究的看法</w:t>
      </w:r>
      <w:r w:rsidR="00515D3F" w:rsidRPr="00C44E37">
        <w:rPr>
          <w:rFonts w:ascii="Times New Roman" w:eastAsia="SimSun" w:hAnsi="Times New Roman" w:cs="Times New Roman"/>
          <w:sz w:val="28"/>
          <w:szCs w:val="28"/>
          <w:lang w:val="kk-KZ"/>
        </w:rPr>
        <w:t>(</w:t>
      </w:r>
      <w:r w:rsidRPr="00C44E37">
        <w:rPr>
          <w:rFonts w:ascii="Times New Roman" w:eastAsia="SimSun" w:hAnsi="Times New Roman" w:cs="Times New Roman"/>
          <w:sz w:val="28"/>
          <w:szCs w:val="28"/>
          <w:lang w:val="kk-KZ"/>
        </w:rPr>
        <w:t xml:space="preserve">Китайский взгляд на исследования </w:t>
      </w:r>
      <w:r w:rsidRPr="00BD3F98">
        <w:rPr>
          <w:rFonts w:ascii="Times New Roman" w:eastAsia="SimSun" w:hAnsi="Times New Roman" w:cs="Times New Roman"/>
          <w:sz w:val="28"/>
          <w:szCs w:val="28"/>
          <w:lang w:val="kk-KZ"/>
        </w:rPr>
        <w:t>в области международных отношений</w:t>
      </w:r>
      <w:r w:rsidR="00515D3F" w:rsidRPr="00F53BC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hint="eastAsia"/>
          <w:sz w:val="28"/>
          <w:szCs w:val="28"/>
          <w:lang w:val="kk-KZ"/>
        </w:rPr>
        <w:t xml:space="preserve"> </w:t>
      </w:r>
      <w:r w:rsidRPr="00BD3F98">
        <w:rPr>
          <w:rFonts w:ascii="Times New Roman" w:eastAsia="SimSun" w:hAnsi="Times New Roman" w:cs="Times New Roman" w:hint="eastAsia"/>
          <w:sz w:val="28"/>
          <w:szCs w:val="28"/>
          <w:lang w:val="kk-KZ"/>
        </w:rPr>
        <w:t>外交审查</w:t>
      </w:r>
      <w:r w:rsidR="00515D3F" w:rsidRPr="00F53BCD">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Дипломатический обзор</w:t>
      </w:r>
      <w:r w:rsidR="00515D3F" w:rsidRPr="00F53BCD">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515D3F" w:rsidRPr="00F53BC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2005. </w:t>
      </w:r>
      <w:r w:rsidR="00515D3F">
        <w:rPr>
          <w:rFonts w:ascii="Times New Roman" w:eastAsia="SimSun" w:hAnsi="Times New Roman" w:cs="Times New Roman"/>
          <w:sz w:val="28"/>
          <w:szCs w:val="28"/>
          <w:lang w:val="kk-KZ"/>
        </w:rPr>
        <w:t>–</w:t>
      </w:r>
      <w:r w:rsidR="00515D3F" w:rsidRPr="00F53BCD">
        <w:rPr>
          <w:rFonts w:ascii="Times New Roman" w:eastAsia="SimSun" w:hAnsi="Times New Roman" w:cs="Times New Roman"/>
          <w:sz w:val="28"/>
          <w:szCs w:val="28"/>
          <w:lang w:val="kk-KZ"/>
        </w:rPr>
        <w:t xml:space="preserve"> </w:t>
      </w:r>
      <w:r w:rsidR="00515D3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3. </w:t>
      </w:r>
      <w:r w:rsidR="00515D3F">
        <w:rPr>
          <w:rFonts w:ascii="Times New Roman" w:eastAsia="SimSun" w:hAnsi="Times New Roman" w:cs="Times New Roman"/>
          <w:sz w:val="28"/>
          <w:szCs w:val="28"/>
          <w:lang w:val="kk-KZ"/>
        </w:rPr>
        <w:t>–</w:t>
      </w:r>
      <w:r w:rsidR="00515D3F" w:rsidRPr="00F53BC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С. 64</w:t>
      </w:r>
      <w:r w:rsidR="00515D3F" w:rsidRPr="00F53BCD">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71</w:t>
      </w:r>
      <w:r w:rsidR="00515D3F" w:rsidRPr="00F53BCD">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p>
    <w:p w14:paraId="25934488" w14:textId="22A31C10" w:rsidR="00BD3F98" w:rsidRPr="00515D3F" w:rsidRDefault="00BD3F98" w:rsidP="00982210">
      <w:pPr>
        <w:spacing w:after="0" w:line="240" w:lineRule="auto"/>
        <w:ind w:firstLine="709"/>
        <w:jc w:val="both"/>
        <w:rPr>
          <w:rFonts w:ascii="Times New Roman" w:eastAsia="SimSun" w:hAnsi="Times New Roman" w:cs="Times New Roman"/>
          <w:color w:val="FF0000"/>
          <w:sz w:val="28"/>
          <w:szCs w:val="28"/>
          <w:lang w:val="en-US"/>
        </w:rPr>
      </w:pPr>
      <w:r w:rsidRPr="00BD3F98">
        <w:rPr>
          <w:rFonts w:ascii="Times New Roman" w:eastAsia="SimSun" w:hAnsi="Times New Roman" w:cs="Times New Roman"/>
          <w:sz w:val="28"/>
          <w:szCs w:val="28"/>
          <w:lang w:val="kk-KZ"/>
        </w:rPr>
        <w:t>188 Bull H. Civilian Power Europe: a Contradiction</w:t>
      </w:r>
      <w:r w:rsidRPr="00BD3F98">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in Terms //</w:t>
      </w:r>
      <w:r w:rsidR="00515D3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Journal of Common Market Studies</w:t>
      </w:r>
      <w:r w:rsidR="00515D3F">
        <w:rPr>
          <w:rFonts w:ascii="Times New Roman" w:eastAsia="SimSun" w:hAnsi="Times New Roman" w:cs="Times New Roman"/>
          <w:sz w:val="28"/>
          <w:szCs w:val="28"/>
          <w:lang w:val="en-US"/>
        </w:rPr>
        <w:t>.</w:t>
      </w:r>
      <w:r w:rsidRPr="00BD3F98">
        <w:rPr>
          <w:rFonts w:ascii="Times New Roman" w:eastAsia="SimSun" w:hAnsi="Times New Roman" w:cs="Times New Roman"/>
          <w:sz w:val="28"/>
          <w:szCs w:val="28"/>
          <w:lang w:val="kk-KZ"/>
        </w:rPr>
        <w:t xml:space="preserve"> </w:t>
      </w:r>
      <w:r w:rsidR="00515D3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 xml:space="preserve">1982. </w:t>
      </w:r>
      <w:r w:rsidR="00515D3F">
        <w:rPr>
          <w:rFonts w:ascii="Times New Roman" w:eastAsia="SimSun" w:hAnsi="Times New Roman" w:cs="Times New Roman"/>
          <w:sz w:val="28"/>
          <w:szCs w:val="28"/>
          <w:lang w:val="kk-KZ"/>
        </w:rPr>
        <w:t>–</w:t>
      </w:r>
      <w:r w:rsidR="00515D3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Vol. 21</w:t>
      </w:r>
      <w:r w:rsidR="00515D3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kk-KZ"/>
        </w:rPr>
        <w:t>№1-2.</w:t>
      </w:r>
      <w:r w:rsidR="00515D3F">
        <w:rPr>
          <w:rFonts w:ascii="Times New Roman" w:eastAsia="SimSun" w:hAnsi="Times New Roman" w:cs="Times New Roman"/>
          <w:sz w:val="28"/>
          <w:szCs w:val="28"/>
          <w:lang w:val="en-US"/>
        </w:rPr>
        <w:t xml:space="preserve"> </w:t>
      </w:r>
      <w:r w:rsidR="00515D3F" w:rsidRPr="00610987">
        <w:rPr>
          <w:rFonts w:ascii="Times New Roman" w:eastAsia="SimSun" w:hAnsi="Times New Roman" w:cs="Times New Roman"/>
          <w:sz w:val="28"/>
          <w:szCs w:val="28"/>
          <w:lang w:val="kk-KZ"/>
        </w:rPr>
        <w:t>–</w:t>
      </w:r>
      <w:r w:rsidRPr="00610987">
        <w:rPr>
          <w:rFonts w:ascii="Times New Roman" w:eastAsia="SimSun" w:hAnsi="Times New Roman" w:cs="Times New Roman"/>
          <w:sz w:val="28"/>
          <w:szCs w:val="28"/>
          <w:lang w:val="kk-KZ"/>
        </w:rPr>
        <w:t xml:space="preserve"> Р. 149</w:t>
      </w:r>
      <w:r w:rsidR="00515D3F" w:rsidRPr="00610987">
        <w:rPr>
          <w:rFonts w:ascii="Times New Roman" w:eastAsia="SimSun" w:hAnsi="Times New Roman" w:cs="Times New Roman"/>
          <w:sz w:val="28"/>
          <w:szCs w:val="28"/>
          <w:lang w:val="en-US"/>
        </w:rPr>
        <w:t>-</w:t>
      </w:r>
      <w:r w:rsidR="00610987" w:rsidRPr="00610987">
        <w:rPr>
          <w:rFonts w:ascii="Times New Roman" w:eastAsia="SimSun" w:hAnsi="Times New Roman" w:cs="Times New Roman"/>
          <w:sz w:val="28"/>
          <w:szCs w:val="28"/>
          <w:lang w:val="en-US"/>
        </w:rPr>
        <w:t>158</w:t>
      </w:r>
    </w:p>
    <w:p w14:paraId="1DB8E0F0" w14:textId="2C65AB0E" w:rsidR="00BD3F98" w:rsidRPr="00610987" w:rsidRDefault="00BD3F98" w:rsidP="00982210">
      <w:pPr>
        <w:spacing w:after="0" w:line="240" w:lineRule="auto"/>
        <w:ind w:firstLine="709"/>
        <w:jc w:val="both"/>
        <w:rPr>
          <w:rFonts w:ascii="Times New Roman" w:eastAsia="SimSun" w:hAnsi="Times New Roman" w:cs="Times New Roman"/>
          <w:color w:val="FF0000"/>
          <w:sz w:val="28"/>
          <w:szCs w:val="28"/>
        </w:rPr>
      </w:pPr>
      <w:r w:rsidRPr="00BD3F98">
        <w:rPr>
          <w:rFonts w:ascii="Times New Roman" w:eastAsia="SimSun" w:hAnsi="Times New Roman" w:cs="Times New Roman"/>
          <w:sz w:val="28"/>
          <w:szCs w:val="28"/>
          <w:lang w:val="kk-KZ"/>
        </w:rPr>
        <w:lastRenderedPageBreak/>
        <w:t>189</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Чепурина М.А.</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Мягкая сила в глобальной политике: болонские измерения</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Вестник РУДН:</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Политология. </w:t>
      </w:r>
      <w:r w:rsidR="00515D3F">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2014.</w:t>
      </w:r>
      <w:r w:rsidR="00515D3F" w:rsidRPr="00515D3F">
        <w:rPr>
          <w:rFonts w:ascii="Times New Roman" w:eastAsia="SimSun" w:hAnsi="Times New Roman" w:cs="Times New Roman"/>
          <w:sz w:val="28"/>
          <w:szCs w:val="28"/>
        </w:rPr>
        <w:t xml:space="preserve"> </w:t>
      </w:r>
      <w:r w:rsidR="00515D3F">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№1.</w:t>
      </w:r>
      <w:r w:rsidR="00515D3F" w:rsidRPr="00515D3F">
        <w:rPr>
          <w:rFonts w:ascii="Times New Roman" w:eastAsia="SimSun" w:hAnsi="Times New Roman" w:cs="Times New Roman"/>
          <w:sz w:val="28"/>
          <w:szCs w:val="28"/>
        </w:rPr>
        <w:t xml:space="preserve"> </w:t>
      </w:r>
      <w:r w:rsidR="00515D3F">
        <w:rPr>
          <w:rFonts w:ascii="Times New Roman" w:eastAsia="SimSun" w:hAnsi="Times New Roman" w:cs="Times New Roman"/>
          <w:sz w:val="28"/>
          <w:szCs w:val="28"/>
          <w:lang w:val="kk-KZ"/>
        </w:rPr>
        <w:t>–</w:t>
      </w:r>
      <w:r w:rsidR="00515D3F" w:rsidRPr="00515D3F">
        <w:rPr>
          <w:rFonts w:ascii="Times New Roman" w:eastAsia="SimSun" w:hAnsi="Times New Roman" w:cs="Times New Roman"/>
          <w:sz w:val="28"/>
          <w:szCs w:val="28"/>
        </w:rPr>
        <w:t xml:space="preserve"> </w:t>
      </w:r>
      <w:r w:rsidRPr="00610987">
        <w:rPr>
          <w:rFonts w:ascii="Times New Roman" w:eastAsia="SimSun" w:hAnsi="Times New Roman" w:cs="Times New Roman"/>
          <w:sz w:val="28"/>
          <w:szCs w:val="28"/>
          <w:lang w:val="kk-KZ"/>
        </w:rPr>
        <w:t>С.</w:t>
      </w:r>
      <w:r w:rsidR="00515D3F" w:rsidRPr="00610987">
        <w:rPr>
          <w:rFonts w:ascii="Times New Roman" w:eastAsia="SimSun" w:hAnsi="Times New Roman" w:cs="Times New Roman"/>
          <w:sz w:val="28"/>
          <w:szCs w:val="28"/>
        </w:rPr>
        <w:t xml:space="preserve"> </w:t>
      </w:r>
      <w:r w:rsidRPr="00610987">
        <w:rPr>
          <w:rFonts w:ascii="Times New Roman" w:eastAsia="SimSun" w:hAnsi="Times New Roman" w:cs="Times New Roman"/>
          <w:sz w:val="28"/>
          <w:szCs w:val="28"/>
          <w:lang w:val="kk-KZ"/>
        </w:rPr>
        <w:t>100</w:t>
      </w:r>
      <w:r w:rsidR="00515D3F" w:rsidRPr="00610987">
        <w:rPr>
          <w:rFonts w:ascii="Times New Roman" w:eastAsia="SimSun" w:hAnsi="Times New Roman" w:cs="Times New Roman"/>
          <w:sz w:val="28"/>
          <w:szCs w:val="28"/>
        </w:rPr>
        <w:t>-</w:t>
      </w:r>
      <w:r w:rsidR="00610987" w:rsidRPr="00610987">
        <w:rPr>
          <w:rFonts w:ascii="Times New Roman" w:eastAsia="SimSun" w:hAnsi="Times New Roman" w:cs="Times New Roman"/>
          <w:sz w:val="28"/>
          <w:szCs w:val="28"/>
        </w:rPr>
        <w:t>110</w:t>
      </w:r>
    </w:p>
    <w:p w14:paraId="589A2543" w14:textId="6D248089"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190</w:t>
      </w:r>
      <w:r w:rsidR="00515D3F" w:rsidRPr="00515D3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Додонов </w:t>
      </w:r>
      <w:r w:rsidR="00515D3F" w:rsidRPr="00BD3F98">
        <w:rPr>
          <w:rFonts w:ascii="Times New Roman" w:eastAsia="SimSun" w:hAnsi="Times New Roman" w:cs="Times New Roman"/>
          <w:sz w:val="28"/>
          <w:szCs w:val="28"/>
          <w:lang w:val="kk-KZ"/>
        </w:rPr>
        <w:t>В</w:t>
      </w:r>
      <w:r w:rsidR="00515D3F" w:rsidRPr="00515D3F">
        <w:rPr>
          <w:rFonts w:ascii="Times New Roman" w:eastAsia="SimSun" w:hAnsi="Times New Roman" w:cs="Times New Roman"/>
          <w:sz w:val="28"/>
          <w:szCs w:val="28"/>
          <w:lang w:val="kk-KZ"/>
        </w:rPr>
        <w:t>.</w:t>
      </w:r>
      <w:r w:rsidR="00515D3F"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ХХI ғасырдың басындағы халықаралық инвестициялық ағымдар-Қазақстанға шетелдің инвестицияларды тартудың негізгі үрдістері мен мән мәтіні // Қоғам&amp;дәуір</w:t>
      </w:r>
      <w:r w:rsidR="00C81EEF" w:rsidRPr="00C81EE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C81EEF">
        <w:rPr>
          <w:rFonts w:ascii="Times New Roman" w:eastAsia="SimSun" w:hAnsi="Times New Roman" w:cs="Times New Roman"/>
          <w:sz w:val="28"/>
          <w:szCs w:val="28"/>
          <w:lang w:val="kk-KZ"/>
        </w:rPr>
        <w:t>–</w:t>
      </w:r>
      <w:r w:rsidR="00C81EEF" w:rsidRPr="00C81EE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2019</w:t>
      </w:r>
      <w:r w:rsidR="00C81EEF" w:rsidRPr="00C81EEF">
        <w:rPr>
          <w:rFonts w:ascii="Times New Roman" w:eastAsia="SimSun" w:hAnsi="Times New Roman" w:cs="Times New Roman"/>
          <w:sz w:val="28"/>
          <w:szCs w:val="28"/>
          <w:lang w:val="kk-KZ"/>
        </w:rPr>
        <w:t xml:space="preserve">. </w:t>
      </w:r>
      <w:r w:rsidR="00C81EEF">
        <w:rPr>
          <w:rFonts w:ascii="Times New Roman" w:eastAsia="SimSun" w:hAnsi="Times New Roman" w:cs="Times New Roman"/>
          <w:sz w:val="28"/>
          <w:szCs w:val="28"/>
          <w:lang w:val="kk-KZ"/>
        </w:rPr>
        <w:t>–</w:t>
      </w:r>
      <w:r w:rsidR="00C81EEF" w:rsidRPr="00C81EE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w:t>
      </w:r>
      <w:r w:rsidR="00C81EEF" w:rsidRPr="00C81EEF">
        <w:rPr>
          <w:rFonts w:ascii="Times New Roman" w:eastAsia="SimSun" w:hAnsi="Times New Roman" w:cs="Times New Roman"/>
          <w:sz w:val="28"/>
          <w:szCs w:val="28"/>
          <w:lang w:val="kk-KZ"/>
        </w:rPr>
        <w:t xml:space="preserve">. </w:t>
      </w:r>
      <w:r w:rsidR="00C81EEF">
        <w:rPr>
          <w:rFonts w:ascii="Times New Roman" w:eastAsia="SimSun" w:hAnsi="Times New Roman" w:cs="Times New Roman"/>
          <w:sz w:val="28"/>
          <w:szCs w:val="28"/>
          <w:lang w:val="kk-KZ"/>
        </w:rPr>
        <w:t>–</w:t>
      </w:r>
      <w:r w:rsidR="00C81EEF" w:rsidRPr="00C81EEF">
        <w:rPr>
          <w:rFonts w:ascii="Times New Roman" w:eastAsia="SimSun" w:hAnsi="Times New Roman" w:cs="Times New Roman"/>
          <w:sz w:val="28"/>
          <w:szCs w:val="28"/>
          <w:lang w:val="kk-KZ"/>
        </w:rPr>
        <w:t xml:space="preserve"> Б.</w:t>
      </w:r>
      <w:r w:rsidR="00C81EE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6-22</w:t>
      </w:r>
      <w:r w:rsidR="00C81EE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p>
    <w:p w14:paraId="2C945F85" w14:textId="6003EA50" w:rsidR="00BD3F98" w:rsidRPr="00B21FE4"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lang w:val="kk-KZ"/>
        </w:rPr>
        <w:t>191</w:t>
      </w:r>
      <w:r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Д</w:t>
      </w:r>
      <w:r w:rsidRPr="00BD3F98">
        <w:rPr>
          <w:rFonts w:ascii="Times New Roman" w:eastAsia="SimSun" w:hAnsi="Times New Roman" w:cs="Times New Roman"/>
          <w:sz w:val="28"/>
          <w:szCs w:val="28"/>
        </w:rPr>
        <w:t>анны</w:t>
      </w:r>
      <w:r w:rsidRPr="00BD3F98">
        <w:rPr>
          <w:rFonts w:ascii="Times New Roman" w:eastAsia="SimSun" w:hAnsi="Times New Roman" w:cs="Times New Roman"/>
          <w:sz w:val="28"/>
          <w:szCs w:val="28"/>
          <w:lang w:val="kk-KZ"/>
        </w:rPr>
        <w:t>е</w:t>
      </w:r>
      <w:r w:rsidRPr="00BD3F98">
        <w:rPr>
          <w:rFonts w:ascii="Times New Roman" w:eastAsia="SimSun" w:hAnsi="Times New Roman" w:cs="Times New Roman"/>
          <w:sz w:val="28"/>
          <w:szCs w:val="28"/>
        </w:rPr>
        <w:t xml:space="preserve"> Национального Банка Республики Казахстан: прямые инвестиции в направлении вкладов по странам состояние нетто-позиции на 1 </w:t>
      </w:r>
      <w:r w:rsidRPr="00B21FE4">
        <w:rPr>
          <w:rFonts w:ascii="Times New Roman" w:eastAsia="SimSun" w:hAnsi="Times New Roman" w:cs="Times New Roman"/>
          <w:sz w:val="28"/>
          <w:szCs w:val="28"/>
        </w:rPr>
        <w:t>февраля 2020 года</w:t>
      </w:r>
      <w:r w:rsidR="00B21FE4" w:rsidRPr="00B21FE4">
        <w:rPr>
          <w:rFonts w:ascii="Times New Roman" w:eastAsia="SimSun" w:hAnsi="Times New Roman" w:cs="Times New Roman"/>
          <w:sz w:val="28"/>
          <w:szCs w:val="28"/>
        </w:rPr>
        <w:t xml:space="preserve">: </w:t>
      </w:r>
      <w:r w:rsidRPr="00B21FE4">
        <w:rPr>
          <w:rFonts w:ascii="Times New Roman" w:eastAsia="SimSun" w:hAnsi="Times New Roman" w:cs="Times New Roman"/>
          <w:sz w:val="28"/>
          <w:szCs w:val="28"/>
        </w:rPr>
        <w:t>статистика прямых инв</w:t>
      </w:r>
      <w:r w:rsidR="00B21FE4" w:rsidRPr="00B21FE4">
        <w:rPr>
          <w:rFonts w:ascii="Times New Roman" w:eastAsia="SimSun" w:hAnsi="Times New Roman" w:cs="Times New Roman"/>
          <w:sz w:val="28"/>
          <w:szCs w:val="28"/>
        </w:rPr>
        <w:t xml:space="preserve">естиций по направлению вкладов // </w:t>
      </w:r>
      <w:hyperlink r:id="rId71" w:history="1">
        <w:r w:rsidRPr="00B21FE4">
          <w:rPr>
            <w:rFonts w:ascii="Times New Roman" w:eastAsia="SimSun" w:hAnsi="Times New Roman" w:cs="Times New Roman"/>
            <w:sz w:val="28"/>
            <w:szCs w:val="28"/>
          </w:rPr>
          <w:t>https://nationalbank.kz/?docid=680&amp;switch=russian</w:t>
        </w:r>
      </w:hyperlink>
      <w:r w:rsidR="00B21FE4" w:rsidRPr="00B21FE4">
        <w:rPr>
          <w:rFonts w:ascii="Times New Roman" w:eastAsia="SimSun" w:hAnsi="Times New Roman" w:cs="Times New Roman"/>
          <w:sz w:val="28"/>
          <w:szCs w:val="28"/>
        </w:rPr>
        <w:t>.</w:t>
      </w:r>
      <w:r w:rsidRPr="00B21FE4">
        <w:rPr>
          <w:rFonts w:ascii="Times New Roman" w:eastAsia="SimSun" w:hAnsi="Times New Roman" w:cs="Times New Roman"/>
          <w:sz w:val="28"/>
          <w:szCs w:val="28"/>
        </w:rPr>
        <w:t xml:space="preserve"> 15.02.202</w:t>
      </w:r>
      <w:r w:rsidRPr="00B21FE4">
        <w:rPr>
          <w:rFonts w:ascii="Times New Roman" w:eastAsia="SimSun" w:hAnsi="Times New Roman" w:cs="Times New Roman"/>
          <w:sz w:val="28"/>
          <w:szCs w:val="28"/>
          <w:lang w:val="kk-KZ"/>
        </w:rPr>
        <w:t>1</w:t>
      </w:r>
      <w:r w:rsidRPr="00B21FE4">
        <w:rPr>
          <w:rFonts w:ascii="Times New Roman" w:eastAsia="SimSun" w:hAnsi="Times New Roman" w:cs="Times New Roman"/>
          <w:sz w:val="28"/>
          <w:szCs w:val="28"/>
        </w:rPr>
        <w:t>.</w:t>
      </w:r>
    </w:p>
    <w:p w14:paraId="53214589" w14:textId="3614117C" w:rsidR="00BD3F98" w:rsidRPr="00B21FE4" w:rsidRDefault="00BD3F98" w:rsidP="00982210">
      <w:pPr>
        <w:spacing w:after="0" w:line="240" w:lineRule="auto"/>
        <w:ind w:firstLine="709"/>
        <w:jc w:val="both"/>
        <w:rPr>
          <w:rFonts w:ascii="Times New Roman" w:eastAsia="SimSun" w:hAnsi="Times New Roman" w:cs="Times New Roman"/>
          <w:sz w:val="28"/>
          <w:szCs w:val="28"/>
        </w:rPr>
      </w:pPr>
      <w:r w:rsidRPr="00B21FE4">
        <w:rPr>
          <w:rFonts w:ascii="Times New Roman" w:eastAsia="SimSun" w:hAnsi="Times New Roman" w:cs="Times New Roman"/>
          <w:sz w:val="28"/>
          <w:szCs w:val="28"/>
        </w:rPr>
        <w:t>192 Сафинов К.Б., Кульмамирова М.С., Иллерицкий Н.И. Казахстан в энергетической интеграции ЕАЭС: перспективы, риски, возможности</w:t>
      </w:r>
      <w:r w:rsidR="00B21FE4" w:rsidRPr="00B21FE4">
        <w:rPr>
          <w:rFonts w:ascii="Times New Roman" w:eastAsia="SimSun" w:hAnsi="Times New Roman" w:cs="Times New Roman"/>
          <w:sz w:val="28"/>
          <w:szCs w:val="28"/>
        </w:rPr>
        <w:t xml:space="preserve"> </w:t>
      </w:r>
      <w:r w:rsidRPr="00B21FE4">
        <w:rPr>
          <w:rFonts w:ascii="Times New Roman" w:eastAsia="SimSun" w:hAnsi="Times New Roman" w:cs="Times New Roman"/>
          <w:sz w:val="28"/>
          <w:szCs w:val="28"/>
          <w:lang w:val="kk-KZ"/>
        </w:rPr>
        <w:t>//</w:t>
      </w:r>
      <w:r w:rsidRPr="00B21FE4">
        <w:rPr>
          <w:rFonts w:ascii="Times New Roman" w:eastAsia="SimSun" w:hAnsi="Times New Roman" w:cs="Times New Roman"/>
          <w:sz w:val="28"/>
          <w:szCs w:val="28"/>
        </w:rPr>
        <w:t xml:space="preserve"> </w:t>
      </w:r>
      <w:hyperlink r:id="rId72" w:history="1">
        <w:r w:rsidR="00B21FE4" w:rsidRPr="00B21FE4">
          <w:rPr>
            <w:rStyle w:val="a4"/>
            <w:rFonts w:ascii="Times New Roman" w:eastAsia="SimSun" w:hAnsi="Times New Roman" w:cs="Times New Roman"/>
            <w:color w:val="auto"/>
            <w:sz w:val="28"/>
            <w:szCs w:val="28"/>
            <w:u w:val="none"/>
          </w:rPr>
          <w:t>https://www.webeconomy.ru/index.php?page=cat&amp;newsid=3701&amp;type</w:t>
        </w:r>
      </w:hyperlink>
      <w:r w:rsidR="00B21FE4" w:rsidRPr="00B21FE4">
        <w:rPr>
          <w:rFonts w:ascii="Times New Roman" w:eastAsia="SimSun" w:hAnsi="Times New Roman" w:cs="Times New Roman"/>
          <w:sz w:val="28"/>
          <w:szCs w:val="28"/>
        </w:rPr>
        <w:t>.</w:t>
      </w:r>
      <w:r w:rsidRPr="00B21FE4">
        <w:rPr>
          <w:rFonts w:ascii="Times New Roman" w:eastAsia="SimSun" w:hAnsi="Times New Roman" w:cs="Times New Roman"/>
          <w:sz w:val="28"/>
          <w:szCs w:val="28"/>
          <w:lang w:val="kk-KZ"/>
        </w:rPr>
        <w:t xml:space="preserve"> </w:t>
      </w:r>
      <w:r w:rsidRPr="00B21FE4">
        <w:rPr>
          <w:rFonts w:ascii="Times New Roman" w:eastAsia="SimSun" w:hAnsi="Times New Roman" w:cs="Times New Roman"/>
          <w:sz w:val="28"/>
          <w:szCs w:val="28"/>
        </w:rPr>
        <w:t>15.0</w:t>
      </w:r>
      <w:r w:rsidRPr="00B21FE4">
        <w:rPr>
          <w:rFonts w:ascii="Times New Roman" w:eastAsia="SimSun" w:hAnsi="Times New Roman" w:cs="Times New Roman"/>
          <w:sz w:val="28"/>
          <w:szCs w:val="28"/>
          <w:lang w:val="kk-KZ"/>
        </w:rPr>
        <w:t>5</w:t>
      </w:r>
      <w:r w:rsidRPr="00B21FE4">
        <w:rPr>
          <w:rFonts w:ascii="Times New Roman" w:eastAsia="SimSun" w:hAnsi="Times New Roman" w:cs="Times New Roman"/>
          <w:sz w:val="28"/>
          <w:szCs w:val="28"/>
        </w:rPr>
        <w:t>.202</w:t>
      </w:r>
      <w:r w:rsidRPr="00B21FE4">
        <w:rPr>
          <w:rFonts w:ascii="Times New Roman" w:eastAsia="SimSun" w:hAnsi="Times New Roman" w:cs="Times New Roman"/>
          <w:sz w:val="28"/>
          <w:szCs w:val="28"/>
          <w:lang w:val="kk-KZ"/>
        </w:rPr>
        <w:t>1</w:t>
      </w:r>
      <w:r w:rsidRPr="00B21FE4">
        <w:rPr>
          <w:rFonts w:ascii="Times New Roman" w:eastAsia="SimSun" w:hAnsi="Times New Roman" w:cs="Times New Roman"/>
          <w:sz w:val="28"/>
          <w:szCs w:val="28"/>
        </w:rPr>
        <w:t>.</w:t>
      </w:r>
    </w:p>
    <w:p w14:paraId="3E7578E7" w14:textId="7EF5B576" w:rsidR="00BD3F98" w:rsidRPr="00F53BCD" w:rsidRDefault="00BD3F98" w:rsidP="00982210">
      <w:pPr>
        <w:spacing w:after="0" w:line="240" w:lineRule="auto"/>
        <w:ind w:firstLine="709"/>
        <w:jc w:val="both"/>
        <w:rPr>
          <w:rFonts w:ascii="Times New Roman" w:eastAsia="SimSun" w:hAnsi="Times New Roman" w:cs="Times New Roman"/>
          <w:sz w:val="28"/>
          <w:szCs w:val="28"/>
          <w:lang w:val="en-US"/>
        </w:rPr>
      </w:pPr>
      <w:r w:rsidRPr="00B21FE4">
        <w:rPr>
          <w:rFonts w:ascii="Times New Roman" w:eastAsia="SimSun" w:hAnsi="Times New Roman" w:cs="Times New Roman"/>
          <w:sz w:val="28"/>
          <w:szCs w:val="28"/>
          <w:lang w:val="kk-KZ"/>
        </w:rPr>
        <w:t>193</w:t>
      </w:r>
      <w:r w:rsidR="002F3C24">
        <w:rPr>
          <w:rFonts w:ascii="Times New Roman" w:eastAsia="SimSun" w:hAnsi="Times New Roman" w:cs="Times New Roman"/>
          <w:sz w:val="28"/>
          <w:szCs w:val="28"/>
        </w:rPr>
        <w:t xml:space="preserve"> </w:t>
      </w:r>
      <w:r w:rsidRPr="00B21FE4">
        <w:rPr>
          <w:rFonts w:ascii="Times New Roman" w:eastAsia="SimSun" w:hAnsi="Times New Roman" w:cs="Times New Roman"/>
          <w:sz w:val="28"/>
          <w:szCs w:val="28"/>
        </w:rPr>
        <w:t>Интересы Казахстана в Каспийском регионе</w:t>
      </w:r>
      <w:r w:rsidR="00B21FE4" w:rsidRPr="00B21FE4">
        <w:rPr>
          <w:rFonts w:ascii="Times New Roman" w:eastAsia="SimSun" w:hAnsi="Times New Roman" w:cs="Times New Roman"/>
          <w:sz w:val="28"/>
          <w:szCs w:val="28"/>
        </w:rPr>
        <w:t xml:space="preserve"> // </w:t>
      </w:r>
      <w:hyperlink r:id="rId73" w:history="1">
        <w:r w:rsidR="00B21FE4" w:rsidRPr="00B21FE4">
          <w:rPr>
            <w:rStyle w:val="a4"/>
            <w:rFonts w:ascii="Times New Roman" w:eastAsia="SimSun" w:hAnsi="Times New Roman" w:cs="Times New Roman"/>
            <w:color w:val="auto"/>
            <w:sz w:val="28"/>
            <w:szCs w:val="28"/>
            <w:u w:val="none"/>
          </w:rPr>
          <w:t>https://www.webeconomy.ru/index.php?page=cat&amp;cat=mcat&amp;mcat=164</w:t>
        </w:r>
      </w:hyperlink>
      <w:r w:rsidR="00B21FE4" w:rsidRPr="00B21FE4">
        <w:rPr>
          <w:rFonts w:ascii="Times New Roman" w:eastAsia="SimSun" w:hAnsi="Times New Roman" w:cs="Times New Roman"/>
          <w:sz w:val="28"/>
          <w:szCs w:val="28"/>
        </w:rPr>
        <w:t>.</w:t>
      </w:r>
      <w:r w:rsidRPr="00B21FE4">
        <w:rPr>
          <w:rFonts w:ascii="Times New Roman" w:eastAsia="SimSun" w:hAnsi="Times New Roman" w:cs="Times New Roman"/>
          <w:sz w:val="28"/>
          <w:szCs w:val="28"/>
          <w:lang w:val="kk-KZ"/>
        </w:rPr>
        <w:t xml:space="preserve"> </w:t>
      </w:r>
      <w:r w:rsidRPr="00F53BCD">
        <w:rPr>
          <w:rFonts w:ascii="Times New Roman" w:eastAsia="SimSun" w:hAnsi="Times New Roman" w:cs="Times New Roman"/>
          <w:sz w:val="28"/>
          <w:szCs w:val="28"/>
          <w:lang w:val="en-US"/>
        </w:rPr>
        <w:t>15.0</w:t>
      </w:r>
      <w:r w:rsidRPr="00B21FE4">
        <w:rPr>
          <w:rFonts w:ascii="Times New Roman" w:eastAsia="SimSun" w:hAnsi="Times New Roman" w:cs="Times New Roman"/>
          <w:sz w:val="28"/>
          <w:szCs w:val="28"/>
          <w:lang w:val="kk-KZ"/>
        </w:rPr>
        <w:t>5</w:t>
      </w:r>
      <w:r w:rsidRPr="00F53BCD">
        <w:rPr>
          <w:rFonts w:ascii="Times New Roman" w:eastAsia="SimSun" w:hAnsi="Times New Roman" w:cs="Times New Roman"/>
          <w:sz w:val="28"/>
          <w:szCs w:val="28"/>
          <w:lang w:val="en-US"/>
        </w:rPr>
        <w:t>.202</w:t>
      </w:r>
      <w:r w:rsidRPr="00B21FE4">
        <w:rPr>
          <w:rFonts w:ascii="Times New Roman" w:eastAsia="SimSun" w:hAnsi="Times New Roman" w:cs="Times New Roman"/>
          <w:sz w:val="28"/>
          <w:szCs w:val="28"/>
          <w:lang w:val="kk-KZ"/>
        </w:rPr>
        <w:t>1</w:t>
      </w:r>
      <w:r w:rsidRPr="00F53BCD">
        <w:rPr>
          <w:rFonts w:ascii="Times New Roman" w:eastAsia="SimSun" w:hAnsi="Times New Roman" w:cs="Times New Roman"/>
          <w:sz w:val="28"/>
          <w:szCs w:val="28"/>
          <w:lang w:val="en-US"/>
        </w:rPr>
        <w:t>.</w:t>
      </w:r>
    </w:p>
    <w:p w14:paraId="3BAC117B" w14:textId="42B86FE6" w:rsidR="00BD3F98" w:rsidRPr="00BD3F98" w:rsidRDefault="00BD3F98" w:rsidP="00982210">
      <w:pPr>
        <w:suppressAutoHyphens/>
        <w:spacing w:after="0" w:line="240" w:lineRule="auto"/>
        <w:ind w:firstLine="709"/>
        <w:jc w:val="both"/>
        <w:rPr>
          <w:rFonts w:ascii="Times New Roman" w:eastAsia="Times New Roman" w:hAnsi="Times New Roman" w:cs="Times New Roman"/>
          <w:sz w:val="28"/>
          <w:szCs w:val="28"/>
          <w:lang w:val="kk-KZ" w:eastAsia="ar-SA"/>
        </w:rPr>
      </w:pPr>
      <w:r w:rsidRPr="00BD3F98">
        <w:rPr>
          <w:rFonts w:ascii="Times New Roman" w:eastAsia="SimSun" w:hAnsi="Times New Roman" w:cs="Times New Roman"/>
          <w:sz w:val="28"/>
          <w:szCs w:val="28"/>
          <w:lang w:val="kk-KZ"/>
        </w:rPr>
        <w:t xml:space="preserve">194 </w:t>
      </w:r>
      <w:r w:rsidRPr="00BD3F98">
        <w:rPr>
          <w:rFonts w:ascii="Times New Roman" w:eastAsia="SimSun" w:hAnsi="Times New Roman" w:cs="Times New Roman"/>
          <w:sz w:val="28"/>
          <w:szCs w:val="28"/>
          <w:lang w:val="en-US"/>
        </w:rPr>
        <w:t>Birimkulova G</w:t>
      </w:r>
      <w:r w:rsidRPr="00BD3F98">
        <w:rPr>
          <w:rFonts w:ascii="Times New Roman" w:eastAsia="SimSun" w:hAnsi="Times New Roman" w:cs="Times New Roman"/>
          <w:sz w:val="28"/>
          <w:szCs w:val="28"/>
          <w:lang w:val="kk-KZ"/>
        </w:rPr>
        <w:t xml:space="preserve">. </w:t>
      </w:r>
      <w:r w:rsidRPr="00BD3F98">
        <w:rPr>
          <w:rFonts w:ascii="Times New Roman" w:eastAsia="Times New Roman" w:hAnsi="Times New Roman" w:cs="Times New Roman"/>
          <w:sz w:val="28"/>
          <w:szCs w:val="28"/>
          <w:lang w:val="en-US" w:eastAsia="ar-SA"/>
        </w:rPr>
        <w:t>Kazakhstan in the system of geopolitical and regional relations of the EU and the PRC</w:t>
      </w:r>
      <w:r w:rsidR="00B21FE4" w:rsidRPr="00B21FE4">
        <w:rPr>
          <w:rFonts w:ascii="Times New Roman" w:eastAsia="Times New Roman" w:hAnsi="Times New Roman" w:cs="Times New Roman"/>
          <w:sz w:val="28"/>
          <w:szCs w:val="28"/>
          <w:lang w:val="en-US" w:eastAsia="ar-SA"/>
        </w:rPr>
        <w:t xml:space="preserve"> </w:t>
      </w:r>
      <w:r w:rsidRPr="00BD3F98">
        <w:rPr>
          <w:rFonts w:ascii="Times New Roman" w:eastAsia="Times New Roman" w:hAnsi="Times New Roman" w:cs="Times New Roman"/>
          <w:sz w:val="28"/>
          <w:szCs w:val="28"/>
          <w:lang w:val="kk-KZ" w:eastAsia="ar-SA"/>
        </w:rPr>
        <w:t>//</w:t>
      </w:r>
      <w:r w:rsidR="00B21FE4">
        <w:rPr>
          <w:rFonts w:ascii="Times New Roman" w:eastAsia="Times New Roman" w:hAnsi="Times New Roman" w:cs="Times New Roman"/>
          <w:sz w:val="28"/>
          <w:szCs w:val="28"/>
          <w:lang w:val="kk-KZ" w:eastAsia="ar-SA"/>
        </w:rPr>
        <w:t xml:space="preserve"> </w:t>
      </w:r>
      <w:r w:rsidRPr="00BD3F98">
        <w:rPr>
          <w:rFonts w:ascii="Times New Roman" w:eastAsia="Times New Roman" w:hAnsi="Times New Roman" w:cs="Times New Roman"/>
          <w:sz w:val="28"/>
          <w:szCs w:val="28"/>
          <w:lang w:val="en-US" w:eastAsia="ar-SA"/>
        </w:rPr>
        <w:t>Central Asia and the Caucasus</w:t>
      </w:r>
      <w:r w:rsidR="00B21FE4" w:rsidRPr="00B21FE4">
        <w:rPr>
          <w:rFonts w:ascii="Times New Roman" w:eastAsia="Times New Roman" w:hAnsi="Times New Roman" w:cs="Times New Roman"/>
          <w:sz w:val="28"/>
          <w:szCs w:val="28"/>
          <w:lang w:val="en-US" w:eastAsia="ar-SA"/>
        </w:rPr>
        <w:t xml:space="preserve">. </w:t>
      </w:r>
      <w:r w:rsidR="00B21FE4">
        <w:rPr>
          <w:rFonts w:ascii="Times New Roman" w:eastAsia="Times New Roman" w:hAnsi="Times New Roman" w:cs="Times New Roman"/>
          <w:sz w:val="28"/>
          <w:szCs w:val="28"/>
          <w:lang w:val="en-US" w:eastAsia="ar-SA"/>
        </w:rPr>
        <w:t>–</w:t>
      </w:r>
      <w:r w:rsidR="00B21FE4" w:rsidRPr="00B21FE4">
        <w:rPr>
          <w:rFonts w:ascii="Times New Roman" w:eastAsia="Times New Roman" w:hAnsi="Times New Roman" w:cs="Times New Roman"/>
          <w:sz w:val="28"/>
          <w:szCs w:val="28"/>
          <w:lang w:val="en-US" w:eastAsia="ar-SA"/>
        </w:rPr>
        <w:t xml:space="preserve"> 2020. </w:t>
      </w:r>
      <w:r w:rsidR="00B21FE4">
        <w:rPr>
          <w:rFonts w:ascii="Times New Roman" w:eastAsia="Times New Roman" w:hAnsi="Times New Roman" w:cs="Times New Roman"/>
          <w:sz w:val="28"/>
          <w:szCs w:val="28"/>
          <w:lang w:val="en-US" w:eastAsia="ar-SA"/>
        </w:rPr>
        <w:t>–</w:t>
      </w:r>
      <w:r w:rsidR="00B21FE4" w:rsidRPr="00B21FE4">
        <w:rPr>
          <w:rFonts w:ascii="Times New Roman" w:eastAsia="Times New Roman" w:hAnsi="Times New Roman" w:cs="Times New Roman"/>
          <w:sz w:val="28"/>
          <w:szCs w:val="28"/>
          <w:lang w:val="en-US" w:eastAsia="ar-SA"/>
        </w:rPr>
        <w:t xml:space="preserve"> </w:t>
      </w:r>
      <w:r w:rsidR="00B21FE4">
        <w:rPr>
          <w:rFonts w:ascii="Times New Roman" w:eastAsia="Times New Roman" w:hAnsi="Times New Roman" w:cs="Times New Roman"/>
          <w:sz w:val="28"/>
          <w:szCs w:val="28"/>
          <w:lang w:val="en-US" w:eastAsia="ar-SA"/>
        </w:rPr>
        <w:t>Vol. 21,</w:t>
      </w:r>
      <w:r w:rsidRPr="00BD3F98">
        <w:rPr>
          <w:rFonts w:ascii="Times New Roman" w:eastAsia="Times New Roman" w:hAnsi="Times New Roman" w:cs="Times New Roman"/>
          <w:sz w:val="28"/>
          <w:szCs w:val="28"/>
          <w:lang w:val="en-US" w:eastAsia="ar-SA"/>
        </w:rPr>
        <w:t xml:space="preserve"> Issue 3</w:t>
      </w:r>
      <w:r w:rsidRPr="00BD3F98">
        <w:rPr>
          <w:rFonts w:ascii="Times New Roman" w:eastAsia="Times New Roman" w:hAnsi="Times New Roman" w:cs="Times New Roman"/>
          <w:sz w:val="28"/>
          <w:szCs w:val="28"/>
          <w:lang w:val="kk-KZ" w:eastAsia="ar-SA"/>
        </w:rPr>
        <w:t>. –</w:t>
      </w:r>
      <w:r w:rsidR="00B21FE4">
        <w:rPr>
          <w:rFonts w:ascii="Times New Roman" w:eastAsia="Times New Roman" w:hAnsi="Times New Roman" w:cs="Times New Roman"/>
          <w:sz w:val="28"/>
          <w:szCs w:val="28"/>
          <w:lang w:val="en-US" w:eastAsia="ar-SA"/>
        </w:rPr>
        <w:t xml:space="preserve"> </w:t>
      </w:r>
      <w:r w:rsidRPr="00BD3F98">
        <w:rPr>
          <w:rFonts w:ascii="Times New Roman" w:eastAsia="Times New Roman" w:hAnsi="Times New Roman" w:cs="Times New Roman"/>
          <w:sz w:val="28"/>
          <w:szCs w:val="28"/>
          <w:lang w:val="kk-KZ" w:eastAsia="ar-SA"/>
        </w:rPr>
        <w:t>Р.</w:t>
      </w:r>
      <w:r w:rsidRPr="00BD3F98">
        <w:rPr>
          <w:rFonts w:ascii="Times New Roman" w:eastAsia="Times New Roman" w:hAnsi="Times New Roman" w:cs="Times New Roman"/>
          <w:sz w:val="28"/>
          <w:szCs w:val="28"/>
          <w:lang w:val="en-US" w:eastAsia="ar-SA"/>
        </w:rPr>
        <w:t xml:space="preserve"> 15-31</w:t>
      </w:r>
      <w:r w:rsidR="00B21FE4" w:rsidRPr="00B21FE4">
        <w:rPr>
          <w:rFonts w:ascii="Times New Roman" w:eastAsia="Times New Roman" w:hAnsi="Times New Roman" w:cs="Times New Roman"/>
          <w:sz w:val="28"/>
          <w:szCs w:val="28"/>
          <w:lang w:val="en-US" w:eastAsia="ar-SA"/>
        </w:rPr>
        <w:t>.</w:t>
      </w:r>
    </w:p>
    <w:p w14:paraId="2BA0A9AE" w14:textId="63CE0D98" w:rsidR="00BD3F98" w:rsidRPr="00F53BCD" w:rsidRDefault="00BD3F98" w:rsidP="00982210">
      <w:pPr>
        <w:spacing w:after="0" w:line="240" w:lineRule="auto"/>
        <w:ind w:firstLine="709"/>
        <w:jc w:val="both"/>
        <w:rPr>
          <w:rFonts w:ascii="Times New Roman" w:eastAsia="SimSun" w:hAnsi="Times New Roman" w:cs="Times New Roman"/>
          <w:sz w:val="28"/>
          <w:szCs w:val="28"/>
          <w:lang w:val="en-US"/>
        </w:rPr>
      </w:pPr>
      <w:r w:rsidRPr="00F53BCD">
        <w:rPr>
          <w:rFonts w:ascii="Times New Roman" w:eastAsia="SimSun" w:hAnsi="Times New Roman" w:cs="Times New Roman"/>
          <w:sz w:val="28"/>
          <w:szCs w:val="28"/>
        </w:rPr>
        <w:t>195</w:t>
      </w:r>
      <w:r w:rsidR="008B1A08" w:rsidRPr="00F53BCD">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Международная</w:t>
      </w:r>
      <w:r w:rsidRPr="00F53BCD">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инвестиционная</w:t>
      </w:r>
      <w:r w:rsidRPr="00F53BCD">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позиция</w:t>
      </w:r>
      <w:r w:rsidRPr="00F53BCD">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Казахстана</w:t>
      </w:r>
      <w:r w:rsidRPr="00F53BCD">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стандартное</w:t>
      </w:r>
      <w:r w:rsidRPr="00F53BCD">
        <w:rPr>
          <w:rFonts w:ascii="Times New Roman" w:eastAsia="SimSun" w:hAnsi="Times New Roman" w:cs="Times New Roman"/>
          <w:sz w:val="28"/>
          <w:szCs w:val="28"/>
        </w:rPr>
        <w:t xml:space="preserve"> </w:t>
      </w:r>
      <w:r w:rsidRPr="00B21FE4">
        <w:rPr>
          <w:rFonts w:ascii="Times New Roman" w:eastAsia="SimSun" w:hAnsi="Times New Roman" w:cs="Times New Roman"/>
          <w:sz w:val="28"/>
          <w:szCs w:val="28"/>
        </w:rPr>
        <w:t>понятие</w:t>
      </w:r>
      <w:r w:rsidRPr="00F53BCD">
        <w:rPr>
          <w:rFonts w:ascii="Times New Roman" w:eastAsia="SimSun" w:hAnsi="Times New Roman" w:cs="Times New Roman"/>
          <w:sz w:val="28"/>
          <w:szCs w:val="28"/>
        </w:rPr>
        <w:t xml:space="preserve">. </w:t>
      </w:r>
      <w:r w:rsidRPr="00B21FE4">
        <w:rPr>
          <w:rFonts w:ascii="Times New Roman" w:eastAsia="SimSun" w:hAnsi="Times New Roman" w:cs="Times New Roman"/>
          <w:sz w:val="28"/>
          <w:szCs w:val="28"/>
          <w:lang w:val="en-US"/>
        </w:rPr>
        <w:t xml:space="preserve">1.10.2018 </w:t>
      </w:r>
      <w:r w:rsidRPr="00B21FE4">
        <w:rPr>
          <w:rFonts w:ascii="Times New Roman" w:eastAsia="SimSun" w:hAnsi="Times New Roman" w:cs="Times New Roman"/>
          <w:sz w:val="28"/>
          <w:szCs w:val="28"/>
        </w:rPr>
        <w:t>г</w:t>
      </w:r>
      <w:r w:rsidRPr="00B21FE4">
        <w:rPr>
          <w:rFonts w:ascii="Times New Roman" w:eastAsia="SimSun" w:hAnsi="Times New Roman" w:cs="Times New Roman"/>
          <w:sz w:val="28"/>
          <w:szCs w:val="28"/>
          <w:lang w:val="en-US"/>
        </w:rPr>
        <w:t xml:space="preserve">. </w:t>
      </w:r>
      <w:r w:rsidR="008B1A08" w:rsidRPr="00B21FE4">
        <w:rPr>
          <w:rFonts w:ascii="Times New Roman" w:eastAsia="SimSun" w:hAnsi="Times New Roman" w:cs="Times New Roman"/>
          <w:sz w:val="28"/>
          <w:szCs w:val="28"/>
          <w:lang w:val="en-US"/>
        </w:rPr>
        <w:t>//</w:t>
      </w:r>
      <w:r w:rsidRPr="00B21FE4">
        <w:rPr>
          <w:rFonts w:ascii="Times New Roman" w:eastAsia="SimSun" w:hAnsi="Times New Roman" w:cs="Times New Roman"/>
          <w:sz w:val="28"/>
          <w:szCs w:val="28"/>
          <w:lang w:val="en-US"/>
        </w:rPr>
        <w:t xml:space="preserve"> </w:t>
      </w:r>
      <w:hyperlink r:id="rId74" w:history="1">
        <w:r w:rsidR="00B21FE4" w:rsidRPr="00B21FE4">
          <w:rPr>
            <w:rStyle w:val="a4"/>
            <w:rFonts w:ascii="Times New Roman" w:eastAsia="SimSun" w:hAnsi="Times New Roman" w:cs="Times New Roman"/>
            <w:color w:val="auto"/>
            <w:sz w:val="28"/>
            <w:szCs w:val="28"/>
            <w:u w:val="none"/>
            <w:lang w:val="en-US"/>
          </w:rPr>
          <w:t>https</w:t>
        </w:r>
        <w:r w:rsidR="00B21FE4" w:rsidRPr="00F53BCD">
          <w:rPr>
            <w:rStyle w:val="a4"/>
            <w:rFonts w:ascii="Times New Roman" w:eastAsia="SimSun" w:hAnsi="Times New Roman" w:cs="Times New Roman"/>
            <w:color w:val="auto"/>
            <w:sz w:val="28"/>
            <w:szCs w:val="28"/>
            <w:u w:val="none"/>
            <w:lang w:val="en-US"/>
          </w:rPr>
          <w:t>://</w:t>
        </w:r>
        <w:r w:rsidR="00B21FE4" w:rsidRPr="00B21FE4">
          <w:rPr>
            <w:rStyle w:val="a4"/>
            <w:rFonts w:ascii="Times New Roman" w:eastAsia="SimSun" w:hAnsi="Times New Roman" w:cs="Times New Roman"/>
            <w:color w:val="auto"/>
            <w:sz w:val="28"/>
            <w:szCs w:val="28"/>
            <w:u w:val="none"/>
            <w:lang w:val="en-US"/>
          </w:rPr>
          <w:t>nationalbank</w:t>
        </w:r>
        <w:r w:rsidR="00B21FE4" w:rsidRPr="00F53BCD">
          <w:rPr>
            <w:rStyle w:val="a4"/>
            <w:rFonts w:ascii="Times New Roman" w:eastAsia="SimSun" w:hAnsi="Times New Roman" w:cs="Times New Roman"/>
            <w:color w:val="auto"/>
            <w:sz w:val="28"/>
            <w:szCs w:val="28"/>
            <w:u w:val="none"/>
            <w:lang w:val="en-US"/>
          </w:rPr>
          <w:t>.</w:t>
        </w:r>
        <w:r w:rsidR="00B21FE4" w:rsidRPr="00B21FE4">
          <w:rPr>
            <w:rStyle w:val="a4"/>
            <w:rFonts w:ascii="Times New Roman" w:eastAsia="SimSun" w:hAnsi="Times New Roman" w:cs="Times New Roman"/>
            <w:color w:val="auto"/>
            <w:sz w:val="28"/>
            <w:szCs w:val="28"/>
            <w:u w:val="none"/>
            <w:lang w:val="en-US"/>
          </w:rPr>
          <w:t>kz</w:t>
        </w:r>
        <w:r w:rsidR="00B21FE4" w:rsidRPr="00F53BCD">
          <w:rPr>
            <w:rStyle w:val="a4"/>
            <w:rFonts w:ascii="Times New Roman" w:eastAsia="SimSun" w:hAnsi="Times New Roman" w:cs="Times New Roman"/>
            <w:color w:val="auto"/>
            <w:sz w:val="28"/>
            <w:szCs w:val="28"/>
            <w:u w:val="none"/>
            <w:lang w:val="en-US"/>
          </w:rPr>
          <w:t>/?</w:t>
        </w:r>
        <w:r w:rsidR="00B21FE4" w:rsidRPr="00B21FE4">
          <w:rPr>
            <w:rStyle w:val="a4"/>
            <w:rFonts w:ascii="Times New Roman" w:eastAsia="SimSun" w:hAnsi="Times New Roman" w:cs="Times New Roman"/>
            <w:color w:val="auto"/>
            <w:sz w:val="28"/>
            <w:szCs w:val="28"/>
            <w:u w:val="none"/>
            <w:lang w:val="en-US"/>
          </w:rPr>
          <w:t>docid</w:t>
        </w:r>
        <w:r w:rsidR="00B21FE4" w:rsidRPr="00F53BCD">
          <w:rPr>
            <w:rStyle w:val="a4"/>
            <w:rFonts w:ascii="Times New Roman" w:eastAsia="SimSun" w:hAnsi="Times New Roman" w:cs="Times New Roman"/>
            <w:color w:val="auto"/>
            <w:sz w:val="28"/>
            <w:szCs w:val="28"/>
            <w:u w:val="none"/>
            <w:lang w:val="en-US"/>
          </w:rPr>
          <w:t>=679&amp;</w:t>
        </w:r>
        <w:r w:rsidR="00B21FE4" w:rsidRPr="00B21FE4">
          <w:rPr>
            <w:rStyle w:val="a4"/>
            <w:rFonts w:ascii="Times New Roman" w:eastAsia="SimSun" w:hAnsi="Times New Roman" w:cs="Times New Roman"/>
            <w:color w:val="auto"/>
            <w:sz w:val="28"/>
            <w:szCs w:val="28"/>
            <w:u w:val="none"/>
            <w:lang w:val="en-US"/>
          </w:rPr>
          <w:t>switch</w:t>
        </w:r>
      </w:hyperlink>
      <w:r w:rsidR="008B1A08" w:rsidRPr="00F53BCD">
        <w:rPr>
          <w:rFonts w:ascii="Times New Roman" w:eastAsia="SimSun" w:hAnsi="Times New Roman" w:cs="Times New Roman"/>
          <w:sz w:val="28"/>
          <w:szCs w:val="28"/>
          <w:lang w:val="en-US"/>
        </w:rPr>
        <w:t>.</w:t>
      </w:r>
      <w:r w:rsidRPr="00B21FE4">
        <w:rPr>
          <w:rFonts w:ascii="Times New Roman" w:eastAsia="SimSun" w:hAnsi="Times New Roman" w:cs="Times New Roman"/>
          <w:sz w:val="28"/>
          <w:szCs w:val="28"/>
          <w:lang w:val="kk-KZ"/>
        </w:rPr>
        <w:t xml:space="preserve"> </w:t>
      </w:r>
      <w:r w:rsidRPr="00F53BCD">
        <w:rPr>
          <w:rFonts w:ascii="Times New Roman" w:eastAsia="SimSun" w:hAnsi="Times New Roman" w:cs="Times New Roman"/>
          <w:sz w:val="28"/>
          <w:szCs w:val="28"/>
          <w:lang w:val="en-US"/>
        </w:rPr>
        <w:t>22</w:t>
      </w:r>
      <w:r w:rsidRPr="00B21FE4">
        <w:rPr>
          <w:rFonts w:ascii="Times New Roman" w:eastAsia="SimSun" w:hAnsi="Times New Roman" w:cs="Times New Roman"/>
          <w:sz w:val="28"/>
          <w:szCs w:val="28"/>
          <w:lang w:val="kk-KZ"/>
        </w:rPr>
        <w:t>.05.2021</w:t>
      </w:r>
      <w:r w:rsidRPr="00F53BCD">
        <w:rPr>
          <w:rFonts w:ascii="Times New Roman" w:eastAsia="SimSun" w:hAnsi="Times New Roman" w:cs="Times New Roman"/>
          <w:sz w:val="28"/>
          <w:szCs w:val="28"/>
          <w:lang w:val="en-US"/>
        </w:rPr>
        <w:t>.</w:t>
      </w:r>
    </w:p>
    <w:p w14:paraId="4D9A4F0D" w14:textId="71EC95CA" w:rsidR="00BD3F98" w:rsidRPr="00BD3F9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196</w:t>
      </w:r>
      <w:r w:rsidRPr="00BD3F98">
        <w:rPr>
          <w:rFonts w:ascii="Times New Roman" w:eastAsia="SimSun" w:hAnsi="Times New Roman" w:cs="Times New Roman"/>
          <w:sz w:val="28"/>
          <w:szCs w:val="28"/>
          <w:lang w:val="en-US"/>
        </w:rPr>
        <w:t xml:space="preserve"> Collins</w:t>
      </w:r>
      <w:r w:rsidR="00B21FE4" w:rsidRPr="00B21FE4">
        <w:rPr>
          <w:rFonts w:ascii="Times New Roman" w:eastAsia="SimSun" w:hAnsi="Times New Roman" w:cs="Times New Roman"/>
          <w:sz w:val="28"/>
          <w:szCs w:val="28"/>
          <w:lang w:val="en-US"/>
        </w:rPr>
        <w:t xml:space="preserve"> </w:t>
      </w:r>
      <w:r w:rsidR="00B21FE4" w:rsidRPr="00BD3F98">
        <w:rPr>
          <w:rFonts w:ascii="Times New Roman" w:eastAsia="SimSun" w:hAnsi="Times New Roman" w:cs="Times New Roman"/>
          <w:sz w:val="28"/>
          <w:szCs w:val="28"/>
          <w:lang w:val="en-US"/>
        </w:rPr>
        <w:t>A</w:t>
      </w:r>
      <w:r w:rsidRPr="00BD3F98">
        <w:rPr>
          <w:rFonts w:ascii="Times New Roman" w:eastAsia="SimSun" w:hAnsi="Times New Roman" w:cs="Times New Roman"/>
          <w:sz w:val="28"/>
          <w:szCs w:val="28"/>
          <w:lang w:val="en-US"/>
        </w:rPr>
        <w:t>. John F Kennedy</w:t>
      </w:r>
      <w:r w:rsidR="00B21FE4">
        <w:rPr>
          <w:rFonts w:ascii="Times New Roman" w:eastAsia="SimSun" w:hAnsi="Times New Roman" w:cs="Times New Roman"/>
          <w:sz w:val="28"/>
          <w:szCs w:val="28"/>
          <w:lang w:val="en-US"/>
        </w:rPr>
        <w:t xml:space="preserve">. </w:t>
      </w:r>
      <w:r w:rsidR="00B21FE4" w:rsidRPr="00B21FE4">
        <w:rPr>
          <w:rFonts w:ascii="Times New Roman" w:eastAsia="SimSun" w:hAnsi="Times New Roman" w:cs="Times New Roman"/>
          <w:sz w:val="28"/>
          <w:szCs w:val="28"/>
          <w:lang w:val="en-US"/>
        </w:rPr>
        <w:t xml:space="preserve">– </w:t>
      </w:r>
      <w:r w:rsidR="00610987" w:rsidRPr="00610987">
        <w:rPr>
          <w:rFonts w:ascii="Times New Roman" w:eastAsia="SimSun" w:hAnsi="Times New Roman" w:cs="Times New Roman"/>
          <w:sz w:val="28"/>
          <w:szCs w:val="28"/>
          <w:lang w:val="en-US"/>
        </w:rPr>
        <w:t>London</w:t>
      </w:r>
      <w:r w:rsidR="00B21FE4" w:rsidRPr="00610987">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Oxford University Press</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en-US"/>
        </w:rPr>
        <w:t xml:space="preserve"> 2012. </w:t>
      </w:r>
      <w:r w:rsidR="00B21FE4">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213</w:t>
      </w:r>
      <w:r w:rsidR="00B21FE4" w:rsidRPr="00DA34C4">
        <w:rPr>
          <w:rFonts w:ascii="Times New Roman" w:eastAsia="SimSun" w:hAnsi="Times New Roman" w:cs="Times New Roman"/>
          <w:sz w:val="28"/>
          <w:szCs w:val="28"/>
          <w:lang w:val="en-US"/>
        </w:rPr>
        <w:t> </w:t>
      </w:r>
      <w:r w:rsidRPr="00BD3F98">
        <w:rPr>
          <w:rFonts w:ascii="Times New Roman" w:eastAsia="SimSun" w:hAnsi="Times New Roman" w:cs="Times New Roman"/>
          <w:sz w:val="28"/>
          <w:szCs w:val="28"/>
          <w:lang w:val="kk-KZ"/>
        </w:rPr>
        <w:t>р</w:t>
      </w:r>
      <w:r w:rsidRPr="00BD3F98">
        <w:rPr>
          <w:rFonts w:ascii="Times New Roman" w:eastAsia="SimSun" w:hAnsi="Times New Roman" w:cs="Times New Roman"/>
          <w:sz w:val="28"/>
          <w:szCs w:val="28"/>
          <w:lang w:val="en-US"/>
        </w:rPr>
        <w:t>.</w:t>
      </w:r>
    </w:p>
    <w:p w14:paraId="33D79392" w14:textId="2F480285" w:rsidR="00BD3F98" w:rsidRPr="008B1A08"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en-US"/>
        </w:rPr>
        <w:t xml:space="preserve">197 Gross domestic product: Total and per capita, current prices, annual; Merchandise: Total trade and share, annual; Foreign direct investment: Inward and </w:t>
      </w:r>
      <w:r w:rsidRPr="008B1A08">
        <w:rPr>
          <w:rFonts w:ascii="Times New Roman" w:eastAsia="SimSun" w:hAnsi="Times New Roman" w:cs="Times New Roman"/>
          <w:sz w:val="28"/>
          <w:szCs w:val="28"/>
          <w:lang w:val="en-US"/>
        </w:rPr>
        <w:t>outward flows and stock, annual</w:t>
      </w:r>
      <w:r w:rsidR="008B1A08" w:rsidRPr="008B1A08">
        <w:rPr>
          <w:rFonts w:ascii="Times New Roman" w:eastAsia="SimSun" w:hAnsi="Times New Roman" w:cs="Times New Roman"/>
          <w:sz w:val="28"/>
          <w:szCs w:val="28"/>
          <w:lang w:val="en-US"/>
        </w:rPr>
        <w:t xml:space="preserve"> // </w:t>
      </w:r>
      <w:hyperlink r:id="rId75" w:history="1">
        <w:r w:rsidR="008B1A08" w:rsidRPr="008B1A08">
          <w:rPr>
            <w:rStyle w:val="a4"/>
            <w:rFonts w:ascii="Times New Roman" w:eastAsia="SimSun" w:hAnsi="Times New Roman" w:cs="Times New Roman"/>
            <w:color w:val="auto"/>
            <w:sz w:val="28"/>
            <w:szCs w:val="28"/>
            <w:u w:val="none"/>
            <w:lang w:val="en-US"/>
          </w:rPr>
          <w:t>http://unctadstat.unctad.org/wds</w:t>
        </w:r>
      </w:hyperlink>
      <w:r w:rsidR="008B1A08" w:rsidRPr="008B1A08">
        <w:rPr>
          <w:rFonts w:ascii="Times New Roman" w:eastAsia="SimSun" w:hAnsi="Times New Roman" w:cs="Times New Roman"/>
          <w:sz w:val="28"/>
          <w:szCs w:val="28"/>
          <w:lang w:val="en-US"/>
        </w:rPr>
        <w:t>.</w:t>
      </w:r>
      <w:r w:rsidRPr="008B1A08">
        <w:rPr>
          <w:rFonts w:ascii="Times New Roman" w:eastAsia="SimSun" w:hAnsi="Times New Roman" w:cs="Times New Roman"/>
          <w:sz w:val="28"/>
          <w:szCs w:val="28"/>
          <w:lang w:val="en-US"/>
        </w:rPr>
        <w:t xml:space="preserve"> 22</w:t>
      </w:r>
      <w:r w:rsidR="008B1A08" w:rsidRPr="008B1A08">
        <w:rPr>
          <w:rFonts w:ascii="Times New Roman" w:eastAsia="SimSun" w:hAnsi="Times New Roman" w:cs="Times New Roman"/>
          <w:sz w:val="28"/>
          <w:szCs w:val="28"/>
          <w:lang w:val="en-US"/>
        </w:rPr>
        <w:t>.02.</w:t>
      </w:r>
      <w:r w:rsidRPr="008B1A08">
        <w:rPr>
          <w:rFonts w:ascii="Times New Roman" w:eastAsia="SimSun" w:hAnsi="Times New Roman" w:cs="Times New Roman"/>
          <w:sz w:val="28"/>
          <w:szCs w:val="28"/>
          <w:lang w:val="en-US"/>
        </w:rPr>
        <w:t>2020.</w:t>
      </w:r>
    </w:p>
    <w:p w14:paraId="70450674" w14:textId="65FF3000" w:rsidR="00BD3F98" w:rsidRPr="008806C5" w:rsidRDefault="00BD3F98" w:rsidP="00982210">
      <w:pPr>
        <w:spacing w:after="0" w:line="240" w:lineRule="auto"/>
        <w:ind w:firstLine="709"/>
        <w:jc w:val="both"/>
        <w:rPr>
          <w:rFonts w:ascii="Times New Roman" w:eastAsia="SimSun" w:hAnsi="Times New Roman" w:cs="Times New Roman"/>
          <w:color w:val="FF0000"/>
          <w:sz w:val="28"/>
          <w:szCs w:val="28"/>
          <w:lang w:val="en-US"/>
        </w:rPr>
      </w:pPr>
      <w:r w:rsidRPr="00BD3F98">
        <w:rPr>
          <w:rFonts w:ascii="Times New Roman" w:eastAsia="SimSun" w:hAnsi="Times New Roman" w:cs="Times New Roman"/>
          <w:sz w:val="28"/>
          <w:szCs w:val="28"/>
        </w:rPr>
        <w:t xml:space="preserve">198 Создан по данным следующих источников: FDI stocks. </w:t>
      </w:r>
      <w:r w:rsidRPr="008806C5">
        <w:rPr>
          <w:rFonts w:ascii="Times New Roman" w:eastAsia="SimSun" w:hAnsi="Times New Roman" w:cs="Times New Roman"/>
          <w:sz w:val="28"/>
          <w:szCs w:val="28"/>
          <w:lang w:val="en-US"/>
        </w:rPr>
        <w:t>OECD website</w:t>
      </w:r>
      <w:r w:rsidR="008B1A08" w:rsidRPr="008806C5">
        <w:rPr>
          <w:rFonts w:ascii="Times New Roman" w:eastAsia="SimSun" w:hAnsi="Times New Roman" w:cs="Times New Roman"/>
          <w:sz w:val="28"/>
          <w:szCs w:val="28"/>
          <w:lang w:val="en-US"/>
        </w:rPr>
        <w:t xml:space="preserve"> //</w:t>
      </w:r>
      <w:r w:rsidRPr="008806C5">
        <w:rPr>
          <w:rFonts w:ascii="Times New Roman" w:eastAsia="SimSun" w:hAnsi="Times New Roman" w:cs="Times New Roman"/>
          <w:sz w:val="28"/>
          <w:szCs w:val="28"/>
          <w:lang w:val="en-US"/>
        </w:rPr>
        <w:t xml:space="preserve"> </w:t>
      </w:r>
      <w:hyperlink r:id="rId76" w:history="1">
        <w:r w:rsidR="008806C5" w:rsidRPr="0084391C">
          <w:rPr>
            <w:rStyle w:val="a4"/>
            <w:rFonts w:ascii="Times New Roman" w:eastAsia="SimSun" w:hAnsi="Times New Roman" w:cs="Times New Roman"/>
            <w:sz w:val="28"/>
            <w:szCs w:val="28"/>
            <w:lang w:val="en-US"/>
          </w:rPr>
          <w:t>https://data.oecd.org/fdi/fdi-stocks.htm. 02.03.2020</w:t>
        </w:r>
      </w:hyperlink>
      <w:r w:rsidR="008806C5">
        <w:rPr>
          <w:rFonts w:ascii="Times New Roman" w:eastAsia="SimSun" w:hAnsi="Times New Roman" w:cs="Times New Roman"/>
          <w:sz w:val="28"/>
          <w:szCs w:val="28"/>
          <w:lang w:val="en-US"/>
        </w:rPr>
        <w:t xml:space="preserve">. </w:t>
      </w:r>
    </w:p>
    <w:p w14:paraId="231575BF" w14:textId="0BB0BEDA" w:rsidR="00BD3F98" w:rsidRPr="00BD3F98" w:rsidRDefault="00AC2985" w:rsidP="00AC2985">
      <w:pPr>
        <w:spacing w:after="0" w:line="240" w:lineRule="auto"/>
        <w:ind w:firstLine="709"/>
        <w:rPr>
          <w:rFonts w:ascii="Times New Roman" w:eastAsia="SimSun" w:hAnsi="Times New Roman" w:cs="Times New Roman"/>
          <w:sz w:val="28"/>
          <w:szCs w:val="28"/>
        </w:rPr>
      </w:pPr>
      <w:r>
        <w:rPr>
          <w:rFonts w:ascii="Times New Roman" w:eastAsia="SimSun" w:hAnsi="Times New Roman" w:cs="Times New Roman"/>
          <w:sz w:val="28"/>
          <w:szCs w:val="28"/>
        </w:rPr>
        <w:t>199</w:t>
      </w:r>
      <w:r w:rsidR="00BD3F98" w:rsidRPr="00BD3F98">
        <w:rPr>
          <w:rFonts w:ascii="Times New Roman" w:eastAsia="SimSun" w:hAnsi="Times New Roman" w:cs="Times New Roman"/>
          <w:sz w:val="28"/>
          <w:szCs w:val="28"/>
        </w:rPr>
        <w:t>Национа</w:t>
      </w:r>
      <w:r w:rsidR="008F6513">
        <w:rPr>
          <w:rFonts w:ascii="Times New Roman" w:eastAsia="SimSun" w:hAnsi="Times New Roman" w:cs="Times New Roman"/>
          <w:sz w:val="28"/>
          <w:szCs w:val="28"/>
        </w:rPr>
        <w:t>льный банк Республики Казахстан</w:t>
      </w:r>
      <w:r w:rsidR="00BD3F98" w:rsidRPr="00BD3F98">
        <w:rPr>
          <w:rFonts w:ascii="Times New Roman" w:eastAsia="SimSun" w:hAnsi="Times New Roman" w:cs="Times New Roman"/>
          <w:sz w:val="28"/>
          <w:szCs w:val="28"/>
        </w:rPr>
        <w:t xml:space="preserve"> </w:t>
      </w:r>
      <w:r w:rsidR="008F6513">
        <w:rPr>
          <w:rFonts w:ascii="Times New Roman" w:eastAsia="SimSun" w:hAnsi="Times New Roman" w:cs="Times New Roman"/>
          <w:sz w:val="28"/>
          <w:szCs w:val="28"/>
        </w:rPr>
        <w:t xml:space="preserve">// </w:t>
      </w:r>
      <w:r w:rsidR="00BD3F98" w:rsidRPr="00BD3F98">
        <w:rPr>
          <w:rFonts w:ascii="Times New Roman" w:eastAsia="SimSun" w:hAnsi="Times New Roman" w:cs="Times New Roman"/>
          <w:sz w:val="28"/>
          <w:szCs w:val="28"/>
        </w:rPr>
        <w:t>https://www.nationalbank.kz/</w:t>
      </w:r>
      <w:r w:rsidR="008F6513">
        <w:rPr>
          <w:rFonts w:ascii="Times New Roman" w:eastAsia="SimSun" w:hAnsi="Times New Roman" w:cs="Times New Roman"/>
          <w:sz w:val="28"/>
          <w:szCs w:val="28"/>
        </w:rPr>
        <w:t>.</w:t>
      </w:r>
      <w:r w:rsidR="00BD3F98" w:rsidRPr="00BD3F98">
        <w:rPr>
          <w:rFonts w:ascii="Times New Roman" w:eastAsia="SimSun" w:hAnsi="Times New Roman" w:cs="Times New Roman"/>
          <w:sz w:val="28"/>
          <w:szCs w:val="28"/>
        </w:rPr>
        <w:t xml:space="preserve"> </w:t>
      </w:r>
      <w:r w:rsidR="008F6513">
        <w:rPr>
          <w:rFonts w:ascii="Times New Roman" w:eastAsia="SimSun" w:hAnsi="Times New Roman" w:cs="Times New Roman"/>
          <w:sz w:val="28"/>
          <w:szCs w:val="28"/>
        </w:rPr>
        <w:t>0</w:t>
      </w:r>
      <w:r w:rsidR="00BD3F98" w:rsidRPr="00BD3F98">
        <w:rPr>
          <w:rFonts w:ascii="Times New Roman" w:eastAsia="SimSun" w:hAnsi="Times New Roman" w:cs="Times New Roman"/>
          <w:sz w:val="28"/>
          <w:szCs w:val="28"/>
        </w:rPr>
        <w:t>1</w:t>
      </w:r>
      <w:r w:rsidR="008F6513">
        <w:rPr>
          <w:rFonts w:ascii="Times New Roman" w:eastAsia="SimSun" w:hAnsi="Times New Roman" w:cs="Times New Roman"/>
          <w:sz w:val="28"/>
          <w:szCs w:val="28"/>
        </w:rPr>
        <w:t>.03.</w:t>
      </w:r>
      <w:r w:rsidR="00BD3F98" w:rsidRPr="00BD3F98">
        <w:rPr>
          <w:rFonts w:ascii="Times New Roman" w:eastAsia="SimSun" w:hAnsi="Times New Roman" w:cs="Times New Roman"/>
          <w:sz w:val="28"/>
          <w:szCs w:val="28"/>
        </w:rPr>
        <w:t xml:space="preserve">2020.  </w:t>
      </w:r>
    </w:p>
    <w:p w14:paraId="0952DF8E" w14:textId="33B68C02" w:rsidR="00BD3F98" w:rsidRPr="00BD3F98" w:rsidRDefault="008B1A08" w:rsidP="00982210">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200</w:t>
      </w:r>
      <w:r w:rsidR="00BD3F98" w:rsidRPr="00BD3F98">
        <w:rPr>
          <w:rFonts w:ascii="Times New Roman" w:eastAsia="SimSun" w:hAnsi="Times New Roman" w:cs="Times New Roman"/>
          <w:sz w:val="28"/>
          <w:szCs w:val="28"/>
        </w:rPr>
        <w:t xml:space="preserve"> По объему вложенных в Казахстан иностранных инвестиций ведущих стран ЕС и России, млн. долл. США, по состоянию на конец 2018 года</w:t>
      </w:r>
      <w:r>
        <w:rPr>
          <w:rFonts w:ascii="Times New Roman" w:eastAsia="SimSun" w:hAnsi="Times New Roman" w:cs="Times New Roman"/>
          <w:sz w:val="28"/>
          <w:szCs w:val="28"/>
        </w:rPr>
        <w:t xml:space="preserve"> </w:t>
      </w:r>
      <w:r w:rsidR="00BD3F98" w:rsidRPr="00BD3F98">
        <w:rPr>
          <w:rFonts w:ascii="Times New Roman" w:eastAsia="SimSun" w:hAnsi="Times New Roman" w:cs="Times New Roman"/>
          <w:sz w:val="28"/>
          <w:szCs w:val="28"/>
        </w:rPr>
        <w:t xml:space="preserve">// </w:t>
      </w:r>
      <w:r w:rsidR="002433F6">
        <w:rPr>
          <w:rFonts w:ascii="Times New Roman" w:eastAsia="SimSun" w:hAnsi="Times New Roman" w:cs="Times New Roman"/>
          <w:sz w:val="28"/>
          <w:szCs w:val="28"/>
          <w:lang w:val="kk-KZ"/>
        </w:rPr>
        <w:t>http://www</w:t>
      </w:r>
      <w:r w:rsidR="002433F6" w:rsidRPr="002433F6">
        <w:rPr>
          <w:rFonts w:ascii="Times New Roman" w:eastAsia="SimSun" w:hAnsi="Times New Roman" w:cs="Times New Roman"/>
          <w:sz w:val="28"/>
          <w:szCs w:val="28"/>
        </w:rPr>
        <w:t>.</w:t>
      </w:r>
      <w:r w:rsidR="00BD3F98" w:rsidRPr="00BD3F98">
        <w:rPr>
          <w:rFonts w:ascii="Times New Roman" w:eastAsia="SimSun" w:hAnsi="Times New Roman" w:cs="Times New Roman"/>
          <w:sz w:val="28"/>
          <w:szCs w:val="28"/>
          <w:lang w:val="kk-KZ"/>
        </w:rPr>
        <w:t xml:space="preserve"> nationalbank.kz/?docid=680&amp;switch=Russian </w:t>
      </w:r>
      <w:r>
        <w:rPr>
          <w:rFonts w:ascii="Times New Roman" w:eastAsia="SimSun" w:hAnsi="Times New Roman" w:cs="Times New Roman"/>
          <w:sz w:val="28"/>
          <w:szCs w:val="28"/>
          <w:lang w:val="kk-KZ"/>
        </w:rPr>
        <w:t>0</w:t>
      </w:r>
      <w:r w:rsidR="00BD3F98" w:rsidRPr="00BD3F98">
        <w:rPr>
          <w:rFonts w:ascii="Times New Roman" w:eastAsia="SimSun" w:hAnsi="Times New Roman" w:cs="Times New Roman"/>
          <w:sz w:val="28"/>
          <w:szCs w:val="28"/>
          <w:lang w:val="kk-KZ"/>
        </w:rPr>
        <w:t>3.03.2020</w:t>
      </w:r>
      <w:r>
        <w:rPr>
          <w:rFonts w:ascii="Times New Roman" w:eastAsia="SimSun" w:hAnsi="Times New Roman" w:cs="Times New Roman"/>
          <w:sz w:val="28"/>
          <w:szCs w:val="28"/>
          <w:lang w:val="kk-KZ"/>
        </w:rPr>
        <w:t>.</w:t>
      </w:r>
    </w:p>
    <w:p w14:paraId="4B5702C8" w14:textId="24A9ED90" w:rsidR="00BD3F98" w:rsidRPr="008B1A0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201. Общий приток прямых иностранных инвестиций в Республику Казахстан от иностранных прямых инвесторов по странам</w:t>
      </w:r>
      <w:r w:rsidR="008B1A0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rPr>
        <w:t xml:space="preserve">статистика прямых  </w:t>
      </w:r>
      <w:r w:rsidRPr="008B1A08">
        <w:rPr>
          <w:rFonts w:ascii="Times New Roman" w:eastAsia="SimSun" w:hAnsi="Times New Roman" w:cs="Times New Roman"/>
          <w:sz w:val="28"/>
          <w:szCs w:val="28"/>
        </w:rPr>
        <w:t>инвестиций по направлению вложений</w:t>
      </w:r>
      <w:r w:rsidR="008B1A08" w:rsidRPr="008B1A08">
        <w:rPr>
          <w:rFonts w:ascii="Times New Roman" w:eastAsia="SimSun" w:hAnsi="Times New Roman" w:cs="Times New Roman"/>
          <w:sz w:val="28"/>
          <w:szCs w:val="28"/>
        </w:rPr>
        <w:t xml:space="preserve"> //</w:t>
      </w:r>
      <w:r w:rsidRPr="008B1A08">
        <w:rPr>
          <w:rFonts w:ascii="Times New Roman" w:eastAsia="SimSun" w:hAnsi="Times New Roman" w:cs="Times New Roman"/>
          <w:sz w:val="28"/>
          <w:szCs w:val="28"/>
        </w:rPr>
        <w:t xml:space="preserve"> </w:t>
      </w:r>
      <w:hyperlink r:id="rId77" w:history="1">
        <w:r w:rsidR="008B1A08" w:rsidRPr="008B1A08">
          <w:rPr>
            <w:rStyle w:val="a4"/>
            <w:rFonts w:ascii="Times New Roman" w:eastAsia="SimSun" w:hAnsi="Times New Roman" w:cs="Times New Roman"/>
            <w:color w:val="auto"/>
            <w:sz w:val="28"/>
            <w:szCs w:val="28"/>
            <w:u w:val="none"/>
          </w:rPr>
          <w:t>http://www.nationalbank.kz</w:t>
        </w:r>
      </w:hyperlink>
      <w:r w:rsidR="008B1A08" w:rsidRPr="008B1A08">
        <w:rPr>
          <w:rFonts w:ascii="Times New Roman" w:eastAsia="SimSun" w:hAnsi="Times New Roman" w:cs="Times New Roman"/>
          <w:sz w:val="28"/>
          <w:szCs w:val="28"/>
        </w:rPr>
        <w:t>. 0</w:t>
      </w:r>
      <w:r w:rsidRPr="008B1A08">
        <w:rPr>
          <w:rFonts w:ascii="Times New Roman" w:eastAsia="SimSun" w:hAnsi="Times New Roman" w:cs="Times New Roman"/>
          <w:sz w:val="28"/>
          <w:szCs w:val="28"/>
        </w:rPr>
        <w:t>3.03.2020</w:t>
      </w:r>
      <w:r w:rsidR="008B1A08" w:rsidRPr="008B1A08">
        <w:rPr>
          <w:rFonts w:ascii="Times New Roman" w:eastAsia="SimSun" w:hAnsi="Times New Roman" w:cs="Times New Roman"/>
          <w:sz w:val="28"/>
          <w:szCs w:val="28"/>
        </w:rPr>
        <w:t>.</w:t>
      </w:r>
    </w:p>
    <w:p w14:paraId="64129556" w14:textId="48F2BD09" w:rsidR="00BD3F98" w:rsidRPr="008B1A0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202 </w:t>
      </w:r>
      <w:r w:rsidRPr="00BD3F98">
        <w:rPr>
          <w:rFonts w:ascii="Times New Roman" w:eastAsia="SimSun" w:hAnsi="Times New Roman" w:cs="Times New Roman"/>
          <w:sz w:val="28"/>
          <w:szCs w:val="28"/>
        </w:rPr>
        <w:t>О компании Карачаганак Петролиум Оперейтинг Б.В.</w:t>
      </w:r>
      <w:r w:rsidR="008B1A0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Pr="00BD3F98">
        <w:rPr>
          <w:rFonts w:ascii="Calibri" w:eastAsia="SimSun" w:hAnsi="Calibri" w:cs="Times New Roman"/>
        </w:rPr>
        <w:t xml:space="preserve"> </w:t>
      </w:r>
      <w:hyperlink r:id="rId78" w:history="1">
        <w:r w:rsidRPr="008B1A08">
          <w:rPr>
            <w:rFonts w:ascii="Times New Roman" w:eastAsia="SimSun" w:hAnsi="Times New Roman" w:cs="Times New Roman"/>
            <w:sz w:val="28"/>
            <w:szCs w:val="28"/>
            <w:lang w:val="kk-KZ"/>
          </w:rPr>
          <w:t>https://uralsk.cataloxy-kz.ru/firms/www.kpo.kz.htm</w:t>
        </w:r>
      </w:hyperlink>
      <w:r w:rsidR="008B1A08" w:rsidRPr="008B1A08">
        <w:rPr>
          <w:rFonts w:ascii="Times New Roman" w:eastAsia="SimSun" w:hAnsi="Times New Roman" w:cs="Times New Roman"/>
          <w:sz w:val="28"/>
          <w:szCs w:val="28"/>
          <w:lang w:val="kk-KZ"/>
        </w:rPr>
        <w:t>.</w:t>
      </w:r>
      <w:r w:rsidRPr="008B1A08">
        <w:rPr>
          <w:rFonts w:ascii="Times New Roman" w:eastAsia="SimSun" w:hAnsi="Times New Roman" w:cs="Times New Roman"/>
          <w:sz w:val="28"/>
          <w:szCs w:val="28"/>
          <w:lang w:val="kk-KZ"/>
        </w:rPr>
        <w:t xml:space="preserve"> 25</w:t>
      </w:r>
      <w:r w:rsidRPr="008B1A08">
        <w:rPr>
          <w:rFonts w:ascii="Times New Roman" w:eastAsia="SimSun" w:hAnsi="Times New Roman" w:cs="Times New Roman"/>
          <w:sz w:val="28"/>
          <w:szCs w:val="28"/>
        </w:rPr>
        <w:t>.0</w:t>
      </w:r>
      <w:r w:rsidRPr="008B1A08">
        <w:rPr>
          <w:rFonts w:ascii="Times New Roman" w:eastAsia="SimSun" w:hAnsi="Times New Roman" w:cs="Times New Roman"/>
          <w:sz w:val="28"/>
          <w:szCs w:val="28"/>
          <w:lang w:val="kk-KZ"/>
        </w:rPr>
        <w:t>5</w:t>
      </w:r>
      <w:r w:rsidRPr="008B1A08">
        <w:rPr>
          <w:rFonts w:ascii="Times New Roman" w:eastAsia="SimSun" w:hAnsi="Times New Roman" w:cs="Times New Roman"/>
          <w:sz w:val="28"/>
          <w:szCs w:val="28"/>
        </w:rPr>
        <w:t>.202</w:t>
      </w:r>
      <w:r w:rsidRPr="008B1A08">
        <w:rPr>
          <w:rFonts w:ascii="Times New Roman" w:eastAsia="SimSun" w:hAnsi="Times New Roman" w:cs="Times New Roman"/>
          <w:sz w:val="28"/>
          <w:szCs w:val="28"/>
          <w:lang w:val="kk-KZ"/>
        </w:rPr>
        <w:t>1</w:t>
      </w:r>
      <w:r w:rsidRPr="008B1A08">
        <w:rPr>
          <w:rFonts w:ascii="Times New Roman" w:eastAsia="SimSun" w:hAnsi="Times New Roman" w:cs="Times New Roman"/>
          <w:sz w:val="28"/>
          <w:szCs w:val="28"/>
        </w:rPr>
        <w:t>.</w:t>
      </w:r>
      <w:r w:rsidRPr="008B1A08">
        <w:rPr>
          <w:rFonts w:ascii="Times New Roman" w:eastAsia="SimSun" w:hAnsi="Times New Roman" w:cs="Times New Roman"/>
          <w:sz w:val="28"/>
          <w:szCs w:val="28"/>
          <w:lang w:val="kk-KZ"/>
        </w:rPr>
        <w:t xml:space="preserve"> </w:t>
      </w:r>
    </w:p>
    <w:p w14:paraId="37F7E68D" w14:textId="7E7F7BF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203</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Казахстанское содержание</w:t>
      </w:r>
      <w:r w:rsidR="008F6513">
        <w:rPr>
          <w:rFonts w:ascii="Times New Roman" w:eastAsia="SimSun" w:hAnsi="Times New Roman" w:cs="Times New Roman"/>
          <w:sz w:val="28"/>
          <w:szCs w:val="28"/>
        </w:rPr>
        <w:t xml:space="preserve"> // </w:t>
      </w:r>
      <w:hyperlink r:id="rId79" w:history="1">
        <w:r w:rsidRPr="008F6513">
          <w:rPr>
            <w:rFonts w:ascii="Times New Roman" w:eastAsia="SimSun" w:hAnsi="Times New Roman" w:cs="Times New Roman"/>
            <w:sz w:val="28"/>
            <w:szCs w:val="28"/>
          </w:rPr>
          <w:t>http://www.kpo.kz/ru/ustoichivoe-razvitie/kazakhstanskoe-soderzhanie</w:t>
        </w:r>
      </w:hyperlink>
      <w:r w:rsidR="008F6513">
        <w:rPr>
          <w:rFonts w:ascii="Times New Roman" w:eastAsia="SimSun" w:hAnsi="Times New Roman" w:cs="Times New Roman"/>
          <w:sz w:val="28"/>
          <w:szCs w:val="28"/>
        </w:rPr>
        <w:t>.</w:t>
      </w:r>
      <w:r w:rsidRPr="008F6513">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2</w:t>
      </w:r>
      <w:r w:rsidRPr="00BD3F98">
        <w:rPr>
          <w:rFonts w:ascii="Times New Roman" w:eastAsia="SimSun" w:hAnsi="Times New Roman" w:cs="Times New Roman"/>
          <w:sz w:val="28"/>
          <w:szCs w:val="28"/>
        </w:rPr>
        <w:t>5.0</w:t>
      </w:r>
      <w:r w:rsidRPr="00BD3F98">
        <w:rPr>
          <w:rFonts w:ascii="Times New Roman" w:eastAsia="SimSun" w:hAnsi="Times New Roman" w:cs="Times New Roman"/>
          <w:sz w:val="28"/>
          <w:szCs w:val="28"/>
          <w:lang w:val="kk-KZ"/>
        </w:rPr>
        <w:t>5</w:t>
      </w:r>
      <w:r w:rsidRPr="00BD3F98">
        <w:rPr>
          <w:rFonts w:ascii="Times New Roman" w:eastAsia="SimSun" w:hAnsi="Times New Roman" w:cs="Times New Roman"/>
          <w:sz w:val="28"/>
          <w:szCs w:val="28"/>
        </w:rPr>
        <w:t>.202</w:t>
      </w:r>
      <w:r w:rsidRPr="00BD3F98">
        <w:rPr>
          <w:rFonts w:ascii="Times New Roman" w:eastAsia="SimSun" w:hAnsi="Times New Roman" w:cs="Times New Roman"/>
          <w:sz w:val="28"/>
          <w:szCs w:val="28"/>
          <w:lang w:val="kk-KZ"/>
        </w:rPr>
        <w:t>1</w:t>
      </w:r>
      <w:r w:rsidRPr="00BD3F98">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w:t>
      </w:r>
    </w:p>
    <w:p w14:paraId="3C546EB0" w14:textId="5458C35B" w:rsidR="00BD3F98" w:rsidRPr="00BD3F9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204</w:t>
      </w:r>
      <w:r w:rsidRPr="00BD3F98">
        <w:rPr>
          <w:rFonts w:ascii="Times New Roman" w:eastAsia="SimSun" w:hAnsi="Times New Roman" w:cs="Times New Roman"/>
          <w:sz w:val="28"/>
          <w:szCs w:val="28"/>
          <w:vertAlign w:val="superscript"/>
          <w:lang w:val="kk-KZ"/>
        </w:rPr>
        <w:t xml:space="preserve">. </w:t>
      </w:r>
      <w:r w:rsidRPr="00BD3F98">
        <w:rPr>
          <w:rFonts w:ascii="Times New Roman" w:eastAsia="SimSun" w:hAnsi="Times New Roman" w:cs="Times New Roman"/>
          <w:sz w:val="28"/>
          <w:szCs w:val="28"/>
        </w:rPr>
        <w:t>Султанов</w:t>
      </w:r>
      <w:r w:rsidR="00C119A8" w:rsidRPr="00C119A8">
        <w:rPr>
          <w:rFonts w:ascii="Times New Roman" w:eastAsia="SimSun" w:hAnsi="Times New Roman" w:cs="Times New Roman"/>
          <w:sz w:val="28"/>
          <w:szCs w:val="28"/>
        </w:rPr>
        <w:t xml:space="preserve"> </w:t>
      </w:r>
      <w:r w:rsidR="00C119A8" w:rsidRPr="00BD3F98">
        <w:rPr>
          <w:rFonts w:ascii="Times New Roman" w:eastAsia="SimSun" w:hAnsi="Times New Roman" w:cs="Times New Roman"/>
          <w:sz w:val="28"/>
          <w:szCs w:val="28"/>
        </w:rPr>
        <w:t>Б.К.</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Центральная Азия и Каспийский регион: риски, вызовы, угрозы</w:t>
      </w:r>
      <w:r w:rsidRPr="00BD3F98">
        <w:rPr>
          <w:rFonts w:ascii="Times New Roman" w:eastAsia="SimSun" w:hAnsi="Times New Roman" w:cs="Times New Roman"/>
          <w:sz w:val="28"/>
          <w:szCs w:val="28"/>
          <w:lang w:val="kk-KZ"/>
        </w:rPr>
        <w:t>.</w:t>
      </w:r>
      <w:r w:rsidR="008F651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 xml:space="preserve"> Алматы</w:t>
      </w:r>
      <w:r w:rsidRPr="00BD3F98">
        <w:rPr>
          <w:rFonts w:ascii="Times New Roman" w:eastAsia="SimSun" w:hAnsi="Times New Roman" w:cs="Times New Roman"/>
          <w:sz w:val="28"/>
          <w:szCs w:val="28"/>
          <w:lang w:val="kk-KZ"/>
        </w:rPr>
        <w:t>,</w:t>
      </w:r>
      <w:r w:rsidR="008F651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2012.</w:t>
      </w:r>
      <w:r w:rsidRPr="00BD3F98">
        <w:rPr>
          <w:rFonts w:ascii="Times New Roman" w:eastAsia="SimSun" w:hAnsi="Times New Roman" w:cs="Times New Roman"/>
          <w:sz w:val="28"/>
          <w:szCs w:val="28"/>
          <w:lang w:val="kk-KZ"/>
        </w:rPr>
        <w:t xml:space="preserve"> </w:t>
      </w:r>
      <w:r w:rsidR="008F6513">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rPr>
        <w:t xml:space="preserve">224 </w:t>
      </w:r>
      <w:r w:rsidR="008F6513">
        <w:rPr>
          <w:rFonts w:ascii="Times New Roman" w:eastAsia="SimSun" w:hAnsi="Times New Roman" w:cs="Times New Roman"/>
          <w:sz w:val="28"/>
          <w:szCs w:val="28"/>
        </w:rPr>
        <w:t>с.</w:t>
      </w:r>
    </w:p>
    <w:p w14:paraId="0E272A03" w14:textId="3458E4DF" w:rsidR="00BD3F98" w:rsidRPr="00BD3F98" w:rsidRDefault="007C20E7" w:rsidP="00982210">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205 </w:t>
      </w:r>
      <w:r w:rsidR="00BD3F98" w:rsidRPr="00BD3F98">
        <w:rPr>
          <w:rFonts w:ascii="Times New Roman" w:eastAsia="SimSun" w:hAnsi="Times New Roman" w:cs="Times New Roman"/>
          <w:sz w:val="28"/>
          <w:szCs w:val="28"/>
        </w:rPr>
        <w:t>Северо-Каспийский проект</w:t>
      </w:r>
      <w:r>
        <w:rPr>
          <w:rFonts w:ascii="Times New Roman" w:eastAsia="SimSun" w:hAnsi="Times New Roman" w:cs="Times New Roman"/>
          <w:sz w:val="28"/>
          <w:szCs w:val="28"/>
        </w:rPr>
        <w:t xml:space="preserve"> </w:t>
      </w:r>
      <w:r w:rsidR="00BD3F98" w:rsidRPr="007C20E7">
        <w:rPr>
          <w:rFonts w:ascii="Times New Roman" w:eastAsia="SimSun" w:hAnsi="Times New Roman" w:cs="Times New Roman"/>
          <w:sz w:val="28"/>
          <w:szCs w:val="28"/>
          <w:lang w:val="kk-KZ"/>
        </w:rPr>
        <w:t>//</w:t>
      </w:r>
      <w:r w:rsidRPr="007C20E7">
        <w:rPr>
          <w:rFonts w:ascii="Times New Roman" w:eastAsia="SimSun" w:hAnsi="Times New Roman" w:cs="Times New Roman"/>
          <w:sz w:val="28"/>
          <w:szCs w:val="28"/>
          <w:lang w:val="kk-KZ"/>
        </w:rPr>
        <w:t xml:space="preserve"> </w:t>
      </w:r>
      <w:hyperlink r:id="rId80" w:history="1">
        <w:r w:rsidRPr="007C20E7">
          <w:rPr>
            <w:rStyle w:val="a4"/>
            <w:rFonts w:ascii="Times New Roman" w:eastAsia="SimSun" w:hAnsi="Times New Roman" w:cs="Times New Roman"/>
            <w:color w:val="auto"/>
            <w:sz w:val="28"/>
            <w:szCs w:val="28"/>
            <w:u w:val="none"/>
          </w:rPr>
          <w:t>https://psa.kz/proekty.</w:t>
        </w:r>
      </w:hyperlink>
      <w:r w:rsidR="00BD3F98" w:rsidRPr="007C20E7">
        <w:rPr>
          <w:rFonts w:ascii="Times New Roman" w:eastAsia="SimSun" w:hAnsi="Times New Roman" w:cs="Times New Roman"/>
          <w:sz w:val="28"/>
          <w:szCs w:val="28"/>
          <w:lang w:val="kk-KZ"/>
        </w:rPr>
        <w:t xml:space="preserve"> </w:t>
      </w:r>
      <w:r w:rsidR="00BD3F98" w:rsidRPr="00BD3F98">
        <w:rPr>
          <w:rFonts w:ascii="Times New Roman" w:eastAsia="SimSun" w:hAnsi="Times New Roman" w:cs="Times New Roman"/>
          <w:sz w:val="28"/>
          <w:szCs w:val="28"/>
          <w:lang w:val="kk-KZ"/>
        </w:rPr>
        <w:t>2</w:t>
      </w:r>
      <w:r w:rsidR="00BD3F98" w:rsidRPr="00BD3F98">
        <w:rPr>
          <w:rFonts w:ascii="Times New Roman" w:eastAsia="SimSun" w:hAnsi="Times New Roman" w:cs="Times New Roman"/>
          <w:sz w:val="28"/>
          <w:szCs w:val="28"/>
        </w:rPr>
        <w:t>5.0</w:t>
      </w:r>
      <w:r w:rsidR="00BD3F98" w:rsidRPr="00BD3F98">
        <w:rPr>
          <w:rFonts w:ascii="Times New Roman" w:eastAsia="SimSun" w:hAnsi="Times New Roman" w:cs="Times New Roman"/>
          <w:sz w:val="28"/>
          <w:szCs w:val="28"/>
          <w:lang w:val="kk-KZ"/>
        </w:rPr>
        <w:t>5</w:t>
      </w:r>
      <w:r w:rsidR="00BD3F98" w:rsidRPr="00BD3F98">
        <w:rPr>
          <w:rFonts w:ascii="Times New Roman" w:eastAsia="SimSun" w:hAnsi="Times New Roman" w:cs="Times New Roman"/>
          <w:sz w:val="28"/>
          <w:szCs w:val="28"/>
        </w:rPr>
        <w:t>.202</w:t>
      </w:r>
      <w:r w:rsidR="00BD3F98" w:rsidRPr="00BD3F98">
        <w:rPr>
          <w:rFonts w:ascii="Times New Roman" w:eastAsia="SimSun" w:hAnsi="Times New Roman" w:cs="Times New Roman"/>
          <w:sz w:val="28"/>
          <w:szCs w:val="28"/>
          <w:lang w:val="kk-KZ"/>
        </w:rPr>
        <w:t>1</w:t>
      </w:r>
      <w:r w:rsidR="00BD3F98" w:rsidRPr="00BD3F98">
        <w:rPr>
          <w:rFonts w:ascii="Times New Roman" w:eastAsia="SimSun" w:hAnsi="Times New Roman" w:cs="Times New Roman"/>
          <w:sz w:val="28"/>
          <w:szCs w:val="28"/>
        </w:rPr>
        <w:t>.</w:t>
      </w:r>
    </w:p>
    <w:p w14:paraId="0F8360ED" w14:textId="534E1F53" w:rsidR="00BD3F98" w:rsidRPr="00BD3F98" w:rsidRDefault="00BD3F98" w:rsidP="007C20E7">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206 Лаумуллин М.Т. Изменения и Стратегия Европейского Союза в отношениий Центральной Азии // Центральная Азия и Кавказ.</w:t>
      </w:r>
      <w:r w:rsidR="007C20E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2011.</w:t>
      </w:r>
      <w:r w:rsidR="007C20E7">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№4.</w:t>
      </w:r>
      <w:r w:rsidR="007C20E7">
        <w:rPr>
          <w:rFonts w:ascii="Times New Roman" w:eastAsia="SimSun" w:hAnsi="Times New Roman" w:cs="Times New Roman"/>
          <w:sz w:val="28"/>
          <w:szCs w:val="28"/>
          <w:lang w:val="kk-KZ"/>
        </w:rPr>
        <w:t xml:space="preserve"> – С. </w:t>
      </w:r>
      <w:r w:rsidRPr="00BD3F98">
        <w:rPr>
          <w:rFonts w:ascii="Times New Roman" w:eastAsia="SimSun" w:hAnsi="Times New Roman" w:cs="Times New Roman"/>
          <w:sz w:val="28"/>
          <w:szCs w:val="28"/>
          <w:lang w:val="kk-KZ"/>
        </w:rPr>
        <w:t xml:space="preserve">33-51. </w:t>
      </w:r>
    </w:p>
    <w:p w14:paraId="3E2A218A" w14:textId="52585451" w:rsidR="00BD3F98" w:rsidRPr="00F53BCD"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lastRenderedPageBreak/>
        <w:t>207</w:t>
      </w:r>
      <w:r w:rsidRPr="00BD3F98">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В</w:t>
      </w:r>
      <w:r w:rsidRPr="00BD3F98">
        <w:rPr>
          <w:rFonts w:ascii="Times New Roman" w:eastAsia="SimSun" w:hAnsi="Times New Roman" w:cs="Times New Roman"/>
          <w:sz w:val="28"/>
          <w:szCs w:val="28"/>
        </w:rPr>
        <w:t xml:space="preserve">ыступление Гюнтер Оттингер в </w:t>
      </w:r>
      <w:r w:rsidRPr="00BD3F98">
        <w:rPr>
          <w:rFonts w:ascii="Times New Roman" w:eastAsia="SimSun" w:hAnsi="Times New Roman" w:cs="Times New Roman"/>
          <w:sz w:val="28"/>
          <w:szCs w:val="28"/>
          <w:lang w:val="en-US"/>
        </w:rPr>
        <w:t>VI</w:t>
      </w:r>
      <w:r w:rsidRPr="00BD3F98">
        <w:rPr>
          <w:rFonts w:ascii="Times New Roman" w:eastAsia="SimSun" w:hAnsi="Times New Roman" w:cs="Times New Roman"/>
          <w:sz w:val="28"/>
          <w:szCs w:val="28"/>
        </w:rPr>
        <w:t xml:space="preserve"> Евразийском форуме </w:t>
      </w:r>
      <w:r w:rsidRPr="00BD3F98">
        <w:rPr>
          <w:rFonts w:ascii="Times New Roman" w:eastAsia="SimSun" w:hAnsi="Times New Roman" w:cs="Times New Roman"/>
          <w:sz w:val="28"/>
          <w:szCs w:val="28"/>
          <w:lang w:val="en-US"/>
        </w:rPr>
        <w:t>KAZENERGI</w:t>
      </w:r>
      <w:r w:rsidRPr="00BD3F98">
        <w:rPr>
          <w:rFonts w:ascii="Times New Roman" w:eastAsia="SimSun" w:hAnsi="Times New Roman" w:cs="Times New Roman"/>
          <w:sz w:val="28"/>
          <w:szCs w:val="28"/>
        </w:rPr>
        <w:t xml:space="preserve"> </w:t>
      </w:r>
      <w:r w:rsidR="007C20E7">
        <w:rPr>
          <w:rFonts w:ascii="Times New Roman" w:eastAsia="SimSun" w:hAnsi="Times New Roman" w:cs="Times New Roman"/>
          <w:sz w:val="28"/>
          <w:szCs w:val="28"/>
        </w:rPr>
        <w:t>//</w:t>
      </w:r>
      <w:r w:rsidRPr="00BD3F98">
        <w:rPr>
          <w:rFonts w:ascii="Times New Roman" w:eastAsia="SimSun" w:hAnsi="Times New Roman" w:cs="Times New Roman"/>
          <w:sz w:val="28"/>
          <w:szCs w:val="28"/>
        </w:rPr>
        <w:t xml:space="preserve"> </w:t>
      </w:r>
      <w:hyperlink r:id="rId81" w:history="1">
        <w:r w:rsidRPr="007C20E7">
          <w:rPr>
            <w:rFonts w:ascii="Times New Roman" w:eastAsia="SimSun" w:hAnsi="Times New Roman" w:cs="Times New Roman"/>
            <w:sz w:val="28"/>
            <w:szCs w:val="28"/>
            <w:lang w:val="en-US"/>
          </w:rPr>
          <w:t>https</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primeminister</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kz</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ru</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search</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q</w:t>
        </w:r>
      </w:hyperlink>
      <w:r w:rsidR="007C20E7"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30</w:t>
      </w:r>
      <w:r w:rsidRPr="00F53BCD">
        <w:rPr>
          <w:rFonts w:ascii="Times New Roman" w:eastAsia="SimSun" w:hAnsi="Times New Roman" w:cs="Times New Roman"/>
          <w:sz w:val="28"/>
          <w:szCs w:val="28"/>
          <w:lang w:val="en-US"/>
        </w:rPr>
        <w:t>.0</w:t>
      </w:r>
      <w:r w:rsidRPr="00BD3F98">
        <w:rPr>
          <w:rFonts w:ascii="Times New Roman" w:eastAsia="SimSun" w:hAnsi="Times New Roman" w:cs="Times New Roman"/>
          <w:sz w:val="28"/>
          <w:szCs w:val="28"/>
          <w:lang w:val="kk-KZ"/>
        </w:rPr>
        <w:t>5</w:t>
      </w:r>
      <w:r w:rsidRPr="00F53BCD">
        <w:rPr>
          <w:rFonts w:ascii="Times New Roman" w:eastAsia="SimSun" w:hAnsi="Times New Roman" w:cs="Times New Roman"/>
          <w:sz w:val="28"/>
          <w:szCs w:val="28"/>
          <w:lang w:val="en-US"/>
        </w:rPr>
        <w:t>.202</w:t>
      </w:r>
      <w:r w:rsidRPr="00BD3F98">
        <w:rPr>
          <w:rFonts w:ascii="Times New Roman" w:eastAsia="SimSun" w:hAnsi="Times New Roman" w:cs="Times New Roman"/>
          <w:sz w:val="28"/>
          <w:szCs w:val="28"/>
          <w:lang w:val="kk-KZ"/>
        </w:rPr>
        <w:t>1</w:t>
      </w:r>
      <w:r w:rsidRPr="00F53BCD">
        <w:rPr>
          <w:rFonts w:ascii="Times New Roman" w:eastAsia="SimSun" w:hAnsi="Times New Roman" w:cs="Times New Roman"/>
          <w:sz w:val="28"/>
          <w:szCs w:val="28"/>
          <w:lang w:val="en-US"/>
        </w:rPr>
        <w:t>.</w:t>
      </w:r>
    </w:p>
    <w:p w14:paraId="715582DF" w14:textId="476E2208" w:rsidR="00BD3F98" w:rsidRPr="00AB16C8" w:rsidRDefault="00BD3F98" w:rsidP="007C20E7">
      <w:pPr>
        <w:spacing w:after="0" w:line="240" w:lineRule="auto"/>
        <w:ind w:firstLine="709"/>
        <w:jc w:val="both"/>
        <w:rPr>
          <w:rFonts w:ascii="Times New Roman" w:eastAsia="Times New Roman" w:hAnsi="Times New Roman" w:cs="Times New Roman"/>
          <w:color w:val="FF0000"/>
          <w:sz w:val="24"/>
          <w:szCs w:val="24"/>
          <w:lang w:val="en-US"/>
        </w:rPr>
      </w:pPr>
      <w:r w:rsidRPr="00323EE3">
        <w:rPr>
          <w:rFonts w:ascii="Times New Roman" w:eastAsia="SimSun" w:hAnsi="Times New Roman" w:cs="Times New Roman"/>
          <w:sz w:val="28"/>
          <w:szCs w:val="28"/>
          <w:lang w:val="kk-KZ"/>
        </w:rPr>
        <w:t>208</w:t>
      </w:r>
      <w:r w:rsidR="00323EE3">
        <w:rPr>
          <w:rFonts w:ascii="Times New Roman" w:eastAsia="SimSun" w:hAnsi="Times New Roman" w:cs="Times New Roman"/>
          <w:sz w:val="28"/>
          <w:szCs w:val="28"/>
          <w:lang w:val="en-US"/>
        </w:rPr>
        <w:t xml:space="preserve"> </w:t>
      </w:r>
      <w:r w:rsidR="007C20E7" w:rsidRPr="00AB16C8">
        <w:rPr>
          <w:rFonts w:ascii="Times New Roman" w:eastAsia="SimSun" w:hAnsi="Times New Roman" w:cs="Times New Roman"/>
          <w:color w:val="FF0000"/>
          <w:sz w:val="28"/>
          <w:szCs w:val="28"/>
          <w:lang w:val="kk-KZ"/>
        </w:rPr>
        <w:t xml:space="preserve"> </w:t>
      </w:r>
      <w:r w:rsidR="008806C5">
        <w:rPr>
          <w:rFonts w:ascii="Times New Roman" w:eastAsia="SimSun" w:hAnsi="Times New Roman" w:cs="Times New Roman"/>
          <w:color w:val="FF0000"/>
          <w:sz w:val="28"/>
          <w:szCs w:val="28"/>
          <w:lang w:val="en-US"/>
        </w:rPr>
        <w:t xml:space="preserve"> </w:t>
      </w:r>
      <w:r w:rsidR="00AB16C8">
        <w:rPr>
          <w:rFonts w:ascii="Times New Roman" w:eastAsia="SimSun" w:hAnsi="Times New Roman" w:cs="Times New Roman"/>
          <w:sz w:val="28"/>
          <w:szCs w:val="28"/>
          <w:lang w:val="kk-KZ"/>
        </w:rPr>
        <w:t>Женис А.Ж.</w:t>
      </w:r>
      <w:r w:rsidR="00AB16C8" w:rsidRPr="00BD3F98">
        <w:rPr>
          <w:rFonts w:ascii="Times New Roman" w:eastAsia="SimSun" w:hAnsi="Times New Roman" w:cs="Times New Roman"/>
          <w:sz w:val="28"/>
          <w:szCs w:val="28"/>
          <w:lang w:val="kk-KZ"/>
        </w:rPr>
        <w:t xml:space="preserve"> </w:t>
      </w:r>
      <w:r w:rsidR="00AB16C8" w:rsidRPr="007C20E7">
        <w:rPr>
          <w:rFonts w:ascii="Times New Roman" w:eastAsia="SimSun" w:hAnsi="Times New Roman" w:cs="Times New Roman"/>
          <w:sz w:val="28"/>
          <w:szCs w:val="28"/>
          <w:lang w:val="en-US"/>
        </w:rPr>
        <w:t xml:space="preserve">Political Cooperation Between Republic of Kazakhstan and the European UNION </w:t>
      </w:r>
      <w:r w:rsidR="00AB16C8" w:rsidRPr="00BD3F98">
        <w:rPr>
          <w:rFonts w:ascii="Times New Roman" w:eastAsia="SimSun" w:hAnsi="Times New Roman" w:cs="Times New Roman"/>
          <w:sz w:val="28"/>
          <w:szCs w:val="28"/>
          <w:lang w:val="en-US"/>
        </w:rPr>
        <w:t>/</w:t>
      </w:r>
      <w:r w:rsidR="00AB16C8" w:rsidRPr="00BD3F98">
        <w:rPr>
          <w:rFonts w:ascii="Times New Roman" w:eastAsia="SimSun" w:hAnsi="Times New Roman" w:cs="Times New Roman"/>
          <w:sz w:val="28"/>
          <w:szCs w:val="28"/>
          <w:lang w:val="kk-KZ"/>
        </w:rPr>
        <w:t>/</w:t>
      </w:r>
      <w:r w:rsidR="00AB16C8">
        <w:rPr>
          <w:rFonts w:ascii="Times New Roman" w:eastAsia="SimSun" w:hAnsi="Times New Roman" w:cs="Times New Roman"/>
          <w:sz w:val="28"/>
          <w:szCs w:val="28"/>
          <w:lang w:val="kk-KZ"/>
        </w:rPr>
        <w:t xml:space="preserve"> </w:t>
      </w:r>
      <w:r w:rsidR="00AB16C8" w:rsidRPr="00BD3F98">
        <w:rPr>
          <w:rFonts w:ascii="Times New Roman" w:eastAsia="SimSun" w:hAnsi="Times New Roman" w:cs="Times New Roman"/>
          <w:sz w:val="28"/>
          <w:szCs w:val="28"/>
          <w:lang w:val="kk-KZ"/>
        </w:rPr>
        <w:t>М</w:t>
      </w:r>
      <w:r w:rsidR="00AB16C8" w:rsidRPr="00BD3F98">
        <w:rPr>
          <w:rFonts w:ascii="Times New Roman" w:eastAsia="SimSun" w:hAnsi="Times New Roman" w:cs="Times New Roman"/>
          <w:sz w:val="28"/>
          <w:szCs w:val="28"/>
        </w:rPr>
        <w:t>олодой</w:t>
      </w:r>
      <w:r w:rsidR="00AB16C8" w:rsidRPr="00BD3F98">
        <w:rPr>
          <w:rFonts w:ascii="Times New Roman" w:eastAsia="SimSun" w:hAnsi="Times New Roman" w:cs="Times New Roman"/>
          <w:sz w:val="28"/>
          <w:szCs w:val="28"/>
          <w:lang w:val="en-US"/>
        </w:rPr>
        <w:t xml:space="preserve"> </w:t>
      </w:r>
      <w:r w:rsidR="00AB16C8" w:rsidRPr="00BD3F98">
        <w:rPr>
          <w:rFonts w:ascii="Times New Roman" w:eastAsia="SimSun" w:hAnsi="Times New Roman" w:cs="Times New Roman"/>
          <w:sz w:val="28"/>
          <w:szCs w:val="28"/>
        </w:rPr>
        <w:t>ученый</w:t>
      </w:r>
      <w:r w:rsidR="00AB16C8">
        <w:rPr>
          <w:rFonts w:ascii="Times New Roman" w:eastAsia="SimSun" w:hAnsi="Times New Roman" w:cs="Times New Roman"/>
          <w:sz w:val="28"/>
          <w:szCs w:val="28"/>
          <w:lang w:val="kk-KZ"/>
        </w:rPr>
        <w:t>. –</w:t>
      </w:r>
      <w:r w:rsidR="00AB16C8" w:rsidRPr="00BD3F98">
        <w:rPr>
          <w:rFonts w:ascii="Times New Roman" w:eastAsia="SimSun" w:hAnsi="Times New Roman" w:cs="Times New Roman"/>
          <w:sz w:val="28"/>
          <w:szCs w:val="28"/>
          <w:lang w:val="en-US"/>
        </w:rPr>
        <w:t xml:space="preserve"> 2015</w:t>
      </w:r>
      <w:r w:rsidR="00AB16C8" w:rsidRPr="00BD3F98">
        <w:rPr>
          <w:rFonts w:ascii="Times New Roman" w:eastAsia="SimSun" w:hAnsi="Times New Roman" w:cs="Times New Roman"/>
          <w:sz w:val="28"/>
          <w:szCs w:val="28"/>
          <w:lang w:val="kk-KZ"/>
        </w:rPr>
        <w:t>.</w:t>
      </w:r>
      <w:r w:rsidR="00AB16C8" w:rsidRPr="00BD3F98">
        <w:rPr>
          <w:rFonts w:ascii="Times New Roman" w:eastAsia="SimSun" w:hAnsi="Times New Roman" w:cs="Times New Roman"/>
          <w:sz w:val="28"/>
          <w:szCs w:val="28"/>
          <w:lang w:val="en-US"/>
        </w:rPr>
        <w:t xml:space="preserve"> </w:t>
      </w:r>
      <w:r w:rsidR="00AB16C8">
        <w:rPr>
          <w:rFonts w:ascii="Times New Roman" w:eastAsia="SimSun" w:hAnsi="Times New Roman" w:cs="Times New Roman"/>
          <w:sz w:val="28"/>
          <w:szCs w:val="28"/>
          <w:lang w:val="en-US"/>
        </w:rPr>
        <w:t>–</w:t>
      </w:r>
      <w:r w:rsidR="00AB16C8" w:rsidRPr="00D21A51">
        <w:rPr>
          <w:rFonts w:ascii="Times New Roman" w:eastAsia="SimSun" w:hAnsi="Times New Roman" w:cs="Times New Roman"/>
          <w:sz w:val="28"/>
          <w:szCs w:val="28"/>
          <w:lang w:val="en-US"/>
        </w:rPr>
        <w:t xml:space="preserve"> </w:t>
      </w:r>
      <w:r w:rsidR="00AB16C8" w:rsidRPr="00BD3F98">
        <w:rPr>
          <w:rFonts w:ascii="Times New Roman" w:eastAsia="SimSun" w:hAnsi="Times New Roman" w:cs="Times New Roman"/>
          <w:sz w:val="28"/>
          <w:szCs w:val="28"/>
          <w:lang w:val="en-US"/>
        </w:rPr>
        <w:t>№4(84)</w:t>
      </w:r>
      <w:r w:rsidR="00AB16C8" w:rsidRPr="00BD3F98">
        <w:rPr>
          <w:rFonts w:ascii="Times New Roman" w:eastAsia="SimSun" w:hAnsi="Times New Roman" w:cs="Times New Roman"/>
          <w:sz w:val="28"/>
          <w:szCs w:val="28"/>
          <w:lang w:val="kk-KZ"/>
        </w:rPr>
        <w:t>.</w:t>
      </w:r>
      <w:r w:rsidR="00AB16C8" w:rsidRPr="00BD3F98">
        <w:rPr>
          <w:rFonts w:ascii="Times New Roman" w:eastAsia="SimSun" w:hAnsi="Times New Roman" w:cs="Times New Roman"/>
          <w:sz w:val="28"/>
          <w:szCs w:val="28"/>
          <w:lang w:val="en-US"/>
        </w:rPr>
        <w:t xml:space="preserve"> –</w:t>
      </w:r>
      <w:r w:rsidR="00AB16C8" w:rsidRPr="00D21A51">
        <w:rPr>
          <w:rFonts w:ascii="Times New Roman" w:eastAsia="SimSun" w:hAnsi="Times New Roman" w:cs="Times New Roman"/>
          <w:sz w:val="28"/>
          <w:szCs w:val="28"/>
          <w:lang w:val="en-US"/>
        </w:rPr>
        <w:t xml:space="preserve"> </w:t>
      </w:r>
      <w:r w:rsidR="00AB16C8" w:rsidRPr="00BD3F98">
        <w:rPr>
          <w:rFonts w:ascii="Times New Roman" w:eastAsia="SimSun" w:hAnsi="Times New Roman" w:cs="Times New Roman"/>
          <w:sz w:val="28"/>
          <w:szCs w:val="28"/>
          <w:lang w:val="kk-KZ"/>
        </w:rPr>
        <w:t>С</w:t>
      </w:r>
      <w:r w:rsidR="00AB16C8" w:rsidRPr="00BD3F98">
        <w:rPr>
          <w:rFonts w:ascii="Times New Roman" w:eastAsia="SimSun" w:hAnsi="Times New Roman" w:cs="Times New Roman"/>
          <w:sz w:val="28"/>
          <w:szCs w:val="28"/>
          <w:lang w:val="en-US"/>
        </w:rPr>
        <w:t>. 71</w:t>
      </w:r>
      <w:r w:rsidR="00AB16C8" w:rsidRPr="007C20E7">
        <w:rPr>
          <w:rFonts w:ascii="Times New Roman" w:eastAsia="SimSun" w:hAnsi="Times New Roman" w:cs="Times New Roman"/>
          <w:sz w:val="28"/>
          <w:szCs w:val="28"/>
          <w:lang w:val="en-US"/>
        </w:rPr>
        <w:t>0</w:t>
      </w:r>
      <w:r w:rsidR="00AB16C8" w:rsidRPr="00BD3F98">
        <w:rPr>
          <w:rFonts w:ascii="Times New Roman" w:eastAsia="SimSun" w:hAnsi="Times New Roman" w:cs="Times New Roman"/>
          <w:sz w:val="28"/>
          <w:szCs w:val="28"/>
          <w:lang w:val="en-US"/>
        </w:rPr>
        <w:t>-71</w:t>
      </w:r>
      <w:r w:rsidR="00AB16C8" w:rsidRPr="007C20E7">
        <w:rPr>
          <w:rFonts w:ascii="Times New Roman" w:eastAsia="SimSun" w:hAnsi="Times New Roman" w:cs="Times New Roman"/>
          <w:sz w:val="28"/>
          <w:szCs w:val="28"/>
          <w:lang w:val="en-US"/>
        </w:rPr>
        <w:t>3</w:t>
      </w:r>
      <w:r w:rsidR="00AB16C8" w:rsidRPr="00BD3F98">
        <w:rPr>
          <w:rFonts w:ascii="Times New Roman" w:eastAsia="SimSun" w:hAnsi="Times New Roman" w:cs="Times New Roman"/>
          <w:sz w:val="28"/>
          <w:szCs w:val="28"/>
          <w:lang w:val="kk-KZ"/>
        </w:rPr>
        <w:t>.</w:t>
      </w:r>
    </w:p>
    <w:p w14:paraId="788A99BF" w14:textId="0C3BDAC5" w:rsidR="00BD3F98" w:rsidRPr="00BD3F98" w:rsidRDefault="00BD3F98" w:rsidP="00982210">
      <w:pPr>
        <w:spacing w:after="0" w:line="240" w:lineRule="auto"/>
        <w:ind w:firstLine="709"/>
        <w:jc w:val="both"/>
        <w:rPr>
          <w:rFonts w:ascii="Times New Roman" w:eastAsia="SimSun" w:hAnsi="Times New Roman" w:cs="Times New Roman"/>
          <w:sz w:val="28"/>
          <w:szCs w:val="28"/>
        </w:rPr>
      </w:pPr>
      <w:r w:rsidRPr="00BD3F98">
        <w:rPr>
          <w:rFonts w:ascii="Times New Roman" w:eastAsia="SimSun" w:hAnsi="Times New Roman" w:cs="Times New Roman"/>
          <w:sz w:val="28"/>
          <w:szCs w:val="28"/>
        </w:rPr>
        <w:t xml:space="preserve">209 Международная инвестиционная позиция Казахстана по странам (ХИП) </w:t>
      </w:r>
      <w:r w:rsidRPr="00BD3F98">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rPr>
        <w:t xml:space="preserve"> </w:t>
      </w:r>
      <w:hyperlink r:id="rId82" w:history="1">
        <w:r w:rsidRPr="007C20E7">
          <w:rPr>
            <w:rFonts w:ascii="Times New Roman" w:eastAsia="SimSun" w:hAnsi="Times New Roman" w:cs="Times New Roman"/>
            <w:sz w:val="28"/>
            <w:szCs w:val="28"/>
            <w:lang w:val="en-US"/>
          </w:rPr>
          <w:t>http</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www</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nationalbank</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kz</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docid</w:t>
        </w:r>
        <w:r w:rsidRPr="007C20E7">
          <w:rPr>
            <w:rFonts w:ascii="Times New Roman" w:eastAsia="SimSun" w:hAnsi="Times New Roman" w:cs="Times New Roman"/>
            <w:sz w:val="28"/>
            <w:szCs w:val="28"/>
          </w:rPr>
          <w:t>=679&amp;</w:t>
        </w:r>
        <w:r w:rsidRPr="007C20E7">
          <w:rPr>
            <w:rFonts w:ascii="Times New Roman" w:eastAsia="SimSun" w:hAnsi="Times New Roman" w:cs="Times New Roman"/>
            <w:sz w:val="28"/>
            <w:szCs w:val="28"/>
            <w:lang w:val="en-US"/>
          </w:rPr>
          <w:t>switch</w:t>
        </w:r>
        <w:r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en-US"/>
          </w:rPr>
          <w:t>russian</w:t>
        </w:r>
      </w:hyperlink>
      <w:r w:rsidR="007C20E7" w:rsidRPr="007C20E7">
        <w:rPr>
          <w:rFonts w:ascii="Times New Roman" w:eastAsia="SimSun" w:hAnsi="Times New Roman" w:cs="Times New Roman"/>
          <w:sz w:val="28"/>
          <w:szCs w:val="28"/>
        </w:rPr>
        <w:t>.</w:t>
      </w:r>
      <w:r w:rsidRPr="007C20E7">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30</w:t>
      </w:r>
      <w:r w:rsidRPr="00BD3F98">
        <w:rPr>
          <w:rFonts w:ascii="Times New Roman" w:eastAsia="SimSun" w:hAnsi="Times New Roman" w:cs="Times New Roman"/>
          <w:sz w:val="28"/>
          <w:szCs w:val="28"/>
        </w:rPr>
        <w:t>.0</w:t>
      </w:r>
      <w:r w:rsidRPr="00BD3F98">
        <w:rPr>
          <w:rFonts w:ascii="Times New Roman" w:eastAsia="SimSun" w:hAnsi="Times New Roman" w:cs="Times New Roman"/>
          <w:sz w:val="28"/>
          <w:szCs w:val="28"/>
          <w:lang w:val="kk-KZ"/>
        </w:rPr>
        <w:t>5</w:t>
      </w:r>
      <w:r w:rsidRPr="00BD3F98">
        <w:rPr>
          <w:rFonts w:ascii="Times New Roman" w:eastAsia="SimSun" w:hAnsi="Times New Roman" w:cs="Times New Roman"/>
          <w:sz w:val="28"/>
          <w:szCs w:val="28"/>
        </w:rPr>
        <w:t>.202</w:t>
      </w:r>
      <w:r w:rsidRPr="00BD3F98">
        <w:rPr>
          <w:rFonts w:ascii="Times New Roman" w:eastAsia="SimSun" w:hAnsi="Times New Roman" w:cs="Times New Roman"/>
          <w:sz w:val="28"/>
          <w:szCs w:val="28"/>
          <w:lang w:val="kk-KZ"/>
        </w:rPr>
        <w:t>1</w:t>
      </w:r>
      <w:r w:rsidRPr="00BD3F98">
        <w:rPr>
          <w:rFonts w:ascii="Times New Roman" w:eastAsia="SimSun" w:hAnsi="Times New Roman" w:cs="Times New Roman"/>
          <w:sz w:val="28"/>
          <w:szCs w:val="28"/>
        </w:rPr>
        <w:t>.</w:t>
      </w:r>
    </w:p>
    <w:p w14:paraId="78393496" w14:textId="7D26029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 xml:space="preserve">210 </w:t>
      </w:r>
      <w:r w:rsidR="007C20E7" w:rsidRPr="00BD3F98">
        <w:rPr>
          <w:rFonts w:ascii="Times New Roman" w:eastAsia="SimSun" w:hAnsi="Times New Roman" w:cs="Times New Roman"/>
          <w:sz w:val="28"/>
          <w:szCs w:val="28"/>
        </w:rPr>
        <w:t>Статистика прямых инвестиций по направлению прямых инвестиций/валовый отток прямых казахстанских инвесторов по странам за рубеж</w:t>
      </w:r>
      <w:r w:rsidR="001E0AA9">
        <w:rPr>
          <w:rFonts w:ascii="Times New Roman" w:eastAsia="SimSun" w:hAnsi="Times New Roman" w:cs="Times New Roman"/>
          <w:sz w:val="28"/>
          <w:szCs w:val="28"/>
        </w:rPr>
        <w:t>//</w:t>
      </w:r>
      <w:r w:rsidR="007C20E7" w:rsidRPr="00BD3F98">
        <w:rPr>
          <w:rFonts w:ascii="Times New Roman" w:eastAsia="SimSun" w:hAnsi="Times New Roman" w:cs="Times New Roman"/>
          <w:sz w:val="28"/>
          <w:szCs w:val="28"/>
        </w:rPr>
        <w:t xml:space="preserve"> </w:t>
      </w:r>
      <w:hyperlink r:id="rId83" w:history="1">
        <w:r w:rsidR="001E0AA9" w:rsidRPr="00AB0B0D">
          <w:rPr>
            <w:rStyle w:val="a4"/>
            <w:rFonts w:ascii="Times New Roman" w:eastAsia="SimSun" w:hAnsi="Times New Roman" w:cs="Times New Roman"/>
            <w:sz w:val="28"/>
            <w:szCs w:val="28"/>
            <w:lang w:val="en-US"/>
          </w:rPr>
          <w:t>https</w:t>
        </w:r>
        <w:r w:rsidR="001E0AA9" w:rsidRPr="00AB0B0D">
          <w:rPr>
            <w:rStyle w:val="a4"/>
            <w:rFonts w:ascii="Times New Roman" w:eastAsia="SimSun" w:hAnsi="Times New Roman" w:cs="Times New Roman"/>
            <w:sz w:val="28"/>
            <w:szCs w:val="28"/>
          </w:rPr>
          <w:t>://</w:t>
        </w:r>
        <w:r w:rsidR="001E0AA9" w:rsidRPr="00AB0B0D">
          <w:rPr>
            <w:rStyle w:val="a4"/>
            <w:rFonts w:ascii="Times New Roman" w:eastAsia="SimSun" w:hAnsi="Times New Roman" w:cs="Times New Roman"/>
            <w:sz w:val="28"/>
            <w:szCs w:val="28"/>
            <w:lang w:val="en-US"/>
          </w:rPr>
          <w:t>nationalbank</w:t>
        </w:r>
        <w:r w:rsidR="001E0AA9" w:rsidRPr="00AB0B0D">
          <w:rPr>
            <w:rStyle w:val="a4"/>
            <w:rFonts w:ascii="Times New Roman" w:eastAsia="SimSun" w:hAnsi="Times New Roman" w:cs="Times New Roman"/>
            <w:sz w:val="28"/>
            <w:szCs w:val="28"/>
          </w:rPr>
          <w:t>.</w:t>
        </w:r>
        <w:r w:rsidR="001E0AA9" w:rsidRPr="00AB0B0D">
          <w:rPr>
            <w:rStyle w:val="a4"/>
            <w:rFonts w:ascii="Times New Roman" w:eastAsia="SimSun" w:hAnsi="Times New Roman" w:cs="Times New Roman"/>
            <w:sz w:val="28"/>
            <w:szCs w:val="28"/>
            <w:lang w:val="en-US"/>
          </w:rPr>
          <w:t>kz</w:t>
        </w:r>
        <w:r w:rsidR="001E0AA9" w:rsidRPr="00AB0B0D">
          <w:rPr>
            <w:rStyle w:val="a4"/>
            <w:rFonts w:ascii="Times New Roman" w:eastAsia="SimSun" w:hAnsi="Times New Roman" w:cs="Times New Roman"/>
            <w:sz w:val="28"/>
            <w:szCs w:val="28"/>
          </w:rPr>
          <w:t>/?</w:t>
        </w:r>
        <w:r w:rsidR="001E0AA9" w:rsidRPr="00AB0B0D">
          <w:rPr>
            <w:rStyle w:val="a4"/>
            <w:rFonts w:ascii="Times New Roman" w:eastAsia="SimSun" w:hAnsi="Times New Roman" w:cs="Times New Roman"/>
            <w:sz w:val="28"/>
            <w:szCs w:val="28"/>
            <w:lang w:val="en-US"/>
          </w:rPr>
          <w:t>docid</w:t>
        </w:r>
        <w:r w:rsidR="001E0AA9" w:rsidRPr="00AB0B0D">
          <w:rPr>
            <w:rStyle w:val="a4"/>
            <w:rFonts w:ascii="Times New Roman" w:eastAsia="SimSun" w:hAnsi="Times New Roman" w:cs="Times New Roman"/>
            <w:sz w:val="28"/>
            <w:szCs w:val="28"/>
          </w:rPr>
          <w:t>=680&amp;</w:t>
        </w:r>
        <w:r w:rsidR="001E0AA9" w:rsidRPr="00AB0B0D">
          <w:rPr>
            <w:rStyle w:val="a4"/>
            <w:rFonts w:ascii="Times New Roman" w:eastAsia="SimSun" w:hAnsi="Times New Roman" w:cs="Times New Roman"/>
            <w:sz w:val="28"/>
            <w:szCs w:val="28"/>
            <w:lang w:val="en-US"/>
          </w:rPr>
          <w:t>switch</w:t>
        </w:r>
        <w:r w:rsidR="001E0AA9" w:rsidRPr="00AB0B0D">
          <w:rPr>
            <w:rStyle w:val="a4"/>
            <w:rFonts w:ascii="Times New Roman" w:eastAsia="SimSun" w:hAnsi="Times New Roman" w:cs="Times New Roman"/>
            <w:sz w:val="28"/>
            <w:szCs w:val="28"/>
          </w:rPr>
          <w:t>=</w:t>
        </w:r>
        <w:r w:rsidR="001E0AA9" w:rsidRPr="00AB0B0D">
          <w:rPr>
            <w:rStyle w:val="a4"/>
            <w:rFonts w:ascii="Times New Roman" w:eastAsia="SimSun" w:hAnsi="Times New Roman" w:cs="Times New Roman"/>
            <w:sz w:val="28"/>
            <w:szCs w:val="28"/>
            <w:lang w:val="en-US"/>
          </w:rPr>
          <w:t>russian</w:t>
        </w:r>
      </w:hyperlink>
      <w:r w:rsidR="001E0AA9">
        <w:rPr>
          <w:rFonts w:ascii="Times New Roman" w:eastAsia="SimSun" w:hAnsi="Times New Roman" w:cs="Times New Roman"/>
          <w:sz w:val="28"/>
          <w:szCs w:val="28"/>
        </w:rPr>
        <w:t xml:space="preserve"> </w:t>
      </w:r>
      <w:r w:rsidR="007C20E7" w:rsidRPr="00BD3F98">
        <w:rPr>
          <w:rFonts w:ascii="Times New Roman" w:eastAsia="SimSun" w:hAnsi="Times New Roman" w:cs="Times New Roman"/>
          <w:sz w:val="28"/>
          <w:szCs w:val="28"/>
          <w:lang w:val="kk-KZ"/>
        </w:rPr>
        <w:t xml:space="preserve"> 0</w:t>
      </w:r>
      <w:r w:rsidR="007C20E7" w:rsidRPr="00BD3F98">
        <w:rPr>
          <w:rFonts w:ascii="Times New Roman" w:eastAsia="SimSun" w:hAnsi="Times New Roman" w:cs="Times New Roman"/>
          <w:sz w:val="28"/>
          <w:szCs w:val="28"/>
        </w:rPr>
        <w:t>5.0</w:t>
      </w:r>
      <w:r w:rsidR="007C20E7" w:rsidRPr="00BD3F98">
        <w:rPr>
          <w:rFonts w:ascii="Times New Roman" w:eastAsia="SimSun" w:hAnsi="Times New Roman" w:cs="Times New Roman"/>
          <w:sz w:val="28"/>
          <w:szCs w:val="28"/>
          <w:lang w:val="kk-KZ"/>
        </w:rPr>
        <w:t>6</w:t>
      </w:r>
      <w:r w:rsidR="007C20E7" w:rsidRPr="00BD3F98">
        <w:rPr>
          <w:rFonts w:ascii="Times New Roman" w:eastAsia="SimSun" w:hAnsi="Times New Roman" w:cs="Times New Roman"/>
          <w:sz w:val="28"/>
          <w:szCs w:val="28"/>
        </w:rPr>
        <w:t>.202</w:t>
      </w:r>
      <w:r w:rsidR="007C20E7" w:rsidRPr="00BD3F98">
        <w:rPr>
          <w:rFonts w:ascii="Times New Roman" w:eastAsia="SimSun" w:hAnsi="Times New Roman" w:cs="Times New Roman"/>
          <w:sz w:val="28"/>
          <w:szCs w:val="28"/>
          <w:lang w:val="kk-KZ"/>
        </w:rPr>
        <w:t>1</w:t>
      </w:r>
      <w:r w:rsidR="007C20E7" w:rsidRPr="00BD3F98">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w:t>
      </w:r>
    </w:p>
    <w:p w14:paraId="45A3569A" w14:textId="672F1C11" w:rsidR="00BD3F98" w:rsidRPr="008806C5" w:rsidRDefault="008806C5" w:rsidP="00982210">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rPr>
        <w:t>211Основные социально-экономические показатели РК//</w:t>
      </w:r>
      <w:r w:rsidRPr="008806C5">
        <w:rPr>
          <w:rFonts w:ascii="Times New Roman" w:eastAsia="SimSun" w:hAnsi="Times New Roman" w:cs="Times New Roman"/>
          <w:sz w:val="28"/>
          <w:szCs w:val="28"/>
        </w:rPr>
        <w:t xml:space="preserve"> </w:t>
      </w:r>
      <w:hyperlink r:id="rId84" w:history="1">
        <w:r w:rsidRPr="0084391C">
          <w:rPr>
            <w:rStyle w:val="a4"/>
            <w:rFonts w:ascii="Times New Roman" w:eastAsia="SimSun" w:hAnsi="Times New Roman" w:cs="Times New Roman"/>
            <w:sz w:val="28"/>
            <w:szCs w:val="28"/>
            <w:lang w:val="en-US"/>
          </w:rPr>
          <w:t>https</w:t>
        </w:r>
        <w:r w:rsidRPr="0084391C">
          <w:rPr>
            <w:rStyle w:val="a4"/>
            <w:rFonts w:ascii="Times New Roman" w:eastAsia="SimSun" w:hAnsi="Times New Roman" w:cs="Times New Roman"/>
            <w:sz w:val="28"/>
            <w:szCs w:val="28"/>
          </w:rPr>
          <w:t>://</w:t>
        </w:r>
        <w:r w:rsidRPr="0084391C">
          <w:rPr>
            <w:rStyle w:val="a4"/>
            <w:rFonts w:ascii="Times New Roman" w:eastAsia="SimSun" w:hAnsi="Times New Roman" w:cs="Times New Roman"/>
            <w:sz w:val="28"/>
            <w:szCs w:val="28"/>
            <w:lang w:val="en-US"/>
          </w:rPr>
          <w:t>stat</w:t>
        </w:r>
        <w:r w:rsidRPr="0084391C">
          <w:rPr>
            <w:rStyle w:val="a4"/>
            <w:rFonts w:ascii="Times New Roman" w:eastAsia="SimSun" w:hAnsi="Times New Roman" w:cs="Times New Roman"/>
            <w:sz w:val="28"/>
            <w:szCs w:val="28"/>
          </w:rPr>
          <w:t>.</w:t>
        </w:r>
        <w:r w:rsidRPr="0084391C">
          <w:rPr>
            <w:rStyle w:val="a4"/>
            <w:rFonts w:ascii="Times New Roman" w:eastAsia="SimSun" w:hAnsi="Times New Roman" w:cs="Times New Roman"/>
            <w:sz w:val="28"/>
            <w:szCs w:val="28"/>
            <w:lang w:val="en-US"/>
          </w:rPr>
          <w:t>gov</w:t>
        </w:r>
        <w:r w:rsidRPr="0084391C">
          <w:rPr>
            <w:rStyle w:val="a4"/>
            <w:rFonts w:ascii="Times New Roman" w:eastAsia="SimSun" w:hAnsi="Times New Roman" w:cs="Times New Roman"/>
            <w:sz w:val="28"/>
            <w:szCs w:val="28"/>
          </w:rPr>
          <w:t>.</w:t>
        </w:r>
        <w:r w:rsidRPr="0084391C">
          <w:rPr>
            <w:rStyle w:val="a4"/>
            <w:rFonts w:ascii="Times New Roman" w:eastAsia="SimSun" w:hAnsi="Times New Roman" w:cs="Times New Roman"/>
            <w:sz w:val="28"/>
            <w:szCs w:val="28"/>
            <w:lang w:val="en-US"/>
          </w:rPr>
          <w:t>kz</w:t>
        </w:r>
      </w:hyperlink>
      <w:r w:rsidRPr="008806C5">
        <w:rPr>
          <w:rFonts w:ascii="Times New Roman" w:eastAsia="SimSun" w:hAnsi="Times New Roman" w:cs="Times New Roman"/>
          <w:sz w:val="28"/>
          <w:szCs w:val="28"/>
        </w:rPr>
        <w:t xml:space="preserve"> </w:t>
      </w:r>
      <w:r w:rsidR="00BD3F98" w:rsidRPr="008806C5">
        <w:rPr>
          <w:rFonts w:ascii="Times New Roman" w:eastAsia="SimSun" w:hAnsi="Times New Roman" w:cs="Times New Roman"/>
          <w:sz w:val="28"/>
          <w:szCs w:val="28"/>
          <w:lang w:val="kk-KZ"/>
        </w:rPr>
        <w:t>0</w:t>
      </w:r>
      <w:r w:rsidR="00BD3F98" w:rsidRPr="008806C5">
        <w:rPr>
          <w:rFonts w:ascii="Times New Roman" w:eastAsia="SimSun" w:hAnsi="Times New Roman" w:cs="Times New Roman"/>
          <w:sz w:val="28"/>
          <w:szCs w:val="28"/>
        </w:rPr>
        <w:t>5.0</w:t>
      </w:r>
      <w:r w:rsidR="00BD3F98" w:rsidRPr="008806C5">
        <w:rPr>
          <w:rFonts w:ascii="Times New Roman" w:eastAsia="SimSun" w:hAnsi="Times New Roman" w:cs="Times New Roman"/>
          <w:sz w:val="28"/>
          <w:szCs w:val="28"/>
          <w:lang w:val="kk-KZ"/>
        </w:rPr>
        <w:t>6</w:t>
      </w:r>
      <w:r w:rsidR="00BD3F98" w:rsidRPr="008806C5">
        <w:rPr>
          <w:rFonts w:ascii="Times New Roman" w:eastAsia="SimSun" w:hAnsi="Times New Roman" w:cs="Times New Roman"/>
          <w:sz w:val="28"/>
          <w:szCs w:val="28"/>
        </w:rPr>
        <w:t>.202</w:t>
      </w:r>
      <w:r w:rsidR="00BD3F98" w:rsidRPr="008806C5">
        <w:rPr>
          <w:rFonts w:ascii="Times New Roman" w:eastAsia="SimSun" w:hAnsi="Times New Roman" w:cs="Times New Roman"/>
          <w:sz w:val="28"/>
          <w:szCs w:val="28"/>
          <w:lang w:val="kk-KZ"/>
        </w:rPr>
        <w:t>1</w:t>
      </w:r>
      <w:r w:rsidR="00BD3F98" w:rsidRPr="008806C5">
        <w:rPr>
          <w:rFonts w:ascii="Times New Roman" w:eastAsia="SimSun" w:hAnsi="Times New Roman" w:cs="Times New Roman"/>
          <w:sz w:val="28"/>
          <w:szCs w:val="28"/>
        </w:rPr>
        <w:t>.</w:t>
      </w:r>
    </w:p>
    <w:p w14:paraId="263E3261" w14:textId="65A8E6E9" w:rsidR="00BD3F98" w:rsidRPr="00AB16C8" w:rsidRDefault="00BD3F98" w:rsidP="00982210">
      <w:pPr>
        <w:spacing w:after="0" w:line="240" w:lineRule="auto"/>
        <w:ind w:firstLine="709"/>
        <w:jc w:val="both"/>
        <w:rPr>
          <w:rFonts w:ascii="Times New Roman" w:eastAsia="SimSun" w:hAnsi="Times New Roman" w:cs="Times New Roman"/>
          <w:sz w:val="28"/>
          <w:szCs w:val="28"/>
          <w:lang w:val="kk-KZ"/>
        </w:rPr>
      </w:pPr>
      <w:r w:rsidRPr="00AB16C8">
        <w:rPr>
          <w:rFonts w:ascii="Times New Roman" w:eastAsia="SimSun" w:hAnsi="Times New Roman" w:cs="Times New Roman"/>
          <w:sz w:val="28"/>
          <w:szCs w:val="28"/>
          <w:lang w:val="kk-KZ"/>
        </w:rPr>
        <w:t>212</w:t>
      </w:r>
      <w:r w:rsidR="00D21A51">
        <w:rPr>
          <w:rFonts w:ascii="Times New Roman" w:eastAsia="SimSun" w:hAnsi="Times New Roman" w:cs="Times New Roman"/>
          <w:sz w:val="28"/>
          <w:szCs w:val="28"/>
          <w:lang w:val="kk-KZ"/>
        </w:rPr>
        <w:t xml:space="preserve"> </w:t>
      </w:r>
      <w:r w:rsidR="00AB16C8">
        <w:rPr>
          <w:rFonts w:ascii="Times New Roman" w:eastAsia="SimSun" w:hAnsi="Times New Roman" w:cs="Times New Roman"/>
          <w:sz w:val="28"/>
          <w:szCs w:val="28"/>
          <w:lang w:val="kk-KZ"/>
        </w:rPr>
        <w:t xml:space="preserve">Токаев К. Дипломатия Республики Казахстан.-Астана: Елорда,2001.-552 с. </w:t>
      </w:r>
    </w:p>
    <w:p w14:paraId="3B1F8450" w14:textId="33A608D9"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213</w:t>
      </w:r>
      <w:r w:rsidR="00D21A51">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 xml:space="preserve">Алшанов </w:t>
      </w:r>
      <w:r w:rsidR="00D21A51" w:rsidRPr="00BD3F98">
        <w:rPr>
          <w:rFonts w:ascii="Times New Roman" w:eastAsia="SimSun" w:hAnsi="Times New Roman" w:cs="Times New Roman"/>
          <w:sz w:val="28"/>
          <w:szCs w:val="28"/>
          <w:lang w:val="kk-KZ"/>
        </w:rPr>
        <w:t>Р.А.</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Казахстан и ЕС: партнерство во имя развития</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Политические и экономические интересы Германии в РК</w:t>
      </w:r>
      <w:r w:rsidR="00D21A51">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D21A51" w:rsidRPr="00BD3F98">
        <w:rPr>
          <w:rFonts w:ascii="Times New Roman" w:eastAsia="SimSun" w:hAnsi="Times New Roman" w:cs="Times New Roman"/>
          <w:sz w:val="28"/>
          <w:szCs w:val="28"/>
          <w:lang w:val="kk-KZ"/>
        </w:rPr>
        <w:t>матер</w:t>
      </w:r>
      <w:r w:rsidR="00D21A51">
        <w:rPr>
          <w:rFonts w:ascii="Times New Roman" w:eastAsia="SimSun" w:hAnsi="Times New Roman" w:cs="Times New Roman"/>
          <w:sz w:val="28"/>
          <w:szCs w:val="28"/>
          <w:lang w:val="kk-KZ"/>
        </w:rPr>
        <w:t>.</w:t>
      </w:r>
      <w:r w:rsidR="00D21A51"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междунар</w:t>
      </w:r>
      <w:r w:rsidR="00D21A51">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науч</w:t>
      </w:r>
      <w:r w:rsidR="00D21A51">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-практ</w:t>
      </w:r>
      <w:r w:rsidR="00D21A51">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конф</w:t>
      </w:r>
      <w:r w:rsidR="00D21A51">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Алматы</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2010.</w:t>
      </w:r>
      <w:r w:rsidR="00D21A51">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 С. 48-70.</w:t>
      </w:r>
      <w:r w:rsidR="00236BA5">
        <w:rPr>
          <w:rFonts w:ascii="Times New Roman" w:eastAsia="SimSun" w:hAnsi="Times New Roman" w:cs="Times New Roman"/>
          <w:sz w:val="28"/>
          <w:szCs w:val="28"/>
          <w:lang w:val="kk-KZ"/>
        </w:rPr>
        <w:t xml:space="preserve"> </w:t>
      </w:r>
    </w:p>
    <w:p w14:paraId="4323B912" w14:textId="67206FEA"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214 </w:t>
      </w:r>
      <w:r w:rsidR="00161B1B">
        <w:rPr>
          <w:rFonts w:ascii="Times New Roman" w:eastAsia="SimSun" w:hAnsi="Times New Roman" w:cs="Times New Roman"/>
          <w:sz w:val="28"/>
          <w:szCs w:val="28"/>
          <w:lang w:val="kk-KZ"/>
        </w:rPr>
        <w:t>Додонов В.Ю. Инвестиционная активность ведущих стран мира в Казахстане/</w:t>
      </w:r>
      <w:r w:rsidR="00161B1B">
        <w:rPr>
          <w:rFonts w:ascii="Times New Roman" w:eastAsia="Andale Sans UI" w:hAnsi="Times New Roman" w:cs="Times New Roman"/>
          <w:color w:val="FF0000"/>
          <w:kern w:val="3"/>
          <w:sz w:val="28"/>
          <w:szCs w:val="28"/>
          <w:lang w:val="kk-KZ" w:eastAsia="ja-JP" w:bidi="fa-IR"/>
        </w:rPr>
        <w:t>/</w:t>
      </w:r>
      <w:r w:rsidR="00D21A51">
        <w:rPr>
          <w:rFonts w:ascii="Times New Roman" w:eastAsia="Andale Sans UI" w:hAnsi="Times New Roman" w:cs="Times New Roman"/>
          <w:color w:val="FF0000"/>
          <w:kern w:val="3"/>
          <w:sz w:val="28"/>
          <w:szCs w:val="28"/>
          <w:lang w:val="kk-KZ" w:eastAsia="ja-JP" w:bidi="fa-IR"/>
        </w:rPr>
        <w:t xml:space="preserve"> </w:t>
      </w:r>
      <w:hyperlink r:id="rId85" w:history="1">
        <w:r w:rsidR="008806C5" w:rsidRPr="0084391C">
          <w:rPr>
            <w:rStyle w:val="a4"/>
            <w:rFonts w:ascii="Times New Roman" w:eastAsia="Andale Sans UI" w:hAnsi="Times New Roman" w:cs="Times New Roman"/>
            <w:kern w:val="3"/>
            <w:sz w:val="28"/>
            <w:szCs w:val="28"/>
            <w:lang w:val="kk-KZ" w:eastAsia="ja-JP" w:bidi="fa-IR"/>
          </w:rPr>
          <w:t>https://e-</w:t>
        </w:r>
        <w:r w:rsidR="008806C5" w:rsidRPr="0084391C">
          <w:rPr>
            <w:rStyle w:val="a4"/>
            <w:rFonts w:ascii="Times New Roman" w:hAnsi="Times New Roman" w:cs="Times New Roman"/>
            <w:kern w:val="3"/>
            <w:sz w:val="28"/>
            <w:szCs w:val="28"/>
            <w:lang w:val="en-US" w:bidi="fa-IR"/>
          </w:rPr>
          <w:t>cis</w:t>
        </w:r>
        <w:r w:rsidR="008806C5" w:rsidRPr="0084391C">
          <w:rPr>
            <w:rStyle w:val="a4"/>
            <w:rFonts w:ascii="Times New Roman" w:hAnsi="Times New Roman" w:cs="Times New Roman"/>
            <w:kern w:val="3"/>
            <w:sz w:val="28"/>
            <w:szCs w:val="28"/>
            <w:lang w:bidi="fa-IR"/>
          </w:rPr>
          <w:t>.</w:t>
        </w:r>
        <w:r w:rsidR="008806C5" w:rsidRPr="0084391C">
          <w:rPr>
            <w:rStyle w:val="a4"/>
            <w:rFonts w:ascii="Times New Roman" w:hAnsi="Times New Roman" w:cs="Times New Roman"/>
            <w:kern w:val="3"/>
            <w:sz w:val="28"/>
            <w:szCs w:val="28"/>
            <w:lang w:val="en-US" w:bidi="fa-IR"/>
          </w:rPr>
          <w:t>info</w:t>
        </w:r>
        <w:r w:rsidR="008806C5" w:rsidRPr="0084391C">
          <w:rPr>
            <w:rStyle w:val="a4"/>
            <w:rFonts w:ascii="Times New Roman" w:hAnsi="Times New Roman" w:cs="Times New Roman"/>
            <w:kern w:val="3"/>
            <w:sz w:val="28"/>
            <w:szCs w:val="28"/>
            <w:lang w:bidi="fa-IR"/>
          </w:rPr>
          <w:t>/</w:t>
        </w:r>
        <w:r w:rsidR="008806C5" w:rsidRPr="0084391C">
          <w:rPr>
            <w:rStyle w:val="a4"/>
            <w:rFonts w:ascii="Times New Roman" w:hAnsi="Times New Roman" w:cs="Times New Roman"/>
            <w:kern w:val="3"/>
            <w:sz w:val="28"/>
            <w:szCs w:val="28"/>
            <w:lang w:val="en-US" w:bidi="fa-IR"/>
          </w:rPr>
          <w:t>upload</w:t>
        </w:r>
        <w:r w:rsidR="008806C5" w:rsidRPr="0084391C">
          <w:rPr>
            <w:rStyle w:val="a4"/>
            <w:rFonts w:ascii="Times New Roman" w:hAnsi="Times New Roman" w:cs="Times New Roman"/>
            <w:kern w:val="3"/>
            <w:sz w:val="28"/>
            <w:szCs w:val="28"/>
            <w:lang w:bidi="fa-IR"/>
          </w:rPr>
          <w:t>/</w:t>
        </w:r>
        <w:r w:rsidR="008806C5" w:rsidRPr="0084391C">
          <w:rPr>
            <w:rStyle w:val="a4"/>
            <w:rFonts w:ascii="Times New Roman" w:hAnsi="Times New Roman" w:cs="Times New Roman"/>
            <w:kern w:val="3"/>
            <w:sz w:val="28"/>
            <w:szCs w:val="28"/>
            <w:lang w:val="en-US" w:bidi="fa-IR"/>
          </w:rPr>
          <w:t>iblock</w:t>
        </w:r>
        <w:r w:rsidR="008806C5" w:rsidRPr="0084391C">
          <w:rPr>
            <w:rStyle w:val="a4"/>
            <w:rFonts w:ascii="Times New Roman" w:eastAsia="Andale Sans UI" w:hAnsi="Times New Roman" w:cs="Times New Roman"/>
            <w:kern w:val="3"/>
            <w:sz w:val="28"/>
            <w:szCs w:val="28"/>
            <w:lang w:val="kk-KZ" w:eastAsia="ja-JP" w:bidi="fa-IR"/>
          </w:rPr>
          <w:t>.</w:t>
        </w:r>
      </w:hyperlink>
      <w:r w:rsidRPr="00BD3F98">
        <w:rPr>
          <w:rFonts w:ascii="Times New Roman" w:eastAsia="Andale Sans UI" w:hAnsi="Times New Roman" w:cs="Times New Roman"/>
          <w:kern w:val="3"/>
          <w:sz w:val="28"/>
          <w:szCs w:val="28"/>
          <w:lang w:val="kk-KZ" w:eastAsia="ja-JP" w:bidi="fa-IR"/>
        </w:rPr>
        <w:t xml:space="preserve"> </w:t>
      </w:r>
      <w:r w:rsidRPr="00BD3F98">
        <w:rPr>
          <w:rFonts w:ascii="Times New Roman" w:eastAsia="SimSun" w:hAnsi="Times New Roman" w:cs="Times New Roman"/>
          <w:sz w:val="28"/>
          <w:szCs w:val="28"/>
          <w:lang w:val="kk-KZ"/>
        </w:rPr>
        <w:t>25.06.2021.</w:t>
      </w:r>
    </w:p>
    <w:p w14:paraId="4C7FB05E" w14:textId="54D87B31"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rPr>
        <w:t>216</w:t>
      </w:r>
      <w:r w:rsidR="005F6CCF" w:rsidRPr="005F6CC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Султанов</w:t>
      </w:r>
      <w:r w:rsidR="005F6CCF" w:rsidRPr="005F6CCF">
        <w:rPr>
          <w:rFonts w:ascii="Times New Roman" w:eastAsia="SimSun" w:hAnsi="Times New Roman" w:cs="Times New Roman"/>
          <w:sz w:val="28"/>
          <w:szCs w:val="28"/>
          <w:lang w:val="kk-KZ"/>
        </w:rPr>
        <w:t xml:space="preserve"> </w:t>
      </w:r>
      <w:r w:rsidR="005F6CCF" w:rsidRPr="00BD3F98">
        <w:rPr>
          <w:rFonts w:ascii="Times New Roman" w:eastAsia="SimSun" w:hAnsi="Times New Roman" w:cs="Times New Roman"/>
          <w:sz w:val="28"/>
          <w:szCs w:val="28"/>
          <w:lang w:val="kk-KZ"/>
        </w:rPr>
        <w:t>Б.К.</w:t>
      </w:r>
      <w:r w:rsidR="005F6CCF" w:rsidRPr="005F6CC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Современные тренды евро-атлантические безопасности</w:t>
      </w:r>
      <w:r w:rsidR="005F6CCF" w:rsidRPr="005F6CC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w:t>
      </w:r>
      <w:r w:rsidR="005F6CCF" w:rsidRPr="005F6CCF">
        <w:rPr>
          <w:rFonts w:ascii="Times New Roman" w:eastAsia="SimSun" w:hAnsi="Times New Roman" w:cs="Times New Roman"/>
          <w:sz w:val="28"/>
          <w:szCs w:val="28"/>
        </w:rPr>
        <w:t xml:space="preserve"> </w:t>
      </w:r>
      <w:r w:rsidRPr="00BD3F98">
        <w:rPr>
          <w:rFonts w:ascii="Times New Roman" w:eastAsia="SimSun" w:hAnsi="Times New Roman" w:cs="Times New Roman"/>
          <w:sz w:val="28"/>
          <w:szCs w:val="28"/>
          <w:lang w:val="kk-KZ"/>
        </w:rPr>
        <w:t>ЕС-РК: перспективы сотрудничества с Китаем: сб</w:t>
      </w:r>
      <w:r w:rsidR="005F6CCF" w:rsidRPr="005F6CCF">
        <w:rPr>
          <w:rFonts w:ascii="Times New Roman" w:eastAsia="SimSun" w:hAnsi="Times New Roman" w:cs="Times New Roman"/>
          <w:sz w:val="28"/>
          <w:szCs w:val="28"/>
        </w:rPr>
        <w:t>.</w:t>
      </w:r>
      <w:r w:rsidRPr="00BD3F98">
        <w:rPr>
          <w:rFonts w:ascii="Times New Roman" w:eastAsia="SimSun" w:hAnsi="Times New Roman" w:cs="Times New Roman"/>
          <w:sz w:val="28"/>
          <w:szCs w:val="28"/>
          <w:lang w:val="kk-KZ"/>
        </w:rPr>
        <w:t xml:space="preserve"> матер </w:t>
      </w:r>
      <w:r w:rsidR="005F6CCF" w:rsidRPr="005F6CCF">
        <w:rPr>
          <w:rFonts w:ascii="Times New Roman" w:eastAsia="SimSun" w:hAnsi="Times New Roman" w:cs="Times New Roman"/>
          <w:sz w:val="28"/>
          <w:szCs w:val="28"/>
        </w:rPr>
        <w:t>4-</w:t>
      </w:r>
      <w:r w:rsidR="005F6CCF">
        <w:rPr>
          <w:rFonts w:ascii="Times New Roman" w:eastAsia="SimSun" w:hAnsi="Times New Roman" w:cs="Times New Roman"/>
          <w:sz w:val="28"/>
          <w:szCs w:val="28"/>
        </w:rPr>
        <w:t>й</w:t>
      </w:r>
      <w:r w:rsidRPr="00BD3F98">
        <w:rPr>
          <w:rFonts w:ascii="Times New Roman" w:eastAsia="SimSun" w:hAnsi="Times New Roman" w:cs="Times New Roman"/>
          <w:sz w:val="28"/>
          <w:szCs w:val="28"/>
          <w:lang w:val="kk-KZ"/>
        </w:rPr>
        <w:t xml:space="preserve"> </w:t>
      </w:r>
      <w:r w:rsidR="005F6CCF" w:rsidRPr="00BD3F98">
        <w:rPr>
          <w:rFonts w:ascii="Times New Roman" w:eastAsia="SimSun" w:hAnsi="Times New Roman" w:cs="Times New Roman"/>
          <w:sz w:val="28"/>
          <w:szCs w:val="28"/>
          <w:lang w:val="kk-KZ"/>
        </w:rPr>
        <w:t>меж</w:t>
      </w:r>
      <w:r w:rsidRPr="00BD3F98">
        <w:rPr>
          <w:rFonts w:ascii="Times New Roman" w:eastAsia="SimSun" w:hAnsi="Times New Roman" w:cs="Times New Roman"/>
          <w:sz w:val="28"/>
          <w:szCs w:val="28"/>
          <w:lang w:val="kk-KZ"/>
        </w:rPr>
        <w:t>дунар</w:t>
      </w:r>
      <w:r w:rsidR="005F6CC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-практ</w:t>
      </w:r>
      <w:r w:rsidR="005F6CC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конф</w:t>
      </w:r>
      <w:r w:rsidR="005F6CC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 Алматы</w:t>
      </w:r>
      <w:r w:rsidR="005F6CCF">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2011. </w:t>
      </w:r>
      <w:r w:rsidR="005F6CCF">
        <w:rPr>
          <w:rFonts w:ascii="Times New Roman" w:eastAsia="SimSun" w:hAnsi="Times New Roman" w:cs="Times New Roman"/>
          <w:sz w:val="28"/>
          <w:szCs w:val="28"/>
          <w:lang w:val="kk-KZ"/>
        </w:rPr>
        <w:t xml:space="preserve">– С. </w:t>
      </w:r>
      <w:r w:rsidRPr="00BD3F98">
        <w:rPr>
          <w:rFonts w:ascii="Times New Roman" w:eastAsia="SimSun" w:hAnsi="Times New Roman" w:cs="Times New Roman"/>
          <w:sz w:val="28"/>
          <w:szCs w:val="28"/>
          <w:lang w:val="kk-KZ"/>
        </w:rPr>
        <w:t>11-98.</w:t>
      </w:r>
    </w:p>
    <w:p w14:paraId="599DF544" w14:textId="62A5CC59" w:rsidR="00BD3F98" w:rsidRPr="00BD3F98" w:rsidRDefault="00BD3F98" w:rsidP="005F6CCF">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217 </w:t>
      </w:r>
      <w:r w:rsidRPr="00BD3F98">
        <w:rPr>
          <w:rFonts w:ascii="Times New Roman" w:eastAsia="SimSun" w:hAnsi="Times New Roman" w:cs="Times New Roman"/>
          <w:sz w:val="28"/>
          <w:szCs w:val="28"/>
          <w:lang w:val="en-US"/>
        </w:rPr>
        <w:t xml:space="preserve">Laumulin M.T. </w:t>
      </w:r>
      <w:r w:rsidRPr="00BD3F98">
        <w:rPr>
          <w:rFonts w:ascii="Times New Roman" w:eastAsia="SimSun" w:hAnsi="Times New Roman" w:cs="Times New Roman"/>
          <w:sz w:val="28"/>
          <w:szCs w:val="28"/>
          <w:lang w:val="kk-KZ"/>
        </w:rPr>
        <w:t>С</w:t>
      </w:r>
      <w:r w:rsidRPr="00BD3F98">
        <w:rPr>
          <w:rFonts w:ascii="Times New Roman" w:eastAsia="SimSun" w:hAnsi="Times New Roman" w:cs="Times New Roman"/>
          <w:sz w:val="28"/>
          <w:szCs w:val="28"/>
          <w:lang w:val="en-US"/>
        </w:rPr>
        <w:t>entral Asia and the West: The Geopolititical Impact on the Regional Security.</w:t>
      </w:r>
      <w:r w:rsidR="005F6CCF">
        <w:rPr>
          <w:rFonts w:ascii="Times New Roman" w:eastAsia="SimSun" w:hAnsi="Times New Roman" w:cs="Times New Roman"/>
          <w:sz w:val="28"/>
          <w:szCs w:val="28"/>
          <w:lang w:val="en-US"/>
        </w:rPr>
        <w:t xml:space="preserve"> – </w:t>
      </w:r>
      <w:r w:rsidRPr="00BD3F98">
        <w:rPr>
          <w:rFonts w:ascii="Times New Roman" w:eastAsia="SimSun" w:hAnsi="Times New Roman" w:cs="Times New Roman"/>
          <w:sz w:val="28"/>
          <w:szCs w:val="28"/>
          <w:lang w:val="en-US"/>
        </w:rPr>
        <w:t>Almaty:</w:t>
      </w:r>
      <w:r w:rsidR="005F6CC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KazISS,</w:t>
      </w:r>
      <w:r w:rsidRPr="00BD3F98">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en-US"/>
        </w:rPr>
        <w:t>2004.</w:t>
      </w:r>
      <w:r w:rsidR="005F6CCF">
        <w:rPr>
          <w:rFonts w:ascii="Times New Roman" w:eastAsia="SimSun" w:hAnsi="Times New Roman" w:cs="Times New Roman"/>
          <w:sz w:val="28"/>
          <w:szCs w:val="28"/>
          <w:lang w:val="en-US"/>
        </w:rPr>
        <w:t xml:space="preserve"> – </w:t>
      </w:r>
      <w:r w:rsidRPr="00BD3F98">
        <w:rPr>
          <w:rFonts w:ascii="Times New Roman" w:eastAsia="SimSun" w:hAnsi="Times New Roman" w:cs="Times New Roman"/>
          <w:sz w:val="28"/>
          <w:szCs w:val="28"/>
          <w:lang w:val="en-US"/>
        </w:rPr>
        <w:t xml:space="preserve">219 p. </w:t>
      </w:r>
    </w:p>
    <w:p w14:paraId="1BD719DB" w14:textId="6F7C2A24" w:rsidR="00BD3F98" w:rsidRPr="005F6CCF" w:rsidRDefault="00BD3F98" w:rsidP="00982210">
      <w:pPr>
        <w:spacing w:after="0" w:line="240" w:lineRule="auto"/>
        <w:ind w:firstLine="709"/>
        <w:jc w:val="both"/>
        <w:rPr>
          <w:rFonts w:ascii="Times New Roman" w:eastAsia="SimSun" w:hAnsi="Times New Roman" w:cs="Times New Roman"/>
          <w:sz w:val="28"/>
          <w:szCs w:val="28"/>
          <w:lang w:val="en-US"/>
        </w:rPr>
      </w:pPr>
      <w:r w:rsidRPr="00BD3F98">
        <w:rPr>
          <w:rFonts w:ascii="Times New Roman" w:eastAsia="SimSun" w:hAnsi="Times New Roman" w:cs="Times New Roman"/>
          <w:sz w:val="28"/>
          <w:szCs w:val="28"/>
          <w:lang w:val="kk-KZ"/>
        </w:rPr>
        <w:t>218</w:t>
      </w:r>
      <w:r w:rsidR="005F6CCF">
        <w:rPr>
          <w:rFonts w:ascii="Times New Roman" w:eastAsia="SimSun" w:hAnsi="Times New Roman" w:cs="Times New Roman"/>
          <w:sz w:val="28"/>
          <w:szCs w:val="28"/>
          <w:lang w:val="en-US"/>
        </w:rPr>
        <w:t xml:space="preserve"> </w:t>
      </w:r>
      <w:r w:rsidRPr="00BD3F98">
        <w:rPr>
          <w:rFonts w:ascii="Times New Roman" w:eastAsia="SimSun" w:hAnsi="Times New Roman" w:cs="Times New Roman"/>
          <w:sz w:val="28"/>
          <w:szCs w:val="28"/>
          <w:lang w:val="en-US"/>
        </w:rPr>
        <w:t xml:space="preserve">Nye </w:t>
      </w:r>
      <w:r w:rsidR="005F6CCF">
        <w:rPr>
          <w:rFonts w:ascii="Times New Roman" w:eastAsia="SimSun" w:hAnsi="Times New Roman" w:cs="Times New Roman"/>
          <w:sz w:val="28"/>
          <w:szCs w:val="28"/>
          <w:lang w:val="en-US"/>
        </w:rPr>
        <w:t xml:space="preserve">J. et al. </w:t>
      </w:r>
      <w:r w:rsidR="0050391B">
        <w:rPr>
          <w:rFonts w:ascii="Times New Roman" w:eastAsia="SimSun" w:hAnsi="Times New Roman" w:cs="Times New Roman"/>
          <w:sz w:val="28"/>
          <w:szCs w:val="28"/>
          <w:lang w:val="en-US"/>
        </w:rPr>
        <w:t>T</w:t>
      </w:r>
      <w:r w:rsidRPr="00BD3F98">
        <w:rPr>
          <w:rFonts w:ascii="Times New Roman" w:eastAsia="SimSun" w:hAnsi="Times New Roman" w:cs="Times New Roman"/>
          <w:sz w:val="28"/>
          <w:szCs w:val="28"/>
          <w:lang w:val="en-US"/>
        </w:rPr>
        <w:t xml:space="preserve">he Paradox of American Power: Why the World’s Only </w:t>
      </w:r>
      <w:r w:rsidRPr="005F6CCF">
        <w:rPr>
          <w:rFonts w:ascii="Times New Roman" w:eastAsia="SimSun" w:hAnsi="Times New Roman" w:cs="Times New Roman"/>
          <w:sz w:val="28"/>
          <w:szCs w:val="28"/>
          <w:lang w:val="en-US"/>
        </w:rPr>
        <w:t>Superpower Can’t Go it Alone</w:t>
      </w:r>
      <w:r w:rsidRPr="005F6CCF">
        <w:rPr>
          <w:rFonts w:ascii="Times New Roman" w:eastAsia="SimSun" w:hAnsi="Times New Roman" w:cs="Times New Roman"/>
          <w:sz w:val="28"/>
          <w:szCs w:val="28"/>
          <w:lang w:val="kk-KZ"/>
        </w:rPr>
        <w:t xml:space="preserve"> //</w:t>
      </w:r>
      <w:r w:rsidRPr="005F6CCF">
        <w:rPr>
          <w:rFonts w:ascii="Times New Roman" w:eastAsia="SimSun" w:hAnsi="Times New Roman" w:cs="Times New Roman"/>
          <w:sz w:val="28"/>
          <w:szCs w:val="28"/>
          <w:lang w:val="en-US"/>
        </w:rPr>
        <w:t xml:space="preserve"> </w:t>
      </w:r>
      <w:hyperlink r:id="rId86" w:history="1">
        <w:r w:rsidR="005F6CCF" w:rsidRPr="005F6CCF">
          <w:rPr>
            <w:rStyle w:val="a4"/>
            <w:rFonts w:ascii="Times New Roman" w:hAnsi="Times New Roman" w:cs="Times New Roman"/>
            <w:color w:val="auto"/>
            <w:sz w:val="28"/>
            <w:szCs w:val="28"/>
            <w:u w:val="none"/>
            <w:lang w:val="en-US"/>
          </w:rPr>
          <w:t>Foreign affairs</w:t>
        </w:r>
        <w:r w:rsidR="005F6CCF">
          <w:rPr>
            <w:rStyle w:val="a4"/>
            <w:rFonts w:ascii="Times New Roman" w:hAnsi="Times New Roman" w:cs="Times New Roman"/>
            <w:color w:val="auto"/>
            <w:sz w:val="28"/>
            <w:szCs w:val="28"/>
            <w:u w:val="none"/>
            <w:lang w:val="en-US"/>
          </w:rPr>
          <w:t>.</w:t>
        </w:r>
      </w:hyperlink>
      <w:r w:rsidR="005F6CCF">
        <w:rPr>
          <w:rFonts w:ascii="Times New Roman" w:hAnsi="Times New Roman" w:cs="Times New Roman"/>
          <w:sz w:val="28"/>
          <w:szCs w:val="28"/>
          <w:lang w:val="en-US"/>
        </w:rPr>
        <w:t xml:space="preserve"> – 2002. – Vol. 81, Issue 2. – P. 176.</w:t>
      </w:r>
    </w:p>
    <w:p w14:paraId="2607AC78" w14:textId="4D1C3292"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219</w:t>
      </w:r>
      <w:r w:rsidR="0056602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Шаймергенов</w:t>
      </w:r>
      <w:r w:rsidR="00202AF0" w:rsidRPr="00202AF0">
        <w:rPr>
          <w:rFonts w:ascii="Times New Roman" w:eastAsia="SimSun" w:hAnsi="Times New Roman" w:cs="Times New Roman"/>
          <w:sz w:val="28"/>
          <w:szCs w:val="28"/>
          <w:lang w:val="kk-KZ"/>
        </w:rPr>
        <w:t xml:space="preserve"> </w:t>
      </w:r>
      <w:r w:rsidR="00202AF0" w:rsidRPr="00BD3F98">
        <w:rPr>
          <w:rFonts w:ascii="Times New Roman" w:eastAsia="SimSun" w:hAnsi="Times New Roman" w:cs="Times New Roman"/>
          <w:sz w:val="28"/>
          <w:szCs w:val="28"/>
          <w:lang w:val="kk-KZ"/>
        </w:rPr>
        <w:t>Т.</w:t>
      </w:r>
      <w:r w:rsidRPr="00BD3F98">
        <w:rPr>
          <w:rFonts w:ascii="Times New Roman" w:eastAsia="SimSun" w:hAnsi="Times New Roman" w:cs="Times New Roman"/>
          <w:sz w:val="28"/>
          <w:szCs w:val="28"/>
          <w:lang w:val="kk-KZ"/>
        </w:rPr>
        <w:t xml:space="preserve"> Қытайдың Қазақстандағы экономикалық стратегиясы мен сыртқы саясатын талдау аналиткалық зерттеу</w:t>
      </w:r>
      <w:r w:rsidR="005F6CCF">
        <w:rPr>
          <w:rFonts w:ascii="Times New Roman" w:eastAsia="SimSun" w:hAnsi="Times New Roman" w:cs="Times New Roman"/>
          <w:sz w:val="28"/>
          <w:szCs w:val="28"/>
          <w:lang w:val="kk-KZ"/>
        </w:rPr>
        <w:t xml:space="preserve">. – </w:t>
      </w:r>
      <w:r w:rsidR="005F6CCF" w:rsidRPr="00BD3F98">
        <w:rPr>
          <w:rFonts w:ascii="Times New Roman" w:eastAsia="SimSun" w:hAnsi="Times New Roman" w:cs="Times New Roman"/>
          <w:sz w:val="28"/>
          <w:szCs w:val="28"/>
          <w:lang w:val="kk-KZ"/>
        </w:rPr>
        <w:t>Нұр-сұлтан</w:t>
      </w:r>
      <w:r w:rsidR="005F6CCF">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2020.</w:t>
      </w:r>
      <w:r w:rsidR="005F6CCF">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164 б. </w:t>
      </w:r>
    </w:p>
    <w:p w14:paraId="0F703D21" w14:textId="4C691A5E"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220 Можарова В.В. Транспорт в РК: современная ситуация? Проблемы? Перспективы развития</w:t>
      </w:r>
      <w:r w:rsidR="00DC1B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w:t>
      </w:r>
      <w:r w:rsidR="00DC1B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Алматы: КИСИ,</w:t>
      </w:r>
      <w:r w:rsidR="00DC1B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2011. –</w:t>
      </w:r>
      <w:r w:rsidR="00DC1B7D">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216 с.  </w:t>
      </w:r>
    </w:p>
    <w:p w14:paraId="37B1A3D2" w14:textId="0B4C9818" w:rsidR="00BD3F98" w:rsidRPr="00BD3F98" w:rsidRDefault="00BD3F98" w:rsidP="005F6CCF">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 xml:space="preserve">221 Жанбулатова Р.С. Сотрудничество Европейского Союза и </w:t>
      </w:r>
      <w:r w:rsidRPr="00DC1B7D">
        <w:rPr>
          <w:rFonts w:ascii="Times New Roman" w:eastAsia="SimSun" w:hAnsi="Times New Roman" w:cs="Times New Roman"/>
          <w:sz w:val="28"/>
          <w:szCs w:val="28"/>
          <w:lang w:val="kk-KZ"/>
        </w:rPr>
        <w:t xml:space="preserve">Республики </w:t>
      </w:r>
      <w:r w:rsidR="005F6CCF" w:rsidRPr="00DC1B7D">
        <w:rPr>
          <w:rFonts w:ascii="Times New Roman" w:eastAsia="SimSun" w:hAnsi="Times New Roman" w:cs="Times New Roman"/>
          <w:sz w:val="28"/>
          <w:szCs w:val="28"/>
          <w:lang w:val="kk-KZ"/>
        </w:rPr>
        <w:t>К</w:t>
      </w:r>
      <w:r w:rsidRPr="00DC1B7D">
        <w:rPr>
          <w:rFonts w:ascii="Times New Roman" w:eastAsia="SimSun" w:hAnsi="Times New Roman" w:cs="Times New Roman"/>
          <w:sz w:val="28"/>
          <w:szCs w:val="28"/>
          <w:lang w:val="kk-KZ"/>
        </w:rPr>
        <w:t xml:space="preserve">азахстан в энергетической сфере: </w:t>
      </w:r>
      <w:r w:rsidR="005F6CCF" w:rsidRPr="00DC1B7D">
        <w:rPr>
          <w:rFonts w:ascii="Times New Roman" w:eastAsia="SimSun" w:hAnsi="Times New Roman" w:cs="Times New Roman"/>
          <w:sz w:val="28"/>
          <w:szCs w:val="28"/>
          <w:lang w:val="kk-KZ"/>
        </w:rPr>
        <w:t>р</w:t>
      </w:r>
      <w:r w:rsidRPr="00DC1B7D">
        <w:rPr>
          <w:rFonts w:ascii="Times New Roman" w:eastAsia="SimSun" w:hAnsi="Times New Roman" w:cs="Times New Roman"/>
          <w:sz w:val="28"/>
          <w:szCs w:val="28"/>
          <w:lang w:val="kk-KZ"/>
        </w:rPr>
        <w:t xml:space="preserve">егиональный контекст </w:t>
      </w:r>
      <w:r w:rsidR="005F6CCF">
        <w:rPr>
          <w:rFonts w:ascii="Times New Roman" w:eastAsia="SimSun" w:hAnsi="Times New Roman" w:cs="Times New Roman"/>
          <w:sz w:val="28"/>
          <w:szCs w:val="28"/>
          <w:lang w:val="kk-KZ"/>
        </w:rPr>
        <w:t xml:space="preserve">// В кн.: </w:t>
      </w:r>
      <w:r w:rsidRPr="00DC1B7D">
        <w:rPr>
          <w:rFonts w:ascii="Times New Roman" w:eastAsia="SimSun" w:hAnsi="Times New Roman" w:cs="Times New Roman"/>
          <w:sz w:val="28"/>
          <w:szCs w:val="28"/>
          <w:lang w:val="kk-KZ" w:eastAsia="ar-SA"/>
        </w:rPr>
        <w:t>Евразийский вектор европейской дипломатии</w:t>
      </w:r>
      <w:r w:rsidR="005F6CCF">
        <w:rPr>
          <w:rFonts w:ascii="Times New Roman" w:eastAsia="SimSun" w:hAnsi="Times New Roman" w:cs="Times New Roman"/>
          <w:sz w:val="28"/>
          <w:szCs w:val="28"/>
          <w:lang w:val="kk-KZ" w:eastAsia="ar-SA"/>
        </w:rPr>
        <w:t>.</w:t>
      </w:r>
      <w:r w:rsidRPr="00DC1B7D">
        <w:rPr>
          <w:rFonts w:ascii="Times New Roman" w:eastAsia="SimSun" w:hAnsi="Times New Roman" w:cs="Times New Roman"/>
          <w:sz w:val="28"/>
          <w:szCs w:val="28"/>
          <w:lang w:val="kk-KZ" w:eastAsia="ar-SA"/>
        </w:rPr>
        <w:t xml:space="preserve"> </w:t>
      </w:r>
      <w:r w:rsidR="005F6CCF">
        <w:rPr>
          <w:rFonts w:ascii="Times New Roman" w:eastAsia="SimSun" w:hAnsi="Times New Roman" w:cs="Times New Roman"/>
          <w:sz w:val="28"/>
          <w:szCs w:val="28"/>
          <w:lang w:val="kk-KZ"/>
        </w:rPr>
        <w:t xml:space="preserve">– </w:t>
      </w:r>
      <w:r w:rsidRPr="00DC1B7D">
        <w:rPr>
          <w:rFonts w:ascii="Times New Roman" w:eastAsia="SimSun" w:hAnsi="Times New Roman" w:cs="Times New Roman"/>
          <w:sz w:val="28"/>
          <w:szCs w:val="28"/>
          <w:lang w:val="kk-KZ"/>
        </w:rPr>
        <w:t>Нур-Султан: ИП «Булатов А.Ж.», 2021</w:t>
      </w:r>
      <w:r w:rsidR="005F6CCF">
        <w:rPr>
          <w:rFonts w:ascii="Times New Roman" w:eastAsia="SimSun" w:hAnsi="Times New Roman" w:cs="Times New Roman"/>
          <w:sz w:val="28"/>
          <w:szCs w:val="28"/>
          <w:lang w:val="kk-KZ"/>
        </w:rPr>
        <w:t>. – С. 142-184</w:t>
      </w:r>
      <w:r w:rsidRPr="00DC1B7D">
        <w:rPr>
          <w:rFonts w:ascii="Times New Roman" w:eastAsia="SimSun" w:hAnsi="Times New Roman" w:cs="Times New Roman"/>
          <w:sz w:val="28"/>
          <w:szCs w:val="28"/>
          <w:lang w:val="kk-KZ"/>
        </w:rPr>
        <w:t>.</w:t>
      </w:r>
    </w:p>
    <w:p w14:paraId="34E67652" w14:textId="405CEDEF"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222 Абжаппарова</w:t>
      </w:r>
      <w:r w:rsidR="00982210" w:rsidRPr="00982210">
        <w:rPr>
          <w:rFonts w:ascii="Times New Roman" w:eastAsia="SimSun" w:hAnsi="Times New Roman" w:cs="Times New Roman"/>
          <w:sz w:val="28"/>
          <w:szCs w:val="28"/>
          <w:lang w:val="kk-KZ"/>
        </w:rPr>
        <w:t xml:space="preserve"> </w:t>
      </w:r>
      <w:r w:rsidR="00982210" w:rsidRPr="00BD3F98">
        <w:rPr>
          <w:rFonts w:ascii="Times New Roman" w:eastAsia="SimSun" w:hAnsi="Times New Roman" w:cs="Times New Roman"/>
          <w:sz w:val="28"/>
          <w:szCs w:val="28"/>
          <w:lang w:val="kk-KZ"/>
        </w:rPr>
        <w:t>Б.Ж.</w:t>
      </w:r>
      <w:r w:rsidRPr="00BD3F98">
        <w:rPr>
          <w:rFonts w:ascii="Times New Roman" w:eastAsia="SimSun" w:hAnsi="Times New Roman" w:cs="Times New Roman"/>
          <w:sz w:val="28"/>
          <w:szCs w:val="28"/>
          <w:lang w:val="kk-KZ"/>
        </w:rPr>
        <w:t>, Даркенов</w:t>
      </w:r>
      <w:r w:rsidR="00982210" w:rsidRPr="00982210">
        <w:rPr>
          <w:rFonts w:ascii="Times New Roman" w:eastAsia="SimSun" w:hAnsi="Times New Roman" w:cs="Times New Roman"/>
          <w:sz w:val="28"/>
          <w:szCs w:val="28"/>
          <w:lang w:val="kk-KZ"/>
        </w:rPr>
        <w:t xml:space="preserve"> </w:t>
      </w:r>
      <w:r w:rsidR="00982210" w:rsidRPr="00BD3F98">
        <w:rPr>
          <w:rFonts w:ascii="Times New Roman" w:eastAsia="SimSun" w:hAnsi="Times New Roman" w:cs="Times New Roman"/>
          <w:sz w:val="28"/>
          <w:szCs w:val="28"/>
          <w:lang w:val="kk-KZ"/>
        </w:rPr>
        <w:t>Қ.Ғ.</w:t>
      </w:r>
      <w:r w:rsidRPr="00BD3F98">
        <w:rPr>
          <w:rFonts w:ascii="Times New Roman" w:eastAsia="SimSun" w:hAnsi="Times New Roman" w:cs="Times New Roman"/>
          <w:sz w:val="28"/>
          <w:szCs w:val="28"/>
          <w:lang w:val="kk-KZ"/>
        </w:rPr>
        <w:t xml:space="preserve"> Орталық Азия мүдделер тоғысында</w:t>
      </w:r>
      <w:r w:rsidR="00982210">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982210" w:rsidRPr="00BD3F98">
        <w:rPr>
          <w:rFonts w:ascii="Times New Roman" w:eastAsia="SimSun" w:hAnsi="Times New Roman" w:cs="Times New Roman"/>
          <w:sz w:val="28"/>
          <w:szCs w:val="28"/>
          <w:lang w:val="kk-KZ"/>
        </w:rPr>
        <w:t>монография</w:t>
      </w:r>
      <w:r w:rsidR="00982210">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Нұр-Сұлтан</w:t>
      </w:r>
      <w:r w:rsidR="00982210">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Л.Н.</w:t>
      </w:r>
      <w:r w:rsidR="0098221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 xml:space="preserve">Гумилев </w:t>
      </w:r>
      <w:r w:rsidR="00982210" w:rsidRPr="00BD3F98">
        <w:rPr>
          <w:rFonts w:ascii="Times New Roman" w:eastAsia="SimSun" w:hAnsi="Times New Roman" w:cs="Times New Roman"/>
          <w:sz w:val="28"/>
          <w:szCs w:val="28"/>
          <w:lang w:val="kk-KZ"/>
        </w:rPr>
        <w:t xml:space="preserve">атындағы </w:t>
      </w:r>
      <w:r w:rsidRPr="00BD3F98">
        <w:rPr>
          <w:rFonts w:ascii="Times New Roman" w:eastAsia="SimSun" w:hAnsi="Times New Roman" w:cs="Times New Roman"/>
          <w:sz w:val="28"/>
          <w:szCs w:val="28"/>
          <w:lang w:val="kk-KZ"/>
        </w:rPr>
        <w:t>ЕҰУ, 2019.</w:t>
      </w:r>
      <w:r w:rsidR="00982210">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110 б.</w:t>
      </w:r>
    </w:p>
    <w:p w14:paraId="08560920" w14:textId="3B61B5DD" w:rsidR="00BD3F98" w:rsidRPr="00DC1B7D"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223</w:t>
      </w:r>
      <w:r w:rsidR="00022F5A" w:rsidRPr="00022F5A">
        <w:rPr>
          <w:rFonts w:ascii="Times New Roman" w:eastAsia="SimSun" w:hAnsi="Times New Roman" w:cs="Times New Roman"/>
          <w:sz w:val="28"/>
          <w:szCs w:val="28"/>
        </w:rPr>
        <w:t xml:space="preserve"> </w:t>
      </w:r>
      <w:r w:rsidR="00253884" w:rsidRPr="00253884">
        <w:rPr>
          <w:rFonts w:ascii="Times New Roman" w:eastAsia="Calibri" w:hAnsi="Times New Roman" w:cs="Times New Roman"/>
          <w:sz w:val="28"/>
          <w:szCs w:val="28"/>
          <w:lang w:val="kk-KZ" w:eastAsia="ru-RU" w:bidi="ru-RU"/>
        </w:rPr>
        <w:t xml:space="preserve">Султанов Б.К. Внешнеполитическая деятельность Президента Республики Казахстан Н.А. Назарбаева в 2011 году. – Алматы: КИСИ при Президенте Республики Казахстан, 2012. – 620 с.  </w:t>
      </w:r>
    </w:p>
    <w:p w14:paraId="67A8C23A" w14:textId="0270E4C0" w:rsidR="00BD3F98" w:rsidRPr="00E323F4"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Calibri" w:hAnsi="Times New Roman" w:cs="Times New Roman"/>
          <w:sz w:val="28"/>
          <w:szCs w:val="28"/>
          <w:lang w:val="en-US" w:eastAsia="ru-RU" w:bidi="ru-RU"/>
        </w:rPr>
        <w:t xml:space="preserve">224 </w:t>
      </w:r>
      <w:r w:rsidRPr="0050391B">
        <w:rPr>
          <w:rFonts w:ascii="Times New Roman" w:eastAsia="Calibri" w:hAnsi="Times New Roman" w:cs="Times New Roman"/>
          <w:sz w:val="28"/>
          <w:szCs w:val="28"/>
          <w:lang w:val="kk-KZ" w:eastAsia="ru-RU" w:bidi="ru-RU"/>
        </w:rPr>
        <w:t>Crossick</w:t>
      </w:r>
      <w:r w:rsidR="0050391B" w:rsidRPr="0050391B">
        <w:rPr>
          <w:rFonts w:ascii="Times New Roman" w:eastAsia="Calibri" w:hAnsi="Times New Roman" w:cs="Times New Roman"/>
          <w:sz w:val="28"/>
          <w:szCs w:val="28"/>
          <w:lang w:val="kk-KZ" w:eastAsia="ru-RU" w:bidi="ru-RU"/>
        </w:rPr>
        <w:t xml:space="preserve"> S</w:t>
      </w:r>
      <w:r w:rsidR="0050391B">
        <w:rPr>
          <w:rFonts w:ascii="Times New Roman" w:eastAsia="Calibri" w:hAnsi="Times New Roman" w:cs="Times New Roman"/>
          <w:sz w:val="28"/>
          <w:szCs w:val="28"/>
          <w:lang w:val="en-US" w:eastAsia="ru-RU" w:bidi="ru-RU"/>
        </w:rPr>
        <w:t>.</w:t>
      </w:r>
      <w:r w:rsidRPr="0050391B">
        <w:rPr>
          <w:rFonts w:ascii="Times New Roman" w:eastAsia="Calibri" w:hAnsi="Times New Roman" w:cs="Times New Roman"/>
          <w:sz w:val="28"/>
          <w:szCs w:val="28"/>
          <w:lang w:val="kk-KZ" w:eastAsia="ru-RU" w:bidi="ru-RU"/>
        </w:rPr>
        <w:t>, Cameron</w:t>
      </w:r>
      <w:r w:rsidR="0050391B" w:rsidRPr="0050391B">
        <w:rPr>
          <w:rFonts w:ascii="Times New Roman" w:eastAsia="Calibri" w:hAnsi="Times New Roman" w:cs="Times New Roman"/>
          <w:sz w:val="28"/>
          <w:szCs w:val="28"/>
          <w:lang w:val="kk-KZ" w:eastAsia="ru-RU" w:bidi="ru-RU"/>
        </w:rPr>
        <w:t xml:space="preserve"> F</w:t>
      </w:r>
      <w:r w:rsidR="0050391B">
        <w:rPr>
          <w:rFonts w:ascii="Times New Roman" w:eastAsia="Calibri" w:hAnsi="Times New Roman" w:cs="Times New Roman"/>
          <w:sz w:val="28"/>
          <w:szCs w:val="28"/>
          <w:lang w:val="en-US" w:eastAsia="ru-RU" w:bidi="ru-RU"/>
        </w:rPr>
        <w:t>.</w:t>
      </w:r>
      <w:r w:rsidRPr="0050391B">
        <w:rPr>
          <w:rFonts w:ascii="Times New Roman" w:eastAsia="Calibri" w:hAnsi="Times New Roman" w:cs="Times New Roman"/>
          <w:sz w:val="28"/>
          <w:szCs w:val="28"/>
          <w:lang w:val="kk-KZ" w:eastAsia="ru-RU" w:bidi="ru-RU"/>
        </w:rPr>
        <w:t>, Berkofsky</w:t>
      </w:r>
      <w:r w:rsidR="0050391B" w:rsidRPr="0050391B">
        <w:rPr>
          <w:rFonts w:ascii="Times New Roman" w:eastAsia="Calibri" w:hAnsi="Times New Roman" w:cs="Times New Roman"/>
          <w:sz w:val="28"/>
          <w:szCs w:val="28"/>
          <w:lang w:val="kk-KZ" w:eastAsia="ru-RU" w:bidi="ru-RU"/>
        </w:rPr>
        <w:t xml:space="preserve"> A</w:t>
      </w:r>
      <w:r w:rsidRPr="0050391B">
        <w:rPr>
          <w:rFonts w:ascii="Times New Roman" w:eastAsia="Calibri" w:hAnsi="Times New Roman" w:cs="Times New Roman"/>
          <w:sz w:val="28"/>
          <w:szCs w:val="28"/>
          <w:lang w:val="kk-KZ" w:eastAsia="ru-RU" w:bidi="ru-RU"/>
        </w:rPr>
        <w:t xml:space="preserve">. EU-China Relations </w:t>
      </w:r>
      <w:r w:rsidR="0050391B">
        <w:rPr>
          <w:rFonts w:ascii="Times New Roman" w:eastAsia="Calibri" w:hAnsi="Times New Roman" w:cs="Times New Roman"/>
          <w:sz w:val="28"/>
          <w:szCs w:val="28"/>
          <w:lang w:val="kk-KZ" w:eastAsia="ru-RU" w:bidi="ru-RU"/>
        </w:rPr>
        <w:t>–</w:t>
      </w:r>
      <w:r w:rsidR="0050391B">
        <w:rPr>
          <w:rFonts w:ascii="Times New Roman" w:eastAsia="Calibri" w:hAnsi="Times New Roman" w:cs="Times New Roman"/>
          <w:sz w:val="28"/>
          <w:szCs w:val="28"/>
          <w:lang w:val="en-US" w:eastAsia="ru-RU" w:bidi="ru-RU"/>
        </w:rPr>
        <w:t xml:space="preserve"> </w:t>
      </w:r>
      <w:r w:rsidR="0050391B" w:rsidRPr="0050391B">
        <w:rPr>
          <w:rFonts w:ascii="Times New Roman" w:eastAsia="Calibri" w:hAnsi="Times New Roman" w:cs="Times New Roman"/>
          <w:sz w:val="28"/>
          <w:szCs w:val="28"/>
          <w:lang w:val="kk-KZ" w:eastAsia="ru-RU" w:bidi="ru-RU"/>
        </w:rPr>
        <w:t xml:space="preserve">Towards </w:t>
      </w:r>
      <w:r w:rsidRPr="0050391B">
        <w:rPr>
          <w:rFonts w:ascii="Times New Roman" w:eastAsia="Calibri" w:hAnsi="Times New Roman" w:cs="Times New Roman"/>
          <w:sz w:val="28"/>
          <w:szCs w:val="28"/>
          <w:lang w:val="kk-KZ" w:eastAsia="ru-RU" w:bidi="ru-RU"/>
        </w:rPr>
        <w:t>a Strategic Partnership</w:t>
      </w:r>
      <w:r w:rsidR="0050391B">
        <w:rPr>
          <w:rFonts w:ascii="Times New Roman" w:eastAsia="Calibri" w:hAnsi="Times New Roman" w:cs="Times New Roman"/>
          <w:sz w:val="28"/>
          <w:szCs w:val="28"/>
          <w:lang w:val="en-US" w:eastAsia="ru-RU" w:bidi="ru-RU"/>
        </w:rPr>
        <w:t>:</w:t>
      </w:r>
      <w:r w:rsidRPr="0050391B">
        <w:rPr>
          <w:rFonts w:ascii="Times New Roman" w:eastAsia="Calibri" w:hAnsi="Times New Roman" w:cs="Times New Roman"/>
          <w:sz w:val="28"/>
          <w:szCs w:val="28"/>
          <w:lang w:val="kk-KZ" w:eastAsia="ru-RU" w:bidi="ru-RU"/>
        </w:rPr>
        <w:t xml:space="preserve"> EPC Working Paper</w:t>
      </w:r>
      <w:r w:rsidR="0050391B">
        <w:rPr>
          <w:rFonts w:ascii="Times New Roman" w:eastAsia="Calibri" w:hAnsi="Times New Roman" w:cs="Times New Roman"/>
          <w:sz w:val="28"/>
          <w:szCs w:val="28"/>
          <w:lang w:val="en-US" w:eastAsia="ru-RU" w:bidi="ru-RU"/>
        </w:rPr>
        <w:t xml:space="preserve">. – </w:t>
      </w:r>
      <w:r w:rsidR="0050391B" w:rsidRPr="0050391B">
        <w:rPr>
          <w:rFonts w:ascii="Times New Roman" w:eastAsia="Calibri" w:hAnsi="Times New Roman" w:cs="Times New Roman"/>
          <w:sz w:val="28"/>
          <w:szCs w:val="28"/>
          <w:lang w:val="en-US" w:eastAsia="ru-RU" w:bidi="ru-RU"/>
        </w:rPr>
        <w:t>Brussels</w:t>
      </w:r>
      <w:r w:rsidR="0050391B">
        <w:rPr>
          <w:rFonts w:ascii="Times New Roman" w:eastAsia="Calibri" w:hAnsi="Times New Roman" w:cs="Times New Roman"/>
          <w:sz w:val="28"/>
          <w:szCs w:val="28"/>
          <w:lang w:val="en-US" w:eastAsia="ru-RU" w:bidi="ru-RU"/>
        </w:rPr>
        <w:t>.</w:t>
      </w:r>
      <w:r w:rsidRPr="0050391B">
        <w:rPr>
          <w:rFonts w:ascii="Times New Roman" w:eastAsia="Calibri" w:hAnsi="Times New Roman" w:cs="Times New Roman"/>
          <w:sz w:val="28"/>
          <w:szCs w:val="28"/>
          <w:lang w:val="kk-KZ" w:eastAsia="ru-RU" w:bidi="ru-RU"/>
        </w:rPr>
        <w:t xml:space="preserve"> 2005. – </w:t>
      </w:r>
      <w:r w:rsidR="00D21A51" w:rsidRPr="00E323F4">
        <w:rPr>
          <w:rFonts w:ascii="Times New Roman" w:eastAsia="Calibri" w:hAnsi="Times New Roman" w:cs="Times New Roman"/>
          <w:sz w:val="28"/>
          <w:szCs w:val="28"/>
          <w:lang w:val="kk-KZ" w:eastAsia="ru-RU" w:bidi="ru-RU"/>
        </w:rPr>
        <w:t>48 p.</w:t>
      </w:r>
      <w:r w:rsidRPr="00E323F4">
        <w:rPr>
          <w:rFonts w:ascii="Times New Roman" w:eastAsia="SimSun" w:hAnsi="Times New Roman" w:cs="Times New Roman"/>
          <w:sz w:val="28"/>
          <w:szCs w:val="28"/>
          <w:lang w:val="kk-KZ"/>
        </w:rPr>
        <w:t xml:space="preserve"> </w:t>
      </w:r>
    </w:p>
    <w:p w14:paraId="50300E5A" w14:textId="2B38C170"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t>225 Алдабек Н.,</w:t>
      </w:r>
      <w:r w:rsidR="001E0AA9">
        <w:rPr>
          <w:rFonts w:ascii="Times New Roman" w:eastAsia="SimSun" w:hAnsi="Times New Roman" w:cs="Times New Roman"/>
          <w:sz w:val="28"/>
          <w:szCs w:val="28"/>
          <w:lang w:val="kk-KZ"/>
        </w:rPr>
        <w:t xml:space="preserve"> </w:t>
      </w:r>
      <w:r w:rsidR="001E0AA9" w:rsidRPr="00E323F4">
        <w:rPr>
          <w:rFonts w:ascii="Times New Roman" w:eastAsia="SimSun" w:hAnsi="Times New Roman" w:cs="Times New Roman"/>
          <w:sz w:val="28"/>
          <w:szCs w:val="28"/>
          <w:lang w:val="kk-KZ"/>
        </w:rPr>
        <w:t>Дауен Д.,</w:t>
      </w:r>
      <w:r w:rsidRPr="00BD3F98">
        <w:rPr>
          <w:rFonts w:ascii="Times New Roman" w:eastAsia="SimSun" w:hAnsi="Times New Roman" w:cs="Times New Roman"/>
          <w:sz w:val="28"/>
          <w:szCs w:val="28"/>
          <w:lang w:val="kk-KZ"/>
        </w:rPr>
        <w:t xml:space="preserve"> Бектурганова П.Е., Серик</w:t>
      </w:r>
      <w:r w:rsidR="00022F5A">
        <w:rPr>
          <w:rFonts w:ascii="Times New Roman" w:eastAsia="SimSun" w:hAnsi="Times New Roman" w:cs="Times New Roman"/>
          <w:sz w:val="28"/>
          <w:szCs w:val="28"/>
          <w:lang w:val="kk-KZ"/>
        </w:rPr>
        <w:t xml:space="preserve">калиева А.Е. </w:t>
      </w:r>
      <w:r w:rsidRPr="00BD3F98">
        <w:rPr>
          <w:rFonts w:ascii="Times New Roman" w:eastAsia="SimSun" w:hAnsi="Times New Roman" w:cs="Times New Roman"/>
          <w:sz w:val="28"/>
          <w:szCs w:val="28"/>
          <w:lang w:val="kk-KZ"/>
        </w:rPr>
        <w:t>Модернизация Китая и Казахстан: монография</w:t>
      </w:r>
      <w:r w:rsidR="00982210">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982210">
        <w:rPr>
          <w:rFonts w:ascii="Times New Roman" w:eastAsia="SimSun" w:hAnsi="Times New Roman" w:cs="Times New Roman"/>
          <w:sz w:val="28"/>
          <w:szCs w:val="28"/>
          <w:lang w:val="kk-KZ"/>
        </w:rPr>
        <w:t>–</w:t>
      </w:r>
      <w:r w:rsidRPr="00BD3F98">
        <w:rPr>
          <w:rFonts w:ascii="Times New Roman" w:eastAsia="SimSun" w:hAnsi="Times New Roman" w:cs="Times New Roman"/>
          <w:sz w:val="28"/>
          <w:szCs w:val="28"/>
          <w:lang w:val="kk-KZ"/>
        </w:rPr>
        <w:t xml:space="preserve"> </w:t>
      </w:r>
      <w:r w:rsidR="007C36F2" w:rsidRPr="007C36F2">
        <w:rPr>
          <w:rFonts w:ascii="Times New Roman" w:eastAsia="SimSun" w:hAnsi="Times New Roman" w:cs="Times New Roman"/>
          <w:sz w:val="28"/>
          <w:szCs w:val="28"/>
          <w:lang w:val="kk-KZ"/>
        </w:rPr>
        <w:t>Алматы</w:t>
      </w:r>
      <w:r w:rsidR="00982210" w:rsidRPr="007C36F2">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Qazaq University</w:t>
      </w:r>
      <w:r w:rsidR="00982210">
        <w:rPr>
          <w:rFonts w:ascii="Times New Roman" w:eastAsia="SimSun" w:hAnsi="Times New Roman" w:cs="Times New Roman"/>
          <w:sz w:val="28"/>
          <w:szCs w:val="28"/>
          <w:lang w:val="kk-KZ"/>
        </w:rPr>
        <w:t xml:space="preserve">, </w:t>
      </w:r>
      <w:r w:rsidRPr="00BD3F98">
        <w:rPr>
          <w:rFonts w:ascii="Times New Roman" w:eastAsia="SimSun" w:hAnsi="Times New Roman" w:cs="Times New Roman"/>
          <w:sz w:val="28"/>
          <w:szCs w:val="28"/>
          <w:lang w:val="kk-KZ"/>
        </w:rPr>
        <w:t>2014</w:t>
      </w:r>
      <w:r w:rsidR="00982210">
        <w:rPr>
          <w:rFonts w:ascii="Times New Roman" w:eastAsia="SimSun" w:hAnsi="Times New Roman" w:cs="Times New Roman"/>
          <w:sz w:val="28"/>
          <w:szCs w:val="28"/>
          <w:lang w:val="kk-KZ"/>
        </w:rPr>
        <w:t xml:space="preserve">. – </w:t>
      </w:r>
      <w:r w:rsidRPr="00BD3F98">
        <w:rPr>
          <w:rFonts w:ascii="Times New Roman" w:eastAsia="SimSun" w:hAnsi="Times New Roman" w:cs="Times New Roman"/>
          <w:sz w:val="28"/>
          <w:szCs w:val="28"/>
          <w:lang w:val="kk-KZ"/>
        </w:rPr>
        <w:t xml:space="preserve">348 </w:t>
      </w:r>
      <w:r w:rsidR="00982210">
        <w:rPr>
          <w:rFonts w:ascii="Times New Roman" w:eastAsia="SimSun" w:hAnsi="Times New Roman" w:cs="Times New Roman"/>
          <w:sz w:val="28"/>
          <w:szCs w:val="28"/>
          <w:lang w:val="kk-KZ"/>
        </w:rPr>
        <w:t>с.</w:t>
      </w:r>
      <w:r w:rsidRPr="00BD3F98">
        <w:rPr>
          <w:rFonts w:ascii="Times New Roman" w:eastAsia="SimSun" w:hAnsi="Times New Roman" w:cs="Times New Roman"/>
          <w:sz w:val="28"/>
          <w:szCs w:val="28"/>
          <w:lang w:val="kk-KZ"/>
        </w:rPr>
        <w:t xml:space="preserve">  </w:t>
      </w:r>
    </w:p>
    <w:p w14:paraId="5EA36005" w14:textId="66F26843" w:rsidR="00BD3F98" w:rsidRPr="00BD3F98" w:rsidRDefault="00BD3F98" w:rsidP="00982210">
      <w:pPr>
        <w:spacing w:after="0" w:line="240" w:lineRule="auto"/>
        <w:ind w:firstLine="709"/>
        <w:jc w:val="both"/>
        <w:rPr>
          <w:rFonts w:ascii="Times New Roman" w:eastAsia="SimSun" w:hAnsi="Times New Roman" w:cs="Times New Roman"/>
          <w:sz w:val="28"/>
          <w:szCs w:val="28"/>
          <w:lang w:val="kk-KZ"/>
        </w:rPr>
      </w:pPr>
      <w:r w:rsidRPr="00BD3F98">
        <w:rPr>
          <w:rFonts w:ascii="Times New Roman" w:eastAsia="SimSun" w:hAnsi="Times New Roman" w:cs="Times New Roman"/>
          <w:sz w:val="28"/>
          <w:szCs w:val="28"/>
          <w:lang w:val="kk-KZ"/>
        </w:rPr>
        <w:lastRenderedPageBreak/>
        <w:t>226</w:t>
      </w:r>
      <w:r w:rsidR="00982210">
        <w:rPr>
          <w:rFonts w:ascii="Times New Roman" w:eastAsia="SimSun" w:hAnsi="Times New Roman" w:cs="Times New Roman"/>
          <w:sz w:val="28"/>
          <w:szCs w:val="28"/>
          <w:lang w:val="kk-KZ"/>
        </w:rPr>
        <w:t xml:space="preserve"> </w:t>
      </w:r>
      <w:r w:rsidR="00253884" w:rsidRPr="00BD3F98">
        <w:rPr>
          <w:rFonts w:ascii="Times New Roman" w:eastAsia="Calibri" w:hAnsi="Times New Roman" w:cs="Times New Roman"/>
          <w:sz w:val="28"/>
          <w:szCs w:val="28"/>
          <w:lang w:val="kk-KZ" w:eastAsia="ru-RU" w:bidi="ru-RU"/>
        </w:rPr>
        <w:t xml:space="preserve">The Joint Press Statement of the Sixth Summit Meeting of the EU–China </w:t>
      </w:r>
      <w:r w:rsidR="00253884" w:rsidRPr="00DC1B7D">
        <w:rPr>
          <w:rFonts w:ascii="Times New Roman" w:eastAsia="Calibri" w:hAnsi="Times New Roman" w:cs="Times New Roman"/>
          <w:sz w:val="28"/>
          <w:szCs w:val="28"/>
          <w:lang w:val="kk-KZ" w:eastAsia="ru-RU" w:bidi="ru-RU"/>
        </w:rPr>
        <w:t xml:space="preserve">Leaders // </w:t>
      </w:r>
      <w:hyperlink r:id="rId87" w:history="1">
        <w:r w:rsidR="00253884" w:rsidRPr="00DC1B7D">
          <w:rPr>
            <w:rFonts w:ascii="Times New Roman" w:eastAsia="Calibri" w:hAnsi="Times New Roman" w:cs="Times New Roman"/>
            <w:sz w:val="28"/>
            <w:szCs w:val="28"/>
            <w:lang w:val="kk-KZ" w:eastAsia="ru-RU" w:bidi="ru-RU"/>
          </w:rPr>
          <w:t>http://www.chinamission.be/chn/sgxx/t68500.htm</w:t>
        </w:r>
      </w:hyperlink>
      <w:r w:rsidR="00253884" w:rsidRPr="00DC1B7D">
        <w:rPr>
          <w:rFonts w:ascii="Times New Roman" w:eastAsia="Calibri" w:hAnsi="Times New Roman" w:cs="Times New Roman"/>
          <w:sz w:val="28"/>
          <w:szCs w:val="28"/>
          <w:lang w:val="kk-KZ" w:eastAsia="ru-RU" w:bidi="ru-RU"/>
        </w:rPr>
        <w:t xml:space="preserve">. </w:t>
      </w:r>
      <w:r w:rsidR="00253884" w:rsidRPr="00DC1B7D">
        <w:rPr>
          <w:rFonts w:ascii="Times New Roman" w:eastAsia="SimSun" w:hAnsi="Times New Roman" w:cs="Times New Roman"/>
          <w:sz w:val="28"/>
          <w:szCs w:val="28"/>
          <w:lang w:val="kk-KZ"/>
        </w:rPr>
        <w:t>02.08.2021.</w:t>
      </w:r>
    </w:p>
    <w:p w14:paraId="70EFA0AD"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33F3FAB2"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31E53D3B"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426ACD9C"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165EB6F6"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4A9DB450" w14:textId="77777777" w:rsidR="00BD3F98" w:rsidRPr="00982210" w:rsidRDefault="00BD3F98" w:rsidP="007725EF">
      <w:pPr>
        <w:spacing w:after="0" w:line="240" w:lineRule="auto"/>
        <w:jc w:val="both"/>
        <w:rPr>
          <w:rFonts w:ascii="Times New Roman" w:eastAsia="Calibri" w:hAnsi="Times New Roman" w:cs="Times New Roman"/>
          <w:sz w:val="28"/>
          <w:szCs w:val="28"/>
          <w:lang w:val="kk-KZ" w:eastAsia="ru-RU" w:bidi="ru-RU"/>
        </w:rPr>
      </w:pPr>
    </w:p>
    <w:p w14:paraId="1F1B3CB4" w14:textId="77777777" w:rsidR="00BD3F98" w:rsidRDefault="00BD3F98" w:rsidP="007725EF">
      <w:pPr>
        <w:spacing w:after="0" w:line="240" w:lineRule="auto"/>
        <w:jc w:val="both"/>
        <w:rPr>
          <w:rFonts w:ascii="Times New Roman" w:eastAsia="Calibri" w:hAnsi="Times New Roman" w:cs="Times New Roman"/>
          <w:sz w:val="28"/>
          <w:szCs w:val="28"/>
          <w:lang w:val="kk-KZ" w:eastAsia="ru-RU" w:bidi="ru-RU"/>
        </w:rPr>
      </w:pPr>
    </w:p>
    <w:p w14:paraId="1AC6184A"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3C9E849B"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28521137"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6F6B3BD3"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7FE30D7A"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4488FD07"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565FCB2F"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3402BB84"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67E090F1"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008363A7"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4B92AA53"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549D15E2"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295D5B57"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7D85E315"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14658B9A"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16A946E0"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7710AE21" w14:textId="77777777" w:rsidR="00A1244B" w:rsidRDefault="00A1244B" w:rsidP="007725EF">
      <w:pPr>
        <w:spacing w:after="0" w:line="240" w:lineRule="auto"/>
        <w:jc w:val="both"/>
        <w:rPr>
          <w:rFonts w:ascii="Times New Roman" w:eastAsia="Calibri" w:hAnsi="Times New Roman" w:cs="Times New Roman"/>
          <w:sz w:val="28"/>
          <w:szCs w:val="28"/>
          <w:lang w:val="kk-KZ" w:eastAsia="ru-RU" w:bidi="ru-RU"/>
        </w:rPr>
      </w:pPr>
    </w:p>
    <w:p w14:paraId="2D254D29"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0B0DEF0C"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309847F9"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2D4A00F2" w14:textId="77777777" w:rsidR="00746470" w:rsidRDefault="00746470" w:rsidP="007725EF">
      <w:pPr>
        <w:spacing w:after="0" w:line="240" w:lineRule="auto"/>
        <w:jc w:val="both"/>
        <w:rPr>
          <w:rFonts w:ascii="Times New Roman" w:eastAsia="Calibri" w:hAnsi="Times New Roman" w:cs="Times New Roman"/>
          <w:sz w:val="28"/>
          <w:szCs w:val="28"/>
          <w:lang w:val="kk-KZ" w:eastAsia="ru-RU" w:bidi="ru-RU"/>
        </w:rPr>
      </w:pPr>
    </w:p>
    <w:p w14:paraId="0B1316CA" w14:textId="77777777" w:rsidR="00746470" w:rsidRDefault="00746470" w:rsidP="007725EF">
      <w:pPr>
        <w:spacing w:after="0" w:line="240" w:lineRule="auto"/>
        <w:jc w:val="both"/>
        <w:rPr>
          <w:rFonts w:ascii="Times New Roman" w:eastAsia="Calibri" w:hAnsi="Times New Roman" w:cs="Times New Roman"/>
          <w:sz w:val="28"/>
          <w:szCs w:val="28"/>
          <w:lang w:val="kk-KZ" w:eastAsia="ru-RU" w:bidi="ru-RU"/>
        </w:rPr>
      </w:pPr>
    </w:p>
    <w:p w14:paraId="765DF2CF" w14:textId="77777777" w:rsidR="00746470" w:rsidRDefault="00746470" w:rsidP="007725EF">
      <w:pPr>
        <w:spacing w:after="0" w:line="240" w:lineRule="auto"/>
        <w:jc w:val="both"/>
        <w:rPr>
          <w:rFonts w:ascii="Times New Roman" w:eastAsia="Calibri" w:hAnsi="Times New Roman" w:cs="Times New Roman"/>
          <w:sz w:val="28"/>
          <w:szCs w:val="28"/>
          <w:lang w:val="kk-KZ" w:eastAsia="ru-RU" w:bidi="ru-RU"/>
        </w:rPr>
      </w:pPr>
    </w:p>
    <w:p w14:paraId="0D38EE95" w14:textId="77777777" w:rsidR="00746470" w:rsidRDefault="00746470" w:rsidP="007725EF">
      <w:pPr>
        <w:spacing w:after="0" w:line="240" w:lineRule="auto"/>
        <w:jc w:val="both"/>
        <w:rPr>
          <w:rFonts w:ascii="Times New Roman" w:eastAsia="Calibri" w:hAnsi="Times New Roman" w:cs="Times New Roman"/>
          <w:sz w:val="28"/>
          <w:szCs w:val="28"/>
          <w:lang w:val="kk-KZ" w:eastAsia="ru-RU" w:bidi="ru-RU"/>
        </w:rPr>
      </w:pPr>
    </w:p>
    <w:p w14:paraId="5C257583" w14:textId="77777777" w:rsidR="00746470" w:rsidRDefault="00746470" w:rsidP="007725EF">
      <w:pPr>
        <w:spacing w:after="0" w:line="240" w:lineRule="auto"/>
        <w:jc w:val="both"/>
        <w:rPr>
          <w:rFonts w:ascii="Times New Roman" w:eastAsia="Calibri" w:hAnsi="Times New Roman" w:cs="Times New Roman"/>
          <w:sz w:val="28"/>
          <w:szCs w:val="28"/>
          <w:lang w:val="kk-KZ" w:eastAsia="ru-RU" w:bidi="ru-RU"/>
        </w:rPr>
      </w:pPr>
    </w:p>
    <w:p w14:paraId="5D0DE02A"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28474924"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443F8659"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5411DA0D"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4BE6F6C5"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7695B96E"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68F7B74E"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02401F67"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710173C1"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47E53B73" w14:textId="77777777" w:rsidR="00153AB8" w:rsidRDefault="00153AB8" w:rsidP="007725EF">
      <w:pPr>
        <w:spacing w:after="0" w:line="240" w:lineRule="auto"/>
        <w:jc w:val="both"/>
        <w:rPr>
          <w:rFonts w:ascii="Times New Roman" w:eastAsia="Calibri" w:hAnsi="Times New Roman" w:cs="Times New Roman"/>
          <w:sz w:val="28"/>
          <w:szCs w:val="28"/>
          <w:lang w:val="kk-KZ" w:eastAsia="ru-RU" w:bidi="ru-RU"/>
        </w:rPr>
      </w:pPr>
    </w:p>
    <w:p w14:paraId="1E46D279" w14:textId="7005464C" w:rsidR="004B0C8F" w:rsidRPr="004B0C8F" w:rsidRDefault="004B0C8F" w:rsidP="004B0C8F">
      <w:pPr>
        <w:spacing w:after="0" w:line="240" w:lineRule="auto"/>
        <w:jc w:val="center"/>
        <w:rPr>
          <w:rFonts w:ascii="Times New Roman" w:eastAsia="Calibri" w:hAnsi="Times New Roman" w:cs="Times New Roman"/>
          <w:b/>
          <w:sz w:val="28"/>
          <w:szCs w:val="28"/>
          <w:lang w:val="kk-KZ" w:eastAsia="ru-RU" w:bidi="ru-RU"/>
        </w:rPr>
      </w:pPr>
      <w:r w:rsidRPr="004B0C8F">
        <w:rPr>
          <w:rFonts w:ascii="Times New Roman" w:eastAsia="Calibri" w:hAnsi="Times New Roman" w:cs="Times New Roman"/>
          <w:b/>
          <w:sz w:val="28"/>
          <w:szCs w:val="28"/>
          <w:lang w:val="kk-KZ" w:eastAsia="ru-RU" w:bidi="ru-RU"/>
        </w:rPr>
        <w:lastRenderedPageBreak/>
        <w:t>ҚОСЫМША А</w:t>
      </w:r>
    </w:p>
    <w:p w14:paraId="1E053337" w14:textId="77777777" w:rsidR="004B0C8F" w:rsidRDefault="004B0C8F" w:rsidP="007725EF">
      <w:pPr>
        <w:spacing w:after="0" w:line="240" w:lineRule="auto"/>
        <w:jc w:val="both"/>
        <w:rPr>
          <w:rFonts w:ascii="Times New Roman" w:eastAsia="Calibri" w:hAnsi="Times New Roman" w:cs="Times New Roman"/>
          <w:sz w:val="28"/>
          <w:szCs w:val="28"/>
          <w:lang w:val="kk-KZ" w:eastAsia="ru-RU" w:bidi="ru-RU"/>
        </w:rPr>
      </w:pPr>
    </w:p>
    <w:p w14:paraId="488A94DB" w14:textId="77777777" w:rsidR="004B0C8F" w:rsidRDefault="004B0C8F" w:rsidP="007725EF">
      <w:pPr>
        <w:spacing w:after="0" w:line="240" w:lineRule="auto"/>
        <w:jc w:val="both"/>
        <w:rPr>
          <w:rFonts w:ascii="Times New Roman" w:eastAsia="Calibri" w:hAnsi="Times New Roman" w:cs="Times New Roman"/>
          <w:sz w:val="28"/>
          <w:szCs w:val="28"/>
          <w:lang w:val="kk-KZ" w:eastAsia="ru-RU" w:bidi="ru-RU"/>
        </w:rPr>
      </w:pPr>
    </w:p>
    <w:p w14:paraId="077D612A" w14:textId="1566BABD" w:rsidR="004B0C8F" w:rsidRDefault="004B0C8F" w:rsidP="007725EF">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b/>
          <w:noProof/>
          <w:sz w:val="28"/>
          <w:szCs w:val="28"/>
          <w:lang w:eastAsia="ru-RU"/>
        </w:rPr>
        <w:drawing>
          <wp:inline distT="0" distB="0" distL="0" distR="0" wp14:anchorId="21169225" wp14:editId="663075B1">
            <wp:extent cx="6376013" cy="8501350"/>
            <wp:effectExtent l="0" t="0" r="6350" b="0"/>
            <wp:docPr id="4" name="Рисунок 4" descr="D:\ДИССЕР\РАБОТ ДО 10 декабря\ОКОН ВАРИАНТ\WhatsApp Image 2022-01-27 at 14.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РАБОТ ДО 10 декабря\ОКОН ВАРИАНТ\WhatsApp Image 2022-01-27 at 14.14.27.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73415" cy="8497886"/>
                    </a:xfrm>
                    <a:prstGeom prst="rect">
                      <a:avLst/>
                    </a:prstGeom>
                    <a:noFill/>
                    <a:ln>
                      <a:noFill/>
                    </a:ln>
                  </pic:spPr>
                </pic:pic>
              </a:graphicData>
            </a:graphic>
          </wp:inline>
        </w:drawing>
      </w:r>
    </w:p>
    <w:p w14:paraId="5E9520A5" w14:textId="43F1C5B8" w:rsidR="004B0C8F" w:rsidRDefault="000506AD" w:rsidP="005C0920">
      <w:pPr>
        <w:spacing w:after="0" w:line="240" w:lineRule="auto"/>
        <w:jc w:val="center"/>
        <w:rPr>
          <w:rFonts w:ascii="Times New Roman" w:eastAsia="Calibri" w:hAnsi="Times New Roman" w:cs="Times New Roman"/>
          <w:b/>
          <w:sz w:val="28"/>
          <w:szCs w:val="28"/>
          <w:lang w:val="kk-KZ" w:eastAsia="ru-RU" w:bidi="ru-RU"/>
        </w:rPr>
      </w:pPr>
      <w:r>
        <w:rPr>
          <w:rFonts w:ascii="Times New Roman" w:eastAsia="Calibri" w:hAnsi="Times New Roman" w:cs="Times New Roman"/>
          <w:b/>
          <w:sz w:val="28"/>
          <w:szCs w:val="28"/>
          <w:lang w:val="kk-KZ" w:eastAsia="ru-RU" w:bidi="ru-RU"/>
        </w:rPr>
        <w:lastRenderedPageBreak/>
        <w:t>ҚОСЫМША Б</w:t>
      </w:r>
    </w:p>
    <w:p w14:paraId="1B9F28ED" w14:textId="77777777" w:rsidR="000506AD" w:rsidRDefault="000506AD" w:rsidP="000506AD">
      <w:pPr>
        <w:spacing w:after="0" w:line="240" w:lineRule="auto"/>
        <w:jc w:val="both"/>
        <w:rPr>
          <w:rFonts w:ascii="Times New Roman" w:eastAsia="Calibri" w:hAnsi="Times New Roman" w:cs="Times New Roman"/>
          <w:b/>
          <w:sz w:val="28"/>
          <w:szCs w:val="28"/>
          <w:lang w:val="kk-KZ" w:eastAsia="ru-RU" w:bidi="ru-RU"/>
        </w:rPr>
      </w:pPr>
    </w:p>
    <w:p w14:paraId="531DC873" w14:textId="77777777" w:rsidR="00B83A08" w:rsidRDefault="00B83A08" w:rsidP="000506AD">
      <w:pPr>
        <w:spacing w:after="0" w:line="240" w:lineRule="auto"/>
        <w:jc w:val="both"/>
        <w:rPr>
          <w:rFonts w:ascii="Times New Roman" w:eastAsia="Calibri" w:hAnsi="Times New Roman" w:cs="Times New Roman"/>
          <w:b/>
          <w:sz w:val="28"/>
          <w:szCs w:val="28"/>
          <w:lang w:val="kk-KZ" w:eastAsia="ru-RU" w:bidi="ru-RU"/>
        </w:rPr>
      </w:pPr>
    </w:p>
    <w:p w14:paraId="33BA8EE6" w14:textId="57FA357B"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r w:rsidRPr="00B83A08">
        <w:rPr>
          <w:rFonts w:ascii="Times New Roman" w:eastAsia="Calibri" w:hAnsi="Times New Roman" w:cs="Times New Roman"/>
          <w:sz w:val="28"/>
          <w:szCs w:val="28"/>
          <w:lang w:val="kk-KZ" w:eastAsia="ru-RU" w:bidi="ru-RU"/>
        </w:rPr>
        <w:t>Ресей ғалымы, саясаттанушы, шығыстанушы. Саясатта</w:t>
      </w:r>
      <w:r>
        <w:rPr>
          <w:rFonts w:ascii="Times New Roman" w:eastAsia="Calibri" w:hAnsi="Times New Roman" w:cs="Times New Roman"/>
          <w:sz w:val="28"/>
          <w:szCs w:val="28"/>
          <w:lang w:val="kk-KZ" w:eastAsia="ru-RU" w:bidi="ru-RU"/>
        </w:rPr>
        <w:t>ну ғылымының кандидаты, К</w:t>
      </w:r>
      <w:r w:rsidRPr="00B83A08">
        <w:rPr>
          <w:rFonts w:ascii="Times New Roman" w:eastAsia="Calibri" w:hAnsi="Times New Roman" w:cs="Times New Roman"/>
          <w:sz w:val="28"/>
          <w:szCs w:val="28"/>
          <w:lang w:val="kk-KZ" w:eastAsia="ru-RU" w:bidi="ru-RU"/>
        </w:rPr>
        <w:t>ешенді еуропалық және халықаралық зерттеу Орталығының бас ғылыми қызметкері, РҒА Қиыр Шығыс Институтының бас ғылыми қызметкері, Халықаралық қатынастар және Мәскеу мемлкеттік институтының Кешенді қытайтану және аймақтану жобаларының орталығының бас ғылыми қызметкері В.Б.</w:t>
      </w:r>
      <w:r w:rsidRPr="005106B4">
        <w:rPr>
          <w:rFonts w:ascii="Times New Roman" w:eastAsia="Calibri" w:hAnsi="Times New Roman" w:cs="Times New Roman"/>
          <w:sz w:val="28"/>
          <w:szCs w:val="28"/>
          <w:lang w:val="kk-KZ" w:eastAsia="ru-RU" w:bidi="ru-RU"/>
        </w:rPr>
        <w:t>Кашин</w:t>
      </w:r>
      <w:r w:rsidRPr="00B83A08">
        <w:rPr>
          <w:rFonts w:ascii="Times New Roman" w:eastAsia="Calibri" w:hAnsi="Times New Roman" w:cs="Times New Roman"/>
          <w:sz w:val="28"/>
          <w:szCs w:val="28"/>
          <w:lang w:val="kk-KZ" w:eastAsia="ru-RU" w:bidi="ru-RU"/>
        </w:rPr>
        <w:t xml:space="preserve"> сұхбаты. </w:t>
      </w:r>
    </w:p>
    <w:p w14:paraId="34E283D4"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0E8352D"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74D0566"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00D4CBE3"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E9E6EEB"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F123B10"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970A669"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1ACDC92"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2F967906"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3AADA68F"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32DB8B73"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2B8189E7"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23943591"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07D7BC91"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A69C5B0"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46D1E7EC"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DBB33A7"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1B99597"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17AC8884"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50FDEE71"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38B1519F"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0595222C"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454CAA8E"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2937E8BF"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60E8B516"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5A77F4B1"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46F31320"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63190E2"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66901B45"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417318EF"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7904DC1"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7603E982" w14:textId="77777777" w:rsid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p>
    <w:p w14:paraId="0F221EEF" w14:textId="1C2ECA2A" w:rsidR="00B83A08" w:rsidRPr="00B83A08" w:rsidRDefault="00B83A08" w:rsidP="00B83A08">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Ескерту – Мәскеу қаласы (Ресей)</w:t>
      </w:r>
      <w:r w:rsidR="00D56922">
        <w:rPr>
          <w:rFonts w:ascii="Times New Roman" w:eastAsia="Calibri" w:hAnsi="Times New Roman" w:cs="Times New Roman"/>
          <w:sz w:val="28"/>
          <w:szCs w:val="28"/>
          <w:lang w:val="kk-KZ" w:eastAsia="ru-RU" w:bidi="ru-RU"/>
        </w:rPr>
        <w:t>,</w:t>
      </w:r>
      <w:r>
        <w:rPr>
          <w:rFonts w:ascii="Times New Roman" w:eastAsia="Calibri" w:hAnsi="Times New Roman" w:cs="Times New Roman"/>
          <w:sz w:val="28"/>
          <w:szCs w:val="28"/>
          <w:lang w:val="kk-KZ" w:eastAsia="ru-RU" w:bidi="ru-RU"/>
        </w:rPr>
        <w:t xml:space="preserve"> дискте </w:t>
      </w:r>
    </w:p>
    <w:p w14:paraId="24CDAE6E" w14:textId="46C3C03A" w:rsidR="00E31C98" w:rsidRDefault="00B83A08" w:rsidP="00B83A08">
      <w:pPr>
        <w:spacing w:after="0" w:line="240" w:lineRule="auto"/>
        <w:jc w:val="both"/>
        <w:rPr>
          <w:rFonts w:ascii="Times New Roman" w:eastAsia="Calibri" w:hAnsi="Times New Roman" w:cs="Times New Roman"/>
          <w:b/>
          <w:sz w:val="28"/>
          <w:szCs w:val="28"/>
          <w:lang w:val="kk-KZ" w:eastAsia="ru-RU" w:bidi="ru-RU"/>
        </w:rPr>
      </w:pPr>
      <w:r>
        <w:rPr>
          <w:rFonts w:ascii="Times New Roman" w:eastAsia="Calibri" w:hAnsi="Times New Roman" w:cs="Times New Roman"/>
          <w:b/>
          <w:sz w:val="28"/>
          <w:szCs w:val="28"/>
          <w:lang w:val="kk-KZ" w:eastAsia="ru-RU" w:bidi="ru-RU"/>
        </w:rPr>
        <w:t xml:space="preserve">  </w:t>
      </w:r>
    </w:p>
    <w:p w14:paraId="6C1FEEC6"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20181C37" w14:textId="12D32935" w:rsidR="000506AD" w:rsidRDefault="00922570" w:rsidP="005C0920">
      <w:pPr>
        <w:spacing w:after="0" w:line="240" w:lineRule="auto"/>
        <w:jc w:val="center"/>
        <w:rPr>
          <w:rFonts w:ascii="Times New Roman" w:eastAsia="Calibri" w:hAnsi="Times New Roman" w:cs="Times New Roman"/>
          <w:b/>
          <w:sz w:val="28"/>
          <w:szCs w:val="28"/>
          <w:lang w:val="kk-KZ" w:eastAsia="ru-RU" w:bidi="ru-RU"/>
        </w:rPr>
      </w:pPr>
      <w:r>
        <w:rPr>
          <w:rFonts w:ascii="Times New Roman" w:eastAsia="Calibri" w:hAnsi="Times New Roman" w:cs="Times New Roman"/>
          <w:b/>
          <w:sz w:val="28"/>
          <w:szCs w:val="28"/>
          <w:lang w:val="kk-KZ" w:eastAsia="ru-RU" w:bidi="ru-RU"/>
        </w:rPr>
        <w:lastRenderedPageBreak/>
        <w:t xml:space="preserve">ҚОСЫМША В </w:t>
      </w:r>
    </w:p>
    <w:p w14:paraId="5394F161" w14:textId="13EB6ECE" w:rsidR="00646F87" w:rsidRDefault="0084183B" w:rsidP="0084183B">
      <w:pPr>
        <w:spacing w:after="0" w:line="240" w:lineRule="auto"/>
        <w:ind w:firstLine="708"/>
        <w:jc w:val="both"/>
        <w:rPr>
          <w:rFonts w:ascii="Times New Roman" w:eastAsia="Calibri" w:hAnsi="Times New Roman" w:cs="Times New Roman"/>
          <w:b/>
          <w:sz w:val="28"/>
          <w:szCs w:val="28"/>
          <w:lang w:val="kk-KZ" w:eastAsia="ru-RU" w:bidi="ru-RU"/>
        </w:rPr>
      </w:pPr>
      <w:r w:rsidRPr="0069338B">
        <w:rPr>
          <w:rFonts w:ascii="Times New Roman" w:eastAsia="Calibri" w:hAnsi="Times New Roman" w:cs="Times New Roman"/>
          <w:sz w:val="28"/>
          <w:szCs w:val="28"/>
          <w:lang w:val="kk-KZ" w:eastAsia="en-US"/>
        </w:rPr>
        <w:t>Святой Климент</w:t>
      </w:r>
      <w:r w:rsidRPr="0069338B">
        <w:rPr>
          <w:rFonts w:ascii="Times New Roman" w:eastAsia="Calibri" w:hAnsi="Times New Roman" w:cs="Times New Roman"/>
          <w:b/>
          <w:sz w:val="28"/>
          <w:szCs w:val="28"/>
          <w:lang w:val="kk-KZ" w:eastAsia="en-US"/>
        </w:rPr>
        <w:t xml:space="preserve"> </w:t>
      </w:r>
      <w:r w:rsidRPr="0069338B">
        <w:rPr>
          <w:rFonts w:ascii="Times New Roman" w:eastAsia="Calibri" w:hAnsi="Times New Roman" w:cs="Times New Roman"/>
          <w:sz w:val="28"/>
          <w:szCs w:val="28"/>
          <w:lang w:val="kk-KZ" w:eastAsia="en-US"/>
        </w:rPr>
        <w:t>Охридский атындағы София (Болгария-ЕО) университетінің саясаттану ғылымдарының докторы, профессор Т.А.</w:t>
      </w:r>
      <w:r>
        <w:rPr>
          <w:rFonts w:ascii="Times New Roman" w:eastAsia="Calibri" w:hAnsi="Times New Roman" w:cs="Times New Roman"/>
          <w:sz w:val="28"/>
          <w:szCs w:val="28"/>
          <w:lang w:val="kk-KZ" w:eastAsia="en-US"/>
        </w:rPr>
        <w:t xml:space="preserve"> Дронзина</w:t>
      </w:r>
      <w:r w:rsidR="00872D99">
        <w:rPr>
          <w:rFonts w:ascii="Times New Roman" w:eastAsia="Calibri" w:hAnsi="Times New Roman" w:cs="Times New Roman"/>
          <w:sz w:val="28"/>
          <w:szCs w:val="28"/>
          <w:lang w:val="kk-KZ" w:eastAsia="en-US"/>
        </w:rPr>
        <w:t xml:space="preserve">ның </w:t>
      </w:r>
      <w:r w:rsidRPr="0069338B">
        <w:rPr>
          <w:rFonts w:ascii="Times New Roman" w:eastAsia="Calibri" w:hAnsi="Times New Roman" w:cs="Times New Roman"/>
          <w:sz w:val="28"/>
          <w:szCs w:val="28"/>
          <w:lang w:val="kk-KZ" w:eastAsia="en-US"/>
        </w:rPr>
        <w:t xml:space="preserve"> </w:t>
      </w:r>
      <w:r w:rsidR="002139B0">
        <w:rPr>
          <w:rFonts w:ascii="Times New Roman" w:eastAsia="Calibri" w:hAnsi="Times New Roman" w:cs="Times New Roman"/>
          <w:sz w:val="28"/>
          <w:szCs w:val="28"/>
          <w:lang w:val="kk-KZ" w:eastAsia="en-US"/>
        </w:rPr>
        <w:t>жазбаша</w:t>
      </w:r>
      <w:r w:rsidR="002139B0" w:rsidRPr="0069338B">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сараптам</w:t>
      </w:r>
      <w:r w:rsidR="002139B0">
        <w:rPr>
          <w:rFonts w:ascii="Times New Roman" w:eastAsia="Calibri" w:hAnsi="Times New Roman" w:cs="Times New Roman"/>
          <w:sz w:val="28"/>
          <w:szCs w:val="28"/>
          <w:lang w:val="kk-KZ" w:eastAsia="en-US"/>
        </w:rPr>
        <w:t xml:space="preserve">алық сауалнамасы </w:t>
      </w:r>
    </w:p>
    <w:p w14:paraId="13FD0AD4" w14:textId="22E1D4B5" w:rsidR="00646F87" w:rsidRDefault="00DF6B26" w:rsidP="00DF6B26">
      <w:pPr>
        <w:spacing w:after="0" w:line="240" w:lineRule="auto"/>
        <w:jc w:val="both"/>
        <w:rPr>
          <w:rFonts w:ascii="Times New Roman" w:eastAsia="Calibri" w:hAnsi="Times New Roman" w:cs="Times New Roman"/>
          <w:b/>
          <w:sz w:val="28"/>
          <w:szCs w:val="28"/>
          <w:lang w:val="kk-KZ" w:eastAsia="ru-RU" w:bidi="ru-RU"/>
        </w:rPr>
      </w:pPr>
      <w:r>
        <w:rPr>
          <w:rFonts w:ascii="Times New Roman" w:eastAsia="Calibri" w:hAnsi="Times New Roman" w:cs="Times New Roman"/>
          <w:b/>
          <w:noProof/>
          <w:sz w:val="28"/>
          <w:szCs w:val="28"/>
          <w:lang w:eastAsia="ru-RU"/>
        </w:rPr>
        <w:drawing>
          <wp:inline distT="0" distB="0" distL="0" distR="0" wp14:anchorId="19530C7B" wp14:editId="0DA23542">
            <wp:extent cx="6120765" cy="81572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765" cy="8157210"/>
                    </a:xfrm>
                    <a:prstGeom prst="rect">
                      <a:avLst/>
                    </a:prstGeom>
                    <a:noFill/>
                  </pic:spPr>
                </pic:pic>
              </a:graphicData>
            </a:graphic>
          </wp:inline>
        </w:drawing>
      </w:r>
    </w:p>
    <w:p w14:paraId="6D9532C4" w14:textId="4626865A" w:rsidR="00646F87" w:rsidRDefault="00DF6B26" w:rsidP="00646F87">
      <w:pPr>
        <w:spacing w:after="0" w:line="240" w:lineRule="auto"/>
        <w:jc w:val="center"/>
        <w:rPr>
          <w:rFonts w:ascii="Times New Roman" w:eastAsia="Calibri" w:hAnsi="Times New Roman" w:cs="Times New Roman"/>
          <w:b/>
          <w:sz w:val="28"/>
          <w:szCs w:val="28"/>
          <w:lang w:val="kk-KZ" w:eastAsia="ru-RU" w:bidi="ru-RU"/>
        </w:rPr>
      </w:pPr>
      <w:r>
        <w:rPr>
          <w:rFonts w:ascii="Times New Roman" w:eastAsia="Calibri" w:hAnsi="Times New Roman" w:cs="Times New Roman"/>
          <w:b/>
          <w:noProof/>
          <w:sz w:val="28"/>
          <w:szCs w:val="28"/>
          <w:lang w:eastAsia="ru-RU"/>
        </w:rPr>
        <w:lastRenderedPageBreak/>
        <w:drawing>
          <wp:inline distT="0" distB="0" distL="0" distR="0" wp14:anchorId="55E2A0F3" wp14:editId="02DB376C">
            <wp:extent cx="6120130" cy="8157855"/>
            <wp:effectExtent l="0" t="0" r="0" b="0"/>
            <wp:docPr id="14" name="Рисунок 14" descr="C:\Users\User-009\Desktop\Дронзина эксп опро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09\Desktop\Дронзина эксп опрос\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8157855"/>
                    </a:xfrm>
                    <a:prstGeom prst="rect">
                      <a:avLst/>
                    </a:prstGeom>
                    <a:noFill/>
                    <a:ln>
                      <a:noFill/>
                    </a:ln>
                  </pic:spPr>
                </pic:pic>
              </a:graphicData>
            </a:graphic>
          </wp:inline>
        </w:drawing>
      </w:r>
    </w:p>
    <w:p w14:paraId="0FC97B8C"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3F956487"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613E717F"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339508E7"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778351BE" w14:textId="7C7C4F82" w:rsidR="00646F87" w:rsidRDefault="00DF6B26" w:rsidP="00646F87">
      <w:pPr>
        <w:spacing w:after="0" w:line="240" w:lineRule="auto"/>
        <w:jc w:val="center"/>
        <w:rPr>
          <w:rFonts w:ascii="Times New Roman" w:eastAsia="Calibri" w:hAnsi="Times New Roman" w:cs="Times New Roman"/>
          <w:b/>
          <w:sz w:val="28"/>
          <w:szCs w:val="28"/>
          <w:lang w:val="kk-KZ" w:eastAsia="ru-RU" w:bidi="ru-RU"/>
        </w:rPr>
      </w:pPr>
      <w:r>
        <w:rPr>
          <w:rFonts w:ascii="Times New Roman" w:eastAsia="Calibri" w:hAnsi="Times New Roman" w:cs="Times New Roman"/>
          <w:b/>
          <w:noProof/>
          <w:sz w:val="28"/>
          <w:szCs w:val="28"/>
          <w:lang w:eastAsia="ru-RU"/>
        </w:rPr>
        <w:lastRenderedPageBreak/>
        <w:drawing>
          <wp:inline distT="0" distB="0" distL="0" distR="0" wp14:anchorId="5D587A17" wp14:editId="01D06A5F">
            <wp:extent cx="6120130" cy="8154056"/>
            <wp:effectExtent l="0" t="0" r="0" b="0"/>
            <wp:docPr id="15" name="Рисунок 15" descr="C:\Users\User-009\Desktop\Дронзина эксп опро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009\Desktop\Дронзина эксп опрос\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8154056"/>
                    </a:xfrm>
                    <a:prstGeom prst="rect">
                      <a:avLst/>
                    </a:prstGeom>
                    <a:noFill/>
                    <a:ln>
                      <a:noFill/>
                    </a:ln>
                  </pic:spPr>
                </pic:pic>
              </a:graphicData>
            </a:graphic>
          </wp:inline>
        </w:drawing>
      </w:r>
    </w:p>
    <w:p w14:paraId="03E3DF56"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57FB9CB7"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6AB7F457" w14:textId="77777777" w:rsidR="00646F87" w:rsidRDefault="00646F87" w:rsidP="00646F87">
      <w:pPr>
        <w:spacing w:after="0" w:line="240" w:lineRule="auto"/>
        <w:jc w:val="center"/>
        <w:rPr>
          <w:rFonts w:ascii="Times New Roman" w:eastAsia="Calibri" w:hAnsi="Times New Roman" w:cs="Times New Roman"/>
          <w:b/>
          <w:sz w:val="28"/>
          <w:szCs w:val="28"/>
          <w:lang w:val="kk-KZ" w:eastAsia="ru-RU" w:bidi="ru-RU"/>
        </w:rPr>
      </w:pPr>
    </w:p>
    <w:p w14:paraId="7E64F386" w14:textId="77777777" w:rsidR="00646F87" w:rsidRPr="00DF6B26" w:rsidRDefault="00646F87" w:rsidP="00DF6B26">
      <w:pPr>
        <w:spacing w:after="0" w:line="240" w:lineRule="auto"/>
        <w:rPr>
          <w:rFonts w:ascii="Times New Roman" w:eastAsia="Calibri" w:hAnsi="Times New Roman" w:cs="Times New Roman"/>
          <w:b/>
          <w:sz w:val="28"/>
          <w:szCs w:val="28"/>
          <w:lang w:val="en-US" w:eastAsia="ru-RU" w:bidi="ru-RU"/>
        </w:rPr>
      </w:pPr>
    </w:p>
    <w:p w14:paraId="186D798B" w14:textId="16B3EE58" w:rsidR="00461363" w:rsidRPr="00646F87" w:rsidRDefault="00461363" w:rsidP="00646F87">
      <w:pPr>
        <w:spacing w:after="0" w:line="240" w:lineRule="auto"/>
        <w:jc w:val="center"/>
        <w:rPr>
          <w:rFonts w:ascii="Times New Roman" w:eastAsia="Calibri" w:hAnsi="Times New Roman" w:cs="Times New Roman"/>
          <w:b/>
          <w:sz w:val="28"/>
          <w:szCs w:val="28"/>
          <w:lang w:val="kk-KZ" w:eastAsia="ru-RU" w:bidi="ru-RU"/>
        </w:rPr>
      </w:pPr>
      <w:r w:rsidRPr="00646F87">
        <w:rPr>
          <w:rFonts w:ascii="Times New Roman" w:eastAsia="Calibri" w:hAnsi="Times New Roman" w:cs="Times New Roman"/>
          <w:b/>
          <w:sz w:val="28"/>
          <w:szCs w:val="28"/>
          <w:lang w:val="kk-KZ" w:eastAsia="ru-RU" w:bidi="ru-RU"/>
        </w:rPr>
        <w:lastRenderedPageBreak/>
        <w:t>ҚОСЫМША Г</w:t>
      </w:r>
    </w:p>
    <w:p w14:paraId="3ADC909B" w14:textId="77777777" w:rsidR="00461363" w:rsidRDefault="00461363" w:rsidP="00922570">
      <w:pPr>
        <w:spacing w:after="0" w:line="240" w:lineRule="auto"/>
        <w:jc w:val="both"/>
        <w:rPr>
          <w:rFonts w:ascii="Times New Roman" w:eastAsia="Calibri" w:hAnsi="Times New Roman" w:cs="Times New Roman"/>
          <w:sz w:val="28"/>
          <w:szCs w:val="28"/>
          <w:lang w:val="kk-KZ" w:eastAsia="ru-RU" w:bidi="ru-RU"/>
        </w:rPr>
      </w:pPr>
    </w:p>
    <w:p w14:paraId="05E11318" w14:textId="77777777" w:rsidR="00646F87" w:rsidRDefault="00646F87" w:rsidP="00922570">
      <w:pPr>
        <w:spacing w:after="0" w:line="240" w:lineRule="auto"/>
        <w:jc w:val="both"/>
        <w:rPr>
          <w:rFonts w:ascii="Times New Roman" w:eastAsia="Calibri" w:hAnsi="Times New Roman" w:cs="Times New Roman"/>
          <w:sz w:val="28"/>
          <w:szCs w:val="28"/>
          <w:lang w:val="kk-KZ" w:eastAsia="ru-RU" w:bidi="ru-RU"/>
        </w:rPr>
      </w:pPr>
    </w:p>
    <w:p w14:paraId="136176D2" w14:textId="425392AF" w:rsidR="00461363" w:rsidRDefault="00461363" w:rsidP="00646F87">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Қазақстан Республикасындағы ҚХР елшілігінің Төтенше және өкілетті елшісі Чжан Сяо мырзаның  </w:t>
      </w:r>
      <w:r w:rsidR="00646F87" w:rsidRPr="00646F87">
        <w:rPr>
          <w:rFonts w:ascii="Times New Roman" w:eastAsia="SimSun" w:hAnsi="Times New Roman" w:cs="Times New Roman"/>
          <w:sz w:val="28"/>
          <w:szCs w:val="28"/>
          <w:lang w:val="kk-KZ"/>
        </w:rPr>
        <w:t>28 мамыр 2019 жылы Нұр-сұлтан қаласында ҚР СІМ қолдауымен Қытайды зерттеу Орталығының ұйымдастыруымен өткен кезекті іс-ша</w:t>
      </w:r>
      <w:r w:rsidR="00646F87">
        <w:rPr>
          <w:rFonts w:ascii="Times New Roman" w:eastAsia="SimSun" w:hAnsi="Times New Roman" w:cs="Times New Roman"/>
          <w:sz w:val="28"/>
          <w:szCs w:val="28"/>
          <w:lang w:val="kk-KZ"/>
        </w:rPr>
        <w:t xml:space="preserve">радағы сұхбатының видео және аудиожазбасы. </w:t>
      </w:r>
    </w:p>
    <w:p w14:paraId="4C0DE0BB" w14:textId="77777777" w:rsidR="00461363" w:rsidRPr="00922570" w:rsidRDefault="00461363" w:rsidP="00922570">
      <w:pPr>
        <w:spacing w:after="0" w:line="240" w:lineRule="auto"/>
        <w:jc w:val="both"/>
        <w:rPr>
          <w:rFonts w:ascii="Times New Roman" w:eastAsia="Calibri" w:hAnsi="Times New Roman" w:cs="Times New Roman"/>
          <w:sz w:val="28"/>
          <w:szCs w:val="28"/>
          <w:lang w:val="kk-KZ" w:eastAsia="ru-RU" w:bidi="ru-RU"/>
        </w:rPr>
      </w:pPr>
    </w:p>
    <w:p w14:paraId="57FF2E3D" w14:textId="174FF262" w:rsidR="000506AD" w:rsidRPr="00646F87" w:rsidRDefault="00646F87" w:rsidP="005C0920">
      <w:pPr>
        <w:spacing w:after="0" w:line="240" w:lineRule="auto"/>
        <w:jc w:val="center"/>
        <w:rPr>
          <w:rFonts w:ascii="Times New Roman" w:eastAsia="Calibri" w:hAnsi="Times New Roman" w:cs="Times New Roman"/>
          <w:b/>
          <w:sz w:val="28"/>
          <w:szCs w:val="28"/>
          <w:lang w:val="kk-KZ" w:eastAsia="ru-RU" w:bidi="ru-RU"/>
        </w:rPr>
      </w:pPr>
      <w:r>
        <w:rPr>
          <w:lang w:val="kk-KZ"/>
        </w:rPr>
        <w:t xml:space="preserve"> </w:t>
      </w:r>
    </w:p>
    <w:p w14:paraId="739DC634"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0FCB5973" w14:textId="77777777" w:rsidR="00646F87" w:rsidRDefault="00646F87" w:rsidP="005C0920">
      <w:pPr>
        <w:spacing w:after="0" w:line="240" w:lineRule="auto"/>
        <w:jc w:val="center"/>
        <w:rPr>
          <w:rFonts w:ascii="Times New Roman" w:eastAsia="Calibri" w:hAnsi="Times New Roman" w:cs="Times New Roman"/>
          <w:b/>
          <w:sz w:val="28"/>
          <w:szCs w:val="28"/>
          <w:lang w:val="kk-KZ" w:eastAsia="ru-RU" w:bidi="ru-RU"/>
        </w:rPr>
      </w:pPr>
    </w:p>
    <w:p w14:paraId="6B2CDB25"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32E00D15"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5862B52B"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5DCD2AF4"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22F5C7E8"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4A02CD06"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68802C6E"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18355C38"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521F852B"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1E449EA3"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498688CA"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493A825A"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64A78FC8"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0B43EABD"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47910A89"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224DF440"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23A003DC"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4CC0C2C6"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19FCF415"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182C8E6A"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0060489C"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08CE42D2"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6BE623F7"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76FEB35A"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243385B3"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679CDD32"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07DEB7B6" w14:textId="77777777" w:rsidR="00E42F65" w:rsidRDefault="00E42F65" w:rsidP="005C0920">
      <w:pPr>
        <w:spacing w:after="0" w:line="240" w:lineRule="auto"/>
        <w:jc w:val="center"/>
        <w:rPr>
          <w:rFonts w:ascii="Times New Roman" w:eastAsia="Calibri" w:hAnsi="Times New Roman" w:cs="Times New Roman"/>
          <w:b/>
          <w:sz w:val="28"/>
          <w:szCs w:val="28"/>
          <w:lang w:val="kk-KZ" w:eastAsia="ru-RU" w:bidi="ru-RU"/>
        </w:rPr>
      </w:pPr>
    </w:p>
    <w:p w14:paraId="07333C17" w14:textId="77777777" w:rsidR="00646F87" w:rsidRDefault="00646F87" w:rsidP="005C0920">
      <w:pPr>
        <w:spacing w:after="0" w:line="240" w:lineRule="auto"/>
        <w:jc w:val="center"/>
        <w:rPr>
          <w:rFonts w:ascii="Times New Roman" w:eastAsia="Calibri" w:hAnsi="Times New Roman" w:cs="Times New Roman"/>
          <w:b/>
          <w:sz w:val="28"/>
          <w:szCs w:val="28"/>
          <w:lang w:val="kk-KZ" w:eastAsia="ru-RU" w:bidi="ru-RU"/>
        </w:rPr>
      </w:pPr>
    </w:p>
    <w:p w14:paraId="1D55FAEC" w14:textId="10F4B441" w:rsidR="00646F87" w:rsidRPr="00B83A08" w:rsidRDefault="00646F87" w:rsidP="00646F87">
      <w:pPr>
        <w:spacing w:after="0" w:line="240" w:lineRule="auto"/>
        <w:ind w:firstLine="708"/>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Ескерту – Нұр-сұлтан қаласы (ҚР) дискте </w:t>
      </w:r>
    </w:p>
    <w:p w14:paraId="06C9B640"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03616462"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4A54C0BE"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30731B41" w14:textId="77777777" w:rsidR="000506AD" w:rsidRDefault="000506AD" w:rsidP="005C0920">
      <w:pPr>
        <w:spacing w:after="0" w:line="240" w:lineRule="auto"/>
        <w:jc w:val="center"/>
        <w:rPr>
          <w:rFonts w:ascii="Times New Roman" w:eastAsia="Calibri" w:hAnsi="Times New Roman" w:cs="Times New Roman"/>
          <w:b/>
          <w:sz w:val="28"/>
          <w:szCs w:val="28"/>
          <w:lang w:val="kk-KZ" w:eastAsia="ru-RU" w:bidi="ru-RU"/>
        </w:rPr>
      </w:pPr>
    </w:p>
    <w:p w14:paraId="02A53D1E" w14:textId="77777777" w:rsidR="000A7ACA" w:rsidRPr="005C0920" w:rsidRDefault="000A7ACA" w:rsidP="000A7ACA">
      <w:pPr>
        <w:spacing w:after="0" w:line="240" w:lineRule="auto"/>
        <w:jc w:val="center"/>
        <w:rPr>
          <w:rFonts w:ascii="Times New Roman" w:eastAsia="Calibri" w:hAnsi="Times New Roman" w:cs="Times New Roman"/>
          <w:b/>
          <w:sz w:val="28"/>
          <w:szCs w:val="28"/>
          <w:lang w:val="kk-KZ" w:eastAsia="ru-RU" w:bidi="ru-RU"/>
        </w:rPr>
      </w:pPr>
      <w:r w:rsidRPr="005C0920">
        <w:rPr>
          <w:rFonts w:ascii="Times New Roman" w:eastAsia="Calibri" w:hAnsi="Times New Roman" w:cs="Times New Roman"/>
          <w:b/>
          <w:sz w:val="28"/>
          <w:szCs w:val="28"/>
          <w:lang w:val="kk-KZ" w:eastAsia="ru-RU" w:bidi="ru-RU"/>
        </w:rPr>
        <w:lastRenderedPageBreak/>
        <w:t xml:space="preserve">ҚОСЫМША </w:t>
      </w:r>
      <w:r>
        <w:rPr>
          <w:rFonts w:ascii="Times New Roman" w:eastAsia="Calibri" w:hAnsi="Times New Roman" w:cs="Times New Roman"/>
          <w:b/>
          <w:sz w:val="28"/>
          <w:szCs w:val="28"/>
          <w:lang w:val="kk-KZ" w:eastAsia="ru-RU" w:bidi="ru-RU"/>
        </w:rPr>
        <w:t>Д</w:t>
      </w:r>
    </w:p>
    <w:p w14:paraId="639864DF" w14:textId="77777777"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p>
    <w:p w14:paraId="68629C85" w14:textId="77777777"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p>
    <w:p w14:paraId="0C675F99" w14:textId="627CAA26"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r w:rsidRPr="00327969">
        <w:rPr>
          <w:rFonts w:ascii="Times New Roman" w:eastAsia="Calibri" w:hAnsi="Times New Roman" w:cs="Times New Roman"/>
          <w:noProof/>
          <w:sz w:val="24"/>
          <w:szCs w:val="24"/>
          <w:lang w:eastAsia="ru-RU"/>
        </w:rPr>
        <w:object w:dxaOrig="8929" w:dyaOrig="11550" w14:anchorId="24EAE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0" o:spid="_x0000_i1025" type="#_x0000_t75" style="width:446.75pt;height:576.85pt;visibility:visible" o:ole="">
            <v:imagedata r:id="rId92" o:title="" cropbottom="-6f"/>
            <o:lock v:ext="edit" aspectratio="f"/>
          </v:shape>
          <o:OLEObject Type="Embed" ProgID="Excel.Sheet.8" ShapeID="Диаграмма 10" DrawAspect="Content" ObjectID="_1705219373" r:id="rId93">
            <o:FieldCodes>\s</o:FieldCodes>
          </o:OLEObject>
        </w:object>
      </w:r>
    </w:p>
    <w:p w14:paraId="74CB1824" w14:textId="77777777"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p>
    <w:p w14:paraId="6FDACB16" w14:textId="0F20B11C" w:rsidR="00B931F0" w:rsidRDefault="001F3C24" w:rsidP="00B931F0">
      <w:pPr>
        <w:spacing w:after="0" w:line="240" w:lineRule="auto"/>
        <w:ind w:firstLine="708"/>
        <w:jc w:val="both"/>
        <w:rPr>
          <w:rFonts w:ascii="Times New Roman" w:eastAsia="SimSun" w:hAnsi="Times New Roman" w:cs="Times New Roman"/>
          <w:sz w:val="28"/>
          <w:szCs w:val="28"/>
          <w:lang w:val="kk-KZ"/>
        </w:rPr>
      </w:pPr>
      <w:r>
        <w:rPr>
          <w:rFonts w:ascii="Times New Roman" w:eastAsia="Calibri" w:hAnsi="Times New Roman" w:cs="Times New Roman"/>
          <w:sz w:val="28"/>
          <w:szCs w:val="28"/>
          <w:lang w:val="kk-KZ" w:eastAsia="ru-RU" w:bidi="ru-RU"/>
        </w:rPr>
        <w:t>Сурет А-(</w:t>
      </w:r>
      <w:r w:rsidR="00B931F0" w:rsidRPr="00327969">
        <w:rPr>
          <w:rFonts w:ascii="Times New Roman" w:eastAsia="SimSun" w:hAnsi="Times New Roman" w:cs="Times New Roman"/>
          <w:sz w:val="28"/>
          <w:szCs w:val="28"/>
          <w:lang w:val="kk-KZ"/>
        </w:rPr>
        <w:t>2-сурет</w:t>
      </w:r>
      <w:r>
        <w:rPr>
          <w:rFonts w:ascii="Times New Roman" w:eastAsia="SimSun" w:hAnsi="Times New Roman" w:cs="Times New Roman"/>
          <w:sz w:val="28"/>
          <w:szCs w:val="28"/>
          <w:lang w:val="kk-KZ"/>
        </w:rPr>
        <w:t>)</w:t>
      </w:r>
      <w:r w:rsidR="00B931F0" w:rsidRPr="00327969">
        <w:rPr>
          <w:rFonts w:ascii="Times New Roman" w:eastAsia="SimSun" w:hAnsi="Times New Roman" w:cs="Times New Roman"/>
          <w:sz w:val="28"/>
          <w:szCs w:val="28"/>
          <w:lang w:val="kk-KZ"/>
        </w:rPr>
        <w:t xml:space="preserve">. </w:t>
      </w:r>
      <w:r w:rsidR="00B931F0" w:rsidRPr="00E75DB6">
        <w:rPr>
          <w:rFonts w:ascii="Times New Roman" w:eastAsia="SimSun" w:hAnsi="Times New Roman" w:cs="Times New Roman"/>
          <w:sz w:val="28"/>
          <w:szCs w:val="28"/>
          <w:lang w:val="kk-KZ"/>
        </w:rPr>
        <w:t>2005</w:t>
      </w:r>
      <w:r w:rsidR="00B931F0">
        <w:rPr>
          <w:rFonts w:ascii="Times New Roman" w:eastAsia="SimSun" w:hAnsi="Times New Roman" w:cs="Times New Roman"/>
          <w:sz w:val="28"/>
          <w:szCs w:val="28"/>
          <w:lang w:val="kk-KZ"/>
        </w:rPr>
        <w:t>-</w:t>
      </w:r>
      <w:r w:rsidR="00B931F0" w:rsidRPr="00327969">
        <w:rPr>
          <w:rFonts w:ascii="Times New Roman" w:eastAsia="SimSun" w:hAnsi="Times New Roman" w:cs="Times New Roman"/>
          <w:sz w:val="28"/>
          <w:szCs w:val="28"/>
          <w:lang w:val="kk-KZ"/>
        </w:rPr>
        <w:t xml:space="preserve">2017 жылдан бері ҚХР АҚШ пен ЕО-дан кейінгі әлемдегі ірі инвесторлардың үшіншісі болып табылады. </w:t>
      </w:r>
    </w:p>
    <w:p w14:paraId="37ADF5EA" w14:textId="77777777" w:rsidR="00B931F0" w:rsidRPr="00C96CC6" w:rsidRDefault="00B931F0" w:rsidP="00B931F0">
      <w:pPr>
        <w:suppressAutoHyphens/>
        <w:spacing w:after="0" w:line="240" w:lineRule="auto"/>
        <w:rPr>
          <w:rFonts w:ascii="Times New Roman" w:eastAsia="Calibri" w:hAnsi="Times New Roman" w:cs="Times New Roman"/>
          <w:noProof/>
          <w:sz w:val="16"/>
          <w:szCs w:val="16"/>
          <w:lang w:val="kk-KZ" w:eastAsia="ru-RU"/>
        </w:rPr>
      </w:pPr>
    </w:p>
    <w:p w14:paraId="27BFF3A4" w14:textId="77777777" w:rsidR="00B931F0" w:rsidRPr="00E956EF" w:rsidRDefault="00B931F0" w:rsidP="00B931F0">
      <w:pPr>
        <w:suppressAutoHyphens/>
        <w:spacing w:after="0" w:line="240" w:lineRule="auto"/>
        <w:ind w:firstLine="709"/>
        <w:jc w:val="both"/>
        <w:rPr>
          <w:rFonts w:ascii="Times New Roman" w:eastAsia="SimSun" w:hAnsi="Times New Roman" w:cs="Times New Roman"/>
          <w:sz w:val="24"/>
          <w:szCs w:val="24"/>
          <w:lang w:val="kk-KZ"/>
        </w:rPr>
      </w:pPr>
      <w:r w:rsidRPr="00942A94">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w:t>
      </w:r>
      <w:r w:rsidRPr="00E956EF">
        <w:rPr>
          <w:rFonts w:ascii="Times New Roman" w:eastAsia="Calibri" w:hAnsi="Times New Roman" w:cs="Times New Roman"/>
          <w:bCs/>
          <w:sz w:val="24"/>
          <w:szCs w:val="24"/>
          <w:lang w:val="kk-KZ"/>
        </w:rPr>
        <w:t xml:space="preserve">құралған </w:t>
      </w:r>
      <w:r w:rsidRPr="00E956EF">
        <w:rPr>
          <w:rFonts w:ascii="Times New Roman" w:eastAsia="SimSun" w:hAnsi="Times New Roman" w:cs="Times New Roman"/>
          <w:sz w:val="24"/>
          <w:szCs w:val="24"/>
          <w:lang w:val="kk-KZ"/>
        </w:rPr>
        <w:t>[174, р.2555]</w:t>
      </w:r>
    </w:p>
    <w:p w14:paraId="2E6A19AF" w14:textId="77777777"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p>
    <w:p w14:paraId="266251DA" w14:textId="77777777" w:rsidR="000A7ACA" w:rsidRDefault="000A7ACA" w:rsidP="005C0920">
      <w:pPr>
        <w:spacing w:after="0" w:line="240" w:lineRule="auto"/>
        <w:jc w:val="center"/>
        <w:rPr>
          <w:rFonts w:ascii="Times New Roman" w:eastAsia="Calibri" w:hAnsi="Times New Roman" w:cs="Times New Roman"/>
          <w:b/>
          <w:sz w:val="28"/>
          <w:szCs w:val="28"/>
          <w:lang w:val="kk-KZ" w:eastAsia="ru-RU" w:bidi="ru-RU"/>
        </w:rPr>
      </w:pPr>
    </w:p>
    <w:p w14:paraId="6D33DB1D" w14:textId="07A8D59B" w:rsidR="00466100" w:rsidRPr="005C0920" w:rsidRDefault="005C0920" w:rsidP="005C0920">
      <w:pPr>
        <w:spacing w:after="0" w:line="240" w:lineRule="auto"/>
        <w:jc w:val="center"/>
        <w:rPr>
          <w:rFonts w:ascii="Times New Roman" w:eastAsia="Calibri" w:hAnsi="Times New Roman" w:cs="Times New Roman"/>
          <w:b/>
          <w:sz w:val="28"/>
          <w:szCs w:val="28"/>
          <w:lang w:val="kk-KZ" w:eastAsia="ru-RU" w:bidi="ru-RU"/>
        </w:rPr>
      </w:pPr>
      <w:r w:rsidRPr="005C0920">
        <w:rPr>
          <w:rFonts w:ascii="Times New Roman" w:eastAsia="Calibri" w:hAnsi="Times New Roman" w:cs="Times New Roman"/>
          <w:b/>
          <w:sz w:val="28"/>
          <w:szCs w:val="28"/>
          <w:lang w:val="kk-KZ" w:eastAsia="ru-RU" w:bidi="ru-RU"/>
        </w:rPr>
        <w:t xml:space="preserve">ҚОСЫМША </w:t>
      </w:r>
      <w:r w:rsidR="006F3803">
        <w:rPr>
          <w:rFonts w:ascii="Times New Roman" w:eastAsia="Calibri" w:hAnsi="Times New Roman" w:cs="Times New Roman"/>
          <w:b/>
          <w:sz w:val="28"/>
          <w:szCs w:val="28"/>
          <w:lang w:val="kk-KZ" w:eastAsia="ru-RU" w:bidi="ru-RU"/>
        </w:rPr>
        <w:t>Е</w:t>
      </w:r>
    </w:p>
    <w:p w14:paraId="51CDBD06" w14:textId="77777777" w:rsidR="00AB2660" w:rsidRDefault="00AB2660" w:rsidP="007725EF">
      <w:pPr>
        <w:spacing w:after="0" w:line="240" w:lineRule="auto"/>
        <w:jc w:val="both"/>
        <w:rPr>
          <w:rFonts w:ascii="Times New Roman" w:eastAsia="Calibri" w:hAnsi="Times New Roman" w:cs="Times New Roman"/>
          <w:sz w:val="28"/>
          <w:szCs w:val="28"/>
          <w:lang w:val="kk-KZ" w:eastAsia="ru-RU" w:bidi="ru-RU"/>
        </w:rPr>
      </w:pPr>
    </w:p>
    <w:p w14:paraId="72F47E7C" w14:textId="5F9A631A" w:rsidR="00BD3F98" w:rsidRDefault="00AB2660" w:rsidP="007725EF">
      <w:pPr>
        <w:spacing w:after="0" w:line="240" w:lineRule="auto"/>
        <w:jc w:val="both"/>
        <w:rPr>
          <w:rFonts w:ascii="Times New Roman" w:eastAsia="Calibri" w:hAnsi="Times New Roman" w:cs="Times New Roman"/>
          <w:sz w:val="28"/>
          <w:szCs w:val="28"/>
          <w:lang w:val="en-US" w:eastAsia="ru-RU" w:bidi="ru-RU"/>
        </w:rPr>
      </w:pPr>
      <w:r>
        <w:rPr>
          <w:rFonts w:ascii="Times New Roman" w:eastAsia="Calibri" w:hAnsi="Times New Roman" w:cs="Times New Roman"/>
          <w:noProof/>
          <w:sz w:val="28"/>
          <w:szCs w:val="28"/>
          <w:lang w:eastAsia="ru-RU"/>
        </w:rPr>
        <w:drawing>
          <wp:inline distT="0" distB="0" distL="0" distR="0" wp14:anchorId="5932E1D8" wp14:editId="4ABA13E7">
            <wp:extent cx="6127115" cy="1219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7115" cy="1219200"/>
                    </a:xfrm>
                    <a:prstGeom prst="rect">
                      <a:avLst/>
                    </a:prstGeom>
                    <a:noFill/>
                  </pic:spPr>
                </pic:pic>
              </a:graphicData>
            </a:graphic>
          </wp:inline>
        </w:drawing>
      </w:r>
    </w:p>
    <w:p w14:paraId="52092CD6" w14:textId="77777777" w:rsidR="005C0920" w:rsidRDefault="005C0920" w:rsidP="005C0920">
      <w:pPr>
        <w:spacing w:after="0" w:line="240" w:lineRule="auto"/>
        <w:jc w:val="both"/>
        <w:rPr>
          <w:rFonts w:ascii="Times New Roman" w:eastAsia="Calibri" w:hAnsi="Times New Roman" w:cs="Times New Roman"/>
          <w:sz w:val="28"/>
          <w:szCs w:val="28"/>
          <w:lang w:val="kk-KZ" w:eastAsia="ru-RU" w:bidi="ru-RU"/>
        </w:rPr>
      </w:pPr>
    </w:p>
    <w:p w14:paraId="0DC0A8AA" w14:textId="20D6436E" w:rsidR="005C0920" w:rsidRDefault="001F3C24" w:rsidP="005C0920">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Сурет Б</w:t>
      </w:r>
      <w:r w:rsidR="005C0920">
        <w:rPr>
          <w:rFonts w:ascii="Times New Roman" w:eastAsia="Calibri" w:hAnsi="Times New Roman" w:cs="Times New Roman"/>
          <w:sz w:val="28"/>
          <w:szCs w:val="28"/>
          <w:lang w:val="kk-KZ" w:eastAsia="ru-RU" w:bidi="ru-RU"/>
        </w:rPr>
        <w:t>.1</w:t>
      </w:r>
      <w:r w:rsidR="00B316EF">
        <w:rPr>
          <w:rFonts w:ascii="Times New Roman" w:eastAsia="Calibri" w:hAnsi="Times New Roman" w:cs="Times New Roman"/>
          <w:sz w:val="28"/>
          <w:szCs w:val="28"/>
          <w:lang w:val="kk-KZ" w:eastAsia="ru-RU" w:bidi="ru-RU"/>
        </w:rPr>
        <w:t xml:space="preserve"> (6</w:t>
      </w:r>
      <w:r>
        <w:rPr>
          <w:rFonts w:ascii="Times New Roman" w:eastAsia="Calibri" w:hAnsi="Times New Roman" w:cs="Times New Roman"/>
          <w:sz w:val="28"/>
          <w:szCs w:val="28"/>
          <w:lang w:val="kk-KZ" w:eastAsia="ru-RU" w:bidi="ru-RU"/>
        </w:rPr>
        <w:t>-</w:t>
      </w:r>
      <w:r w:rsidR="00B316EF">
        <w:rPr>
          <w:rFonts w:ascii="Times New Roman" w:eastAsia="Calibri" w:hAnsi="Times New Roman" w:cs="Times New Roman"/>
          <w:sz w:val="28"/>
          <w:szCs w:val="28"/>
          <w:lang w:val="kk-KZ" w:eastAsia="ru-RU" w:bidi="ru-RU"/>
        </w:rPr>
        <w:t xml:space="preserve">сурет) </w:t>
      </w:r>
      <w:r w:rsidR="005C0920">
        <w:rPr>
          <w:rFonts w:ascii="Times New Roman" w:eastAsia="Calibri" w:hAnsi="Times New Roman" w:cs="Times New Roman"/>
          <w:sz w:val="28"/>
          <w:szCs w:val="28"/>
          <w:lang w:val="kk-KZ" w:eastAsia="ru-RU" w:bidi="ru-RU"/>
        </w:rPr>
        <w:t xml:space="preserve"> -  </w:t>
      </w:r>
      <w:r w:rsidR="005C0920" w:rsidRPr="00327969">
        <w:rPr>
          <w:rFonts w:ascii="Times New Roman" w:eastAsia="SimSun" w:hAnsi="Times New Roman" w:cs="Times New Roman"/>
          <w:sz w:val="28"/>
          <w:szCs w:val="28"/>
          <w:lang w:val="kk-KZ"/>
        </w:rPr>
        <w:t>2011-20</w:t>
      </w:r>
      <w:r w:rsidR="005C0920">
        <w:rPr>
          <w:rFonts w:ascii="Times New Roman" w:eastAsia="SimSun" w:hAnsi="Times New Roman" w:cs="Times New Roman"/>
          <w:sz w:val="28"/>
          <w:szCs w:val="28"/>
          <w:lang w:val="kk-KZ"/>
        </w:rPr>
        <w:t>18 жж. бастап Каспий теңізінің Қ</w:t>
      </w:r>
      <w:r w:rsidR="005C0920" w:rsidRPr="00327969">
        <w:rPr>
          <w:rFonts w:ascii="Times New Roman" w:eastAsia="SimSun" w:hAnsi="Times New Roman" w:cs="Times New Roman"/>
          <w:sz w:val="28"/>
          <w:szCs w:val="28"/>
          <w:lang w:val="kk-KZ"/>
        </w:rPr>
        <w:t>азақстандық секторы бойынша ЖІӨ энергия сыйымдылығының серпіні көрсетілген</w:t>
      </w:r>
      <w:r w:rsidR="0065695E">
        <w:rPr>
          <w:rFonts w:ascii="Times New Roman" w:eastAsia="SimSun" w:hAnsi="Times New Roman" w:cs="Times New Roman"/>
          <w:sz w:val="28"/>
          <w:szCs w:val="28"/>
          <w:lang w:val="kk-KZ"/>
        </w:rPr>
        <w:t xml:space="preserve"> </w:t>
      </w:r>
      <w:r w:rsidR="00DF6B26" w:rsidRPr="00DF6B26">
        <w:rPr>
          <w:rFonts w:ascii="Times New Roman" w:eastAsia="SimSun" w:hAnsi="Times New Roman" w:cs="Times New Roman"/>
          <w:sz w:val="28"/>
          <w:szCs w:val="28"/>
          <w:lang w:val="kk-KZ"/>
        </w:rPr>
        <w:t xml:space="preserve"> </w:t>
      </w:r>
      <w:r w:rsidR="00831E32">
        <w:rPr>
          <w:rFonts w:ascii="Times New Roman" w:eastAsia="SimSun" w:hAnsi="Times New Roman" w:cs="Times New Roman"/>
          <w:sz w:val="28"/>
          <w:szCs w:val="28"/>
          <w:lang w:val="kk-KZ"/>
        </w:rPr>
        <w:t xml:space="preserve"> </w:t>
      </w:r>
    </w:p>
    <w:p w14:paraId="67452FF7" w14:textId="77777777" w:rsidR="00DC1DE3" w:rsidRDefault="00DC1DE3" w:rsidP="007725EF">
      <w:pPr>
        <w:spacing w:after="0" w:line="240" w:lineRule="auto"/>
        <w:jc w:val="both"/>
        <w:rPr>
          <w:rFonts w:ascii="Times New Roman" w:eastAsia="Calibri" w:hAnsi="Times New Roman" w:cs="Times New Roman"/>
          <w:sz w:val="28"/>
          <w:szCs w:val="28"/>
          <w:lang w:val="kk-KZ" w:eastAsia="ru-RU" w:bidi="ru-RU"/>
        </w:rPr>
      </w:pPr>
    </w:p>
    <w:p w14:paraId="6C821364" w14:textId="77777777" w:rsidR="0076788D" w:rsidRPr="00DC1DE3" w:rsidRDefault="0076788D" w:rsidP="007725EF">
      <w:pPr>
        <w:spacing w:after="0" w:line="240" w:lineRule="auto"/>
        <w:jc w:val="both"/>
        <w:rPr>
          <w:rFonts w:ascii="Times New Roman" w:eastAsia="Calibri" w:hAnsi="Times New Roman" w:cs="Times New Roman"/>
          <w:sz w:val="28"/>
          <w:szCs w:val="28"/>
          <w:lang w:val="kk-KZ" w:eastAsia="ru-RU" w:bidi="ru-RU"/>
        </w:rPr>
      </w:pPr>
    </w:p>
    <w:p w14:paraId="6C74DADF" w14:textId="243A2075"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53FAF654" wp14:editId="0A8B7912">
                <wp:simplePos x="0" y="0"/>
                <wp:positionH relativeFrom="page">
                  <wp:posOffset>1454227</wp:posOffset>
                </wp:positionH>
                <wp:positionV relativeFrom="paragraph">
                  <wp:posOffset>68396</wp:posOffset>
                </wp:positionV>
                <wp:extent cx="5636290" cy="3106757"/>
                <wp:effectExtent l="0" t="19050" r="21590"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90" cy="3106757"/>
                          <a:chOff x="1490" y="-3860"/>
                          <a:chExt cx="5493" cy="3487"/>
                        </a:xfrm>
                      </wpg:grpSpPr>
                      <wps:wsp>
                        <wps:cNvPr id="24" name="AutoShape 25"/>
                        <wps:cNvSpPr>
                          <a:spLocks/>
                        </wps:cNvSpPr>
                        <wps:spPr bwMode="auto">
                          <a:xfrm>
                            <a:off x="5798" y="-993"/>
                            <a:ext cx="1180" cy="2"/>
                          </a:xfrm>
                          <a:custGeom>
                            <a:avLst/>
                            <a:gdLst>
                              <a:gd name="T0" fmla="+- 0 6706 5799"/>
                              <a:gd name="T1" fmla="*/ T0 w 1180"/>
                              <a:gd name="T2" fmla="+- 0 6978 5799"/>
                              <a:gd name="T3" fmla="*/ T2 w 1180"/>
                              <a:gd name="T4" fmla="+- 0 5799 5799"/>
                              <a:gd name="T5" fmla="*/ T4 w 1180"/>
                              <a:gd name="T6" fmla="+- 0 6344 5799"/>
                              <a:gd name="T7" fmla="*/ T6 w 1180"/>
                              <a:gd name="T8" fmla="+- 0 3163 5799"/>
                              <a:gd name="T9" fmla="*/ T8 w 1180"/>
                              <a:gd name="T10" fmla="+- 0 18437 5799"/>
                              <a:gd name="T11" fmla="*/ T10 w 1180"/>
                            </a:gdLst>
                            <a:ahLst/>
                            <a:cxnLst>
                              <a:cxn ang="0">
                                <a:pos x="T1" y="0"/>
                              </a:cxn>
                              <a:cxn ang="0">
                                <a:pos x="T3" y="0"/>
                              </a:cxn>
                              <a:cxn ang="0">
                                <a:pos x="T5" y="0"/>
                              </a:cxn>
                              <a:cxn ang="0">
                                <a:pos x="T7" y="0"/>
                              </a:cxn>
                            </a:cxnLst>
                            <a:rect l="T9" t="0" r="T11" b="0"/>
                            <a:pathLst>
                              <a:path w="1180">
                                <a:moveTo>
                                  <a:pt x="907" y="0"/>
                                </a:moveTo>
                                <a:lnTo>
                                  <a:pt x="1179" y="0"/>
                                </a:lnTo>
                                <a:moveTo>
                                  <a:pt x="0" y="0"/>
                                </a:moveTo>
                                <a:lnTo>
                                  <a:pt x="545" y="0"/>
                                </a:lnTo>
                              </a:path>
                            </a:pathLst>
                          </a:custGeom>
                          <a:noFill/>
                          <a:ln w="505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6"/>
                        <wps:cNvSpPr>
                          <a:spLocks noChangeArrowheads="1"/>
                        </wps:cNvSpPr>
                        <wps:spPr bwMode="auto">
                          <a:xfrm>
                            <a:off x="6343" y="-1108"/>
                            <a:ext cx="363" cy="687"/>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7"/>
                        <wps:cNvCnPr/>
                        <wps:spPr bwMode="auto">
                          <a:xfrm>
                            <a:off x="4892" y="-993"/>
                            <a:ext cx="545" cy="0"/>
                          </a:xfrm>
                          <a:prstGeom prst="line">
                            <a:avLst/>
                          </a:prstGeom>
                          <a:noFill/>
                          <a:ln w="5057">
                            <a:solidFill>
                              <a:srgbClr val="808285"/>
                            </a:solidFill>
                            <a:round/>
                            <a:headEnd/>
                            <a:tailEnd/>
                          </a:ln>
                          <a:extLst>
                            <a:ext uri="{909E8E84-426E-40DD-AFC4-6F175D3DCCD1}">
                              <a14:hiddenFill xmlns:a14="http://schemas.microsoft.com/office/drawing/2010/main">
                                <a:noFill/>
                              </a14:hiddenFill>
                            </a:ext>
                          </a:extLst>
                        </wps:spPr>
                        <wps:bodyPr/>
                      </wps:wsp>
                      <wps:wsp>
                        <wps:cNvPr id="27" name="Rectangle 28"/>
                        <wps:cNvSpPr>
                          <a:spLocks noChangeArrowheads="1"/>
                        </wps:cNvSpPr>
                        <wps:spPr bwMode="auto">
                          <a:xfrm>
                            <a:off x="5436" y="-1280"/>
                            <a:ext cx="363" cy="859"/>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29"/>
                        <wps:cNvSpPr>
                          <a:spLocks/>
                        </wps:cNvSpPr>
                        <wps:spPr bwMode="auto">
                          <a:xfrm>
                            <a:off x="3984" y="-1566"/>
                            <a:ext cx="2994" cy="573"/>
                          </a:xfrm>
                          <a:custGeom>
                            <a:avLst/>
                            <a:gdLst>
                              <a:gd name="T0" fmla="+- 0 3985 3985"/>
                              <a:gd name="T1" fmla="*/ T0 w 2994"/>
                              <a:gd name="T2" fmla="+- 0 -993 -1565"/>
                              <a:gd name="T3" fmla="*/ -993 h 573"/>
                              <a:gd name="T4" fmla="+- 0 4530 3985"/>
                              <a:gd name="T5" fmla="*/ T4 w 2994"/>
                              <a:gd name="T6" fmla="+- 0 -993 -1565"/>
                              <a:gd name="T7" fmla="*/ -993 h 573"/>
                              <a:gd name="T8" fmla="+- 0 4892 3985"/>
                              <a:gd name="T9" fmla="*/ T8 w 2994"/>
                              <a:gd name="T10" fmla="+- 0 -1565 -1565"/>
                              <a:gd name="T11" fmla="*/ -1565 h 573"/>
                              <a:gd name="T12" fmla="+- 0 6978 3985"/>
                              <a:gd name="T13" fmla="*/ T12 w 2994"/>
                              <a:gd name="T14" fmla="+- 0 -1565 -1565"/>
                              <a:gd name="T15" fmla="*/ -1565 h 573"/>
                              <a:gd name="T16" fmla="+- 0 3985 3985"/>
                              <a:gd name="T17" fmla="*/ T16 w 2994"/>
                              <a:gd name="T18" fmla="+- 0 -1565 -1565"/>
                              <a:gd name="T19" fmla="*/ -1565 h 573"/>
                              <a:gd name="T20" fmla="+- 0 4530 3985"/>
                              <a:gd name="T21" fmla="*/ T20 w 2994"/>
                              <a:gd name="T22" fmla="+- 0 -1565 -1565"/>
                              <a:gd name="T23" fmla="*/ -1565 h 573"/>
                              <a:gd name="T24" fmla="+- 0 3163 3985"/>
                              <a:gd name="T25" fmla="*/ T24 w 2994"/>
                              <a:gd name="T26" fmla="+- 0 3163 -1565"/>
                              <a:gd name="T27" fmla="*/ 3163 h 573"/>
                              <a:gd name="T28" fmla="+- 0 18437 3985"/>
                              <a:gd name="T29" fmla="*/ T28 w 2994"/>
                              <a:gd name="T30" fmla="+- 0 18437 -1565"/>
                              <a:gd name="T31" fmla="*/ 18437 h 573"/>
                            </a:gdLst>
                            <a:ahLst/>
                            <a:cxnLst>
                              <a:cxn ang="0">
                                <a:pos x="T1" y="T3"/>
                              </a:cxn>
                              <a:cxn ang="0">
                                <a:pos x="T5" y="T7"/>
                              </a:cxn>
                              <a:cxn ang="0">
                                <a:pos x="T9" y="T11"/>
                              </a:cxn>
                              <a:cxn ang="0">
                                <a:pos x="T13" y="T15"/>
                              </a:cxn>
                              <a:cxn ang="0">
                                <a:pos x="T17" y="T19"/>
                              </a:cxn>
                              <a:cxn ang="0">
                                <a:pos x="T21" y="T23"/>
                              </a:cxn>
                            </a:cxnLst>
                            <a:rect l="T25" t="T27" r="T29" b="T31"/>
                            <a:pathLst>
                              <a:path w="2994" h="573">
                                <a:moveTo>
                                  <a:pt x="0" y="572"/>
                                </a:moveTo>
                                <a:lnTo>
                                  <a:pt x="545" y="572"/>
                                </a:lnTo>
                                <a:moveTo>
                                  <a:pt x="907" y="0"/>
                                </a:moveTo>
                                <a:lnTo>
                                  <a:pt x="2993" y="0"/>
                                </a:lnTo>
                                <a:moveTo>
                                  <a:pt x="0" y="0"/>
                                </a:moveTo>
                                <a:lnTo>
                                  <a:pt x="545" y="0"/>
                                </a:lnTo>
                              </a:path>
                            </a:pathLst>
                          </a:custGeom>
                          <a:noFill/>
                          <a:ln w="505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30"/>
                        <wps:cNvSpPr>
                          <a:spLocks noChangeArrowheads="1"/>
                        </wps:cNvSpPr>
                        <wps:spPr bwMode="auto">
                          <a:xfrm>
                            <a:off x="4529" y="-1595"/>
                            <a:ext cx="363" cy="1175"/>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31"/>
                        <wps:cNvSpPr>
                          <a:spLocks/>
                        </wps:cNvSpPr>
                        <wps:spPr bwMode="auto">
                          <a:xfrm>
                            <a:off x="3077" y="-1566"/>
                            <a:ext cx="544" cy="573"/>
                          </a:xfrm>
                          <a:custGeom>
                            <a:avLst/>
                            <a:gdLst>
                              <a:gd name="T0" fmla="+- 0 3078 3078"/>
                              <a:gd name="T1" fmla="*/ T0 w 544"/>
                              <a:gd name="T2" fmla="+- 0 -993 -1565"/>
                              <a:gd name="T3" fmla="*/ -993 h 573"/>
                              <a:gd name="T4" fmla="+- 0 3621 3078"/>
                              <a:gd name="T5" fmla="*/ T4 w 544"/>
                              <a:gd name="T6" fmla="+- 0 -993 -1565"/>
                              <a:gd name="T7" fmla="*/ -993 h 573"/>
                              <a:gd name="T8" fmla="+- 0 3078 3078"/>
                              <a:gd name="T9" fmla="*/ T8 w 544"/>
                              <a:gd name="T10" fmla="+- 0 -1565 -1565"/>
                              <a:gd name="T11" fmla="*/ -1565 h 573"/>
                              <a:gd name="T12" fmla="+- 0 3621 3078"/>
                              <a:gd name="T13" fmla="*/ T12 w 544"/>
                              <a:gd name="T14" fmla="+- 0 -1565 -1565"/>
                              <a:gd name="T15" fmla="*/ -1565 h 573"/>
                              <a:gd name="T16" fmla="+- 0 3163 3078"/>
                              <a:gd name="T17" fmla="*/ T16 w 544"/>
                              <a:gd name="T18" fmla="+- 0 3163 -1565"/>
                              <a:gd name="T19" fmla="*/ 3163 h 573"/>
                              <a:gd name="T20" fmla="+- 0 18437 3078"/>
                              <a:gd name="T21" fmla="*/ T20 w 544"/>
                              <a:gd name="T22" fmla="+- 0 18437 -1565"/>
                              <a:gd name="T23" fmla="*/ 18437 h 573"/>
                            </a:gdLst>
                            <a:ahLst/>
                            <a:cxnLst>
                              <a:cxn ang="0">
                                <a:pos x="T1" y="T3"/>
                              </a:cxn>
                              <a:cxn ang="0">
                                <a:pos x="T5" y="T7"/>
                              </a:cxn>
                              <a:cxn ang="0">
                                <a:pos x="T9" y="T11"/>
                              </a:cxn>
                              <a:cxn ang="0">
                                <a:pos x="T13" y="T15"/>
                              </a:cxn>
                            </a:cxnLst>
                            <a:rect l="T17" t="T19" r="T21" b="T23"/>
                            <a:pathLst>
                              <a:path w="544" h="573">
                                <a:moveTo>
                                  <a:pt x="0" y="572"/>
                                </a:moveTo>
                                <a:lnTo>
                                  <a:pt x="543" y="572"/>
                                </a:lnTo>
                                <a:moveTo>
                                  <a:pt x="0" y="0"/>
                                </a:moveTo>
                                <a:lnTo>
                                  <a:pt x="543" y="0"/>
                                </a:lnTo>
                              </a:path>
                            </a:pathLst>
                          </a:custGeom>
                          <a:noFill/>
                          <a:ln w="505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2"/>
                        <wps:cNvSpPr>
                          <a:spLocks noChangeArrowheads="1"/>
                        </wps:cNvSpPr>
                        <wps:spPr bwMode="auto">
                          <a:xfrm>
                            <a:off x="3621" y="-1623"/>
                            <a:ext cx="364" cy="1203"/>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33"/>
                        <wps:cNvSpPr>
                          <a:spLocks/>
                        </wps:cNvSpPr>
                        <wps:spPr bwMode="auto">
                          <a:xfrm>
                            <a:off x="2170" y="-1566"/>
                            <a:ext cx="544" cy="573"/>
                          </a:xfrm>
                          <a:custGeom>
                            <a:avLst/>
                            <a:gdLst>
                              <a:gd name="T0" fmla="+- 0 2171 2171"/>
                              <a:gd name="T1" fmla="*/ T0 w 544"/>
                              <a:gd name="T2" fmla="+- 0 -993 -1565"/>
                              <a:gd name="T3" fmla="*/ -993 h 573"/>
                              <a:gd name="T4" fmla="+- 0 2714 2171"/>
                              <a:gd name="T5" fmla="*/ T4 w 544"/>
                              <a:gd name="T6" fmla="+- 0 -993 -1565"/>
                              <a:gd name="T7" fmla="*/ -993 h 573"/>
                              <a:gd name="T8" fmla="+- 0 2171 2171"/>
                              <a:gd name="T9" fmla="*/ T8 w 544"/>
                              <a:gd name="T10" fmla="+- 0 -1565 -1565"/>
                              <a:gd name="T11" fmla="*/ -1565 h 573"/>
                              <a:gd name="T12" fmla="+- 0 2714 2171"/>
                              <a:gd name="T13" fmla="*/ T12 w 544"/>
                              <a:gd name="T14" fmla="+- 0 -1565 -1565"/>
                              <a:gd name="T15" fmla="*/ -1565 h 573"/>
                              <a:gd name="T16" fmla="+- 0 3163 2171"/>
                              <a:gd name="T17" fmla="*/ T16 w 544"/>
                              <a:gd name="T18" fmla="+- 0 3163 -1565"/>
                              <a:gd name="T19" fmla="*/ 3163 h 573"/>
                              <a:gd name="T20" fmla="+- 0 18437 2171"/>
                              <a:gd name="T21" fmla="*/ T20 w 544"/>
                              <a:gd name="T22" fmla="+- 0 18437 -1565"/>
                              <a:gd name="T23" fmla="*/ 18437 h 573"/>
                            </a:gdLst>
                            <a:ahLst/>
                            <a:cxnLst>
                              <a:cxn ang="0">
                                <a:pos x="T1" y="T3"/>
                              </a:cxn>
                              <a:cxn ang="0">
                                <a:pos x="T5" y="T7"/>
                              </a:cxn>
                              <a:cxn ang="0">
                                <a:pos x="T9" y="T11"/>
                              </a:cxn>
                              <a:cxn ang="0">
                                <a:pos x="T13" y="T15"/>
                              </a:cxn>
                            </a:cxnLst>
                            <a:rect l="T17" t="T19" r="T21" b="T23"/>
                            <a:pathLst>
                              <a:path w="544" h="573">
                                <a:moveTo>
                                  <a:pt x="0" y="572"/>
                                </a:moveTo>
                                <a:lnTo>
                                  <a:pt x="543" y="572"/>
                                </a:lnTo>
                                <a:moveTo>
                                  <a:pt x="0" y="0"/>
                                </a:moveTo>
                                <a:lnTo>
                                  <a:pt x="543" y="0"/>
                                </a:lnTo>
                              </a:path>
                            </a:pathLst>
                          </a:custGeom>
                          <a:noFill/>
                          <a:ln w="505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34"/>
                        <wps:cNvSpPr>
                          <a:spLocks noChangeArrowheads="1"/>
                        </wps:cNvSpPr>
                        <wps:spPr bwMode="auto">
                          <a:xfrm>
                            <a:off x="2714" y="-2024"/>
                            <a:ext cx="364" cy="1603"/>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5"/>
                        <wps:cNvSpPr>
                          <a:spLocks/>
                        </wps:cNvSpPr>
                        <wps:spPr bwMode="auto">
                          <a:xfrm>
                            <a:off x="1534" y="-3284"/>
                            <a:ext cx="5444" cy="2292"/>
                          </a:xfrm>
                          <a:custGeom>
                            <a:avLst/>
                            <a:gdLst>
                              <a:gd name="T0" fmla="+- 0 1535 1535"/>
                              <a:gd name="T1" fmla="*/ T0 w 5444"/>
                              <a:gd name="T2" fmla="+- 0 -993 -3284"/>
                              <a:gd name="T3" fmla="*/ -993 h 2292"/>
                              <a:gd name="T4" fmla="+- 0 1807 1535"/>
                              <a:gd name="T5" fmla="*/ T4 w 5444"/>
                              <a:gd name="T6" fmla="+- 0 -993 -3284"/>
                              <a:gd name="T7" fmla="*/ -993 h 2292"/>
                              <a:gd name="T8" fmla="+- 0 1535 1535"/>
                              <a:gd name="T9" fmla="*/ T8 w 5444"/>
                              <a:gd name="T10" fmla="+- 0 -1565 -3284"/>
                              <a:gd name="T11" fmla="*/ -1565 h 2292"/>
                              <a:gd name="T12" fmla="+- 0 1807 1535"/>
                              <a:gd name="T13" fmla="*/ T12 w 5444"/>
                              <a:gd name="T14" fmla="+- 0 -1565 -3284"/>
                              <a:gd name="T15" fmla="*/ -1565 h 2292"/>
                              <a:gd name="T16" fmla="+- 0 2171 1535"/>
                              <a:gd name="T17" fmla="*/ T16 w 5444"/>
                              <a:gd name="T18" fmla="+- 0 -2138 -3284"/>
                              <a:gd name="T19" fmla="*/ -2138 h 2292"/>
                              <a:gd name="T20" fmla="+- 0 6978 1535"/>
                              <a:gd name="T21" fmla="*/ T20 w 5444"/>
                              <a:gd name="T22" fmla="+- 0 -2138 -3284"/>
                              <a:gd name="T23" fmla="*/ -2138 h 2292"/>
                              <a:gd name="T24" fmla="+- 0 1535 1535"/>
                              <a:gd name="T25" fmla="*/ T24 w 5444"/>
                              <a:gd name="T26" fmla="+- 0 -2138 -3284"/>
                              <a:gd name="T27" fmla="*/ -2138 h 2292"/>
                              <a:gd name="T28" fmla="+- 0 1807 1535"/>
                              <a:gd name="T29" fmla="*/ T28 w 5444"/>
                              <a:gd name="T30" fmla="+- 0 -2138 -3284"/>
                              <a:gd name="T31" fmla="*/ -2138 h 2292"/>
                              <a:gd name="T32" fmla="+- 0 2171 1535"/>
                              <a:gd name="T33" fmla="*/ T32 w 5444"/>
                              <a:gd name="T34" fmla="+- 0 -2712 -3284"/>
                              <a:gd name="T35" fmla="*/ -2712 h 2292"/>
                              <a:gd name="T36" fmla="+- 0 6978 1535"/>
                              <a:gd name="T37" fmla="*/ T36 w 5444"/>
                              <a:gd name="T38" fmla="+- 0 -2712 -3284"/>
                              <a:gd name="T39" fmla="*/ -2712 h 2292"/>
                              <a:gd name="T40" fmla="+- 0 1535 1535"/>
                              <a:gd name="T41" fmla="*/ T40 w 5444"/>
                              <a:gd name="T42" fmla="+- 0 -2712 -3284"/>
                              <a:gd name="T43" fmla="*/ -2712 h 2292"/>
                              <a:gd name="T44" fmla="+- 0 1807 1535"/>
                              <a:gd name="T45" fmla="*/ T44 w 5444"/>
                              <a:gd name="T46" fmla="+- 0 -2712 -3284"/>
                              <a:gd name="T47" fmla="*/ -2712 h 2292"/>
                              <a:gd name="T48" fmla="+- 0 2171 1535"/>
                              <a:gd name="T49" fmla="*/ T48 w 5444"/>
                              <a:gd name="T50" fmla="+- 0 -3284 -3284"/>
                              <a:gd name="T51" fmla="*/ -3284 h 2292"/>
                              <a:gd name="T52" fmla="+- 0 6978 1535"/>
                              <a:gd name="T53" fmla="*/ T52 w 5444"/>
                              <a:gd name="T54" fmla="+- 0 -3284 -3284"/>
                              <a:gd name="T55" fmla="*/ -3284 h 2292"/>
                              <a:gd name="T56" fmla="+- 0 1535 1535"/>
                              <a:gd name="T57" fmla="*/ T56 w 5444"/>
                              <a:gd name="T58" fmla="+- 0 -3284 -3284"/>
                              <a:gd name="T59" fmla="*/ -3284 h 2292"/>
                              <a:gd name="T60" fmla="+- 0 1807 1535"/>
                              <a:gd name="T61" fmla="*/ T60 w 5444"/>
                              <a:gd name="T62" fmla="+- 0 -3284 -3284"/>
                              <a:gd name="T63" fmla="*/ -3284 h 2292"/>
                              <a:gd name="T64" fmla="+- 0 3163 1535"/>
                              <a:gd name="T65" fmla="*/ T64 w 5444"/>
                              <a:gd name="T66" fmla="+- 0 3163 -3284"/>
                              <a:gd name="T67" fmla="*/ 3163 h 2292"/>
                              <a:gd name="T68" fmla="+- 0 18437 1535"/>
                              <a:gd name="T69" fmla="*/ T68 w 5444"/>
                              <a:gd name="T70" fmla="+- 0 18437 -3284"/>
                              <a:gd name="T71" fmla="*/ 18437 h 2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5444" h="2292">
                                <a:moveTo>
                                  <a:pt x="0" y="2291"/>
                                </a:moveTo>
                                <a:lnTo>
                                  <a:pt x="272" y="2291"/>
                                </a:lnTo>
                                <a:moveTo>
                                  <a:pt x="0" y="1719"/>
                                </a:moveTo>
                                <a:lnTo>
                                  <a:pt x="272" y="1719"/>
                                </a:lnTo>
                                <a:moveTo>
                                  <a:pt x="636" y="1146"/>
                                </a:moveTo>
                                <a:lnTo>
                                  <a:pt x="5443" y="1146"/>
                                </a:lnTo>
                                <a:moveTo>
                                  <a:pt x="0" y="1146"/>
                                </a:moveTo>
                                <a:lnTo>
                                  <a:pt x="272" y="1146"/>
                                </a:lnTo>
                                <a:moveTo>
                                  <a:pt x="636" y="572"/>
                                </a:moveTo>
                                <a:lnTo>
                                  <a:pt x="5443" y="572"/>
                                </a:lnTo>
                                <a:moveTo>
                                  <a:pt x="0" y="572"/>
                                </a:moveTo>
                                <a:lnTo>
                                  <a:pt x="272" y="572"/>
                                </a:lnTo>
                                <a:moveTo>
                                  <a:pt x="636" y="0"/>
                                </a:moveTo>
                                <a:lnTo>
                                  <a:pt x="5443" y="0"/>
                                </a:lnTo>
                                <a:moveTo>
                                  <a:pt x="0" y="0"/>
                                </a:moveTo>
                                <a:lnTo>
                                  <a:pt x="272" y="0"/>
                                </a:lnTo>
                              </a:path>
                            </a:pathLst>
                          </a:custGeom>
                          <a:noFill/>
                          <a:ln w="505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6"/>
                        <wps:cNvSpPr>
                          <a:spLocks noChangeArrowheads="1"/>
                        </wps:cNvSpPr>
                        <wps:spPr bwMode="auto">
                          <a:xfrm>
                            <a:off x="1807" y="-3427"/>
                            <a:ext cx="364" cy="3006"/>
                          </a:xfrm>
                          <a:prstGeom prst="rect">
                            <a:avLst/>
                          </a:prstGeom>
                          <a:solidFill>
                            <a:srgbClr val="84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37"/>
                        <wps:cNvCnPr/>
                        <wps:spPr bwMode="auto">
                          <a:xfrm>
                            <a:off x="1535" y="-3856"/>
                            <a:ext cx="5443" cy="0"/>
                          </a:xfrm>
                          <a:prstGeom prst="line">
                            <a:avLst/>
                          </a:prstGeom>
                          <a:noFill/>
                          <a:ln w="5057">
                            <a:solidFill>
                              <a:srgbClr val="808285"/>
                            </a:solidFill>
                            <a:round/>
                            <a:headEnd/>
                            <a:tailEnd/>
                          </a:ln>
                          <a:extLst>
                            <a:ext uri="{909E8E84-426E-40DD-AFC4-6F175D3DCCD1}">
                              <a14:hiddenFill xmlns:a14="http://schemas.microsoft.com/office/drawing/2010/main">
                                <a:noFill/>
                              </a14:hiddenFill>
                            </a:ext>
                          </a:extLst>
                        </wps:spPr>
                        <wps:bodyPr/>
                      </wps:wsp>
                      <wps:wsp>
                        <wps:cNvPr id="69" name="AutoShape 38"/>
                        <wps:cNvSpPr>
                          <a:spLocks/>
                        </wps:cNvSpPr>
                        <wps:spPr bwMode="auto">
                          <a:xfrm>
                            <a:off x="-82" y="5828"/>
                            <a:ext cx="9920" cy="6297"/>
                          </a:xfrm>
                          <a:custGeom>
                            <a:avLst/>
                            <a:gdLst>
                              <a:gd name="T0" fmla="+- 0 1535 -81"/>
                              <a:gd name="T1" fmla="*/ T0 w 9920"/>
                              <a:gd name="T2" fmla="+- 0 -420 5828"/>
                              <a:gd name="T3" fmla="*/ -420 h 6297"/>
                              <a:gd name="T4" fmla="+- 0 1535 -81"/>
                              <a:gd name="T5" fmla="*/ T4 w 9920"/>
                              <a:gd name="T6" fmla="+- 0 -3856 5828"/>
                              <a:gd name="T7" fmla="*/ -3856 h 6297"/>
                              <a:gd name="T8" fmla="+- 0 1490 -81"/>
                              <a:gd name="T9" fmla="*/ T8 w 9920"/>
                              <a:gd name="T10" fmla="+- 0 -420 5828"/>
                              <a:gd name="T11" fmla="*/ -420 h 6297"/>
                              <a:gd name="T12" fmla="+- 0 1535 -81"/>
                              <a:gd name="T13" fmla="*/ T12 w 9920"/>
                              <a:gd name="T14" fmla="+- 0 -420 5828"/>
                              <a:gd name="T15" fmla="*/ -420 h 6297"/>
                              <a:gd name="T16" fmla="+- 0 1490 -81"/>
                              <a:gd name="T17" fmla="*/ T16 w 9920"/>
                              <a:gd name="T18" fmla="+- 0 -993 5828"/>
                              <a:gd name="T19" fmla="*/ -993 h 6297"/>
                              <a:gd name="T20" fmla="+- 0 1535 -81"/>
                              <a:gd name="T21" fmla="*/ T20 w 9920"/>
                              <a:gd name="T22" fmla="+- 0 -993 5828"/>
                              <a:gd name="T23" fmla="*/ -993 h 6297"/>
                              <a:gd name="T24" fmla="+- 0 1490 -81"/>
                              <a:gd name="T25" fmla="*/ T24 w 9920"/>
                              <a:gd name="T26" fmla="+- 0 -1565 5828"/>
                              <a:gd name="T27" fmla="*/ -1565 h 6297"/>
                              <a:gd name="T28" fmla="+- 0 1535 -81"/>
                              <a:gd name="T29" fmla="*/ T28 w 9920"/>
                              <a:gd name="T30" fmla="+- 0 -1565 5828"/>
                              <a:gd name="T31" fmla="*/ -1565 h 6297"/>
                              <a:gd name="T32" fmla="+- 0 1490 -81"/>
                              <a:gd name="T33" fmla="*/ T32 w 9920"/>
                              <a:gd name="T34" fmla="+- 0 -2138 5828"/>
                              <a:gd name="T35" fmla="*/ -2138 h 6297"/>
                              <a:gd name="T36" fmla="+- 0 1535 -81"/>
                              <a:gd name="T37" fmla="*/ T36 w 9920"/>
                              <a:gd name="T38" fmla="+- 0 -2138 5828"/>
                              <a:gd name="T39" fmla="*/ -2138 h 6297"/>
                              <a:gd name="T40" fmla="+- 0 1490 -81"/>
                              <a:gd name="T41" fmla="*/ T40 w 9920"/>
                              <a:gd name="T42" fmla="+- 0 -2712 5828"/>
                              <a:gd name="T43" fmla="*/ -2712 h 6297"/>
                              <a:gd name="T44" fmla="+- 0 1535 -81"/>
                              <a:gd name="T45" fmla="*/ T44 w 9920"/>
                              <a:gd name="T46" fmla="+- 0 -2712 5828"/>
                              <a:gd name="T47" fmla="*/ -2712 h 6297"/>
                              <a:gd name="T48" fmla="+- 0 1490 -81"/>
                              <a:gd name="T49" fmla="*/ T48 w 9920"/>
                              <a:gd name="T50" fmla="+- 0 -3284 5828"/>
                              <a:gd name="T51" fmla="*/ -3284 h 6297"/>
                              <a:gd name="T52" fmla="+- 0 1535 -81"/>
                              <a:gd name="T53" fmla="*/ T52 w 9920"/>
                              <a:gd name="T54" fmla="+- 0 -3284 5828"/>
                              <a:gd name="T55" fmla="*/ -3284 h 6297"/>
                              <a:gd name="T56" fmla="+- 0 1490 -81"/>
                              <a:gd name="T57" fmla="*/ T56 w 9920"/>
                              <a:gd name="T58" fmla="+- 0 -3856 5828"/>
                              <a:gd name="T59" fmla="*/ -3856 h 6297"/>
                              <a:gd name="T60" fmla="+- 0 1535 -81"/>
                              <a:gd name="T61" fmla="*/ T60 w 9920"/>
                              <a:gd name="T62" fmla="+- 0 -3856 5828"/>
                              <a:gd name="T63" fmla="*/ -3856 h 6297"/>
                              <a:gd name="T64" fmla="+- 0 1535 -81"/>
                              <a:gd name="T65" fmla="*/ T64 w 9920"/>
                              <a:gd name="T66" fmla="+- 0 -420 5828"/>
                              <a:gd name="T67" fmla="*/ -420 h 6297"/>
                              <a:gd name="T68" fmla="+- 0 6978 -81"/>
                              <a:gd name="T69" fmla="*/ T68 w 9920"/>
                              <a:gd name="T70" fmla="+- 0 -420 5828"/>
                              <a:gd name="T71" fmla="*/ -420 h 6297"/>
                              <a:gd name="T72" fmla="+- 0 1535 -81"/>
                              <a:gd name="T73" fmla="*/ T72 w 9920"/>
                              <a:gd name="T74" fmla="+- 0 -420 5828"/>
                              <a:gd name="T75" fmla="*/ -420 h 6297"/>
                              <a:gd name="T76" fmla="+- 0 1535 -81"/>
                              <a:gd name="T77" fmla="*/ T76 w 9920"/>
                              <a:gd name="T78" fmla="+- 0 -374 5828"/>
                              <a:gd name="T79" fmla="*/ -374 h 6297"/>
                              <a:gd name="T80" fmla="+- 0 2442 -81"/>
                              <a:gd name="T81" fmla="*/ T80 w 9920"/>
                              <a:gd name="T82" fmla="+- 0 -420 5828"/>
                              <a:gd name="T83" fmla="*/ -420 h 6297"/>
                              <a:gd name="T84" fmla="+- 0 2442 -81"/>
                              <a:gd name="T85" fmla="*/ T84 w 9920"/>
                              <a:gd name="T86" fmla="+- 0 -374 5828"/>
                              <a:gd name="T87" fmla="*/ -374 h 6297"/>
                              <a:gd name="T88" fmla="+- 0 3350 -81"/>
                              <a:gd name="T89" fmla="*/ T88 w 9920"/>
                              <a:gd name="T90" fmla="+- 0 -420 5828"/>
                              <a:gd name="T91" fmla="*/ -420 h 6297"/>
                              <a:gd name="T92" fmla="+- 0 3350 -81"/>
                              <a:gd name="T93" fmla="*/ T92 w 9920"/>
                              <a:gd name="T94" fmla="+- 0 -374 5828"/>
                              <a:gd name="T95" fmla="*/ -374 h 6297"/>
                              <a:gd name="T96" fmla="+- 0 4257 -81"/>
                              <a:gd name="T97" fmla="*/ T96 w 9920"/>
                              <a:gd name="T98" fmla="+- 0 -420 5828"/>
                              <a:gd name="T99" fmla="*/ -420 h 6297"/>
                              <a:gd name="T100" fmla="+- 0 4257 -81"/>
                              <a:gd name="T101" fmla="*/ T100 w 9920"/>
                              <a:gd name="T102" fmla="+- 0 -374 5828"/>
                              <a:gd name="T103" fmla="*/ -374 h 6297"/>
                              <a:gd name="T104" fmla="+- 0 5164 -81"/>
                              <a:gd name="T105" fmla="*/ T104 w 9920"/>
                              <a:gd name="T106" fmla="+- 0 -420 5828"/>
                              <a:gd name="T107" fmla="*/ -420 h 6297"/>
                              <a:gd name="T108" fmla="+- 0 5164 -81"/>
                              <a:gd name="T109" fmla="*/ T108 w 9920"/>
                              <a:gd name="T110" fmla="+- 0 -374 5828"/>
                              <a:gd name="T111" fmla="*/ -374 h 6297"/>
                              <a:gd name="T112" fmla="+- 0 6071 -81"/>
                              <a:gd name="T113" fmla="*/ T112 w 9920"/>
                              <a:gd name="T114" fmla="+- 0 -420 5828"/>
                              <a:gd name="T115" fmla="*/ -420 h 6297"/>
                              <a:gd name="T116" fmla="+- 0 6071 -81"/>
                              <a:gd name="T117" fmla="*/ T116 w 9920"/>
                              <a:gd name="T118" fmla="+- 0 -374 5828"/>
                              <a:gd name="T119" fmla="*/ -374 h 6297"/>
                              <a:gd name="T120" fmla="+- 0 6978 -81"/>
                              <a:gd name="T121" fmla="*/ T120 w 9920"/>
                              <a:gd name="T122" fmla="+- 0 -420 5828"/>
                              <a:gd name="T123" fmla="*/ -420 h 6297"/>
                              <a:gd name="T124" fmla="+- 0 6978 -81"/>
                              <a:gd name="T125" fmla="*/ T124 w 9920"/>
                              <a:gd name="T126" fmla="+- 0 -374 5828"/>
                              <a:gd name="T127" fmla="*/ -374 h 6297"/>
                              <a:gd name="T128" fmla="+- 0 3163 -81"/>
                              <a:gd name="T129" fmla="*/ T128 w 9920"/>
                              <a:gd name="T130" fmla="+- 0 3163 5828"/>
                              <a:gd name="T131" fmla="*/ 3163 h 6297"/>
                              <a:gd name="T132" fmla="+- 0 18437 -81"/>
                              <a:gd name="T133" fmla="*/ T132 w 9920"/>
                              <a:gd name="T134" fmla="+- 0 18437 5828"/>
                              <a:gd name="T135" fmla="*/ 18437 h 6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9920" h="6297">
                                <a:moveTo>
                                  <a:pt x="1616" y="-6248"/>
                                </a:moveTo>
                                <a:lnTo>
                                  <a:pt x="1616" y="-9684"/>
                                </a:lnTo>
                                <a:moveTo>
                                  <a:pt x="1571" y="-6248"/>
                                </a:moveTo>
                                <a:lnTo>
                                  <a:pt x="1616" y="-6248"/>
                                </a:lnTo>
                                <a:moveTo>
                                  <a:pt x="1571" y="-6821"/>
                                </a:moveTo>
                                <a:lnTo>
                                  <a:pt x="1616" y="-6821"/>
                                </a:lnTo>
                                <a:moveTo>
                                  <a:pt x="1571" y="-7393"/>
                                </a:moveTo>
                                <a:lnTo>
                                  <a:pt x="1616" y="-7393"/>
                                </a:lnTo>
                                <a:moveTo>
                                  <a:pt x="1571" y="-7966"/>
                                </a:moveTo>
                                <a:lnTo>
                                  <a:pt x="1616" y="-7966"/>
                                </a:lnTo>
                                <a:moveTo>
                                  <a:pt x="1571" y="-8540"/>
                                </a:moveTo>
                                <a:lnTo>
                                  <a:pt x="1616" y="-8540"/>
                                </a:lnTo>
                                <a:moveTo>
                                  <a:pt x="1571" y="-9112"/>
                                </a:moveTo>
                                <a:lnTo>
                                  <a:pt x="1616" y="-9112"/>
                                </a:lnTo>
                                <a:moveTo>
                                  <a:pt x="1571" y="-9684"/>
                                </a:moveTo>
                                <a:lnTo>
                                  <a:pt x="1616" y="-9684"/>
                                </a:lnTo>
                                <a:moveTo>
                                  <a:pt x="1616" y="-6248"/>
                                </a:moveTo>
                                <a:lnTo>
                                  <a:pt x="7059" y="-6248"/>
                                </a:lnTo>
                                <a:moveTo>
                                  <a:pt x="1616" y="-6248"/>
                                </a:moveTo>
                                <a:lnTo>
                                  <a:pt x="1616" y="-6202"/>
                                </a:lnTo>
                                <a:moveTo>
                                  <a:pt x="2523" y="-6248"/>
                                </a:moveTo>
                                <a:lnTo>
                                  <a:pt x="2523" y="-6202"/>
                                </a:lnTo>
                                <a:moveTo>
                                  <a:pt x="3431" y="-6248"/>
                                </a:moveTo>
                                <a:lnTo>
                                  <a:pt x="3431" y="-6202"/>
                                </a:lnTo>
                                <a:moveTo>
                                  <a:pt x="4338" y="-6248"/>
                                </a:moveTo>
                                <a:lnTo>
                                  <a:pt x="4338" y="-6202"/>
                                </a:lnTo>
                                <a:moveTo>
                                  <a:pt x="5245" y="-6248"/>
                                </a:moveTo>
                                <a:lnTo>
                                  <a:pt x="5245" y="-6202"/>
                                </a:lnTo>
                                <a:moveTo>
                                  <a:pt x="6152" y="-6248"/>
                                </a:moveTo>
                                <a:lnTo>
                                  <a:pt x="6152" y="-6202"/>
                                </a:lnTo>
                                <a:moveTo>
                                  <a:pt x="7059" y="-6248"/>
                                </a:moveTo>
                                <a:lnTo>
                                  <a:pt x="7059" y="-6202"/>
                                </a:lnTo>
                              </a:path>
                            </a:pathLst>
                          </a:custGeom>
                          <a:noFill/>
                          <a:ln w="505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90" y="-3623"/>
                            <a:ext cx="20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26" y="-2220"/>
                            <a:ext cx="142"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728" y="-1820"/>
                            <a:ext cx="146"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635" y="-1791"/>
                            <a:ext cx="134"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546" y="-1476"/>
                            <a:ext cx="14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451" y="-1304"/>
                            <a:ext cx="147" cy="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14.5pt;margin-top:5.4pt;width:443.8pt;height:244.65pt;z-index:251666432;mso-position-horizontal-relative:page" coordorigin="1490,-3860" coordsize="5493,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">
                <v:shape id="AutoShape 25" o:spid="_x0000_s1027" style="position:absolute;left:5798;top:-993;width:1180;height:2;visibility:visible;mso-wrap-style:square;v-text-anchor:top" coordsize="1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TQMQA&#10;AADbAAAADwAAAGRycy9kb3ducmV2LnhtbESPQWvCQBSE7wX/w/IEb3WjSCipq4hiK7UIRr0/s88k&#10;mH0bdldN++u7hUKPw8x8w0znnWnEnZyvLSsYDRMQxIXVNZcKjof18wsIH5A1NpZJwRd5mM96T1PM&#10;tH3wnu55KEWEsM9QQRVCm0npi4oM+qFtiaN3sc5giNKVUjt8RLhp5DhJUmmw5rhQYUvLioprfjMK&#10;vj/27+lnczofLlimu/XbNl+5rVKDfrd4BRGoC//hv/ZGKxhP4PdL/A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E0DEAAAA2wAAAA8AAAAAAAAAAAAAAAAAmAIAAGRycy9k&#10;b3ducmV2LnhtbFBLBQYAAAAABAAEAPUAAACJAwAAAAA=&#10;" path="m907,r272,m,l545,e" filled="f" strokecolor="#808285" strokeweight=".14047mm">
                  <v:path arrowok="t" o:connecttype="custom" o:connectlocs="907,0;1179,0;0,0;545,0" o:connectangles="0,0,0,0" textboxrect="-2636,0,12638,0"/>
                </v:shape>
                <v:rect id="Rectangle 26" o:spid="_x0000_s1028" style="position:absolute;left:6343;top:-1108;width:36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E8UA&#10;AADbAAAADwAAAGRycy9kb3ducmV2LnhtbESPT2vCQBTE7wW/w/KE3uomolWjGykFoYfSNv45eHtm&#10;n9lg9m3IbjV++26h0OMwM79hVuveNuJKna8dK0hHCQji0umaKwX73eZpDsIHZI2NY1JwJw/rfPCw&#10;wky7Gxd03YZKRAj7DBWYENpMSl8asuhHriWO3tl1FkOUXSV1h7cIt40cJ8mztFhzXDDY0quh8rL9&#10;tgq+JvhZ+IVN6b3+mPWH09EU1VGpx2H/sgQRqA//4b/2m1Ywns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wTxQAAANsAAAAPAAAAAAAAAAAAAAAAAJgCAABkcnMv&#10;ZG93bnJldi54bWxQSwUGAAAAAAQABAD1AAAAigMAAAAA&#10;" fillcolor="#84cad9" stroked="f"/>
                <v:line id="Line 27" o:spid="_x0000_s1029" style="position:absolute;visibility:visible;mso-wrap-style:square" from="4892,-993" to="543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fdcIAAADbAAAADwAAAGRycy9kb3ducmV2LnhtbESPQYvCMBSE74L/ITzBi6yppejSNYoI&#10;u3hVl8Xjo3nbVJuX0kSt/nojCB6HmfmGmS87W4sLtb5yrGAyTkAQF05XXCr43X9/fILwAVlj7ZgU&#10;3MjDctHvzTHX7spbuuxCKSKEfY4KTAhNLqUvDFn0Y9cQR+/ftRZDlG0pdYvXCLe1TJNkKi1WHBcM&#10;NrQ2VJx2Z6tArydZdvo53/d8MJvsr7Kz4yhVajjoVl8gAnXhHX61N1pBOoX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FfdcIAAADbAAAADwAAAAAAAAAAAAAA&#10;AAChAgAAZHJzL2Rvd25yZXYueG1sUEsFBgAAAAAEAAQA+QAAAJADAAAAAA==&#10;" strokecolor="#808285" strokeweight=".14047mm"/>
                <v:rect id="Rectangle 28" o:spid="_x0000_s1030" style="position:absolute;left:5436;top:-1280;width:363;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H/8UA&#10;AADbAAAADwAAAGRycy9kb3ducmV2LnhtbESPT2vCQBTE7wW/w/KE3urGUPwTXUWEQg/FmrQevD2z&#10;r9nQ7NuQ3cb023cLgsdhZn7DrLeDbURPna8dK5hOEhDEpdM1Vwo+P16eFiB8QNbYOCYFv+Rhuxk9&#10;rDHT7so59UWoRISwz1CBCaHNpPSlIYt+4lri6H25zmKIsquk7vAa4baRaZLMpMWa44LBlvaGyu/i&#10;xyo4PuN77pd2Sm/1YT6cLmeTV2elHsfDbgUi0BDu4Vv7VStI5/D/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kf/xQAAANsAAAAPAAAAAAAAAAAAAAAAAJgCAABkcnMv&#10;ZG93bnJldi54bWxQSwUGAAAAAAQABAD1AAAAigMAAAAA&#10;" fillcolor="#84cad9" stroked="f"/>
                <v:shape id="AutoShape 29" o:spid="_x0000_s1031" style="position:absolute;left:3984;top:-1566;width:2994;height:573;visibility:visible;mso-wrap-style:square;v-text-anchor:top" coordsize="299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FC8AA&#10;AADbAAAADwAAAGRycy9kb3ducmV2LnhtbERPu27CMBTdK/EP1kXqVhwy9BEwCJCqMpYUifUqviSB&#10;+NqyDQl8PR6QOh6d93w5mE5cyYfWsoLpJANBXFndcq1g//f99gkiRGSNnWVScKMAy8XoZY6Ftj3v&#10;6FrGWqQQDgUqaGJ0hZShashgmFhHnLij9QZjgr6W2mOfwk0n8yx7lwZbTg0NOto0VJ3Li1HgP7Y/&#10;9z3l6/Lu1qfT78H19ZdT6nU8rGYgIg3xX/x0b7WCPI1NX9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bFC8AAAADbAAAADwAAAAAAAAAAAAAAAACYAgAAZHJzL2Rvd25y&#10;ZXYueG1sUEsFBgAAAAAEAAQA9QAAAIUDAAAAAA==&#10;" path="m,572r545,m907,l2993,m,l545,e" filled="f" strokecolor="#808285" strokeweight=".14047mm">
                  <v:path arrowok="t" o:connecttype="custom" o:connectlocs="0,-993;545,-993;907,-1565;2993,-1565;0,-1565;545,-1565" o:connectangles="0,0,0,0,0,0" textboxrect="-822,3163,14452,18437"/>
                </v:shape>
                <v:rect id="Rectangle 30" o:spid="_x0000_s1032" style="position:absolute;left:4529;top:-1595;width:36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2FsUA&#10;AADbAAAADwAAAGRycy9kb3ducmV2LnhtbESPQWvCQBSE74L/YXkFb7pRStXUTZBCoYdSTdoevL1m&#10;X7Oh2bchu2r6711B8DjMzDfMJh9sK07U+8axgvksAUFcOd1wreDr83W6AuEDssbWMSn4Jw95Nh5t&#10;MNXuzAWdylCLCGGfogITQpdK6StDFv3MdcTR+3W9xRBlX0vd4znCbSsXSfIkLTYcFwx29GKo+iuP&#10;VsH+EXeFX9s5vTcfy+H752CK+qDU5GHYPoMINIR7+NZ+0woWa7h+i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YWxQAAANsAAAAPAAAAAAAAAAAAAAAAAJgCAABkcnMv&#10;ZG93bnJldi54bWxQSwUGAAAAAAQABAD1AAAAigMAAAAA&#10;" fillcolor="#84cad9" stroked="f"/>
                <v:shape id="AutoShape 31" o:spid="_x0000_s1033" style="position:absolute;left:3077;top:-1566;width:544;height:573;visibility:visible;mso-wrap-style:square;v-text-anchor:top" coordsize="54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ncAA&#10;AADbAAAADwAAAGRycy9kb3ducmV2LnhtbERPTYvCMBC9L/gfwgh7W1NXkaWaFhUEYQ+iqwdvQzM2&#10;tc2kNFmt/94cBI+P973Ie9uIG3W+cqxgPEpAEBdOV1wqOP5tvn5A+ICssXFMCh7kIc8GHwtMtbvz&#10;nm6HUIoYwj5FBSaENpXSF4Ys+pFriSN3cZ3FEGFXSt3hPYbbRn4nyUxarDg2GGxpbaioD/9WwQbx&#10;ON2V+/rC09X491T319XZKPU57JdzEIH68Ba/3FutYBL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WncAAAADbAAAADwAAAAAAAAAAAAAAAACYAgAAZHJzL2Rvd25y&#10;ZXYueG1sUEsFBgAAAAAEAAQA9QAAAIUDAAAAAA==&#10;" path="m,572r543,m,l543,e" filled="f" strokecolor="#808285" strokeweight=".14047mm">
                  <v:path arrowok="t" o:connecttype="custom" o:connectlocs="0,-993;543,-993;0,-1565;543,-1565" o:connectangles="0,0,0,0" textboxrect="85,3163,15359,18437"/>
                </v:shape>
                <v:rect id="Rectangle 32" o:spid="_x0000_s1034" style="position:absolute;left:3621;top:-1623;width:364;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szcUA&#10;AADbAAAADwAAAGRycy9kb3ducmV2LnhtbESPQWvCQBSE74X+h+UVequbaGk1ukoRBA9STdSDt2f2&#10;mQ3Nvg3Zrab/visUehxm5htmtuhtI67U+dqxgnSQgCAuna65UnDYr17GIHxA1tg4JgU/5GExf3yY&#10;YabdjXO6FqESEcI+QwUmhDaT0peGLPqBa4mjd3GdxRBlV0nd4S3CbSOHSfImLdYcFwy2tDRUfhXf&#10;VsHuFbe5n9iUNvXne388n0xenZR6fuo/piAC9eE//NdeawWjFO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uzNxQAAANsAAAAPAAAAAAAAAAAAAAAAAJgCAABkcnMv&#10;ZG93bnJldi54bWxQSwUGAAAAAAQABAD1AAAAigMAAAAA&#10;" fillcolor="#84cad9" stroked="f"/>
                <v:shape id="AutoShape 33" o:spid="_x0000_s1035" style="position:absolute;left:2170;top:-1566;width:544;height:573;visibility:visible;mso-wrap-style:square;v-text-anchor:top" coordsize="54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8QA&#10;AADbAAAADwAAAGRycy9kb3ducmV2LnhtbESPQWvCQBSE7wX/w/IEb3WjhFCiqzRCoOChxOrB2yP7&#10;zKbJvg3Zrab/vlso9DjMzDfMdj/ZXtxp9K1jBatlAoK4drrlRsH5o3x+AeEDssbeMSn4Jg/73exp&#10;i7l2D67ofgqNiBD2OSowIQy5lL42ZNEv3UAcvZsbLYYox0bqER8Rbnu5TpJMWmw5Lhgc6GCo7k5f&#10;VkGJeE7fm6q7cVqsjpdu+iyuRqnFfHrdgAg0hf/wX/tNK8hS+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3/4PEAAAA2wAAAA8AAAAAAAAAAAAAAAAAmAIAAGRycy9k&#10;b3ducmV2LnhtbFBLBQYAAAAABAAEAPUAAACJAwAAAAA=&#10;" path="m,572r543,m,l543,e" filled="f" strokecolor="#808285" strokeweight=".14047mm">
                  <v:path arrowok="t" o:connecttype="custom" o:connectlocs="0,-993;543,-993;0,-1565;543,-1565" o:connectangles="0,0,0,0" textboxrect="992,3163,16266,18437"/>
                </v:shape>
                <v:rect id="Rectangle 34" o:spid="_x0000_s1036" style="position:absolute;left:2714;top:-2024;width:364;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F08UA&#10;AADbAAAADwAAAGRycy9kb3ducmV2LnhtbESPzWsCMRTE7wX/h/CE3mpWaf1YjSKC0EOxXT8O3p6b&#10;52Zx87JsUl3/eyMUehxm5jfMbNHaSlyp8aVjBf1eAoI4d7rkQsF+t34bg/ABWWPlmBTcycNi3nmZ&#10;YardjTO6bkMhIoR9igpMCHUqpc8NWfQ9VxNH7+waiyHKppC6wVuE20oOkmQoLZYcFwzWtDKUX7a/&#10;VsHPO35nfmL79FVuRu3hdDRZcVTqtdsupyACteE//Nf+1AqGH/D8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sXTxQAAANsAAAAPAAAAAAAAAAAAAAAAAJgCAABkcnMv&#10;ZG93bnJldi54bWxQSwUGAAAAAAQABAD1AAAAigMAAAAA&#10;" fillcolor="#84cad9" stroked="f"/>
                <v:shape id="AutoShape 35" o:spid="_x0000_s1037" style="position:absolute;left:1534;top:-3284;width:5444;height:2292;visibility:visible;mso-wrap-style:square;v-text-anchor:top" coordsize="544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83L8A&#10;AADbAAAADwAAAGRycy9kb3ducmV2LnhtbESPzQrCMBCE74LvEFbwIpqqULQaRQRR8OTPA6zN2hab&#10;TWmiVp/eCILHYWa+YebLxpTiQbUrLCsYDiIQxKnVBWcKzqdNfwLCeWSNpWVS8CIHy0W7NcdE2ycf&#10;6HH0mQgQdgkqyL2vEildmpNBN7AVcfCutjbog6wzqWt8Brgp5SiKYmmw4LCQY0XrnNLb8W4U6FfR&#10;K8c73btY0naabU97vr6V6naa1QyEp8b/w7/2TiuIY/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6DzcvwAAANsAAAAPAAAAAAAAAAAAAAAAAJgCAABkcnMvZG93bnJl&#10;di54bWxQSwUGAAAAAAQABAD1AAAAhAMAAAAA&#10;" path="m,2291r272,m,1719r272,m636,1146r4807,m,1146r272,m636,572r4807,m,572r272,m636,l5443,m,l272,e" filled="f" strokecolor="#808285" strokeweight=".14047mm">
                  <v:path arrowok="t" o:connecttype="custom" o:connectlocs="0,-993;272,-993;0,-1565;272,-1565;636,-2138;5443,-2138;0,-2138;272,-2138;636,-2712;5443,-2712;0,-2712;272,-2712;636,-3284;5443,-3284;0,-3284;272,-3284" o:connectangles="0,0,0,0,0,0,0,0,0,0,0,0,0,0,0,0" textboxrect="1628,3163,16902,18437"/>
                </v:shape>
                <v:rect id="Rectangle 36" o:spid="_x0000_s1038" style="position:absolute;left:1807;top:-3427;width:36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P8QA&#10;AADbAAAADwAAAGRycy9kb3ducmV2LnhtbESPzWsCMRTE74L/Q3hCb5q1iB+rUUQoeCi168fB23Pz&#10;3CxuXpZNqtv/vhEKHoeZ+Q2zWLW2EndqfOlYwXCQgCDOnS65UHA8fPSnIHxA1lg5JgW/5GG17HYW&#10;mGr34Izu+1CICGGfogITQp1K6XNDFv3A1cTRu7rGYoiyKaRu8BHhtpLvSTKWFkuOCwZr2hjKb/sf&#10;q+B7hLvMz+yQPsuvSXu6nE1WnJV667XrOYhAbXiF/9tbrWA8ge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j/EAAAA2wAAAA8AAAAAAAAAAAAAAAAAmAIAAGRycy9k&#10;b3ducmV2LnhtbFBLBQYAAAAABAAEAPUAAACJAwAAAAA=&#10;" fillcolor="#84cad9" stroked="f"/>
                <v:line id="Line 37" o:spid="_x0000_s1039" style="position:absolute;visibility:visible;mso-wrap-style:square" from="1535,-3856" to="697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XXL8AAADbAAAADwAAAGRycy9kb3ducmV2LnhtbERPy4rCMBTdC/MP4Q64EU2VolKNMggj&#10;bn0gLi/Ntak2N6WJWv16sxBcHs57vmxtJe7U+NKxguEgAUGcO11yoeCw/+9PQfiArLFyTAqe5GG5&#10;+OnMMdPuwVu670IhYgj7DBWYEOpMSp8bsugHriaO3Nk1FkOETSF1g48Ybis5SpKxtFhybDBY08pQ&#10;ft3drAK9GqbpdX177flkNumxtJNLb6RU97f9m4EI1Iav+OPeaAXjODZ+i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6jXXL8AAADbAAAADwAAAAAAAAAAAAAAAACh&#10;AgAAZHJzL2Rvd25yZXYueG1sUEsFBgAAAAAEAAQA+QAAAI0DAAAAAA==&#10;" strokecolor="#808285" strokeweight=".14047mm"/>
                <v:shape id="AutoShape 38" o:spid="_x0000_s1040" style="position:absolute;left:-82;top:5828;width:9920;height:6297;visibility:visible;mso-wrap-style:square;v-text-anchor:top" coordsize="992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On8QA&#10;AADbAAAADwAAAGRycy9kb3ducmV2LnhtbESPQWvCQBSE7wX/w/IEL0U3DUFqdJXSUuiptDbg9bH7&#10;TILZtyFvq9Ff3y0Uehxm5htmsxt9p840SBvYwMMiA0Vsg2u5NlB9vc4fQUlEdtgFJgNXEthtJ3cb&#10;LF248Ced97FWCcJSooEmxr7UWmxDHmUReuLkHcPgMSY51NoNeElw3+k8y5baY8tpocGenhuyp/23&#10;N/BeVAcrxct9/nG7SZFV0ueFNWY2HZ/WoCKN8T/8135zBpYr+P2Sf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Tp/EAAAA2wAAAA8AAAAAAAAAAAAAAAAAmAIAAGRycy9k&#10;b3ducmV2LnhtbFBLBQYAAAAABAAEAPUAAACJAwAAAAA=&#10;" path="m1616,-6248r,-3436m1571,-6248r45,m1571,-6821r45,m1571,-7393r45,m1571,-7966r45,m1571,-8540r45,m1571,-9112r45,m1571,-9684r45,m1616,-6248r5443,m1616,-6248r,46m2523,-6248r,46m3431,-6248r,46m4338,-6248r,46m5245,-6248r,46m6152,-6248r,46m7059,-6248r,46e" filled="f" strokecolor="#808285" strokeweight=".1405mm">
                  <v:path arrowok="t" o:connecttype="custom" o:connectlocs="1616,-420;1616,-3856;1571,-420;1616,-420;1571,-993;1616,-993;1571,-1565;1616,-1565;1571,-2138;1616,-2138;1571,-2712;1616,-2712;1571,-3284;1616,-3284;1571,-3856;1616,-3856;1616,-420;7059,-420;1616,-420;1616,-374;2523,-420;2523,-374;3431,-420;3431,-374;4338,-420;4338,-374;5245,-420;5245,-374;6152,-420;6152,-374;7059,-420;7059,-374" o:connectangles="0,0,0,0,0,0,0,0,0,0,0,0,0,0,0,0,0,0,0,0,0,0,0,0,0,0,0,0,0,0,0,0" textboxrect="3244,3163,18518,18437"/>
                </v:shape>
                <v:shape id="Picture 39" o:spid="_x0000_s1041" type="#_x0000_t75" style="position:absolute;left:1890;top:-3623;width:20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zIy+AAAA2wAAAA8AAABkcnMvZG93bnJldi54bWxET82KwjAQvgu+QxjBm6Z6cKVrWkQUBGFZ&#10;3T7AkIxNsZmUJtb69pvDwh4/vv9dObpWDNSHxrOC1TIDQay9abhWUP2cFlsQISIbbD2TgjcFKIvp&#10;ZIe58S++0nCLtUghHHJUYGPscimDtuQwLH1HnLi77x3GBPtamh5fKdy1cp1lG+mw4dRgsaODJf24&#10;PZ2CdWiOX4PdmovTz+q7qu2o5VWp+Wzcf4KINMZ/8Z/7bBR8pPXpS/oBsvg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0czIy+AAAA2wAAAA8AAAAAAAAAAAAAAAAAnwIAAGRy&#10;cy9kb3ducmV2LnhtbFBLBQYAAAAABAAEAPcAAACKAwAAAAA=&#10;">
                  <v:imagedata r:id="rId101" o:title=""/>
                </v:shape>
                <v:shape id="Picture 40" o:spid="_x0000_s1042" type="#_x0000_t75" style="position:absolute;left:2826;top:-2220;width:14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zJHFAAAA2wAAAA8AAABkcnMvZG93bnJldi54bWxEj09rwkAUxO9Cv8PyCl6k2ajYlDSrFEWp&#10;3mprz4/sa/40+zZk1xi/fVcoeBxm5jdMthpMI3rqXGVZwTSKQRDnVldcKPj63D69gHAeWWNjmRRc&#10;ycFq+TDKMNX2wh/UH30hAoRdigpK79tUSpeXZNBFtiUO3o/tDPogu0LqDi8Bbho5i+NnabDisFBi&#10;S+uS8t/j2SioD4vt3Mf1ZHdI5vvk+7TpN6daqfHj8PYKwtPg7+H/9rtWkEzh9iX8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AsyRxQAAANsAAAAPAAAAAAAAAAAAAAAA&#10;AJ8CAABkcnMvZG93bnJldi54bWxQSwUGAAAAAAQABAD3AAAAkQMAAAAA&#10;">
                  <v:imagedata r:id="rId102" o:title=""/>
                </v:shape>
                <v:shape id="Picture 41" o:spid="_x0000_s1043" type="#_x0000_t75" style="position:absolute;left:3728;top:-1820;width:146;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Q/fCAAAA2wAAAA8AAABkcnMvZG93bnJldi54bWxEj0GLwjAUhO8L/ofwBG/b1B5crUYRUREW&#10;D1Yv3h7Nsy02LyWJ2v33m4UFj8PMfMMsVr1pxZOcbywrGCcpCOLS6oYrBZfz7nMKwgdkja1lUvBD&#10;HlbLwccCc21ffKJnESoRIexzVFCH0OVS+rImgz6xHXH0btYZDFG6SmqHrwg3rczSdCINNhwXauxo&#10;U1N5Lx5GwWRbXA8um4Xp0e/Tremy47c3So2G/XoOIlAf3uH/9kEr+Mrg70v8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0P3wgAAANsAAAAPAAAAAAAAAAAAAAAAAJ8C&#10;AABkcnMvZG93bnJldi54bWxQSwUGAAAAAAQABAD3AAAAjgMAAAAA&#10;">
                  <v:imagedata r:id="rId103" o:title=""/>
                </v:shape>
                <v:shape id="Picture 42" o:spid="_x0000_s1044" type="#_x0000_t75" style="position:absolute;left:4635;top:-1791;width:134;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PpPFAAAA2wAAAA8AAABkcnMvZG93bnJldi54bWxEj0FrwkAUhO9C/8PyCr3pRi22RFepQiEX&#10;xdoWr6/ZZxKafRt3V5P6611B6HGYmW+Y2aIztTiT85VlBcNBAoI4t7riQsHX53v/FYQPyBpry6Tg&#10;jzws5g+9GabatvxB510oRISwT1FBGUKTSunzkgz6gW2Io3ewzmCI0hVSO2wj3NRylCQTabDiuFBi&#10;Q6uS8t/dySigsd4cf/ab4ZK+L9tnvc7cvs2Uenrs3qYgAnXhP3xvZ1rByxhu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j6TxQAAANsAAAAPAAAAAAAAAAAAAAAA&#10;AJ8CAABkcnMvZG93bnJldi54bWxQSwUGAAAAAAQABAD3AAAAkQMAAAAA&#10;">
                  <v:imagedata r:id="rId104" o:title=""/>
                </v:shape>
                <v:shape id="Picture 43" o:spid="_x0000_s1045" type="#_x0000_t75" style="position:absolute;left:5546;top:-1476;width:14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O+7S+AAAA2wAAAA8AAABkcnMvZG93bnJldi54bWxEj80KwjAQhO+C7xBW8KapIlqqUUQUvPrz&#10;AGuzttVmU5pYq09vBMHjMDPfMItVa0rRUO0KywpGwwgEcWp1wZmC82k3iEE4j6yxtEwKXuRgtex2&#10;Fpho++QDNUefiQBhl6CC3PsqkdKlORl0Q1sRB+9qa4M+yDqTusZngJtSjqNoKg0WHBZyrGiTU3o/&#10;PowCY4vyMbtNNttYXlK9vjf4zq5K9Xvteg7CU+v/4V97rxXMJvD9En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3O+7S+AAAA2wAAAA8AAAAAAAAAAAAAAAAAnwIAAGRy&#10;cy9kb3ducmV2LnhtbFBLBQYAAAAABAAEAPcAAACKAwAAAAA=&#10;">
                  <v:imagedata r:id="rId105" o:title=""/>
                </v:shape>
                <v:shape id="Picture 44" o:spid="_x0000_s1046" type="#_x0000_t75" style="position:absolute;left:6451;top:-1304;width:14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ARbFAAAA2wAAAA8AAABkcnMvZG93bnJldi54bWxEj1FrwjAUhd8H+w/hDvY2UwfaUY0iytiE&#10;DWf1B1yaaxPa3JQmauevXwaDPR7OOd/hzJeDa8WF+mA9KxiPMhDEldeWawXHw+vTC4gQkTW2nknB&#10;NwVYLu7v5lhof+U9XcpYiwThUKACE2NXSBkqQw7DyHfEyTv53mFMsq+l7vGa4K6Vz1k2lQ4tpwWD&#10;Ha0NVU15dgo+m735mm5subOTj5Jub/m2OedKPT4MqxmISEP8D/+137WCfAK/X9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AEWxQAAANsAAAAPAAAAAAAAAAAAAAAA&#10;AJ8CAABkcnMvZG93bnJldi54bWxQSwUGAAAAAAQABAD3AAAAkQMAAAAA&#10;">
                  <v:imagedata r:id="rId106" o:title=""/>
                </v:shape>
                <w10:wrap anchorx="page"/>
              </v:group>
            </w:pict>
          </mc:Fallback>
        </mc:AlternateContent>
      </w:r>
      <w:r>
        <w:rPr>
          <w:rFonts w:ascii="Times New Roman" w:eastAsia="Calibri" w:hAnsi="Times New Roman" w:cs="Times New Roman"/>
          <w:sz w:val="28"/>
          <w:szCs w:val="28"/>
          <w:lang w:val="kk-KZ" w:eastAsia="ru-RU" w:bidi="ru-RU"/>
        </w:rPr>
        <w:t xml:space="preserve"> </w:t>
      </w:r>
      <w:r w:rsidRPr="00DC1DE3">
        <w:rPr>
          <w:rFonts w:ascii="Times New Roman" w:eastAsia="Calibri" w:hAnsi="Times New Roman" w:cs="Times New Roman"/>
          <w:sz w:val="28"/>
          <w:szCs w:val="28"/>
          <w:lang w:eastAsia="ru-RU" w:bidi="ru-RU"/>
        </w:rPr>
        <w:t>120</w:t>
      </w:r>
    </w:p>
    <w:p w14:paraId="59FD9DAA" w14:textId="77777777" w:rsidR="00DC1DE3" w:rsidRPr="00DC1DE3" w:rsidRDefault="00DC1DE3" w:rsidP="00DC1DE3">
      <w:pPr>
        <w:spacing w:after="0" w:line="240" w:lineRule="auto"/>
        <w:jc w:val="both"/>
        <w:rPr>
          <w:rFonts w:ascii="Times New Roman" w:eastAsia="Calibri" w:hAnsi="Times New Roman" w:cs="Times New Roman"/>
          <w:sz w:val="28"/>
          <w:szCs w:val="28"/>
          <w:lang w:val="kk-KZ" w:eastAsia="ru-RU" w:bidi="ru-RU"/>
        </w:rPr>
      </w:pPr>
    </w:p>
    <w:p w14:paraId="719657F3"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100</w:t>
      </w:r>
    </w:p>
    <w:p w14:paraId="2FB8F346"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655990C8" w14:textId="77777777" w:rsidR="00DC1DE3" w:rsidRPr="00DC1DE3" w:rsidRDefault="00DC1DE3" w:rsidP="00DC1DE3">
      <w:pPr>
        <w:spacing w:after="0" w:line="240" w:lineRule="auto"/>
        <w:jc w:val="both"/>
        <w:rPr>
          <w:rFonts w:ascii="Times New Roman" w:eastAsia="Calibri" w:hAnsi="Times New Roman" w:cs="Times New Roman"/>
          <w:sz w:val="28"/>
          <w:szCs w:val="28"/>
          <w:lang w:val="kk-KZ" w:eastAsia="ru-RU" w:bidi="ru-RU"/>
        </w:rPr>
      </w:pPr>
    </w:p>
    <w:p w14:paraId="38142605"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80</w:t>
      </w:r>
    </w:p>
    <w:p w14:paraId="78034DBA"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31C9D673"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2734D99D"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60</w:t>
      </w:r>
    </w:p>
    <w:p w14:paraId="318D1BBA"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0D6D712F"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40</w:t>
      </w:r>
    </w:p>
    <w:p w14:paraId="3A9BDDE8"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089CF237"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20</w:t>
      </w:r>
    </w:p>
    <w:p w14:paraId="0804CECC"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3B7E1F08"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p>
    <w:p w14:paraId="70795536" w14:textId="77777777" w:rsidR="00DC1DE3" w:rsidRPr="00DC1DE3" w:rsidRDefault="00DC1DE3" w:rsidP="00DC1DE3">
      <w:pPr>
        <w:spacing w:after="0" w:line="240" w:lineRule="auto"/>
        <w:jc w:val="both"/>
        <w:rPr>
          <w:rFonts w:ascii="Times New Roman" w:eastAsia="Calibri" w:hAnsi="Times New Roman" w:cs="Times New Roman"/>
          <w:sz w:val="28"/>
          <w:szCs w:val="28"/>
          <w:lang w:eastAsia="ru-RU" w:bidi="ru-RU"/>
        </w:rPr>
      </w:pPr>
      <w:r w:rsidRPr="00DC1DE3">
        <w:rPr>
          <w:rFonts w:ascii="Times New Roman" w:eastAsia="Calibri" w:hAnsi="Times New Roman" w:cs="Times New Roman"/>
          <w:sz w:val="28"/>
          <w:szCs w:val="28"/>
          <w:lang w:eastAsia="ru-RU" w:bidi="ru-RU"/>
        </w:rPr>
        <w:t xml:space="preserve">0 </w:t>
      </w:r>
    </w:p>
    <w:p w14:paraId="79C6FA9D" w14:textId="6375B997" w:rsidR="00DC1DE3" w:rsidRPr="00C62E5F" w:rsidRDefault="00C62E5F" w:rsidP="00DC1DE3">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Қ</w:t>
      </w:r>
      <w:r>
        <w:rPr>
          <w:rFonts w:ascii="Times New Roman" w:eastAsia="Calibri" w:hAnsi="Times New Roman" w:cs="Times New Roman"/>
          <w:sz w:val="28"/>
          <w:szCs w:val="28"/>
          <w:lang w:eastAsia="ru-RU" w:bidi="ru-RU"/>
        </w:rPr>
        <w:t>азахстан</w:t>
      </w:r>
      <w:r>
        <w:rPr>
          <w:rFonts w:ascii="Times New Roman" w:eastAsia="Calibri" w:hAnsi="Times New Roman" w:cs="Times New Roman"/>
          <w:sz w:val="28"/>
          <w:szCs w:val="28"/>
          <w:lang w:eastAsia="ru-RU" w:bidi="ru-RU"/>
        </w:rPr>
        <w:tab/>
        <w:t xml:space="preserve">                Е</w:t>
      </w:r>
      <w:r>
        <w:rPr>
          <w:rFonts w:ascii="Times New Roman" w:eastAsia="Calibri" w:hAnsi="Times New Roman" w:cs="Times New Roman"/>
          <w:sz w:val="28"/>
          <w:szCs w:val="28"/>
          <w:lang w:val="kk-KZ" w:eastAsia="ru-RU" w:bidi="ru-RU"/>
        </w:rPr>
        <w:t>О</w:t>
      </w:r>
      <w:r w:rsidR="00DC1DE3" w:rsidRPr="00DC1DE3">
        <w:rPr>
          <w:rFonts w:ascii="Times New Roman" w:eastAsia="Calibri" w:hAnsi="Times New Roman" w:cs="Times New Roman"/>
          <w:sz w:val="28"/>
          <w:szCs w:val="28"/>
          <w:lang w:eastAsia="ru-RU" w:bidi="ru-RU"/>
        </w:rPr>
        <w:t xml:space="preserve">         </w:t>
      </w:r>
      <w:r w:rsidR="00DC1DE3" w:rsidRPr="00DC1DE3">
        <w:rPr>
          <w:rFonts w:ascii="Times New Roman" w:eastAsia="Calibri" w:hAnsi="Times New Roman" w:cs="Times New Roman"/>
          <w:sz w:val="28"/>
          <w:szCs w:val="28"/>
          <w:lang w:eastAsia="ru-RU" w:bidi="ru-RU"/>
        </w:rPr>
        <w:tab/>
        <w:t xml:space="preserve">   ЕвраЗэс</w:t>
      </w:r>
      <w:r w:rsidR="00DC1DE3" w:rsidRPr="00DC1DE3">
        <w:rPr>
          <w:rFonts w:ascii="Times New Roman" w:eastAsia="Calibri" w:hAnsi="Times New Roman" w:cs="Times New Roman"/>
          <w:sz w:val="28"/>
          <w:szCs w:val="28"/>
          <w:lang w:eastAsia="ru-RU" w:bidi="ru-RU"/>
        </w:rPr>
        <w:tab/>
      </w:r>
      <w:r>
        <w:rPr>
          <w:rFonts w:ascii="Times New Roman" w:eastAsia="Calibri" w:hAnsi="Times New Roman" w:cs="Times New Roman"/>
          <w:sz w:val="28"/>
          <w:szCs w:val="28"/>
          <w:lang w:val="kk-KZ" w:eastAsia="ru-RU" w:bidi="ru-RU"/>
        </w:rPr>
        <w:t>Әлем</w:t>
      </w:r>
      <w:r w:rsidR="00DC1DE3" w:rsidRPr="00DC1DE3">
        <w:rPr>
          <w:rFonts w:ascii="Times New Roman" w:eastAsia="Calibri" w:hAnsi="Times New Roman" w:cs="Times New Roman"/>
          <w:sz w:val="28"/>
          <w:szCs w:val="28"/>
          <w:lang w:eastAsia="ru-RU" w:bidi="ru-RU"/>
        </w:rPr>
        <w:tab/>
        <w:t xml:space="preserve">    </w:t>
      </w:r>
      <w:r>
        <w:rPr>
          <w:rFonts w:ascii="Times New Roman" w:eastAsia="Calibri" w:hAnsi="Times New Roman" w:cs="Times New Roman"/>
          <w:sz w:val="28"/>
          <w:szCs w:val="28"/>
          <w:lang w:val="kk-KZ" w:eastAsia="ru-RU" w:bidi="ru-RU"/>
        </w:rPr>
        <w:t xml:space="preserve">     </w:t>
      </w:r>
      <w:r w:rsidR="00DC1DE3" w:rsidRPr="00DC1DE3">
        <w:rPr>
          <w:rFonts w:ascii="Times New Roman" w:eastAsia="Calibri" w:hAnsi="Times New Roman" w:cs="Times New Roman"/>
          <w:sz w:val="28"/>
          <w:szCs w:val="28"/>
          <w:lang w:eastAsia="ru-RU" w:bidi="ru-RU"/>
        </w:rPr>
        <w:t xml:space="preserve"> </w:t>
      </w:r>
      <w:r>
        <w:rPr>
          <w:rFonts w:ascii="Times New Roman" w:eastAsia="Calibri" w:hAnsi="Times New Roman" w:cs="Times New Roman"/>
          <w:sz w:val="28"/>
          <w:szCs w:val="28"/>
          <w:lang w:val="kk-KZ" w:eastAsia="ru-RU" w:bidi="ru-RU"/>
        </w:rPr>
        <w:t>Ресей</w:t>
      </w:r>
      <w:r w:rsidR="00DC1DE3" w:rsidRPr="00DC1DE3">
        <w:rPr>
          <w:rFonts w:ascii="Times New Roman" w:eastAsia="Calibri" w:hAnsi="Times New Roman" w:cs="Times New Roman"/>
          <w:sz w:val="28"/>
          <w:szCs w:val="28"/>
          <w:lang w:eastAsia="ru-RU" w:bidi="ru-RU"/>
        </w:rPr>
        <w:tab/>
        <w:t xml:space="preserve">      </w:t>
      </w:r>
      <w:r>
        <w:rPr>
          <w:rFonts w:ascii="Times New Roman" w:eastAsia="Calibri" w:hAnsi="Times New Roman" w:cs="Times New Roman"/>
          <w:sz w:val="28"/>
          <w:szCs w:val="28"/>
          <w:lang w:val="kk-KZ" w:eastAsia="ru-RU" w:bidi="ru-RU"/>
        </w:rPr>
        <w:t xml:space="preserve">           Қытай</w:t>
      </w:r>
    </w:p>
    <w:p w14:paraId="526030CF" w14:textId="77777777" w:rsidR="005C0920" w:rsidRDefault="005C0920" w:rsidP="00DC1DE3">
      <w:pPr>
        <w:spacing w:after="0" w:line="240" w:lineRule="auto"/>
        <w:jc w:val="both"/>
        <w:rPr>
          <w:rFonts w:ascii="Times New Roman" w:eastAsia="Calibri" w:hAnsi="Times New Roman" w:cs="Times New Roman"/>
          <w:i/>
          <w:sz w:val="28"/>
          <w:szCs w:val="28"/>
          <w:lang w:val="kk-KZ" w:eastAsia="ru-RU" w:bidi="ru-RU"/>
        </w:rPr>
      </w:pPr>
    </w:p>
    <w:p w14:paraId="70E83215" w14:textId="7F3A381A" w:rsidR="005C0920" w:rsidRPr="00DF6B26" w:rsidRDefault="001F3C24" w:rsidP="00DC1DE3">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Сурет Б</w:t>
      </w:r>
      <w:r w:rsidR="005C0920">
        <w:rPr>
          <w:rFonts w:ascii="Times New Roman" w:eastAsia="Calibri" w:hAnsi="Times New Roman" w:cs="Times New Roman"/>
          <w:sz w:val="28"/>
          <w:szCs w:val="28"/>
          <w:lang w:val="kk-KZ" w:eastAsia="ru-RU" w:bidi="ru-RU"/>
        </w:rPr>
        <w:t xml:space="preserve">.2 </w:t>
      </w:r>
      <w:r w:rsidR="00E315C5">
        <w:rPr>
          <w:rFonts w:ascii="Times New Roman" w:eastAsia="Calibri" w:hAnsi="Times New Roman" w:cs="Times New Roman"/>
          <w:sz w:val="28"/>
          <w:szCs w:val="28"/>
          <w:lang w:val="kk-KZ" w:eastAsia="ru-RU" w:bidi="ru-RU"/>
        </w:rPr>
        <w:t xml:space="preserve">(7 –сурет) </w:t>
      </w:r>
      <w:r w:rsidR="005C0920">
        <w:rPr>
          <w:rFonts w:ascii="Times New Roman" w:eastAsia="Calibri" w:hAnsi="Times New Roman" w:cs="Times New Roman"/>
          <w:sz w:val="28"/>
          <w:szCs w:val="28"/>
          <w:lang w:val="kk-KZ" w:eastAsia="ru-RU" w:bidi="ru-RU"/>
        </w:rPr>
        <w:t>– ЕО, ҚХР және ҚР-ның статистикалық мәліметтері</w:t>
      </w:r>
      <w:r w:rsidR="00C74D15">
        <w:rPr>
          <w:rFonts w:ascii="Times New Roman" w:eastAsia="Calibri" w:hAnsi="Times New Roman" w:cs="Times New Roman"/>
          <w:sz w:val="28"/>
          <w:szCs w:val="28"/>
          <w:lang w:val="kk-KZ" w:eastAsia="ru-RU" w:bidi="ru-RU"/>
        </w:rPr>
        <w:t xml:space="preserve"> </w:t>
      </w:r>
      <w:r w:rsidR="00DF6B26" w:rsidRPr="00DF6B26">
        <w:rPr>
          <w:rFonts w:ascii="Times New Roman" w:eastAsia="SimSun" w:hAnsi="Times New Roman" w:cs="Times New Roman"/>
          <w:sz w:val="28"/>
          <w:szCs w:val="28"/>
          <w:lang w:val="kk-KZ"/>
        </w:rPr>
        <w:t xml:space="preserve"> </w:t>
      </w:r>
    </w:p>
    <w:p w14:paraId="4F3D5029" w14:textId="77777777" w:rsidR="005C0920" w:rsidRDefault="005C0920" w:rsidP="00DC1DE3">
      <w:pPr>
        <w:spacing w:after="0" w:line="240" w:lineRule="auto"/>
        <w:jc w:val="both"/>
        <w:rPr>
          <w:rFonts w:ascii="Times New Roman" w:eastAsia="Calibri" w:hAnsi="Times New Roman" w:cs="Times New Roman"/>
          <w:i/>
          <w:sz w:val="28"/>
          <w:szCs w:val="28"/>
          <w:lang w:val="kk-KZ" w:eastAsia="ru-RU" w:bidi="ru-RU"/>
        </w:rPr>
      </w:pPr>
    </w:p>
    <w:p w14:paraId="22926B0A" w14:textId="77777777" w:rsidR="00475664" w:rsidRDefault="00475664" w:rsidP="007725EF">
      <w:pPr>
        <w:spacing w:after="0" w:line="240" w:lineRule="auto"/>
        <w:jc w:val="both"/>
        <w:rPr>
          <w:rFonts w:ascii="Times New Roman" w:eastAsia="Calibri" w:hAnsi="Times New Roman" w:cs="Times New Roman"/>
          <w:i/>
          <w:sz w:val="28"/>
          <w:szCs w:val="28"/>
          <w:lang w:val="kk-KZ" w:eastAsia="ru-RU" w:bidi="ru-RU"/>
        </w:rPr>
      </w:pPr>
    </w:p>
    <w:p w14:paraId="0F311A99"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69D62B2F"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58438E7A"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32BDC772"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3599342F"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5173CBC3" w14:textId="77777777" w:rsidR="005C0920"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625CC5C3" w14:textId="77777777" w:rsidR="005C0920" w:rsidRPr="00DF6B26" w:rsidRDefault="005C0920" w:rsidP="007725EF">
      <w:pPr>
        <w:spacing w:after="0" w:line="240" w:lineRule="auto"/>
        <w:jc w:val="both"/>
        <w:rPr>
          <w:rFonts w:ascii="Times New Roman" w:eastAsia="Calibri" w:hAnsi="Times New Roman" w:cs="Times New Roman"/>
          <w:i/>
          <w:sz w:val="28"/>
          <w:szCs w:val="28"/>
          <w:lang w:val="kk-KZ" w:eastAsia="ru-RU" w:bidi="ru-RU"/>
        </w:rPr>
      </w:pPr>
    </w:p>
    <w:p w14:paraId="521EC252" w14:textId="77777777" w:rsidR="00DF6B26" w:rsidRPr="00DF6B26" w:rsidRDefault="00DF6B26" w:rsidP="007725EF">
      <w:pPr>
        <w:spacing w:after="0" w:line="240" w:lineRule="auto"/>
        <w:jc w:val="both"/>
        <w:rPr>
          <w:rFonts w:ascii="Times New Roman" w:eastAsia="Calibri" w:hAnsi="Times New Roman" w:cs="Times New Roman"/>
          <w:i/>
          <w:sz w:val="28"/>
          <w:szCs w:val="28"/>
          <w:lang w:val="kk-KZ" w:eastAsia="ru-RU" w:bidi="ru-RU"/>
        </w:rPr>
      </w:pPr>
    </w:p>
    <w:p w14:paraId="05264473" w14:textId="77777777" w:rsidR="00746470" w:rsidRDefault="00746470" w:rsidP="007725EF">
      <w:pPr>
        <w:spacing w:after="0" w:line="240" w:lineRule="auto"/>
        <w:jc w:val="both"/>
        <w:rPr>
          <w:rFonts w:ascii="Times New Roman" w:eastAsia="Calibri" w:hAnsi="Times New Roman" w:cs="Times New Roman"/>
          <w:i/>
          <w:sz w:val="28"/>
          <w:szCs w:val="28"/>
          <w:lang w:val="kk-KZ" w:eastAsia="ru-RU" w:bidi="ru-RU"/>
        </w:rPr>
      </w:pPr>
    </w:p>
    <w:p w14:paraId="7098DFDF" w14:textId="77777777" w:rsidR="005C0920" w:rsidRPr="005C0920" w:rsidRDefault="005C0920" w:rsidP="007725EF">
      <w:pPr>
        <w:spacing w:after="0" w:line="240" w:lineRule="auto"/>
        <w:jc w:val="both"/>
        <w:rPr>
          <w:rFonts w:ascii="Times New Roman" w:eastAsia="Calibri" w:hAnsi="Times New Roman" w:cs="Times New Roman"/>
          <w:sz w:val="28"/>
          <w:szCs w:val="28"/>
          <w:lang w:val="kk-KZ" w:eastAsia="ru-RU" w:bidi="ru-RU"/>
        </w:rPr>
      </w:pPr>
    </w:p>
    <w:p w14:paraId="662119AD" w14:textId="1B54E4F3" w:rsidR="00475664" w:rsidRPr="000907C9" w:rsidRDefault="000907C9" w:rsidP="000907C9">
      <w:pPr>
        <w:spacing w:after="0" w:line="240" w:lineRule="auto"/>
        <w:jc w:val="center"/>
        <w:rPr>
          <w:rFonts w:ascii="Times New Roman" w:eastAsia="Calibri" w:hAnsi="Times New Roman" w:cs="Times New Roman"/>
          <w:b/>
          <w:sz w:val="28"/>
          <w:szCs w:val="28"/>
          <w:lang w:val="kk-KZ" w:eastAsia="ru-RU" w:bidi="ru-RU"/>
        </w:rPr>
      </w:pPr>
      <w:r w:rsidRPr="000907C9">
        <w:rPr>
          <w:rFonts w:ascii="Times New Roman" w:eastAsia="Calibri" w:hAnsi="Times New Roman" w:cs="Times New Roman"/>
          <w:b/>
          <w:sz w:val="28"/>
          <w:szCs w:val="28"/>
          <w:lang w:val="kk-KZ" w:eastAsia="ru-RU" w:bidi="ru-RU"/>
        </w:rPr>
        <w:t xml:space="preserve">ҚОСЫМША </w:t>
      </w:r>
      <w:r w:rsidR="00F30795">
        <w:rPr>
          <w:rFonts w:ascii="Times New Roman" w:eastAsia="Calibri" w:hAnsi="Times New Roman" w:cs="Times New Roman"/>
          <w:b/>
          <w:sz w:val="28"/>
          <w:szCs w:val="28"/>
          <w:lang w:val="kk-KZ" w:eastAsia="ru-RU" w:bidi="ru-RU"/>
        </w:rPr>
        <w:t xml:space="preserve"> Ж</w:t>
      </w:r>
    </w:p>
    <w:p w14:paraId="1EE2E0C9" w14:textId="77777777" w:rsidR="00475664" w:rsidRDefault="00475664" w:rsidP="007725EF">
      <w:pPr>
        <w:spacing w:after="0" w:line="240" w:lineRule="auto"/>
        <w:jc w:val="both"/>
        <w:rPr>
          <w:rFonts w:ascii="Times New Roman" w:eastAsia="Calibri" w:hAnsi="Times New Roman" w:cs="Times New Roman"/>
          <w:sz w:val="28"/>
          <w:szCs w:val="28"/>
          <w:lang w:val="kk-KZ" w:eastAsia="ru-RU" w:bidi="ru-RU"/>
        </w:rPr>
      </w:pPr>
    </w:p>
    <w:p w14:paraId="00D637D2" w14:textId="77777777" w:rsidR="00475664" w:rsidRDefault="00475664" w:rsidP="007725EF">
      <w:pPr>
        <w:spacing w:after="0" w:line="240" w:lineRule="auto"/>
        <w:jc w:val="both"/>
        <w:rPr>
          <w:rFonts w:ascii="Times New Roman" w:eastAsia="Calibri" w:hAnsi="Times New Roman" w:cs="Times New Roman"/>
          <w:sz w:val="28"/>
          <w:szCs w:val="28"/>
          <w:lang w:val="kk-KZ" w:eastAsia="ru-RU" w:bidi="ru-RU"/>
        </w:rPr>
      </w:pPr>
    </w:p>
    <w:p w14:paraId="25CD7574" w14:textId="51B41411" w:rsidR="00041824" w:rsidRPr="00DF6B26" w:rsidRDefault="003B5114" w:rsidP="00041824">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sz w:val="28"/>
          <w:szCs w:val="28"/>
          <w:lang w:val="kk-KZ" w:eastAsia="ru-RU" w:bidi="ru-RU"/>
        </w:rPr>
        <w:t xml:space="preserve">Сурет </w:t>
      </w:r>
      <w:r w:rsidR="001F3C24">
        <w:rPr>
          <w:rFonts w:ascii="Times New Roman" w:eastAsia="Calibri" w:hAnsi="Times New Roman" w:cs="Times New Roman"/>
          <w:sz w:val="28"/>
          <w:szCs w:val="28"/>
          <w:lang w:val="kk-KZ" w:eastAsia="ru-RU" w:bidi="ru-RU"/>
        </w:rPr>
        <w:t>В</w:t>
      </w:r>
      <w:r w:rsidR="000907C9">
        <w:rPr>
          <w:rFonts w:ascii="Times New Roman" w:eastAsia="Calibri" w:hAnsi="Times New Roman" w:cs="Times New Roman"/>
          <w:sz w:val="28"/>
          <w:szCs w:val="28"/>
          <w:lang w:val="kk-KZ" w:eastAsia="ru-RU" w:bidi="ru-RU"/>
        </w:rPr>
        <w:t xml:space="preserve">. </w:t>
      </w:r>
      <w:r w:rsidR="001D00A5">
        <w:rPr>
          <w:rFonts w:ascii="Times New Roman" w:eastAsia="Calibri" w:hAnsi="Times New Roman" w:cs="Times New Roman"/>
          <w:sz w:val="28"/>
          <w:szCs w:val="28"/>
          <w:lang w:val="kk-KZ" w:eastAsia="ru-RU" w:bidi="ru-RU"/>
        </w:rPr>
        <w:t>(</w:t>
      </w:r>
      <w:r>
        <w:rPr>
          <w:rFonts w:ascii="Times New Roman" w:eastAsia="Calibri" w:hAnsi="Times New Roman" w:cs="Times New Roman"/>
          <w:sz w:val="28"/>
          <w:szCs w:val="28"/>
          <w:lang w:val="kk-KZ" w:eastAsia="ru-RU" w:bidi="ru-RU"/>
        </w:rPr>
        <w:t>8</w:t>
      </w:r>
      <w:r w:rsidR="001D00A5">
        <w:rPr>
          <w:rFonts w:ascii="Times New Roman" w:eastAsia="Calibri" w:hAnsi="Times New Roman" w:cs="Times New Roman"/>
          <w:sz w:val="28"/>
          <w:szCs w:val="28"/>
          <w:lang w:val="kk-KZ" w:eastAsia="ru-RU" w:bidi="ru-RU"/>
        </w:rPr>
        <w:t>-сурет)</w:t>
      </w:r>
      <w:r>
        <w:rPr>
          <w:rFonts w:ascii="Times New Roman" w:eastAsia="Calibri" w:hAnsi="Times New Roman" w:cs="Times New Roman"/>
          <w:sz w:val="28"/>
          <w:szCs w:val="28"/>
          <w:lang w:val="kk-KZ" w:eastAsia="ru-RU" w:bidi="ru-RU"/>
        </w:rPr>
        <w:t xml:space="preserve"> </w:t>
      </w:r>
      <w:r w:rsidR="00A1244B">
        <w:rPr>
          <w:rFonts w:ascii="Times New Roman" w:eastAsia="Calibri" w:hAnsi="Times New Roman" w:cs="Times New Roman"/>
          <w:sz w:val="28"/>
          <w:szCs w:val="28"/>
          <w:lang w:val="kk-KZ" w:eastAsia="ru-RU" w:bidi="ru-RU"/>
        </w:rPr>
        <w:t xml:space="preserve">Қазақстан мемлекетіне инвестиция салатын белсенді мемлекеттер динамикасы </w:t>
      </w:r>
      <w:r w:rsidR="00DF6B26" w:rsidRPr="00DF6B26">
        <w:rPr>
          <w:rFonts w:ascii="Times New Roman" w:eastAsia="SimSun" w:hAnsi="Times New Roman" w:cs="Times New Roman"/>
          <w:sz w:val="28"/>
          <w:szCs w:val="28"/>
          <w:lang w:val="kk-KZ"/>
        </w:rPr>
        <w:t xml:space="preserve"> </w:t>
      </w:r>
    </w:p>
    <w:p w14:paraId="35281AA1" w14:textId="0013C2F3" w:rsidR="00475664" w:rsidRDefault="00475664" w:rsidP="00A1244B">
      <w:pPr>
        <w:spacing w:after="0" w:line="240" w:lineRule="auto"/>
        <w:jc w:val="both"/>
        <w:rPr>
          <w:rFonts w:ascii="Times New Roman" w:eastAsia="Calibri" w:hAnsi="Times New Roman" w:cs="Times New Roman"/>
          <w:sz w:val="28"/>
          <w:szCs w:val="28"/>
          <w:lang w:val="kk-KZ" w:eastAsia="ru-RU" w:bidi="ru-RU"/>
        </w:rPr>
      </w:pPr>
    </w:p>
    <w:p w14:paraId="565E21B1" w14:textId="77777777" w:rsidR="00100E11" w:rsidRDefault="00100E11" w:rsidP="007725EF">
      <w:pPr>
        <w:spacing w:after="0" w:line="240" w:lineRule="auto"/>
        <w:jc w:val="both"/>
        <w:rPr>
          <w:rFonts w:ascii="Times New Roman" w:eastAsia="Calibri" w:hAnsi="Times New Roman" w:cs="Times New Roman"/>
          <w:noProof/>
          <w:sz w:val="28"/>
          <w:szCs w:val="28"/>
          <w:lang w:val="kk-KZ"/>
        </w:rPr>
      </w:pPr>
    </w:p>
    <w:p w14:paraId="5E9253D3" w14:textId="7E71FF25" w:rsidR="00475664" w:rsidRDefault="001D00A5" w:rsidP="007725EF">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noProof/>
          <w:sz w:val="28"/>
          <w:szCs w:val="28"/>
          <w:lang w:eastAsia="ru-RU"/>
        </w:rPr>
        <w:drawing>
          <wp:inline distT="0" distB="0" distL="0" distR="0" wp14:anchorId="320BF03F" wp14:editId="758C2E3C">
            <wp:extent cx="6231384" cy="3745735"/>
            <wp:effectExtent l="0" t="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31384" cy="3745735"/>
                    </a:xfrm>
                    <a:prstGeom prst="rect">
                      <a:avLst/>
                    </a:prstGeom>
                    <a:noFill/>
                  </pic:spPr>
                </pic:pic>
              </a:graphicData>
            </a:graphic>
          </wp:inline>
        </w:drawing>
      </w:r>
    </w:p>
    <w:p w14:paraId="61F60330"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35E52FD7"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3469180F"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3ECCBFD5"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4FE813B0"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15482174"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0B3822CE"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039BED24"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0FE52951"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656EB47B"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630ECB64" w14:textId="77777777" w:rsidR="00100E11" w:rsidRDefault="00100E11" w:rsidP="007725EF">
      <w:pPr>
        <w:spacing w:after="0" w:line="240" w:lineRule="auto"/>
        <w:jc w:val="both"/>
        <w:rPr>
          <w:rFonts w:ascii="Times New Roman" w:eastAsia="Calibri" w:hAnsi="Times New Roman" w:cs="Times New Roman"/>
          <w:sz w:val="28"/>
          <w:szCs w:val="28"/>
          <w:lang w:val="kk-KZ" w:eastAsia="ru-RU" w:bidi="ru-RU"/>
        </w:rPr>
      </w:pPr>
    </w:p>
    <w:p w14:paraId="05EE2968" w14:textId="77777777" w:rsidR="00100E11" w:rsidRDefault="00100E11" w:rsidP="007725EF">
      <w:pPr>
        <w:spacing w:after="0" w:line="240" w:lineRule="auto"/>
        <w:jc w:val="both"/>
        <w:rPr>
          <w:rFonts w:ascii="Times New Roman" w:eastAsia="Calibri" w:hAnsi="Times New Roman" w:cs="Times New Roman"/>
          <w:sz w:val="28"/>
          <w:szCs w:val="28"/>
          <w:lang w:val="en-US" w:eastAsia="ru-RU" w:bidi="ru-RU"/>
        </w:rPr>
      </w:pPr>
    </w:p>
    <w:p w14:paraId="2F09987F" w14:textId="77777777" w:rsidR="00231D47" w:rsidRDefault="00231D47" w:rsidP="007725EF">
      <w:pPr>
        <w:spacing w:after="0" w:line="240" w:lineRule="auto"/>
        <w:jc w:val="both"/>
        <w:rPr>
          <w:rFonts w:ascii="Times New Roman" w:eastAsia="Calibri" w:hAnsi="Times New Roman" w:cs="Times New Roman"/>
          <w:sz w:val="28"/>
          <w:szCs w:val="28"/>
          <w:lang w:val="en-US" w:eastAsia="ru-RU" w:bidi="ru-RU"/>
        </w:rPr>
      </w:pPr>
    </w:p>
    <w:p w14:paraId="1E2C08BF" w14:textId="77777777" w:rsidR="00231D47" w:rsidRDefault="00231D47" w:rsidP="007725EF">
      <w:pPr>
        <w:spacing w:after="0" w:line="240" w:lineRule="auto"/>
        <w:jc w:val="both"/>
        <w:rPr>
          <w:rFonts w:ascii="Times New Roman" w:eastAsia="Calibri" w:hAnsi="Times New Roman" w:cs="Times New Roman"/>
          <w:sz w:val="28"/>
          <w:szCs w:val="28"/>
          <w:lang w:val="en-US" w:eastAsia="ru-RU" w:bidi="ru-RU"/>
        </w:rPr>
      </w:pPr>
    </w:p>
    <w:p w14:paraId="1A583B3D" w14:textId="77777777" w:rsidR="00231D47" w:rsidRDefault="00231D47" w:rsidP="007725EF">
      <w:pPr>
        <w:spacing w:after="0" w:line="240" w:lineRule="auto"/>
        <w:jc w:val="both"/>
        <w:rPr>
          <w:rFonts w:ascii="Times New Roman" w:eastAsia="Calibri" w:hAnsi="Times New Roman" w:cs="Times New Roman"/>
          <w:sz w:val="28"/>
          <w:szCs w:val="28"/>
          <w:lang w:val="en-US" w:eastAsia="ru-RU" w:bidi="ru-RU"/>
        </w:rPr>
      </w:pPr>
    </w:p>
    <w:p w14:paraId="45E5614F" w14:textId="77777777" w:rsidR="00231D47" w:rsidRDefault="00231D47" w:rsidP="007725EF">
      <w:pPr>
        <w:spacing w:after="0" w:line="240" w:lineRule="auto"/>
        <w:jc w:val="both"/>
        <w:rPr>
          <w:rFonts w:ascii="Times New Roman" w:eastAsia="Calibri" w:hAnsi="Times New Roman" w:cs="Times New Roman"/>
          <w:sz w:val="28"/>
          <w:szCs w:val="28"/>
          <w:lang w:val="en-US" w:eastAsia="ru-RU" w:bidi="ru-RU"/>
        </w:rPr>
      </w:pPr>
    </w:p>
    <w:p w14:paraId="454F7CF8" w14:textId="77777777" w:rsidR="00231D47" w:rsidRPr="001D00A5" w:rsidRDefault="00231D47" w:rsidP="007725EF">
      <w:pPr>
        <w:spacing w:after="0" w:line="240" w:lineRule="auto"/>
        <w:jc w:val="both"/>
        <w:rPr>
          <w:rFonts w:ascii="Times New Roman" w:eastAsia="Calibri" w:hAnsi="Times New Roman" w:cs="Times New Roman"/>
          <w:sz w:val="28"/>
          <w:szCs w:val="28"/>
          <w:lang w:val="kk-KZ" w:eastAsia="ru-RU" w:bidi="ru-RU"/>
        </w:rPr>
      </w:pPr>
    </w:p>
    <w:p w14:paraId="0A393EEE" w14:textId="77777777" w:rsidR="00124BD3" w:rsidRPr="00DF6B26" w:rsidRDefault="00124BD3" w:rsidP="00DF6B26">
      <w:pPr>
        <w:spacing w:after="0" w:line="240" w:lineRule="auto"/>
        <w:rPr>
          <w:rFonts w:ascii="Times New Roman" w:eastAsia="Calibri" w:hAnsi="Times New Roman" w:cs="Times New Roman"/>
          <w:b/>
          <w:sz w:val="28"/>
          <w:szCs w:val="28"/>
          <w:lang w:val="en-US" w:eastAsia="ru-RU" w:bidi="ru-RU"/>
        </w:rPr>
      </w:pPr>
    </w:p>
    <w:p w14:paraId="77A00D33" w14:textId="32EBA15E" w:rsidR="005C0920" w:rsidRDefault="00713CA7" w:rsidP="00713CA7">
      <w:pPr>
        <w:spacing w:after="0" w:line="240" w:lineRule="auto"/>
        <w:jc w:val="center"/>
        <w:rPr>
          <w:rFonts w:ascii="Times New Roman" w:eastAsia="Calibri" w:hAnsi="Times New Roman" w:cs="Times New Roman"/>
          <w:b/>
          <w:sz w:val="28"/>
          <w:szCs w:val="28"/>
          <w:lang w:val="kk-KZ" w:eastAsia="ru-RU" w:bidi="ru-RU"/>
        </w:rPr>
      </w:pPr>
      <w:r w:rsidRPr="00713CA7">
        <w:rPr>
          <w:rFonts w:ascii="Times New Roman" w:eastAsia="Calibri" w:hAnsi="Times New Roman" w:cs="Times New Roman"/>
          <w:b/>
          <w:sz w:val="28"/>
          <w:szCs w:val="28"/>
          <w:lang w:val="kk-KZ" w:eastAsia="ru-RU" w:bidi="ru-RU"/>
        </w:rPr>
        <w:lastRenderedPageBreak/>
        <w:t xml:space="preserve">ҚОСЫМША </w:t>
      </w:r>
      <w:r w:rsidR="00F30795">
        <w:rPr>
          <w:rFonts w:ascii="Times New Roman" w:eastAsia="Calibri" w:hAnsi="Times New Roman" w:cs="Times New Roman"/>
          <w:b/>
          <w:sz w:val="28"/>
          <w:szCs w:val="28"/>
          <w:lang w:val="kk-KZ" w:eastAsia="ru-RU" w:bidi="ru-RU"/>
        </w:rPr>
        <w:t xml:space="preserve"> З</w:t>
      </w:r>
    </w:p>
    <w:p w14:paraId="3005E6A4" w14:textId="77777777" w:rsidR="00713CA7" w:rsidRPr="00713CA7" w:rsidRDefault="00713CA7" w:rsidP="00713CA7">
      <w:pPr>
        <w:spacing w:after="0" w:line="240" w:lineRule="auto"/>
        <w:jc w:val="center"/>
        <w:rPr>
          <w:rFonts w:ascii="Times New Roman" w:eastAsia="Calibri" w:hAnsi="Times New Roman" w:cs="Times New Roman"/>
          <w:b/>
          <w:sz w:val="28"/>
          <w:szCs w:val="28"/>
          <w:lang w:val="kk-KZ" w:eastAsia="ru-RU" w:bidi="ru-RU"/>
        </w:rPr>
      </w:pPr>
    </w:p>
    <w:p w14:paraId="43D9E169" w14:textId="77777777" w:rsidR="00231D47" w:rsidRPr="005002D1" w:rsidRDefault="00231D47" w:rsidP="005C0920">
      <w:pPr>
        <w:spacing w:after="0" w:line="240" w:lineRule="auto"/>
        <w:jc w:val="both"/>
        <w:rPr>
          <w:rFonts w:ascii="Times New Roman" w:eastAsia="SimSun" w:hAnsi="Times New Roman" w:cs="Times New Roman"/>
          <w:sz w:val="16"/>
          <w:szCs w:val="16"/>
          <w:lang w:val="kk-KZ"/>
        </w:rPr>
      </w:pPr>
    </w:p>
    <w:p w14:paraId="6467E849" w14:textId="77777777" w:rsidR="0056602D" w:rsidRPr="00D404DF" w:rsidRDefault="0056602D" w:rsidP="005C0920">
      <w:pPr>
        <w:spacing w:after="0" w:line="240" w:lineRule="auto"/>
        <w:jc w:val="both"/>
        <w:rPr>
          <w:rFonts w:ascii="Times New Roman" w:eastAsia="SimSun" w:hAnsi="Times New Roman" w:cs="Times New Roman"/>
          <w:sz w:val="16"/>
          <w:szCs w:val="16"/>
          <w:lang w:val="kk-KZ"/>
        </w:rPr>
      </w:pPr>
    </w:p>
    <w:p w14:paraId="71F07780" w14:textId="3F0DC052" w:rsidR="00707C1F" w:rsidRPr="001D00A5" w:rsidRDefault="005C0920" w:rsidP="00707C1F">
      <w:pPr>
        <w:spacing w:after="0" w:line="240" w:lineRule="auto"/>
        <w:jc w:val="both"/>
        <w:rPr>
          <w:rFonts w:ascii="Times New Roman" w:eastAsia="Calibri" w:hAnsi="Times New Roman" w:cs="Times New Roman"/>
          <w:sz w:val="28"/>
          <w:szCs w:val="28"/>
          <w:lang w:val="kk-KZ" w:eastAsia="ru-RU" w:bidi="ru-RU"/>
        </w:rPr>
      </w:pPr>
      <w:r w:rsidRPr="00327969">
        <w:rPr>
          <w:rFonts w:ascii="Times New Roman" w:eastAsia="SimSun" w:hAnsi="Times New Roman" w:cs="Times New Roman"/>
          <w:sz w:val="28"/>
          <w:szCs w:val="28"/>
          <w:lang w:val="kk-KZ"/>
        </w:rPr>
        <w:t>Сурет</w:t>
      </w:r>
      <w:r w:rsidR="001D00A5">
        <w:rPr>
          <w:rFonts w:ascii="Times New Roman" w:eastAsia="SimSun" w:hAnsi="Times New Roman" w:cs="Times New Roman"/>
          <w:sz w:val="28"/>
          <w:szCs w:val="28"/>
          <w:lang w:val="kk-KZ"/>
        </w:rPr>
        <w:t xml:space="preserve"> Г.</w:t>
      </w:r>
      <w:r w:rsidR="00713CA7">
        <w:rPr>
          <w:rFonts w:ascii="Times New Roman" w:eastAsia="SimSun" w:hAnsi="Times New Roman" w:cs="Times New Roman"/>
          <w:sz w:val="28"/>
          <w:szCs w:val="28"/>
          <w:lang w:val="kk-KZ"/>
        </w:rPr>
        <w:t xml:space="preserve"> </w:t>
      </w:r>
      <w:r w:rsidR="001D00A5">
        <w:rPr>
          <w:rFonts w:ascii="Times New Roman" w:eastAsia="SimSun" w:hAnsi="Times New Roman" w:cs="Times New Roman"/>
          <w:sz w:val="28"/>
          <w:szCs w:val="28"/>
          <w:lang w:val="kk-KZ"/>
        </w:rPr>
        <w:t>(</w:t>
      </w:r>
      <w:r w:rsidR="00713CA7">
        <w:rPr>
          <w:rFonts w:ascii="Times New Roman" w:eastAsia="SimSun" w:hAnsi="Times New Roman" w:cs="Times New Roman"/>
          <w:sz w:val="28"/>
          <w:szCs w:val="28"/>
          <w:lang w:val="kk-KZ"/>
        </w:rPr>
        <w:t>9</w:t>
      </w:r>
      <w:r w:rsidR="001D00A5">
        <w:rPr>
          <w:rFonts w:ascii="Times New Roman" w:eastAsia="SimSun" w:hAnsi="Times New Roman" w:cs="Times New Roman"/>
          <w:sz w:val="28"/>
          <w:szCs w:val="28"/>
          <w:lang w:val="kk-KZ"/>
        </w:rPr>
        <w:t>-сурет)</w:t>
      </w:r>
      <w:r>
        <w:rPr>
          <w:rFonts w:ascii="Times New Roman" w:eastAsia="SimSun" w:hAnsi="Times New Roman" w:cs="Times New Roman"/>
          <w:sz w:val="28"/>
          <w:szCs w:val="28"/>
          <w:lang w:val="kk-KZ"/>
        </w:rPr>
        <w:t xml:space="preserve"> – </w:t>
      </w:r>
      <w:r w:rsidR="0056602D" w:rsidRPr="0056602D">
        <w:rPr>
          <w:rFonts w:ascii="Times New Roman" w:eastAsia="SimSun" w:hAnsi="Times New Roman" w:cs="Times New Roman"/>
          <w:sz w:val="28"/>
          <w:szCs w:val="28"/>
          <w:lang w:val="kk-KZ"/>
        </w:rPr>
        <w:t>ЕО-ның Қазақстанға тікелей мұнай инвестицияларының жалпы ағыны, млн. доллар 2005-2018 жж</w:t>
      </w:r>
      <w:r w:rsidR="00707C1F">
        <w:rPr>
          <w:rFonts w:ascii="Times New Roman" w:eastAsia="SimSun" w:hAnsi="Times New Roman" w:cs="Times New Roman"/>
          <w:sz w:val="28"/>
          <w:szCs w:val="28"/>
          <w:lang w:val="kk-KZ"/>
        </w:rPr>
        <w:t xml:space="preserve"> </w:t>
      </w:r>
      <w:r w:rsidR="00DF6B26" w:rsidRPr="001D00A5">
        <w:rPr>
          <w:rFonts w:ascii="Times New Roman" w:eastAsia="SimSun" w:hAnsi="Times New Roman" w:cs="Times New Roman"/>
          <w:sz w:val="28"/>
          <w:szCs w:val="28"/>
          <w:lang w:val="kk-KZ"/>
        </w:rPr>
        <w:t xml:space="preserve"> </w:t>
      </w:r>
    </w:p>
    <w:p w14:paraId="596F9381" w14:textId="323119EB" w:rsidR="005C0920" w:rsidRPr="00D404DF" w:rsidRDefault="005C0920" w:rsidP="0056602D">
      <w:pPr>
        <w:spacing w:after="0" w:line="240" w:lineRule="auto"/>
        <w:jc w:val="both"/>
        <w:rPr>
          <w:rFonts w:ascii="Times New Roman" w:eastAsia="SimSun" w:hAnsi="Times New Roman" w:cs="Times New Roman"/>
          <w:color w:val="FF0000"/>
          <w:sz w:val="28"/>
          <w:szCs w:val="28"/>
          <w:lang w:val="kk-KZ"/>
        </w:rPr>
      </w:pPr>
    </w:p>
    <w:p w14:paraId="52275EDB" w14:textId="77777777" w:rsidR="005C0920" w:rsidRDefault="005C0920" w:rsidP="007725EF">
      <w:pPr>
        <w:spacing w:after="0" w:line="240" w:lineRule="auto"/>
        <w:jc w:val="both"/>
        <w:rPr>
          <w:rFonts w:ascii="Times New Roman" w:eastAsia="Calibri" w:hAnsi="Times New Roman" w:cs="Times New Roman"/>
          <w:sz w:val="28"/>
          <w:szCs w:val="28"/>
          <w:lang w:val="kk-KZ" w:eastAsia="ru-RU" w:bidi="ru-RU"/>
        </w:rPr>
      </w:pPr>
    </w:p>
    <w:p w14:paraId="74BD4F39" w14:textId="77777777" w:rsidR="005C0920" w:rsidRDefault="005C0920" w:rsidP="007725EF">
      <w:pPr>
        <w:spacing w:after="0" w:line="240" w:lineRule="auto"/>
        <w:jc w:val="both"/>
        <w:rPr>
          <w:rFonts w:ascii="Times New Roman" w:eastAsia="Calibri" w:hAnsi="Times New Roman" w:cs="Times New Roman"/>
          <w:sz w:val="28"/>
          <w:szCs w:val="28"/>
          <w:lang w:val="kk-KZ" w:eastAsia="ru-RU" w:bidi="ru-RU"/>
        </w:rPr>
      </w:pPr>
    </w:p>
    <w:p w14:paraId="1D95464E" w14:textId="77080972" w:rsidR="005C0920" w:rsidRDefault="0010133C" w:rsidP="007725EF">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noProof/>
          <w:sz w:val="28"/>
          <w:szCs w:val="28"/>
          <w:lang w:eastAsia="ru-RU"/>
        </w:rPr>
        <w:drawing>
          <wp:inline distT="0" distB="0" distL="0" distR="0" wp14:anchorId="03CF075E" wp14:editId="6232CFB9">
            <wp:extent cx="5772839" cy="34700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76368" cy="3472220"/>
                    </a:xfrm>
                    <a:prstGeom prst="rect">
                      <a:avLst/>
                    </a:prstGeom>
                    <a:noFill/>
                  </pic:spPr>
                </pic:pic>
              </a:graphicData>
            </a:graphic>
          </wp:inline>
        </w:drawing>
      </w:r>
    </w:p>
    <w:p w14:paraId="2F6A282E" w14:textId="77777777" w:rsidR="006F2319" w:rsidRDefault="006F2319" w:rsidP="00713CA7">
      <w:pPr>
        <w:spacing w:after="0" w:line="240" w:lineRule="auto"/>
        <w:jc w:val="center"/>
        <w:rPr>
          <w:rFonts w:ascii="Times New Roman" w:eastAsia="Calibri" w:hAnsi="Times New Roman" w:cs="Times New Roman"/>
          <w:sz w:val="28"/>
          <w:szCs w:val="28"/>
          <w:lang w:val="kk-KZ" w:eastAsia="ru-RU" w:bidi="ru-RU"/>
        </w:rPr>
      </w:pPr>
    </w:p>
    <w:p w14:paraId="5932CFD2"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0D5B7E2A"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0A03C0B1"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4D03F8F4"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2C727A64"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3ECE0853"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01222243"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15890A1B"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45557644"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7AA6E67A"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3400E725" w14:textId="77777777" w:rsidR="00135A2A" w:rsidRDefault="00135A2A" w:rsidP="00713CA7">
      <w:pPr>
        <w:spacing w:after="0" w:line="240" w:lineRule="auto"/>
        <w:jc w:val="center"/>
        <w:rPr>
          <w:rFonts w:ascii="Times New Roman" w:eastAsia="Calibri" w:hAnsi="Times New Roman" w:cs="Times New Roman"/>
          <w:b/>
          <w:sz w:val="28"/>
          <w:szCs w:val="28"/>
          <w:lang w:val="kk-KZ" w:eastAsia="ru-RU" w:bidi="ru-RU"/>
        </w:rPr>
      </w:pPr>
    </w:p>
    <w:p w14:paraId="21B03948" w14:textId="77777777" w:rsidR="00135A2A" w:rsidRDefault="00135A2A" w:rsidP="00713CA7">
      <w:pPr>
        <w:spacing w:after="0" w:line="240" w:lineRule="auto"/>
        <w:jc w:val="center"/>
        <w:rPr>
          <w:rFonts w:ascii="Times New Roman" w:eastAsia="Calibri" w:hAnsi="Times New Roman" w:cs="Times New Roman"/>
          <w:b/>
          <w:sz w:val="28"/>
          <w:szCs w:val="28"/>
          <w:lang w:val="kk-KZ" w:eastAsia="ru-RU" w:bidi="ru-RU"/>
        </w:rPr>
      </w:pPr>
    </w:p>
    <w:p w14:paraId="00923389" w14:textId="77777777" w:rsidR="00135A2A" w:rsidRDefault="00135A2A" w:rsidP="00713CA7">
      <w:pPr>
        <w:spacing w:after="0" w:line="240" w:lineRule="auto"/>
        <w:jc w:val="center"/>
        <w:rPr>
          <w:rFonts w:ascii="Times New Roman" w:eastAsia="Calibri" w:hAnsi="Times New Roman" w:cs="Times New Roman"/>
          <w:b/>
          <w:sz w:val="28"/>
          <w:szCs w:val="28"/>
          <w:lang w:val="kk-KZ" w:eastAsia="ru-RU" w:bidi="ru-RU"/>
        </w:rPr>
      </w:pPr>
    </w:p>
    <w:p w14:paraId="03CFC0FA" w14:textId="77777777" w:rsidR="00135A2A" w:rsidRDefault="00135A2A" w:rsidP="00713CA7">
      <w:pPr>
        <w:spacing w:after="0" w:line="240" w:lineRule="auto"/>
        <w:jc w:val="center"/>
        <w:rPr>
          <w:rFonts w:ascii="Times New Roman" w:eastAsia="Calibri" w:hAnsi="Times New Roman" w:cs="Times New Roman"/>
          <w:b/>
          <w:sz w:val="28"/>
          <w:szCs w:val="28"/>
          <w:lang w:val="kk-KZ" w:eastAsia="ru-RU" w:bidi="ru-RU"/>
        </w:rPr>
      </w:pPr>
    </w:p>
    <w:p w14:paraId="542ADEC2" w14:textId="77777777" w:rsidR="00135A2A" w:rsidRDefault="00135A2A" w:rsidP="00713CA7">
      <w:pPr>
        <w:spacing w:after="0" w:line="240" w:lineRule="auto"/>
        <w:jc w:val="center"/>
        <w:rPr>
          <w:rFonts w:ascii="Times New Roman" w:eastAsia="Calibri" w:hAnsi="Times New Roman" w:cs="Times New Roman"/>
          <w:b/>
          <w:sz w:val="28"/>
          <w:szCs w:val="28"/>
          <w:lang w:val="kk-KZ" w:eastAsia="ru-RU" w:bidi="ru-RU"/>
        </w:rPr>
      </w:pPr>
    </w:p>
    <w:p w14:paraId="6FE4E1AF" w14:textId="77777777" w:rsidR="00F404E8" w:rsidRDefault="00F404E8" w:rsidP="001D00A5">
      <w:pPr>
        <w:spacing w:after="0" w:line="240" w:lineRule="auto"/>
        <w:rPr>
          <w:rFonts w:ascii="Times New Roman" w:eastAsia="Calibri" w:hAnsi="Times New Roman" w:cs="Times New Roman"/>
          <w:b/>
          <w:sz w:val="28"/>
          <w:szCs w:val="28"/>
          <w:lang w:val="kk-KZ" w:eastAsia="ru-RU" w:bidi="ru-RU"/>
        </w:rPr>
      </w:pPr>
    </w:p>
    <w:p w14:paraId="3AB2F115" w14:textId="77777777" w:rsidR="00F404E8" w:rsidRDefault="00F404E8" w:rsidP="00713CA7">
      <w:pPr>
        <w:spacing w:after="0" w:line="240" w:lineRule="auto"/>
        <w:jc w:val="center"/>
        <w:rPr>
          <w:rFonts w:ascii="Times New Roman" w:eastAsia="Calibri" w:hAnsi="Times New Roman" w:cs="Times New Roman"/>
          <w:b/>
          <w:sz w:val="28"/>
          <w:szCs w:val="28"/>
          <w:lang w:val="kk-KZ" w:eastAsia="ru-RU" w:bidi="ru-RU"/>
        </w:rPr>
      </w:pPr>
    </w:p>
    <w:p w14:paraId="3150410E" w14:textId="77777777" w:rsidR="00124BD3" w:rsidRDefault="00124BD3" w:rsidP="00713CA7">
      <w:pPr>
        <w:spacing w:after="0" w:line="240" w:lineRule="auto"/>
        <w:jc w:val="center"/>
        <w:rPr>
          <w:rFonts w:ascii="Times New Roman" w:eastAsia="Calibri" w:hAnsi="Times New Roman" w:cs="Times New Roman"/>
          <w:b/>
          <w:sz w:val="28"/>
          <w:szCs w:val="28"/>
          <w:lang w:val="kk-KZ" w:eastAsia="ru-RU" w:bidi="ru-RU"/>
        </w:rPr>
      </w:pPr>
    </w:p>
    <w:p w14:paraId="5529F9C1" w14:textId="0690CBA5" w:rsidR="005C0920" w:rsidRDefault="00713CA7" w:rsidP="00713CA7">
      <w:pPr>
        <w:spacing w:after="0" w:line="240" w:lineRule="auto"/>
        <w:jc w:val="center"/>
        <w:rPr>
          <w:rFonts w:ascii="Times New Roman" w:eastAsia="Calibri" w:hAnsi="Times New Roman" w:cs="Times New Roman"/>
          <w:b/>
          <w:sz w:val="28"/>
          <w:szCs w:val="28"/>
          <w:lang w:val="kk-KZ" w:eastAsia="ru-RU" w:bidi="ru-RU"/>
        </w:rPr>
      </w:pPr>
      <w:r w:rsidRPr="002F01A4">
        <w:rPr>
          <w:rFonts w:ascii="Times New Roman" w:eastAsia="Calibri" w:hAnsi="Times New Roman" w:cs="Times New Roman"/>
          <w:b/>
          <w:sz w:val="28"/>
          <w:szCs w:val="28"/>
          <w:lang w:val="kk-KZ" w:eastAsia="ru-RU" w:bidi="ru-RU"/>
        </w:rPr>
        <w:lastRenderedPageBreak/>
        <w:t xml:space="preserve">ҚОСЫМША </w:t>
      </w:r>
      <w:r w:rsidR="00C37BF5">
        <w:rPr>
          <w:rFonts w:ascii="Times New Roman" w:eastAsia="Calibri" w:hAnsi="Times New Roman" w:cs="Times New Roman"/>
          <w:b/>
          <w:sz w:val="28"/>
          <w:szCs w:val="28"/>
          <w:lang w:val="kk-KZ" w:eastAsia="ru-RU" w:bidi="ru-RU"/>
        </w:rPr>
        <w:t>И</w:t>
      </w:r>
    </w:p>
    <w:p w14:paraId="190CB1C1" w14:textId="77777777" w:rsidR="001D00A5" w:rsidRDefault="001D00A5" w:rsidP="00713CA7">
      <w:pPr>
        <w:spacing w:after="0" w:line="240" w:lineRule="auto"/>
        <w:jc w:val="center"/>
        <w:rPr>
          <w:rFonts w:ascii="Times New Roman" w:eastAsia="Calibri" w:hAnsi="Times New Roman" w:cs="Times New Roman"/>
          <w:b/>
          <w:sz w:val="28"/>
          <w:szCs w:val="28"/>
          <w:lang w:val="kk-KZ" w:eastAsia="ru-RU" w:bidi="ru-RU"/>
        </w:rPr>
      </w:pPr>
    </w:p>
    <w:p w14:paraId="170C017F" w14:textId="0BB3DFE0" w:rsidR="001D00A5" w:rsidRPr="001D00A5" w:rsidRDefault="001D00A5" w:rsidP="001D00A5">
      <w:pPr>
        <w:spacing w:after="0" w:line="240" w:lineRule="auto"/>
        <w:jc w:val="both"/>
        <w:rPr>
          <w:rFonts w:ascii="Times New Roman" w:eastAsia="Calibri" w:hAnsi="Times New Roman" w:cs="Times New Roman"/>
          <w:sz w:val="28"/>
          <w:szCs w:val="28"/>
          <w:lang w:val="kk-KZ" w:eastAsia="ru-RU" w:bidi="ru-RU"/>
        </w:rPr>
      </w:pPr>
      <w:r w:rsidRPr="001D00A5">
        <w:rPr>
          <w:rFonts w:ascii="Times New Roman" w:eastAsia="Calibri" w:hAnsi="Times New Roman" w:cs="Times New Roman"/>
          <w:sz w:val="28"/>
          <w:szCs w:val="28"/>
          <w:lang w:val="kk-KZ" w:eastAsia="ru-RU" w:bidi="ru-RU"/>
        </w:rPr>
        <w:t xml:space="preserve">Сурет </w:t>
      </w:r>
      <w:r>
        <w:rPr>
          <w:rFonts w:ascii="Times New Roman" w:eastAsia="Calibri" w:hAnsi="Times New Roman" w:cs="Times New Roman"/>
          <w:sz w:val="28"/>
          <w:szCs w:val="28"/>
          <w:lang w:val="kk-KZ" w:eastAsia="ru-RU" w:bidi="ru-RU"/>
        </w:rPr>
        <w:t>Д.</w:t>
      </w:r>
      <w:r w:rsidRPr="001D00A5">
        <w:rPr>
          <w:rFonts w:ascii="Times New Roman" w:eastAsia="Calibri" w:hAnsi="Times New Roman" w:cs="Times New Roman"/>
          <w:sz w:val="28"/>
          <w:szCs w:val="28"/>
          <w:lang w:val="kk-KZ" w:eastAsia="ru-RU" w:bidi="ru-RU"/>
        </w:rPr>
        <w:t xml:space="preserve"> </w:t>
      </w:r>
      <w:r>
        <w:rPr>
          <w:rFonts w:ascii="Times New Roman" w:eastAsia="Calibri" w:hAnsi="Times New Roman" w:cs="Times New Roman"/>
          <w:sz w:val="28"/>
          <w:szCs w:val="28"/>
          <w:lang w:val="kk-KZ" w:eastAsia="ru-RU" w:bidi="ru-RU"/>
        </w:rPr>
        <w:t>(</w:t>
      </w:r>
      <w:r w:rsidRPr="001D00A5">
        <w:rPr>
          <w:rFonts w:ascii="Times New Roman" w:eastAsia="Calibri" w:hAnsi="Times New Roman" w:cs="Times New Roman"/>
          <w:sz w:val="28"/>
          <w:szCs w:val="28"/>
          <w:lang w:val="kk-KZ" w:eastAsia="ru-RU" w:bidi="ru-RU"/>
        </w:rPr>
        <w:t>10</w:t>
      </w:r>
      <w:r>
        <w:rPr>
          <w:rFonts w:ascii="Times New Roman" w:eastAsia="Calibri" w:hAnsi="Times New Roman" w:cs="Times New Roman"/>
          <w:sz w:val="28"/>
          <w:szCs w:val="28"/>
          <w:lang w:val="kk-KZ" w:eastAsia="ru-RU" w:bidi="ru-RU"/>
        </w:rPr>
        <w:t>-сурет)</w:t>
      </w:r>
      <w:r w:rsidRPr="001D00A5">
        <w:rPr>
          <w:rFonts w:ascii="Times New Roman" w:eastAsia="Calibri" w:hAnsi="Times New Roman" w:cs="Times New Roman"/>
          <w:sz w:val="28"/>
          <w:szCs w:val="28"/>
          <w:lang w:val="kk-KZ" w:eastAsia="ru-RU" w:bidi="ru-RU"/>
        </w:rPr>
        <w:t xml:space="preserve"> ҚХР мен ҚР арасындағы ТШИ-дің жалпы ағыны  </w:t>
      </w:r>
    </w:p>
    <w:p w14:paraId="42A22A72" w14:textId="77777777" w:rsidR="001D00A5" w:rsidRPr="002F01A4" w:rsidRDefault="001D00A5" w:rsidP="00713CA7">
      <w:pPr>
        <w:spacing w:after="0" w:line="240" w:lineRule="auto"/>
        <w:jc w:val="center"/>
        <w:rPr>
          <w:rFonts w:ascii="Times New Roman" w:eastAsia="Calibri" w:hAnsi="Times New Roman" w:cs="Times New Roman"/>
          <w:b/>
          <w:sz w:val="28"/>
          <w:szCs w:val="28"/>
          <w:lang w:val="kk-KZ" w:eastAsia="ru-RU" w:bidi="ru-RU"/>
        </w:rPr>
      </w:pPr>
    </w:p>
    <w:p w14:paraId="377B655C" w14:textId="5B42A04C" w:rsidR="006F2319" w:rsidRPr="001D00A5" w:rsidRDefault="006F2319" w:rsidP="00DF6B26">
      <w:pPr>
        <w:spacing w:after="0" w:line="240" w:lineRule="auto"/>
        <w:rPr>
          <w:rFonts w:ascii="Times New Roman" w:eastAsia="Calibri" w:hAnsi="Times New Roman" w:cs="Times New Roman"/>
          <w:sz w:val="28"/>
          <w:szCs w:val="28"/>
          <w:lang w:val="kk-KZ" w:eastAsia="ru-RU" w:bidi="ru-RU"/>
        </w:rPr>
      </w:pPr>
    </w:p>
    <w:p w14:paraId="13EC57C9" w14:textId="5480B948" w:rsidR="006F2319" w:rsidRDefault="00E53FC6" w:rsidP="00713CA7">
      <w:pPr>
        <w:spacing w:after="0" w:line="240" w:lineRule="auto"/>
        <w:jc w:val="center"/>
        <w:rPr>
          <w:rFonts w:ascii="Times New Roman" w:eastAsia="Calibri" w:hAnsi="Times New Roman" w:cs="Times New Roman"/>
          <w:sz w:val="28"/>
          <w:szCs w:val="28"/>
          <w:lang w:val="kk-KZ" w:eastAsia="ru-RU" w:bidi="ru-RU"/>
        </w:rPr>
      </w:pPr>
      <w:r>
        <w:rPr>
          <w:rFonts w:ascii="Times New Roman" w:eastAsia="Calibri" w:hAnsi="Times New Roman" w:cs="Times New Roman"/>
          <w:noProof/>
          <w:sz w:val="28"/>
          <w:szCs w:val="28"/>
          <w:lang w:eastAsia="ru-RU"/>
        </w:rPr>
        <w:drawing>
          <wp:inline distT="0" distB="0" distL="0" distR="0" wp14:anchorId="3B976140" wp14:editId="3C585F2C">
            <wp:extent cx="5860464" cy="440144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79738" cy="4415921"/>
                    </a:xfrm>
                    <a:prstGeom prst="rect">
                      <a:avLst/>
                    </a:prstGeom>
                    <a:noFill/>
                  </pic:spPr>
                </pic:pic>
              </a:graphicData>
            </a:graphic>
          </wp:inline>
        </w:drawing>
      </w:r>
    </w:p>
    <w:p w14:paraId="6CF079EE" w14:textId="77777777" w:rsidR="006F2319" w:rsidRDefault="006F2319" w:rsidP="00713CA7">
      <w:pPr>
        <w:spacing w:after="0" w:line="240" w:lineRule="auto"/>
        <w:jc w:val="center"/>
        <w:rPr>
          <w:rFonts w:ascii="Times New Roman" w:eastAsia="Calibri" w:hAnsi="Times New Roman" w:cs="Times New Roman"/>
          <w:sz w:val="28"/>
          <w:szCs w:val="28"/>
          <w:lang w:val="kk-KZ" w:eastAsia="ru-RU" w:bidi="ru-RU"/>
        </w:rPr>
      </w:pPr>
    </w:p>
    <w:p w14:paraId="60829D57" w14:textId="77777777" w:rsidR="006F2319" w:rsidRDefault="006F2319" w:rsidP="00713CA7">
      <w:pPr>
        <w:spacing w:after="0" w:line="240" w:lineRule="auto"/>
        <w:jc w:val="center"/>
        <w:rPr>
          <w:rFonts w:ascii="Times New Roman" w:eastAsia="Calibri" w:hAnsi="Times New Roman" w:cs="Times New Roman"/>
          <w:sz w:val="28"/>
          <w:szCs w:val="28"/>
          <w:lang w:val="kk-KZ" w:eastAsia="ru-RU" w:bidi="ru-RU"/>
        </w:rPr>
      </w:pPr>
    </w:p>
    <w:p w14:paraId="0DDAF271" w14:textId="77777777" w:rsidR="006F2319" w:rsidRDefault="006F2319" w:rsidP="00713CA7">
      <w:pPr>
        <w:spacing w:after="0" w:line="240" w:lineRule="auto"/>
        <w:jc w:val="center"/>
        <w:rPr>
          <w:rFonts w:ascii="Times New Roman" w:eastAsia="Calibri" w:hAnsi="Times New Roman" w:cs="Times New Roman"/>
          <w:sz w:val="28"/>
          <w:szCs w:val="28"/>
          <w:lang w:val="kk-KZ" w:eastAsia="ru-RU" w:bidi="ru-RU"/>
        </w:rPr>
      </w:pPr>
    </w:p>
    <w:p w14:paraId="720F3291" w14:textId="77777777" w:rsidR="001B4826" w:rsidRDefault="001B4826" w:rsidP="007725EF">
      <w:pPr>
        <w:spacing w:after="0" w:line="240" w:lineRule="auto"/>
        <w:jc w:val="both"/>
        <w:rPr>
          <w:rFonts w:ascii="Times New Roman" w:eastAsia="Calibri" w:hAnsi="Times New Roman" w:cs="Times New Roman"/>
          <w:sz w:val="28"/>
          <w:szCs w:val="28"/>
          <w:lang w:val="kk-KZ" w:eastAsia="ru-RU" w:bidi="ru-RU"/>
        </w:rPr>
      </w:pPr>
    </w:p>
    <w:p w14:paraId="4C13D96A" w14:textId="77777777" w:rsidR="001B4826" w:rsidRDefault="001B4826" w:rsidP="007725EF">
      <w:pPr>
        <w:spacing w:after="0" w:line="240" w:lineRule="auto"/>
        <w:jc w:val="both"/>
        <w:rPr>
          <w:rFonts w:ascii="Times New Roman" w:eastAsia="Calibri" w:hAnsi="Times New Roman" w:cs="Times New Roman"/>
          <w:sz w:val="28"/>
          <w:szCs w:val="28"/>
          <w:lang w:val="kk-KZ" w:eastAsia="ru-RU" w:bidi="ru-RU"/>
        </w:rPr>
      </w:pPr>
    </w:p>
    <w:p w14:paraId="30889133" w14:textId="77777777" w:rsidR="001B4826" w:rsidRDefault="001B4826" w:rsidP="007725EF">
      <w:pPr>
        <w:spacing w:after="0" w:line="240" w:lineRule="auto"/>
        <w:jc w:val="both"/>
        <w:rPr>
          <w:rFonts w:ascii="Times New Roman" w:eastAsia="Calibri" w:hAnsi="Times New Roman" w:cs="Times New Roman"/>
          <w:sz w:val="28"/>
          <w:szCs w:val="28"/>
          <w:lang w:val="kk-KZ" w:eastAsia="ru-RU" w:bidi="ru-RU"/>
        </w:rPr>
      </w:pPr>
    </w:p>
    <w:p w14:paraId="2F179362" w14:textId="77777777" w:rsidR="002F01A4" w:rsidRDefault="002F01A4" w:rsidP="007725EF">
      <w:pPr>
        <w:spacing w:after="0" w:line="240" w:lineRule="auto"/>
        <w:jc w:val="both"/>
        <w:rPr>
          <w:rFonts w:ascii="Times New Roman" w:eastAsia="Calibri" w:hAnsi="Times New Roman" w:cs="Times New Roman"/>
          <w:sz w:val="28"/>
          <w:szCs w:val="28"/>
          <w:lang w:val="kk-KZ" w:eastAsia="ru-RU" w:bidi="ru-RU"/>
        </w:rPr>
      </w:pPr>
    </w:p>
    <w:p w14:paraId="367DD8D7" w14:textId="77777777" w:rsidR="002F01A4" w:rsidRDefault="002F01A4" w:rsidP="007725EF">
      <w:pPr>
        <w:spacing w:after="0" w:line="240" w:lineRule="auto"/>
        <w:jc w:val="both"/>
        <w:rPr>
          <w:rFonts w:ascii="Times New Roman" w:eastAsia="Calibri" w:hAnsi="Times New Roman" w:cs="Times New Roman"/>
          <w:sz w:val="28"/>
          <w:szCs w:val="28"/>
          <w:lang w:val="kk-KZ" w:eastAsia="ru-RU" w:bidi="ru-RU"/>
        </w:rPr>
      </w:pPr>
    </w:p>
    <w:p w14:paraId="79924A3D" w14:textId="77777777" w:rsidR="0056602D" w:rsidRDefault="0056602D" w:rsidP="007725EF">
      <w:pPr>
        <w:spacing w:after="0" w:line="240" w:lineRule="auto"/>
        <w:jc w:val="both"/>
        <w:rPr>
          <w:rFonts w:ascii="Times New Roman" w:eastAsia="Calibri" w:hAnsi="Times New Roman" w:cs="Times New Roman"/>
          <w:sz w:val="28"/>
          <w:szCs w:val="28"/>
          <w:lang w:val="kk-KZ" w:eastAsia="ru-RU" w:bidi="ru-RU"/>
        </w:rPr>
      </w:pPr>
    </w:p>
    <w:p w14:paraId="7C36FE57" w14:textId="77777777" w:rsidR="0056602D" w:rsidRDefault="0056602D" w:rsidP="007725EF">
      <w:pPr>
        <w:spacing w:after="0" w:line="240" w:lineRule="auto"/>
        <w:jc w:val="both"/>
        <w:rPr>
          <w:rFonts w:ascii="Times New Roman" w:eastAsia="Calibri" w:hAnsi="Times New Roman" w:cs="Times New Roman"/>
          <w:sz w:val="28"/>
          <w:szCs w:val="28"/>
          <w:lang w:val="en-US" w:eastAsia="ru-RU" w:bidi="ru-RU"/>
        </w:rPr>
      </w:pPr>
    </w:p>
    <w:p w14:paraId="5891D3E9" w14:textId="77777777" w:rsidR="00DF6B26" w:rsidRDefault="00DF6B26" w:rsidP="007725EF">
      <w:pPr>
        <w:spacing w:after="0" w:line="240" w:lineRule="auto"/>
        <w:jc w:val="both"/>
        <w:rPr>
          <w:rFonts w:ascii="Times New Roman" w:eastAsia="Calibri" w:hAnsi="Times New Roman" w:cs="Times New Roman"/>
          <w:sz w:val="28"/>
          <w:szCs w:val="28"/>
          <w:lang w:val="en-US" w:eastAsia="ru-RU" w:bidi="ru-RU"/>
        </w:rPr>
      </w:pPr>
    </w:p>
    <w:p w14:paraId="6D7B70F3" w14:textId="77777777" w:rsidR="00DF6B26" w:rsidRDefault="00DF6B26" w:rsidP="007725EF">
      <w:pPr>
        <w:spacing w:after="0" w:line="240" w:lineRule="auto"/>
        <w:jc w:val="both"/>
        <w:rPr>
          <w:rFonts w:ascii="Times New Roman" w:eastAsia="Calibri" w:hAnsi="Times New Roman" w:cs="Times New Roman"/>
          <w:sz w:val="28"/>
          <w:szCs w:val="28"/>
          <w:lang w:val="en-US" w:eastAsia="ru-RU" w:bidi="ru-RU"/>
        </w:rPr>
      </w:pPr>
    </w:p>
    <w:p w14:paraId="33A91C47" w14:textId="77777777" w:rsidR="00DF6B26" w:rsidRDefault="00DF6B26" w:rsidP="007725EF">
      <w:pPr>
        <w:spacing w:after="0" w:line="240" w:lineRule="auto"/>
        <w:jc w:val="both"/>
        <w:rPr>
          <w:rFonts w:ascii="Times New Roman" w:eastAsia="Calibri" w:hAnsi="Times New Roman" w:cs="Times New Roman"/>
          <w:sz w:val="28"/>
          <w:szCs w:val="28"/>
          <w:lang w:val="kk-KZ" w:eastAsia="ru-RU" w:bidi="ru-RU"/>
        </w:rPr>
      </w:pPr>
    </w:p>
    <w:p w14:paraId="0EA041DC" w14:textId="77777777" w:rsidR="001D00A5" w:rsidRDefault="001D00A5" w:rsidP="007725EF">
      <w:pPr>
        <w:spacing w:after="0" w:line="240" w:lineRule="auto"/>
        <w:jc w:val="both"/>
        <w:rPr>
          <w:rFonts w:ascii="Times New Roman" w:eastAsia="Calibri" w:hAnsi="Times New Roman" w:cs="Times New Roman"/>
          <w:sz w:val="28"/>
          <w:szCs w:val="28"/>
          <w:lang w:val="kk-KZ" w:eastAsia="ru-RU" w:bidi="ru-RU"/>
        </w:rPr>
      </w:pPr>
    </w:p>
    <w:p w14:paraId="350B5237" w14:textId="77777777" w:rsidR="001D00A5" w:rsidRPr="001D00A5" w:rsidRDefault="001D00A5" w:rsidP="007725EF">
      <w:pPr>
        <w:spacing w:after="0" w:line="240" w:lineRule="auto"/>
        <w:jc w:val="both"/>
        <w:rPr>
          <w:rFonts w:ascii="Times New Roman" w:eastAsia="Calibri" w:hAnsi="Times New Roman" w:cs="Times New Roman"/>
          <w:sz w:val="28"/>
          <w:szCs w:val="28"/>
          <w:lang w:val="kk-KZ" w:eastAsia="ru-RU" w:bidi="ru-RU"/>
        </w:rPr>
      </w:pPr>
    </w:p>
    <w:p w14:paraId="79AEAF53" w14:textId="77777777" w:rsidR="00DF6B26" w:rsidRDefault="00DF6B26" w:rsidP="007725EF">
      <w:pPr>
        <w:spacing w:after="0" w:line="240" w:lineRule="auto"/>
        <w:jc w:val="both"/>
        <w:rPr>
          <w:rFonts w:ascii="Times New Roman" w:eastAsia="Calibri" w:hAnsi="Times New Roman" w:cs="Times New Roman"/>
          <w:sz w:val="28"/>
          <w:szCs w:val="28"/>
          <w:lang w:val="en-US" w:eastAsia="ru-RU" w:bidi="ru-RU"/>
        </w:rPr>
      </w:pPr>
    </w:p>
    <w:p w14:paraId="3D88F3B2" w14:textId="77777777" w:rsidR="00DF6B26" w:rsidRDefault="00DF6B26" w:rsidP="007725EF">
      <w:pPr>
        <w:spacing w:after="0" w:line="240" w:lineRule="auto"/>
        <w:jc w:val="both"/>
        <w:rPr>
          <w:rFonts w:ascii="Times New Roman" w:eastAsia="Calibri" w:hAnsi="Times New Roman" w:cs="Times New Roman"/>
          <w:sz w:val="28"/>
          <w:szCs w:val="28"/>
          <w:lang w:val="en-US" w:eastAsia="ru-RU" w:bidi="ru-RU"/>
        </w:rPr>
      </w:pPr>
    </w:p>
    <w:p w14:paraId="49F9C6E9" w14:textId="77777777" w:rsidR="00DF6B26" w:rsidRPr="00DF6B26" w:rsidRDefault="00DF6B26" w:rsidP="007725EF">
      <w:pPr>
        <w:spacing w:after="0" w:line="240" w:lineRule="auto"/>
        <w:jc w:val="both"/>
        <w:rPr>
          <w:rFonts w:ascii="Times New Roman" w:eastAsia="Calibri" w:hAnsi="Times New Roman" w:cs="Times New Roman"/>
          <w:sz w:val="28"/>
          <w:szCs w:val="28"/>
          <w:lang w:val="en-US" w:eastAsia="ru-RU" w:bidi="ru-RU"/>
        </w:rPr>
      </w:pPr>
    </w:p>
    <w:p w14:paraId="64C85D4B" w14:textId="77777777" w:rsidR="0056602D" w:rsidRDefault="0056602D" w:rsidP="007725EF">
      <w:pPr>
        <w:spacing w:after="0" w:line="240" w:lineRule="auto"/>
        <w:jc w:val="both"/>
        <w:rPr>
          <w:rFonts w:ascii="Times New Roman" w:eastAsia="Calibri" w:hAnsi="Times New Roman" w:cs="Times New Roman"/>
          <w:sz w:val="28"/>
          <w:szCs w:val="28"/>
          <w:lang w:val="kk-KZ" w:eastAsia="ru-RU" w:bidi="ru-RU"/>
        </w:rPr>
      </w:pPr>
    </w:p>
    <w:p w14:paraId="1C8B62F2" w14:textId="5EC520B5" w:rsidR="009276F8" w:rsidRPr="00A37CB6" w:rsidRDefault="00231D47" w:rsidP="00A37CB6">
      <w:pPr>
        <w:spacing w:after="0" w:line="240" w:lineRule="auto"/>
        <w:jc w:val="center"/>
        <w:rPr>
          <w:rFonts w:ascii="Times New Roman" w:eastAsia="Calibri" w:hAnsi="Times New Roman" w:cs="Times New Roman"/>
          <w:b/>
          <w:sz w:val="28"/>
          <w:szCs w:val="28"/>
          <w:lang w:val="kk-KZ" w:eastAsia="ru-RU" w:bidi="ru-RU"/>
        </w:rPr>
      </w:pPr>
      <w:r w:rsidRPr="00231D47">
        <w:rPr>
          <w:rFonts w:ascii="Times New Roman" w:eastAsia="Calibri" w:hAnsi="Times New Roman" w:cs="Times New Roman"/>
          <w:b/>
          <w:sz w:val="28"/>
          <w:szCs w:val="28"/>
          <w:lang w:val="kk-KZ" w:eastAsia="ru-RU" w:bidi="ru-RU"/>
        </w:rPr>
        <w:t>ҚОСЫМША</w:t>
      </w:r>
      <w:r w:rsidR="0023733B">
        <w:rPr>
          <w:rFonts w:ascii="Times New Roman" w:eastAsia="Calibri" w:hAnsi="Times New Roman" w:cs="Times New Roman"/>
          <w:b/>
          <w:sz w:val="28"/>
          <w:szCs w:val="28"/>
          <w:lang w:val="kk-KZ" w:eastAsia="ru-RU" w:bidi="ru-RU"/>
        </w:rPr>
        <w:t>К</w:t>
      </w:r>
    </w:p>
    <w:p w14:paraId="73F8B39D" w14:textId="6E3E4CA5" w:rsidR="00D21AD8" w:rsidRPr="00374DB9" w:rsidRDefault="00707C1F" w:rsidP="00D44CF7">
      <w:pPr>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Сурет</w:t>
      </w:r>
      <w:r w:rsidR="00AF3F6A">
        <w:rPr>
          <w:rFonts w:ascii="Times New Roman" w:eastAsia="SimSun" w:hAnsi="Times New Roman" w:cs="Times New Roman"/>
          <w:sz w:val="28"/>
          <w:szCs w:val="28"/>
          <w:lang w:val="kk-KZ"/>
        </w:rPr>
        <w:t xml:space="preserve"> Ж</w:t>
      </w:r>
      <w:r w:rsidR="001D00A5">
        <w:rPr>
          <w:rFonts w:ascii="Times New Roman" w:eastAsia="SimSun" w:hAnsi="Times New Roman" w:cs="Times New Roman"/>
          <w:sz w:val="28"/>
          <w:szCs w:val="28"/>
          <w:lang w:val="kk-KZ"/>
        </w:rPr>
        <w:t>. (</w:t>
      </w:r>
      <w:r w:rsidR="00AF3F6A">
        <w:rPr>
          <w:rFonts w:ascii="Times New Roman" w:eastAsia="SimSun" w:hAnsi="Times New Roman" w:cs="Times New Roman"/>
          <w:sz w:val="28"/>
          <w:szCs w:val="28"/>
          <w:lang w:val="kk-KZ"/>
        </w:rPr>
        <w:t>11</w:t>
      </w:r>
      <w:r w:rsidR="001D00A5">
        <w:rPr>
          <w:rFonts w:ascii="Times New Roman" w:eastAsia="SimSun" w:hAnsi="Times New Roman" w:cs="Times New Roman"/>
          <w:sz w:val="28"/>
          <w:szCs w:val="28"/>
          <w:lang w:val="kk-KZ"/>
        </w:rPr>
        <w:t>-сурет)</w:t>
      </w:r>
      <w:r>
        <w:rPr>
          <w:rFonts w:ascii="Times New Roman" w:eastAsia="SimSun" w:hAnsi="Times New Roman" w:cs="Times New Roman"/>
          <w:sz w:val="28"/>
          <w:szCs w:val="28"/>
          <w:lang w:val="kk-KZ"/>
        </w:rPr>
        <w:t xml:space="preserve"> - ҚР аумағындағы ҚХР мұнай компанияларының тізімі </w:t>
      </w:r>
      <w:r w:rsidRPr="00707C1F">
        <w:rPr>
          <w:rFonts w:ascii="Times New Roman" w:eastAsia="SimSun" w:hAnsi="Times New Roman" w:cs="Times New Roman"/>
          <w:sz w:val="28"/>
          <w:szCs w:val="28"/>
          <w:lang w:val="kk-KZ"/>
        </w:rPr>
        <w:t>[</w:t>
      </w:r>
      <w:r w:rsidR="00D44CF7" w:rsidRPr="0065695E">
        <w:rPr>
          <w:rFonts w:ascii="Times New Roman" w:eastAsia="SimSun" w:hAnsi="Times New Roman" w:cs="Times New Roman"/>
          <w:sz w:val="28"/>
          <w:szCs w:val="28"/>
          <w:lang w:val="kk-KZ"/>
        </w:rPr>
        <w:t>194</w:t>
      </w:r>
      <w:r w:rsidR="00D44CF7">
        <w:rPr>
          <w:rFonts w:ascii="Times New Roman" w:eastAsia="SimSun" w:hAnsi="Times New Roman" w:cs="Times New Roman"/>
          <w:sz w:val="28"/>
          <w:szCs w:val="28"/>
          <w:lang w:val="kk-KZ"/>
        </w:rPr>
        <w:t>, р.29</w:t>
      </w:r>
      <w:r w:rsidR="00D44CF7" w:rsidRPr="0065695E">
        <w:rPr>
          <w:rFonts w:ascii="Times New Roman" w:eastAsia="SimSun" w:hAnsi="Times New Roman" w:cs="Times New Roman"/>
          <w:sz w:val="28"/>
          <w:szCs w:val="28"/>
          <w:lang w:val="kk-KZ"/>
        </w:rPr>
        <w:t>]</w:t>
      </w:r>
    </w:p>
    <w:p w14:paraId="7F41BA56" w14:textId="29856C99" w:rsidR="00A37CB6" w:rsidRPr="00153AB8" w:rsidRDefault="00A37CB6" w:rsidP="007725EF">
      <w:pPr>
        <w:spacing w:after="0" w:line="240" w:lineRule="auto"/>
        <w:jc w:val="both"/>
        <w:rPr>
          <w:rFonts w:ascii="Times New Roman" w:eastAsia="Calibri" w:hAnsi="Times New Roman" w:cs="Times New Roman"/>
          <w:sz w:val="28"/>
          <w:szCs w:val="28"/>
          <w:lang w:val="kk-KZ" w:eastAsia="ru-RU" w:bidi="ru-RU"/>
        </w:rPr>
      </w:pPr>
    </w:p>
    <w:p w14:paraId="179675D2" w14:textId="7EA3F854" w:rsidR="00A37CB6" w:rsidRDefault="006F7599" w:rsidP="007725EF">
      <w:pPr>
        <w:spacing w:after="0" w:line="240" w:lineRule="auto"/>
        <w:jc w:val="both"/>
        <w:rPr>
          <w:rFonts w:ascii="Times New Roman" w:eastAsia="Calibri" w:hAnsi="Times New Roman" w:cs="Times New Roman"/>
          <w:sz w:val="28"/>
          <w:szCs w:val="28"/>
          <w:lang w:val="kk-KZ" w:eastAsia="ru-RU" w:bidi="ru-RU"/>
        </w:rPr>
      </w:pPr>
      <w:r>
        <w:rPr>
          <w:noProof/>
          <w:lang w:eastAsia="ru-RU"/>
        </w:rPr>
        <w:drawing>
          <wp:inline distT="0" distB="0" distL="0" distR="0" wp14:anchorId="737AAB0B" wp14:editId="4400C0DA">
            <wp:extent cx="6378767" cy="7612656"/>
            <wp:effectExtent l="0" t="19050" r="22225" b="266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232C772" w14:textId="77777777" w:rsidR="00A37CB6" w:rsidRDefault="00A37CB6" w:rsidP="007725EF">
      <w:pPr>
        <w:spacing w:after="0" w:line="240" w:lineRule="auto"/>
        <w:jc w:val="both"/>
        <w:rPr>
          <w:rFonts w:ascii="Times New Roman" w:eastAsia="Calibri" w:hAnsi="Times New Roman" w:cs="Times New Roman"/>
          <w:sz w:val="28"/>
          <w:szCs w:val="28"/>
          <w:lang w:val="kk-KZ" w:eastAsia="ru-RU" w:bidi="ru-RU"/>
        </w:rPr>
      </w:pPr>
    </w:p>
    <w:p w14:paraId="7119FED5" w14:textId="77777777" w:rsidR="00A37CB6" w:rsidRDefault="00A37CB6" w:rsidP="007725EF">
      <w:pPr>
        <w:spacing w:after="0" w:line="240" w:lineRule="auto"/>
        <w:jc w:val="both"/>
        <w:rPr>
          <w:rFonts w:ascii="Times New Roman" w:eastAsia="Calibri" w:hAnsi="Times New Roman" w:cs="Times New Roman"/>
          <w:sz w:val="28"/>
          <w:szCs w:val="28"/>
          <w:lang w:val="kk-KZ" w:eastAsia="ru-RU" w:bidi="ru-RU"/>
        </w:rPr>
      </w:pPr>
    </w:p>
    <w:p w14:paraId="65EC5EFA" w14:textId="2381067D" w:rsidR="009276F8" w:rsidRDefault="009276F8" w:rsidP="009276F8">
      <w:pPr>
        <w:spacing w:after="0" w:line="240" w:lineRule="auto"/>
        <w:jc w:val="center"/>
        <w:rPr>
          <w:rFonts w:ascii="Times New Roman" w:eastAsia="Calibri" w:hAnsi="Times New Roman" w:cs="Times New Roman"/>
          <w:b/>
          <w:sz w:val="28"/>
          <w:szCs w:val="28"/>
          <w:lang w:val="kk-KZ" w:eastAsia="ru-RU" w:bidi="ru-RU"/>
        </w:rPr>
      </w:pPr>
      <w:r w:rsidRPr="009276F8">
        <w:rPr>
          <w:rFonts w:ascii="Times New Roman" w:eastAsia="Calibri" w:hAnsi="Times New Roman" w:cs="Times New Roman"/>
          <w:b/>
          <w:sz w:val="28"/>
          <w:szCs w:val="28"/>
          <w:lang w:val="kk-KZ" w:eastAsia="ru-RU" w:bidi="ru-RU"/>
        </w:rPr>
        <w:lastRenderedPageBreak/>
        <w:t xml:space="preserve">ҚОСЫМША </w:t>
      </w:r>
      <w:r w:rsidR="00956631">
        <w:rPr>
          <w:rFonts w:ascii="Times New Roman" w:eastAsia="Calibri" w:hAnsi="Times New Roman" w:cs="Times New Roman"/>
          <w:b/>
          <w:sz w:val="28"/>
          <w:szCs w:val="28"/>
          <w:lang w:val="kk-KZ" w:eastAsia="ru-RU" w:bidi="ru-RU"/>
        </w:rPr>
        <w:t xml:space="preserve"> Л</w:t>
      </w:r>
    </w:p>
    <w:p w14:paraId="44572D63" w14:textId="77777777" w:rsidR="009276F8" w:rsidRDefault="009276F8" w:rsidP="009276F8">
      <w:pPr>
        <w:spacing w:after="0" w:line="240" w:lineRule="auto"/>
        <w:jc w:val="center"/>
        <w:rPr>
          <w:rFonts w:ascii="Times New Roman" w:eastAsia="Calibri" w:hAnsi="Times New Roman" w:cs="Times New Roman"/>
          <w:b/>
          <w:sz w:val="28"/>
          <w:szCs w:val="28"/>
          <w:lang w:val="kk-KZ" w:eastAsia="ru-RU" w:bidi="ru-RU"/>
        </w:rPr>
      </w:pPr>
    </w:p>
    <w:p w14:paraId="4A420E49" w14:textId="77777777" w:rsidR="005002D1" w:rsidRDefault="005002D1" w:rsidP="009276F8">
      <w:pPr>
        <w:spacing w:after="0" w:line="240" w:lineRule="auto"/>
        <w:jc w:val="both"/>
        <w:rPr>
          <w:rFonts w:ascii="Times New Roman" w:eastAsia="Calibri" w:hAnsi="Times New Roman" w:cs="Times New Roman"/>
          <w:b/>
          <w:noProof/>
          <w:sz w:val="28"/>
          <w:szCs w:val="28"/>
          <w:lang w:val="kk-KZ"/>
        </w:rPr>
      </w:pPr>
    </w:p>
    <w:p w14:paraId="632AD27F" w14:textId="6EF7ED5C" w:rsidR="005002D1" w:rsidRDefault="00AF3F6A" w:rsidP="009276F8">
      <w:pPr>
        <w:spacing w:after="0" w:line="240" w:lineRule="auto"/>
        <w:jc w:val="both"/>
        <w:rPr>
          <w:rFonts w:ascii="Times New Roman" w:eastAsia="Calibri" w:hAnsi="Times New Roman" w:cs="Times New Roman"/>
          <w:b/>
          <w:noProof/>
          <w:sz w:val="28"/>
          <w:szCs w:val="28"/>
          <w:lang w:val="kk-KZ"/>
        </w:rPr>
      </w:pPr>
      <w:r>
        <w:rPr>
          <w:rFonts w:ascii="Times New Roman" w:eastAsia="SimSun" w:hAnsi="Times New Roman" w:cs="Times New Roman"/>
          <w:sz w:val="28"/>
          <w:szCs w:val="28"/>
          <w:lang w:val="kk-KZ"/>
        </w:rPr>
        <w:t xml:space="preserve">Сурет З. (12-сурет) -  </w:t>
      </w:r>
      <w:r w:rsidR="00431C8D">
        <w:rPr>
          <w:rFonts w:ascii="Times New Roman" w:eastAsia="SimSun" w:hAnsi="Times New Roman" w:cs="Times New Roman"/>
          <w:sz w:val="28"/>
          <w:szCs w:val="28"/>
          <w:lang w:val="kk-KZ"/>
        </w:rPr>
        <w:t>Жергілікті тұрғындар арасындағы ЕО,ҚХР,АҚШ тараптарының беделі туралы</w:t>
      </w:r>
      <w:r w:rsidR="00431C8D" w:rsidRPr="00431C8D">
        <w:rPr>
          <w:rFonts w:ascii="Times New Roman" w:eastAsia="SimSun" w:hAnsi="Times New Roman" w:cs="Times New Roman"/>
          <w:sz w:val="28"/>
          <w:szCs w:val="28"/>
          <w:lang w:val="kk-KZ"/>
        </w:rPr>
        <w:t xml:space="preserve"> сауалнама </w:t>
      </w:r>
    </w:p>
    <w:p w14:paraId="7CDA3304" w14:textId="77777777" w:rsidR="005002D1" w:rsidRDefault="005002D1" w:rsidP="009276F8">
      <w:pPr>
        <w:spacing w:after="0" w:line="240" w:lineRule="auto"/>
        <w:jc w:val="both"/>
        <w:rPr>
          <w:rFonts w:ascii="Times New Roman" w:eastAsia="Calibri" w:hAnsi="Times New Roman" w:cs="Times New Roman"/>
          <w:b/>
          <w:noProof/>
          <w:sz w:val="28"/>
          <w:szCs w:val="28"/>
          <w:lang w:val="kk-KZ"/>
        </w:rPr>
      </w:pPr>
    </w:p>
    <w:p w14:paraId="59E41B56" w14:textId="77777777" w:rsidR="005002D1" w:rsidRDefault="005002D1" w:rsidP="009276F8">
      <w:pPr>
        <w:spacing w:after="0" w:line="240" w:lineRule="auto"/>
        <w:jc w:val="both"/>
        <w:rPr>
          <w:rFonts w:ascii="Times New Roman" w:eastAsia="Calibri" w:hAnsi="Times New Roman" w:cs="Times New Roman"/>
          <w:b/>
          <w:noProof/>
          <w:sz w:val="28"/>
          <w:szCs w:val="28"/>
          <w:lang w:val="kk-KZ"/>
        </w:rPr>
      </w:pPr>
    </w:p>
    <w:p w14:paraId="1EF987E3" w14:textId="77777777" w:rsidR="005002D1" w:rsidRDefault="005002D1" w:rsidP="009276F8">
      <w:pPr>
        <w:spacing w:after="0" w:line="240" w:lineRule="auto"/>
        <w:jc w:val="both"/>
        <w:rPr>
          <w:rFonts w:ascii="Times New Roman" w:eastAsia="Calibri" w:hAnsi="Times New Roman" w:cs="Times New Roman"/>
          <w:b/>
          <w:noProof/>
          <w:sz w:val="28"/>
          <w:szCs w:val="28"/>
          <w:lang w:val="kk-KZ"/>
        </w:rPr>
      </w:pPr>
    </w:p>
    <w:p w14:paraId="5F74FFE3" w14:textId="785F0F63" w:rsidR="009276F8" w:rsidRDefault="009276F8" w:rsidP="009276F8">
      <w:pPr>
        <w:spacing w:after="0" w:line="240" w:lineRule="auto"/>
        <w:jc w:val="both"/>
        <w:rPr>
          <w:rFonts w:ascii="Times New Roman" w:eastAsia="Calibri" w:hAnsi="Times New Roman" w:cs="Times New Roman"/>
          <w:b/>
          <w:sz w:val="28"/>
          <w:szCs w:val="28"/>
          <w:lang w:val="kk-KZ" w:eastAsia="ru-RU" w:bidi="ru-RU"/>
        </w:rPr>
      </w:pPr>
      <w:r>
        <w:rPr>
          <w:rFonts w:ascii="Times New Roman" w:eastAsia="Calibri" w:hAnsi="Times New Roman" w:cs="Times New Roman"/>
          <w:b/>
          <w:noProof/>
          <w:sz w:val="28"/>
          <w:szCs w:val="28"/>
          <w:lang w:eastAsia="ru-RU"/>
        </w:rPr>
        <w:drawing>
          <wp:inline distT="0" distB="0" distL="0" distR="0" wp14:anchorId="052F53A2" wp14:editId="3172E07C">
            <wp:extent cx="5604634" cy="30186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4399" cy="3023881"/>
                    </a:xfrm>
                    <a:prstGeom prst="rect">
                      <a:avLst/>
                    </a:prstGeom>
                    <a:noFill/>
                  </pic:spPr>
                </pic:pic>
              </a:graphicData>
            </a:graphic>
          </wp:inline>
        </w:drawing>
      </w:r>
    </w:p>
    <w:p w14:paraId="1F1AD4A8"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635D022D"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02296DB1"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0A61BDA6"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62B5526F"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612867F2"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66289497"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3DD9515A"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5512C422"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4BFB2F68"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7E568790"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589B96E6"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2244415B" w14:textId="77777777" w:rsidR="00153AB8" w:rsidRDefault="00153AB8" w:rsidP="009276F8">
      <w:pPr>
        <w:spacing w:after="0" w:line="240" w:lineRule="auto"/>
        <w:jc w:val="both"/>
        <w:rPr>
          <w:rFonts w:ascii="Times New Roman" w:eastAsia="Calibri" w:hAnsi="Times New Roman" w:cs="Times New Roman"/>
          <w:b/>
          <w:sz w:val="28"/>
          <w:szCs w:val="28"/>
          <w:lang w:val="kk-KZ" w:eastAsia="ru-RU" w:bidi="ru-RU"/>
        </w:rPr>
      </w:pPr>
    </w:p>
    <w:p w14:paraId="63F8CB7F"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59BE516B" w14:textId="77777777" w:rsidR="00124BD3" w:rsidRDefault="00124BD3" w:rsidP="009276F8">
      <w:pPr>
        <w:spacing w:after="0" w:line="240" w:lineRule="auto"/>
        <w:jc w:val="both"/>
        <w:rPr>
          <w:rFonts w:ascii="Times New Roman" w:eastAsia="Calibri" w:hAnsi="Times New Roman" w:cs="Times New Roman"/>
          <w:b/>
          <w:sz w:val="28"/>
          <w:szCs w:val="28"/>
          <w:lang w:val="kk-KZ" w:eastAsia="ru-RU" w:bidi="ru-RU"/>
        </w:rPr>
      </w:pPr>
    </w:p>
    <w:p w14:paraId="75466E81" w14:textId="77777777" w:rsidR="00124BD3" w:rsidRDefault="00124BD3" w:rsidP="009276F8">
      <w:pPr>
        <w:spacing w:after="0" w:line="240" w:lineRule="auto"/>
        <w:jc w:val="both"/>
        <w:rPr>
          <w:rFonts w:ascii="Times New Roman" w:eastAsia="Calibri" w:hAnsi="Times New Roman" w:cs="Times New Roman"/>
          <w:b/>
          <w:sz w:val="28"/>
          <w:szCs w:val="28"/>
          <w:lang w:val="kk-KZ" w:eastAsia="ru-RU" w:bidi="ru-RU"/>
        </w:rPr>
      </w:pPr>
    </w:p>
    <w:p w14:paraId="2A0A35A3" w14:textId="77777777" w:rsidR="00124BD3" w:rsidRDefault="00124BD3" w:rsidP="009276F8">
      <w:pPr>
        <w:spacing w:after="0" w:line="240" w:lineRule="auto"/>
        <w:jc w:val="both"/>
        <w:rPr>
          <w:rFonts w:ascii="Times New Roman" w:eastAsia="Calibri" w:hAnsi="Times New Roman" w:cs="Times New Roman"/>
          <w:b/>
          <w:sz w:val="28"/>
          <w:szCs w:val="28"/>
          <w:lang w:val="kk-KZ" w:eastAsia="ru-RU" w:bidi="ru-RU"/>
        </w:rPr>
      </w:pPr>
    </w:p>
    <w:p w14:paraId="2F8BFDF3" w14:textId="77777777" w:rsidR="00153AB8" w:rsidRDefault="00153AB8" w:rsidP="009276F8">
      <w:pPr>
        <w:spacing w:after="0" w:line="240" w:lineRule="auto"/>
        <w:jc w:val="both"/>
        <w:rPr>
          <w:rFonts w:ascii="Times New Roman" w:eastAsia="Calibri" w:hAnsi="Times New Roman" w:cs="Times New Roman"/>
          <w:b/>
          <w:sz w:val="28"/>
          <w:szCs w:val="28"/>
          <w:lang w:val="kk-KZ" w:eastAsia="ru-RU" w:bidi="ru-RU"/>
        </w:rPr>
      </w:pPr>
    </w:p>
    <w:p w14:paraId="289A2E78" w14:textId="77777777" w:rsidR="00153AB8" w:rsidRDefault="00153AB8" w:rsidP="009276F8">
      <w:pPr>
        <w:spacing w:after="0" w:line="240" w:lineRule="auto"/>
        <w:jc w:val="both"/>
        <w:rPr>
          <w:rFonts w:ascii="Times New Roman" w:eastAsia="Calibri" w:hAnsi="Times New Roman" w:cs="Times New Roman"/>
          <w:b/>
          <w:sz w:val="28"/>
          <w:szCs w:val="28"/>
          <w:lang w:val="kk-KZ" w:eastAsia="ru-RU" w:bidi="ru-RU"/>
        </w:rPr>
      </w:pPr>
    </w:p>
    <w:p w14:paraId="64B881E8" w14:textId="77777777" w:rsidR="00124BD3" w:rsidRDefault="00124BD3" w:rsidP="009276F8">
      <w:pPr>
        <w:spacing w:after="0" w:line="240" w:lineRule="auto"/>
        <w:jc w:val="both"/>
        <w:rPr>
          <w:rFonts w:ascii="Times New Roman" w:eastAsia="Calibri" w:hAnsi="Times New Roman" w:cs="Times New Roman"/>
          <w:b/>
          <w:sz w:val="28"/>
          <w:szCs w:val="28"/>
          <w:lang w:val="kk-KZ" w:eastAsia="ru-RU" w:bidi="ru-RU"/>
        </w:rPr>
      </w:pPr>
    </w:p>
    <w:p w14:paraId="3B91F2B9" w14:textId="77777777" w:rsidR="00A37CB6" w:rsidRDefault="00A37CB6" w:rsidP="009276F8">
      <w:pPr>
        <w:spacing w:after="0" w:line="240" w:lineRule="auto"/>
        <w:jc w:val="both"/>
        <w:rPr>
          <w:rFonts w:ascii="Times New Roman" w:eastAsia="Calibri" w:hAnsi="Times New Roman" w:cs="Times New Roman"/>
          <w:b/>
          <w:sz w:val="28"/>
          <w:szCs w:val="28"/>
          <w:lang w:val="kk-KZ" w:eastAsia="ru-RU" w:bidi="ru-RU"/>
        </w:rPr>
      </w:pPr>
    </w:p>
    <w:p w14:paraId="1F76F4A8" w14:textId="29CDBF74" w:rsidR="00B06976" w:rsidRPr="00A37CB6" w:rsidRDefault="00124BD3" w:rsidP="00DF6B26">
      <w:pPr>
        <w:spacing w:after="0" w:line="240" w:lineRule="auto"/>
        <w:jc w:val="center"/>
        <w:rPr>
          <w:rFonts w:ascii="Times New Roman" w:eastAsia="Calibri" w:hAnsi="Times New Roman" w:cs="Times New Roman"/>
          <w:b/>
          <w:sz w:val="28"/>
          <w:szCs w:val="28"/>
          <w:lang w:val="kk-KZ" w:eastAsia="ru-RU" w:bidi="ru-RU"/>
        </w:rPr>
      </w:pPr>
      <w:r>
        <w:rPr>
          <w:rFonts w:ascii="Times New Roman" w:eastAsia="Calibri" w:hAnsi="Times New Roman" w:cs="Times New Roman"/>
          <w:b/>
          <w:sz w:val="28"/>
          <w:szCs w:val="28"/>
          <w:lang w:val="kk-KZ" w:eastAsia="ru-RU" w:bidi="ru-RU"/>
        </w:rPr>
        <w:t xml:space="preserve">ҚОСЫМША </w:t>
      </w:r>
      <w:r w:rsidR="00956631">
        <w:rPr>
          <w:rFonts w:ascii="Times New Roman" w:eastAsia="Calibri" w:hAnsi="Times New Roman" w:cs="Times New Roman"/>
          <w:b/>
          <w:sz w:val="28"/>
          <w:szCs w:val="28"/>
          <w:lang w:val="kk-KZ" w:eastAsia="ru-RU" w:bidi="ru-RU"/>
        </w:rPr>
        <w:t xml:space="preserve"> М</w:t>
      </w:r>
    </w:p>
    <w:p w14:paraId="3194A507" w14:textId="3B03DD96" w:rsidR="00B06976" w:rsidRDefault="00D32E08" w:rsidP="00D32E08">
      <w:pPr>
        <w:spacing w:after="0" w:line="240" w:lineRule="auto"/>
        <w:ind w:firstLine="708"/>
        <w:jc w:val="both"/>
        <w:rPr>
          <w:rFonts w:ascii="Times New Roman" w:eastAsia="Calibri" w:hAnsi="Times New Roman" w:cs="Times New Roman"/>
          <w:b/>
          <w:sz w:val="28"/>
          <w:szCs w:val="28"/>
          <w:lang w:val="kk-KZ" w:eastAsia="ru-RU" w:bidi="ru-RU"/>
        </w:rPr>
      </w:pPr>
      <w:r w:rsidRPr="00D32E08">
        <w:rPr>
          <w:rFonts w:ascii="Times New Roman" w:eastAsia="SimSun" w:hAnsi="Times New Roman" w:cs="Times New Roman"/>
          <w:sz w:val="28"/>
          <w:szCs w:val="28"/>
          <w:lang w:val="kk-KZ"/>
        </w:rPr>
        <w:lastRenderedPageBreak/>
        <w:t xml:space="preserve">ҚР ҰҚҚ Шекарашылар Академиясының 13 арнайы кафедрасының кафедра меңгерушісінің орынбасары п.ғ.к., подполковник З.А. Махмутовадан алынған </w:t>
      </w:r>
      <w:r>
        <w:rPr>
          <w:rFonts w:ascii="Times New Roman" w:eastAsia="SimSun" w:hAnsi="Times New Roman" w:cs="Times New Roman"/>
          <w:sz w:val="28"/>
          <w:szCs w:val="28"/>
          <w:lang w:val="kk-KZ"/>
        </w:rPr>
        <w:t xml:space="preserve">жазбаша сараптамалық </w:t>
      </w:r>
      <w:r w:rsidR="00A37CB6">
        <w:rPr>
          <w:rFonts w:ascii="Times New Roman" w:eastAsia="SimSun" w:hAnsi="Times New Roman" w:cs="Times New Roman"/>
          <w:sz w:val="28"/>
          <w:szCs w:val="28"/>
          <w:lang w:val="kk-KZ"/>
        </w:rPr>
        <w:t xml:space="preserve">сұхбат </w:t>
      </w:r>
      <w:r>
        <w:rPr>
          <w:rFonts w:ascii="Times New Roman" w:eastAsia="SimSun" w:hAnsi="Times New Roman" w:cs="Times New Roman"/>
          <w:sz w:val="28"/>
          <w:szCs w:val="28"/>
          <w:lang w:val="kk-KZ"/>
        </w:rPr>
        <w:t xml:space="preserve">. </w:t>
      </w:r>
    </w:p>
    <w:p w14:paraId="2CCEE608" w14:textId="6043C544" w:rsidR="005002D1" w:rsidRPr="00DF6B26" w:rsidRDefault="001D00A5" w:rsidP="009276F8">
      <w:pPr>
        <w:spacing w:after="0" w:line="240" w:lineRule="auto"/>
        <w:jc w:val="both"/>
        <w:rPr>
          <w:rFonts w:ascii="Times New Roman" w:eastAsia="Calibri" w:hAnsi="Times New Roman" w:cs="Times New Roman"/>
          <w:b/>
          <w:sz w:val="28"/>
          <w:szCs w:val="28"/>
          <w:lang w:val="en-US" w:eastAsia="ru-RU" w:bidi="ru-RU"/>
        </w:rPr>
      </w:pPr>
      <w:r>
        <w:rPr>
          <w:rFonts w:ascii="Times New Roman" w:eastAsia="Calibri" w:hAnsi="Times New Roman" w:cs="Times New Roman"/>
          <w:b/>
          <w:noProof/>
          <w:sz w:val="28"/>
          <w:szCs w:val="28"/>
          <w:lang w:eastAsia="ru-RU"/>
        </w:rPr>
        <w:drawing>
          <wp:inline distT="0" distB="0" distL="0" distR="0" wp14:anchorId="1FDE295A" wp14:editId="428AC210">
            <wp:extent cx="6120765" cy="815721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765" cy="8157210"/>
                    </a:xfrm>
                    <a:prstGeom prst="rect">
                      <a:avLst/>
                    </a:prstGeom>
                    <a:noFill/>
                  </pic:spPr>
                </pic:pic>
              </a:graphicData>
            </a:graphic>
          </wp:inline>
        </w:drawing>
      </w:r>
    </w:p>
    <w:p w14:paraId="185B83F8" w14:textId="77777777" w:rsidR="005002D1" w:rsidRDefault="005002D1" w:rsidP="009276F8">
      <w:pPr>
        <w:spacing w:after="0" w:line="240" w:lineRule="auto"/>
        <w:jc w:val="both"/>
        <w:rPr>
          <w:rFonts w:ascii="Times New Roman" w:eastAsia="Calibri" w:hAnsi="Times New Roman" w:cs="Times New Roman"/>
          <w:b/>
          <w:sz w:val="28"/>
          <w:szCs w:val="28"/>
          <w:lang w:val="kk-KZ" w:eastAsia="ru-RU" w:bidi="ru-RU"/>
        </w:rPr>
      </w:pPr>
    </w:p>
    <w:p w14:paraId="09E28A61" w14:textId="76874940" w:rsidR="005002D1" w:rsidRDefault="00E132D3" w:rsidP="009276F8">
      <w:pPr>
        <w:spacing w:after="0" w:line="240" w:lineRule="auto"/>
        <w:jc w:val="both"/>
        <w:rPr>
          <w:rFonts w:ascii="Times New Roman" w:eastAsia="Calibri" w:hAnsi="Times New Roman" w:cs="Times New Roman"/>
          <w:b/>
          <w:sz w:val="28"/>
          <w:szCs w:val="28"/>
          <w:lang w:val="kk-KZ" w:eastAsia="ru-RU" w:bidi="ru-RU"/>
        </w:rPr>
      </w:pPr>
      <w:r>
        <w:rPr>
          <w:rFonts w:ascii="Times New Roman" w:eastAsia="Calibri" w:hAnsi="Times New Roman" w:cs="Times New Roman"/>
          <w:b/>
          <w:sz w:val="28"/>
          <w:szCs w:val="28"/>
          <w:lang w:val="kk-KZ" w:eastAsia="ru-RU" w:bidi="ru-RU"/>
        </w:rPr>
        <w:lastRenderedPageBreak/>
        <w:t xml:space="preserve"> </w:t>
      </w:r>
    </w:p>
    <w:p w14:paraId="52E35114" w14:textId="466BA136" w:rsidR="005002D1" w:rsidRDefault="00374DB9" w:rsidP="009276F8">
      <w:pPr>
        <w:spacing w:after="0" w:line="240" w:lineRule="auto"/>
        <w:jc w:val="both"/>
        <w:rPr>
          <w:rFonts w:ascii="Times New Roman" w:eastAsia="Calibri" w:hAnsi="Times New Roman" w:cs="Times New Roman"/>
          <w:b/>
          <w:sz w:val="28"/>
          <w:szCs w:val="28"/>
          <w:lang w:val="en-US" w:eastAsia="ru-RU" w:bidi="ru-RU"/>
        </w:rPr>
      </w:pPr>
      <w:r>
        <w:rPr>
          <w:rFonts w:ascii="Times New Roman" w:eastAsia="Calibri" w:hAnsi="Times New Roman" w:cs="Times New Roman"/>
          <w:b/>
          <w:noProof/>
          <w:sz w:val="28"/>
          <w:szCs w:val="28"/>
          <w:lang w:eastAsia="ru-RU"/>
        </w:rPr>
        <w:drawing>
          <wp:inline distT="0" distB="0" distL="0" distR="0" wp14:anchorId="33E12636" wp14:editId="7B75986B">
            <wp:extent cx="6120130" cy="8154056"/>
            <wp:effectExtent l="0" t="0" r="0" b="0"/>
            <wp:docPr id="7" name="Рисунок 7" descr="C:\Users\User-009\Desktop\Зуля Махмутова экс опро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09\Desktop\Зуля Махмутова экс опрос\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8154056"/>
                    </a:xfrm>
                    <a:prstGeom prst="rect">
                      <a:avLst/>
                    </a:prstGeom>
                    <a:noFill/>
                    <a:ln>
                      <a:noFill/>
                    </a:ln>
                  </pic:spPr>
                </pic:pic>
              </a:graphicData>
            </a:graphic>
          </wp:inline>
        </w:drawing>
      </w:r>
    </w:p>
    <w:p w14:paraId="1B15DCF8" w14:textId="77777777" w:rsidR="00DF6B26" w:rsidRDefault="00DF6B26" w:rsidP="009276F8">
      <w:pPr>
        <w:spacing w:after="0" w:line="240" w:lineRule="auto"/>
        <w:jc w:val="both"/>
        <w:rPr>
          <w:rFonts w:ascii="Times New Roman" w:eastAsia="Calibri" w:hAnsi="Times New Roman" w:cs="Times New Roman"/>
          <w:b/>
          <w:sz w:val="28"/>
          <w:szCs w:val="28"/>
          <w:lang w:val="en-US" w:eastAsia="ru-RU" w:bidi="ru-RU"/>
        </w:rPr>
      </w:pPr>
    </w:p>
    <w:p w14:paraId="23E89A44" w14:textId="065B79A0" w:rsidR="005002D1" w:rsidRPr="005002D1" w:rsidRDefault="00DF6B26" w:rsidP="00DF6B26">
      <w:pPr>
        <w:spacing w:after="0" w:line="240" w:lineRule="auto"/>
        <w:jc w:val="both"/>
        <w:rPr>
          <w:rFonts w:ascii="Times New Roman" w:eastAsia="Calibri" w:hAnsi="Times New Roman" w:cs="Times New Roman"/>
          <w:sz w:val="28"/>
          <w:szCs w:val="28"/>
          <w:lang w:val="kk-KZ" w:eastAsia="ru-RU" w:bidi="ru-RU"/>
        </w:rPr>
      </w:pPr>
      <w:r>
        <w:rPr>
          <w:rFonts w:ascii="Times New Roman" w:eastAsia="Calibri" w:hAnsi="Times New Roman" w:cs="Times New Roman"/>
          <w:b/>
          <w:noProof/>
          <w:sz w:val="28"/>
          <w:szCs w:val="28"/>
          <w:lang w:eastAsia="ru-RU"/>
        </w:rPr>
        <w:lastRenderedPageBreak/>
        <w:drawing>
          <wp:inline distT="0" distB="0" distL="0" distR="0" wp14:anchorId="14B005EA" wp14:editId="11C3EF21">
            <wp:extent cx="6120130" cy="9138644"/>
            <wp:effectExtent l="0" t="0" r="0" b="5715"/>
            <wp:docPr id="8" name="Рисунок 8" descr="C:\Users\User-009\Desktop\Зуля Махмутова экс опро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09\Desktop\Зуля Махмутова экс опрос\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9138644"/>
                    </a:xfrm>
                    <a:prstGeom prst="rect">
                      <a:avLst/>
                    </a:prstGeom>
                    <a:noFill/>
                    <a:ln>
                      <a:noFill/>
                    </a:ln>
                  </pic:spPr>
                </pic:pic>
              </a:graphicData>
            </a:graphic>
          </wp:inline>
        </w:drawing>
      </w:r>
    </w:p>
    <w:sectPr w:rsidR="005002D1" w:rsidRPr="005002D1" w:rsidSect="00863C2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1D23C" w14:textId="77777777" w:rsidR="00D46549" w:rsidRDefault="00D46549">
      <w:pPr>
        <w:spacing w:after="0" w:line="240" w:lineRule="auto"/>
      </w:pPr>
      <w:r>
        <w:separator/>
      </w:r>
    </w:p>
  </w:endnote>
  <w:endnote w:type="continuationSeparator" w:id="0">
    <w:p w14:paraId="2426A7B7" w14:textId="77777777" w:rsidR="00D46549" w:rsidRDefault="00D46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T33o00">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101E0" w14:textId="77777777" w:rsidR="00836956" w:rsidRPr="007725EF" w:rsidRDefault="00836956">
    <w:pPr>
      <w:pStyle w:val="a7"/>
      <w:jc w:val="center"/>
      <w:rPr>
        <w:rFonts w:ascii="Times New Roman" w:hAnsi="Times New Roman" w:cs="Times New Roman"/>
        <w:sz w:val="24"/>
        <w:szCs w:val="24"/>
      </w:rPr>
    </w:pPr>
    <w:r w:rsidRPr="007725EF">
      <w:rPr>
        <w:rFonts w:ascii="Times New Roman" w:hAnsi="Times New Roman" w:cs="Times New Roman"/>
        <w:sz w:val="24"/>
        <w:szCs w:val="24"/>
      </w:rPr>
      <w:fldChar w:fldCharType="begin"/>
    </w:r>
    <w:r w:rsidRPr="007725EF">
      <w:rPr>
        <w:rFonts w:ascii="Times New Roman" w:hAnsi="Times New Roman" w:cs="Times New Roman"/>
        <w:sz w:val="24"/>
        <w:szCs w:val="24"/>
      </w:rPr>
      <w:instrText>PAGE   \* MERGEFORMAT</w:instrText>
    </w:r>
    <w:r w:rsidRPr="007725EF">
      <w:rPr>
        <w:rFonts w:ascii="Times New Roman" w:hAnsi="Times New Roman" w:cs="Times New Roman"/>
        <w:sz w:val="24"/>
        <w:szCs w:val="24"/>
      </w:rPr>
      <w:fldChar w:fldCharType="separate"/>
    </w:r>
    <w:r w:rsidR="0022077D">
      <w:rPr>
        <w:rFonts w:ascii="Times New Roman" w:hAnsi="Times New Roman" w:cs="Times New Roman"/>
        <w:noProof/>
        <w:sz w:val="24"/>
        <w:szCs w:val="24"/>
      </w:rPr>
      <w:t>1</w:t>
    </w:r>
    <w:r w:rsidRPr="007725EF">
      <w:rPr>
        <w:rFonts w:ascii="Times New Roman" w:hAnsi="Times New Roman" w:cs="Times New Roman"/>
        <w:sz w:val="24"/>
        <w:szCs w:val="24"/>
      </w:rPr>
      <w:fldChar w:fldCharType="end"/>
    </w:r>
  </w:p>
  <w:p w14:paraId="3DA1BC3A" w14:textId="77777777" w:rsidR="00836956" w:rsidRPr="007725EF" w:rsidRDefault="00836956">
    <w:pPr>
      <w:pStyle w:val="a7"/>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EBD66" w14:textId="77777777" w:rsidR="00D46549" w:rsidRDefault="00D46549">
      <w:pPr>
        <w:spacing w:after="0" w:line="240" w:lineRule="auto"/>
      </w:pPr>
      <w:r>
        <w:separator/>
      </w:r>
    </w:p>
  </w:footnote>
  <w:footnote w:type="continuationSeparator" w:id="0">
    <w:p w14:paraId="438F731F" w14:textId="77777777" w:rsidR="00D46549" w:rsidRDefault="00D46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29A"/>
    <w:multiLevelType w:val="multilevel"/>
    <w:tmpl w:val="7FC0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62BEE"/>
    <w:multiLevelType w:val="multilevel"/>
    <w:tmpl w:val="0D9EE15E"/>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06BC7918"/>
    <w:multiLevelType w:val="hybridMultilevel"/>
    <w:tmpl w:val="1B62C656"/>
    <w:lvl w:ilvl="0" w:tplc="0419000F">
      <w:start w:val="1"/>
      <w:numFmt w:val="decimal"/>
      <w:lvlText w:val="%1."/>
      <w:lvlJc w:val="left"/>
      <w:pPr>
        <w:tabs>
          <w:tab w:val="num" w:pos="720"/>
        </w:tabs>
        <w:ind w:left="720" w:hanging="360"/>
      </w:pPr>
      <w:rPr>
        <w:rFonts w:hint="default"/>
      </w:rPr>
    </w:lvl>
    <w:lvl w:ilvl="1" w:tplc="BD7E124E" w:tentative="1">
      <w:start w:val="1"/>
      <w:numFmt w:val="bullet"/>
      <w:lvlText w:val="•"/>
      <w:lvlJc w:val="left"/>
      <w:pPr>
        <w:tabs>
          <w:tab w:val="num" w:pos="1440"/>
        </w:tabs>
        <w:ind w:left="1440" w:hanging="360"/>
      </w:pPr>
      <w:rPr>
        <w:rFonts w:ascii="Arial" w:hAnsi="Arial" w:hint="default"/>
      </w:rPr>
    </w:lvl>
    <w:lvl w:ilvl="2" w:tplc="8BB8A3FE" w:tentative="1">
      <w:start w:val="1"/>
      <w:numFmt w:val="bullet"/>
      <w:lvlText w:val="•"/>
      <w:lvlJc w:val="left"/>
      <w:pPr>
        <w:tabs>
          <w:tab w:val="num" w:pos="2160"/>
        </w:tabs>
        <w:ind w:left="2160" w:hanging="360"/>
      </w:pPr>
      <w:rPr>
        <w:rFonts w:ascii="Arial" w:hAnsi="Arial" w:hint="default"/>
      </w:rPr>
    </w:lvl>
    <w:lvl w:ilvl="3" w:tplc="DC9C0C60" w:tentative="1">
      <w:start w:val="1"/>
      <w:numFmt w:val="bullet"/>
      <w:lvlText w:val="•"/>
      <w:lvlJc w:val="left"/>
      <w:pPr>
        <w:tabs>
          <w:tab w:val="num" w:pos="2880"/>
        </w:tabs>
        <w:ind w:left="2880" w:hanging="360"/>
      </w:pPr>
      <w:rPr>
        <w:rFonts w:ascii="Arial" w:hAnsi="Arial" w:hint="default"/>
      </w:rPr>
    </w:lvl>
    <w:lvl w:ilvl="4" w:tplc="08E245D6" w:tentative="1">
      <w:start w:val="1"/>
      <w:numFmt w:val="bullet"/>
      <w:lvlText w:val="•"/>
      <w:lvlJc w:val="left"/>
      <w:pPr>
        <w:tabs>
          <w:tab w:val="num" w:pos="3600"/>
        </w:tabs>
        <w:ind w:left="3600" w:hanging="360"/>
      </w:pPr>
      <w:rPr>
        <w:rFonts w:ascii="Arial" w:hAnsi="Arial" w:hint="default"/>
      </w:rPr>
    </w:lvl>
    <w:lvl w:ilvl="5" w:tplc="7540B55E" w:tentative="1">
      <w:start w:val="1"/>
      <w:numFmt w:val="bullet"/>
      <w:lvlText w:val="•"/>
      <w:lvlJc w:val="left"/>
      <w:pPr>
        <w:tabs>
          <w:tab w:val="num" w:pos="4320"/>
        </w:tabs>
        <w:ind w:left="4320" w:hanging="360"/>
      </w:pPr>
      <w:rPr>
        <w:rFonts w:ascii="Arial" w:hAnsi="Arial" w:hint="default"/>
      </w:rPr>
    </w:lvl>
    <w:lvl w:ilvl="6" w:tplc="86303F32" w:tentative="1">
      <w:start w:val="1"/>
      <w:numFmt w:val="bullet"/>
      <w:lvlText w:val="•"/>
      <w:lvlJc w:val="left"/>
      <w:pPr>
        <w:tabs>
          <w:tab w:val="num" w:pos="5040"/>
        </w:tabs>
        <w:ind w:left="5040" w:hanging="360"/>
      </w:pPr>
      <w:rPr>
        <w:rFonts w:ascii="Arial" w:hAnsi="Arial" w:hint="default"/>
      </w:rPr>
    </w:lvl>
    <w:lvl w:ilvl="7" w:tplc="E56027DA" w:tentative="1">
      <w:start w:val="1"/>
      <w:numFmt w:val="bullet"/>
      <w:lvlText w:val="•"/>
      <w:lvlJc w:val="left"/>
      <w:pPr>
        <w:tabs>
          <w:tab w:val="num" w:pos="5760"/>
        </w:tabs>
        <w:ind w:left="5760" w:hanging="360"/>
      </w:pPr>
      <w:rPr>
        <w:rFonts w:ascii="Arial" w:hAnsi="Arial" w:hint="default"/>
      </w:rPr>
    </w:lvl>
    <w:lvl w:ilvl="8" w:tplc="32A658A4" w:tentative="1">
      <w:start w:val="1"/>
      <w:numFmt w:val="bullet"/>
      <w:lvlText w:val="•"/>
      <w:lvlJc w:val="left"/>
      <w:pPr>
        <w:tabs>
          <w:tab w:val="num" w:pos="6480"/>
        </w:tabs>
        <w:ind w:left="6480" w:hanging="360"/>
      </w:pPr>
      <w:rPr>
        <w:rFonts w:ascii="Arial" w:hAnsi="Arial" w:hint="default"/>
      </w:rPr>
    </w:lvl>
  </w:abstractNum>
  <w:abstractNum w:abstractNumId="3">
    <w:nsid w:val="0F847071"/>
    <w:multiLevelType w:val="hybridMultilevel"/>
    <w:tmpl w:val="D812CB06"/>
    <w:lvl w:ilvl="0" w:tplc="4CE6A41A">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B868F8"/>
    <w:multiLevelType w:val="hybridMultilevel"/>
    <w:tmpl w:val="E05CD560"/>
    <w:lvl w:ilvl="0" w:tplc="53CAC292">
      <w:start w:val="1"/>
      <w:numFmt w:val="decimal"/>
      <w:lvlText w:val="%1."/>
      <w:lvlJc w:val="left"/>
      <w:pPr>
        <w:ind w:left="720" w:hanging="360"/>
      </w:pPr>
      <w:rPr>
        <w:rFonts w:ascii="Times New Roman" w:eastAsia="SimSu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3B7748"/>
    <w:multiLevelType w:val="hybridMultilevel"/>
    <w:tmpl w:val="7152F3E0"/>
    <w:lvl w:ilvl="0" w:tplc="0419000F">
      <w:start w:val="1"/>
      <w:numFmt w:val="decimal"/>
      <w:lvlText w:val="%1."/>
      <w:lvlJc w:val="left"/>
      <w:pPr>
        <w:tabs>
          <w:tab w:val="num" w:pos="720"/>
        </w:tabs>
        <w:ind w:left="720" w:hanging="360"/>
      </w:pPr>
      <w:rPr>
        <w:rFonts w:hint="default"/>
      </w:rPr>
    </w:lvl>
    <w:lvl w:ilvl="1" w:tplc="BD7E124E" w:tentative="1">
      <w:start w:val="1"/>
      <w:numFmt w:val="bullet"/>
      <w:lvlText w:val="•"/>
      <w:lvlJc w:val="left"/>
      <w:pPr>
        <w:tabs>
          <w:tab w:val="num" w:pos="1440"/>
        </w:tabs>
        <w:ind w:left="1440" w:hanging="360"/>
      </w:pPr>
      <w:rPr>
        <w:rFonts w:ascii="Arial" w:hAnsi="Arial" w:hint="default"/>
      </w:rPr>
    </w:lvl>
    <w:lvl w:ilvl="2" w:tplc="8BB8A3FE" w:tentative="1">
      <w:start w:val="1"/>
      <w:numFmt w:val="bullet"/>
      <w:lvlText w:val="•"/>
      <w:lvlJc w:val="left"/>
      <w:pPr>
        <w:tabs>
          <w:tab w:val="num" w:pos="2160"/>
        </w:tabs>
        <w:ind w:left="2160" w:hanging="360"/>
      </w:pPr>
      <w:rPr>
        <w:rFonts w:ascii="Arial" w:hAnsi="Arial" w:hint="default"/>
      </w:rPr>
    </w:lvl>
    <w:lvl w:ilvl="3" w:tplc="DC9C0C60" w:tentative="1">
      <w:start w:val="1"/>
      <w:numFmt w:val="bullet"/>
      <w:lvlText w:val="•"/>
      <w:lvlJc w:val="left"/>
      <w:pPr>
        <w:tabs>
          <w:tab w:val="num" w:pos="2880"/>
        </w:tabs>
        <w:ind w:left="2880" w:hanging="360"/>
      </w:pPr>
      <w:rPr>
        <w:rFonts w:ascii="Arial" w:hAnsi="Arial" w:hint="default"/>
      </w:rPr>
    </w:lvl>
    <w:lvl w:ilvl="4" w:tplc="08E245D6" w:tentative="1">
      <w:start w:val="1"/>
      <w:numFmt w:val="bullet"/>
      <w:lvlText w:val="•"/>
      <w:lvlJc w:val="left"/>
      <w:pPr>
        <w:tabs>
          <w:tab w:val="num" w:pos="3600"/>
        </w:tabs>
        <w:ind w:left="3600" w:hanging="360"/>
      </w:pPr>
      <w:rPr>
        <w:rFonts w:ascii="Arial" w:hAnsi="Arial" w:hint="default"/>
      </w:rPr>
    </w:lvl>
    <w:lvl w:ilvl="5" w:tplc="7540B55E" w:tentative="1">
      <w:start w:val="1"/>
      <w:numFmt w:val="bullet"/>
      <w:lvlText w:val="•"/>
      <w:lvlJc w:val="left"/>
      <w:pPr>
        <w:tabs>
          <w:tab w:val="num" w:pos="4320"/>
        </w:tabs>
        <w:ind w:left="4320" w:hanging="360"/>
      </w:pPr>
      <w:rPr>
        <w:rFonts w:ascii="Arial" w:hAnsi="Arial" w:hint="default"/>
      </w:rPr>
    </w:lvl>
    <w:lvl w:ilvl="6" w:tplc="86303F32" w:tentative="1">
      <w:start w:val="1"/>
      <w:numFmt w:val="bullet"/>
      <w:lvlText w:val="•"/>
      <w:lvlJc w:val="left"/>
      <w:pPr>
        <w:tabs>
          <w:tab w:val="num" w:pos="5040"/>
        </w:tabs>
        <w:ind w:left="5040" w:hanging="360"/>
      </w:pPr>
      <w:rPr>
        <w:rFonts w:ascii="Arial" w:hAnsi="Arial" w:hint="default"/>
      </w:rPr>
    </w:lvl>
    <w:lvl w:ilvl="7" w:tplc="E56027DA" w:tentative="1">
      <w:start w:val="1"/>
      <w:numFmt w:val="bullet"/>
      <w:lvlText w:val="•"/>
      <w:lvlJc w:val="left"/>
      <w:pPr>
        <w:tabs>
          <w:tab w:val="num" w:pos="5760"/>
        </w:tabs>
        <w:ind w:left="5760" w:hanging="360"/>
      </w:pPr>
      <w:rPr>
        <w:rFonts w:ascii="Arial" w:hAnsi="Arial" w:hint="default"/>
      </w:rPr>
    </w:lvl>
    <w:lvl w:ilvl="8" w:tplc="32A658A4" w:tentative="1">
      <w:start w:val="1"/>
      <w:numFmt w:val="bullet"/>
      <w:lvlText w:val="•"/>
      <w:lvlJc w:val="left"/>
      <w:pPr>
        <w:tabs>
          <w:tab w:val="num" w:pos="6480"/>
        </w:tabs>
        <w:ind w:left="6480" w:hanging="360"/>
      </w:pPr>
      <w:rPr>
        <w:rFonts w:ascii="Arial" w:hAnsi="Arial" w:hint="default"/>
      </w:rPr>
    </w:lvl>
  </w:abstractNum>
  <w:abstractNum w:abstractNumId="6">
    <w:nsid w:val="26D62BF7"/>
    <w:multiLevelType w:val="multilevel"/>
    <w:tmpl w:val="DED8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33024E"/>
    <w:multiLevelType w:val="hybridMultilevel"/>
    <w:tmpl w:val="1C4AABA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F104FE"/>
    <w:multiLevelType w:val="hybridMultilevel"/>
    <w:tmpl w:val="8E1C5996"/>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AF03AF7"/>
    <w:multiLevelType w:val="hybridMultilevel"/>
    <w:tmpl w:val="BD8665B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821127"/>
    <w:multiLevelType w:val="hybridMultilevel"/>
    <w:tmpl w:val="53B6F65E"/>
    <w:lvl w:ilvl="0" w:tplc="55982888">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3DEC587D"/>
    <w:multiLevelType w:val="hybridMultilevel"/>
    <w:tmpl w:val="169477F0"/>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1117B7C"/>
    <w:multiLevelType w:val="hybridMultilevel"/>
    <w:tmpl w:val="47F84372"/>
    <w:lvl w:ilvl="0" w:tplc="0BFE6F74">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47E31C7B"/>
    <w:multiLevelType w:val="hybridMultilevel"/>
    <w:tmpl w:val="A97A443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B021DB"/>
    <w:multiLevelType w:val="hybridMultilevel"/>
    <w:tmpl w:val="40AC848E"/>
    <w:lvl w:ilvl="0" w:tplc="C94AAA12">
      <w:start w:val="1"/>
      <w:numFmt w:val="decimal"/>
      <w:lvlText w:val="%1."/>
      <w:lvlJc w:val="left"/>
      <w:pPr>
        <w:ind w:left="927" w:hanging="360"/>
      </w:pPr>
      <w:rPr>
        <w:rFonts w:hint="default"/>
        <w:lang w:val="kk-KZ"/>
      </w:rPr>
    </w:lvl>
    <w:lvl w:ilvl="1" w:tplc="A634B990" w:tentative="1">
      <w:start w:val="1"/>
      <w:numFmt w:val="lowerLetter"/>
      <w:lvlText w:val="%2."/>
      <w:lvlJc w:val="left"/>
      <w:pPr>
        <w:ind w:left="1647" w:hanging="360"/>
      </w:pPr>
    </w:lvl>
    <w:lvl w:ilvl="2" w:tplc="3B20CE1E" w:tentative="1">
      <w:start w:val="1"/>
      <w:numFmt w:val="lowerRoman"/>
      <w:lvlText w:val="%3."/>
      <w:lvlJc w:val="right"/>
      <w:pPr>
        <w:ind w:left="2367" w:hanging="180"/>
      </w:pPr>
    </w:lvl>
    <w:lvl w:ilvl="3" w:tplc="061CACEE" w:tentative="1">
      <w:start w:val="1"/>
      <w:numFmt w:val="decimal"/>
      <w:lvlText w:val="%4."/>
      <w:lvlJc w:val="left"/>
      <w:pPr>
        <w:ind w:left="3087" w:hanging="360"/>
      </w:pPr>
    </w:lvl>
    <w:lvl w:ilvl="4" w:tplc="CF2A1FA2" w:tentative="1">
      <w:start w:val="1"/>
      <w:numFmt w:val="lowerLetter"/>
      <w:lvlText w:val="%5."/>
      <w:lvlJc w:val="left"/>
      <w:pPr>
        <w:ind w:left="3807" w:hanging="360"/>
      </w:pPr>
    </w:lvl>
    <w:lvl w:ilvl="5" w:tplc="0FAED386" w:tentative="1">
      <w:start w:val="1"/>
      <w:numFmt w:val="lowerRoman"/>
      <w:lvlText w:val="%6."/>
      <w:lvlJc w:val="right"/>
      <w:pPr>
        <w:ind w:left="4527" w:hanging="180"/>
      </w:pPr>
    </w:lvl>
    <w:lvl w:ilvl="6" w:tplc="695680CC" w:tentative="1">
      <w:start w:val="1"/>
      <w:numFmt w:val="decimal"/>
      <w:lvlText w:val="%7."/>
      <w:lvlJc w:val="left"/>
      <w:pPr>
        <w:ind w:left="5247" w:hanging="360"/>
      </w:pPr>
    </w:lvl>
    <w:lvl w:ilvl="7" w:tplc="A528655E" w:tentative="1">
      <w:start w:val="1"/>
      <w:numFmt w:val="lowerLetter"/>
      <w:lvlText w:val="%8."/>
      <w:lvlJc w:val="left"/>
      <w:pPr>
        <w:ind w:left="5967" w:hanging="360"/>
      </w:pPr>
    </w:lvl>
    <w:lvl w:ilvl="8" w:tplc="37C4DD24" w:tentative="1">
      <w:start w:val="1"/>
      <w:numFmt w:val="lowerRoman"/>
      <w:lvlText w:val="%9."/>
      <w:lvlJc w:val="right"/>
      <w:pPr>
        <w:ind w:left="6687" w:hanging="180"/>
      </w:pPr>
    </w:lvl>
  </w:abstractNum>
  <w:abstractNum w:abstractNumId="15">
    <w:nsid w:val="52571256"/>
    <w:multiLevelType w:val="hybridMultilevel"/>
    <w:tmpl w:val="2BD29AC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400253"/>
    <w:multiLevelType w:val="hybridMultilevel"/>
    <w:tmpl w:val="9D24E9AC"/>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600D1B3E"/>
    <w:multiLevelType w:val="hybridMultilevel"/>
    <w:tmpl w:val="B7C0EA9E"/>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601C66A2"/>
    <w:multiLevelType w:val="multilevel"/>
    <w:tmpl w:val="2F1E047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633F2497"/>
    <w:multiLevelType w:val="hybridMultilevel"/>
    <w:tmpl w:val="CA7C9CA0"/>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3B568F8"/>
    <w:multiLevelType w:val="multilevel"/>
    <w:tmpl w:val="7A08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ED347D"/>
    <w:multiLevelType w:val="hybridMultilevel"/>
    <w:tmpl w:val="D196EE7E"/>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807ABB"/>
    <w:multiLevelType w:val="multilevel"/>
    <w:tmpl w:val="5EDEF38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7FC7F85"/>
    <w:multiLevelType w:val="hybridMultilevel"/>
    <w:tmpl w:val="04F21360"/>
    <w:lvl w:ilvl="0" w:tplc="AE14ACB8">
      <w:start w:val="1"/>
      <w:numFmt w:val="decimal"/>
      <w:lvlText w:val="%1."/>
      <w:lvlJc w:val="left"/>
      <w:pPr>
        <w:ind w:left="720" w:hanging="360"/>
      </w:pPr>
      <w:rPr>
        <w:rFonts w:hint="default"/>
      </w:rPr>
    </w:lvl>
    <w:lvl w:ilvl="1" w:tplc="8C480702" w:tentative="1">
      <w:start w:val="1"/>
      <w:numFmt w:val="lowerLetter"/>
      <w:lvlText w:val="%2."/>
      <w:lvlJc w:val="left"/>
      <w:pPr>
        <w:ind w:left="1440" w:hanging="360"/>
      </w:pPr>
    </w:lvl>
    <w:lvl w:ilvl="2" w:tplc="4484FDB4" w:tentative="1">
      <w:start w:val="1"/>
      <w:numFmt w:val="lowerRoman"/>
      <w:lvlText w:val="%3."/>
      <w:lvlJc w:val="right"/>
      <w:pPr>
        <w:ind w:left="2160" w:hanging="180"/>
      </w:pPr>
    </w:lvl>
    <w:lvl w:ilvl="3" w:tplc="A406E302" w:tentative="1">
      <w:start w:val="1"/>
      <w:numFmt w:val="decimal"/>
      <w:lvlText w:val="%4."/>
      <w:lvlJc w:val="left"/>
      <w:pPr>
        <w:ind w:left="2880" w:hanging="360"/>
      </w:pPr>
    </w:lvl>
    <w:lvl w:ilvl="4" w:tplc="8578E906" w:tentative="1">
      <w:start w:val="1"/>
      <w:numFmt w:val="lowerLetter"/>
      <w:lvlText w:val="%5."/>
      <w:lvlJc w:val="left"/>
      <w:pPr>
        <w:ind w:left="3600" w:hanging="360"/>
      </w:pPr>
    </w:lvl>
    <w:lvl w:ilvl="5" w:tplc="20D62B18" w:tentative="1">
      <w:start w:val="1"/>
      <w:numFmt w:val="lowerRoman"/>
      <w:lvlText w:val="%6."/>
      <w:lvlJc w:val="right"/>
      <w:pPr>
        <w:ind w:left="4320" w:hanging="180"/>
      </w:pPr>
    </w:lvl>
    <w:lvl w:ilvl="6" w:tplc="9A068168" w:tentative="1">
      <w:start w:val="1"/>
      <w:numFmt w:val="decimal"/>
      <w:lvlText w:val="%7."/>
      <w:lvlJc w:val="left"/>
      <w:pPr>
        <w:ind w:left="5040" w:hanging="360"/>
      </w:pPr>
    </w:lvl>
    <w:lvl w:ilvl="7" w:tplc="06368E9E" w:tentative="1">
      <w:start w:val="1"/>
      <w:numFmt w:val="lowerLetter"/>
      <w:lvlText w:val="%8."/>
      <w:lvlJc w:val="left"/>
      <w:pPr>
        <w:ind w:left="5760" w:hanging="360"/>
      </w:pPr>
    </w:lvl>
    <w:lvl w:ilvl="8" w:tplc="CBC853BA" w:tentative="1">
      <w:start w:val="1"/>
      <w:numFmt w:val="lowerRoman"/>
      <w:lvlText w:val="%9."/>
      <w:lvlJc w:val="right"/>
      <w:pPr>
        <w:ind w:left="6480" w:hanging="180"/>
      </w:pPr>
    </w:lvl>
  </w:abstractNum>
  <w:abstractNum w:abstractNumId="24">
    <w:nsid w:val="6C68181B"/>
    <w:multiLevelType w:val="hybridMultilevel"/>
    <w:tmpl w:val="0378596A"/>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CA41A77"/>
    <w:multiLevelType w:val="multilevel"/>
    <w:tmpl w:val="0B22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C64CD6"/>
    <w:multiLevelType w:val="hybridMultilevel"/>
    <w:tmpl w:val="833E51D8"/>
    <w:lvl w:ilvl="0" w:tplc="127EB9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1B753D"/>
    <w:multiLevelType w:val="hybridMultilevel"/>
    <w:tmpl w:val="815080AA"/>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7FC27F1E"/>
    <w:multiLevelType w:val="hybridMultilevel"/>
    <w:tmpl w:val="EE8E4BC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8"/>
  </w:num>
  <w:num w:numId="4">
    <w:abstractNumId w:val="12"/>
  </w:num>
  <w:num w:numId="5">
    <w:abstractNumId w:val="4"/>
  </w:num>
  <w:num w:numId="6">
    <w:abstractNumId w:val="22"/>
  </w:num>
  <w:num w:numId="7">
    <w:abstractNumId w:val="27"/>
  </w:num>
  <w:num w:numId="8">
    <w:abstractNumId w:val="1"/>
  </w:num>
  <w:num w:numId="9">
    <w:abstractNumId w:val="26"/>
  </w:num>
  <w:num w:numId="10">
    <w:abstractNumId w:val="9"/>
  </w:num>
  <w:num w:numId="11">
    <w:abstractNumId w:val="10"/>
  </w:num>
  <w:num w:numId="12">
    <w:abstractNumId w:val="23"/>
  </w:num>
  <w:num w:numId="13">
    <w:abstractNumId w:val="14"/>
  </w:num>
  <w:num w:numId="14">
    <w:abstractNumId w:val="11"/>
  </w:num>
  <w:num w:numId="15">
    <w:abstractNumId w:val="20"/>
  </w:num>
  <w:num w:numId="16">
    <w:abstractNumId w:val="6"/>
  </w:num>
  <w:num w:numId="17">
    <w:abstractNumId w:val="25"/>
  </w:num>
  <w:num w:numId="18">
    <w:abstractNumId w:val="0"/>
  </w:num>
  <w:num w:numId="19">
    <w:abstractNumId w:val="2"/>
  </w:num>
  <w:num w:numId="20">
    <w:abstractNumId w:val="13"/>
  </w:num>
  <w:num w:numId="21">
    <w:abstractNumId w:val="7"/>
  </w:num>
  <w:num w:numId="22">
    <w:abstractNumId w:val="15"/>
  </w:num>
  <w:num w:numId="23">
    <w:abstractNumId w:val="21"/>
  </w:num>
  <w:num w:numId="24">
    <w:abstractNumId w:val="5"/>
  </w:num>
  <w:num w:numId="25">
    <w:abstractNumId w:val="16"/>
  </w:num>
  <w:num w:numId="26">
    <w:abstractNumId w:val="8"/>
  </w:num>
  <w:num w:numId="27">
    <w:abstractNumId w:val="17"/>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D6D"/>
    <w:rsid w:val="00000A56"/>
    <w:rsid w:val="0000187B"/>
    <w:rsid w:val="000028EA"/>
    <w:rsid w:val="0000380C"/>
    <w:rsid w:val="00003BF6"/>
    <w:rsid w:val="00003E88"/>
    <w:rsid w:val="00004118"/>
    <w:rsid w:val="00004416"/>
    <w:rsid w:val="0000503D"/>
    <w:rsid w:val="000058D3"/>
    <w:rsid w:val="000058EB"/>
    <w:rsid w:val="00005AEA"/>
    <w:rsid w:val="000065CA"/>
    <w:rsid w:val="00006D3C"/>
    <w:rsid w:val="0000733F"/>
    <w:rsid w:val="00007988"/>
    <w:rsid w:val="000102DE"/>
    <w:rsid w:val="00013110"/>
    <w:rsid w:val="000131C8"/>
    <w:rsid w:val="00013648"/>
    <w:rsid w:val="00013C64"/>
    <w:rsid w:val="00013D8C"/>
    <w:rsid w:val="00013DDE"/>
    <w:rsid w:val="00013F8C"/>
    <w:rsid w:val="00014582"/>
    <w:rsid w:val="000148CC"/>
    <w:rsid w:val="0001587A"/>
    <w:rsid w:val="000158F3"/>
    <w:rsid w:val="00015BEF"/>
    <w:rsid w:val="0001711D"/>
    <w:rsid w:val="00017616"/>
    <w:rsid w:val="00020B83"/>
    <w:rsid w:val="00022F5A"/>
    <w:rsid w:val="00024255"/>
    <w:rsid w:val="00024A37"/>
    <w:rsid w:val="00024F60"/>
    <w:rsid w:val="00027C09"/>
    <w:rsid w:val="00027CA6"/>
    <w:rsid w:val="00030077"/>
    <w:rsid w:val="000301D4"/>
    <w:rsid w:val="000308E6"/>
    <w:rsid w:val="00030B3B"/>
    <w:rsid w:val="00030B65"/>
    <w:rsid w:val="00030BCD"/>
    <w:rsid w:val="00031A1F"/>
    <w:rsid w:val="00032FF9"/>
    <w:rsid w:val="00033F70"/>
    <w:rsid w:val="0003492A"/>
    <w:rsid w:val="00034E81"/>
    <w:rsid w:val="0003501D"/>
    <w:rsid w:val="000352B3"/>
    <w:rsid w:val="00036A6A"/>
    <w:rsid w:val="00037ADB"/>
    <w:rsid w:val="00040392"/>
    <w:rsid w:val="000408BE"/>
    <w:rsid w:val="0004124A"/>
    <w:rsid w:val="0004169A"/>
    <w:rsid w:val="00041824"/>
    <w:rsid w:val="00042E89"/>
    <w:rsid w:val="00043AD1"/>
    <w:rsid w:val="00043D68"/>
    <w:rsid w:val="00044109"/>
    <w:rsid w:val="0004411C"/>
    <w:rsid w:val="000447ED"/>
    <w:rsid w:val="0004523D"/>
    <w:rsid w:val="0004572C"/>
    <w:rsid w:val="000506AD"/>
    <w:rsid w:val="0005078F"/>
    <w:rsid w:val="00051BFF"/>
    <w:rsid w:val="0005302E"/>
    <w:rsid w:val="0005325E"/>
    <w:rsid w:val="000536D6"/>
    <w:rsid w:val="000542B6"/>
    <w:rsid w:val="00055551"/>
    <w:rsid w:val="00055AF8"/>
    <w:rsid w:val="00055B28"/>
    <w:rsid w:val="00056222"/>
    <w:rsid w:val="00056869"/>
    <w:rsid w:val="00056A4C"/>
    <w:rsid w:val="0005723B"/>
    <w:rsid w:val="000572F3"/>
    <w:rsid w:val="0006059A"/>
    <w:rsid w:val="00060CF2"/>
    <w:rsid w:val="000610B5"/>
    <w:rsid w:val="00061E41"/>
    <w:rsid w:val="00063157"/>
    <w:rsid w:val="000647AF"/>
    <w:rsid w:val="00064AB6"/>
    <w:rsid w:val="00064BE4"/>
    <w:rsid w:val="00064E34"/>
    <w:rsid w:val="00065261"/>
    <w:rsid w:val="00065958"/>
    <w:rsid w:val="00066487"/>
    <w:rsid w:val="00066940"/>
    <w:rsid w:val="00067191"/>
    <w:rsid w:val="0006729A"/>
    <w:rsid w:val="00067CA0"/>
    <w:rsid w:val="00070B0D"/>
    <w:rsid w:val="00070CC9"/>
    <w:rsid w:val="00071092"/>
    <w:rsid w:val="00071995"/>
    <w:rsid w:val="0007484C"/>
    <w:rsid w:val="00074AC4"/>
    <w:rsid w:val="00074DBB"/>
    <w:rsid w:val="000756A5"/>
    <w:rsid w:val="00075BFE"/>
    <w:rsid w:val="0007602C"/>
    <w:rsid w:val="00077C42"/>
    <w:rsid w:val="00080A08"/>
    <w:rsid w:val="00080A13"/>
    <w:rsid w:val="00080F50"/>
    <w:rsid w:val="00081162"/>
    <w:rsid w:val="000835D4"/>
    <w:rsid w:val="00084AB1"/>
    <w:rsid w:val="00085949"/>
    <w:rsid w:val="000860E7"/>
    <w:rsid w:val="00086394"/>
    <w:rsid w:val="000864B8"/>
    <w:rsid w:val="00090068"/>
    <w:rsid w:val="000907C9"/>
    <w:rsid w:val="00090EA9"/>
    <w:rsid w:val="000919D5"/>
    <w:rsid w:val="000920D6"/>
    <w:rsid w:val="00094135"/>
    <w:rsid w:val="000948E7"/>
    <w:rsid w:val="00096197"/>
    <w:rsid w:val="000964EA"/>
    <w:rsid w:val="0009752C"/>
    <w:rsid w:val="00097583"/>
    <w:rsid w:val="00097942"/>
    <w:rsid w:val="000A10BC"/>
    <w:rsid w:val="000A1394"/>
    <w:rsid w:val="000A24F6"/>
    <w:rsid w:val="000A2F77"/>
    <w:rsid w:val="000A3BC0"/>
    <w:rsid w:val="000A4D40"/>
    <w:rsid w:val="000A4D92"/>
    <w:rsid w:val="000A518C"/>
    <w:rsid w:val="000A51A8"/>
    <w:rsid w:val="000A5B59"/>
    <w:rsid w:val="000A5E64"/>
    <w:rsid w:val="000A62F0"/>
    <w:rsid w:val="000A7ACA"/>
    <w:rsid w:val="000B05AA"/>
    <w:rsid w:val="000B0CC0"/>
    <w:rsid w:val="000B16E0"/>
    <w:rsid w:val="000B1862"/>
    <w:rsid w:val="000B21A3"/>
    <w:rsid w:val="000B3092"/>
    <w:rsid w:val="000B3DCB"/>
    <w:rsid w:val="000B43FB"/>
    <w:rsid w:val="000B4445"/>
    <w:rsid w:val="000B464E"/>
    <w:rsid w:val="000B475E"/>
    <w:rsid w:val="000B4B7C"/>
    <w:rsid w:val="000B4FE5"/>
    <w:rsid w:val="000B51B2"/>
    <w:rsid w:val="000B5B7F"/>
    <w:rsid w:val="000B66EE"/>
    <w:rsid w:val="000B6ADA"/>
    <w:rsid w:val="000B6D4E"/>
    <w:rsid w:val="000B713D"/>
    <w:rsid w:val="000B7BC4"/>
    <w:rsid w:val="000C0097"/>
    <w:rsid w:val="000C0476"/>
    <w:rsid w:val="000C057D"/>
    <w:rsid w:val="000C140D"/>
    <w:rsid w:val="000C1956"/>
    <w:rsid w:val="000C2229"/>
    <w:rsid w:val="000C3CAC"/>
    <w:rsid w:val="000C4995"/>
    <w:rsid w:val="000C4B74"/>
    <w:rsid w:val="000C5559"/>
    <w:rsid w:val="000C58B4"/>
    <w:rsid w:val="000C5B12"/>
    <w:rsid w:val="000C6517"/>
    <w:rsid w:val="000C6AC1"/>
    <w:rsid w:val="000C6D49"/>
    <w:rsid w:val="000C7131"/>
    <w:rsid w:val="000C7362"/>
    <w:rsid w:val="000C73B7"/>
    <w:rsid w:val="000C73EE"/>
    <w:rsid w:val="000C79AD"/>
    <w:rsid w:val="000D06B3"/>
    <w:rsid w:val="000D1111"/>
    <w:rsid w:val="000D17E1"/>
    <w:rsid w:val="000D1A07"/>
    <w:rsid w:val="000D22B9"/>
    <w:rsid w:val="000D28D4"/>
    <w:rsid w:val="000D344E"/>
    <w:rsid w:val="000D3AC5"/>
    <w:rsid w:val="000D3E96"/>
    <w:rsid w:val="000D41C2"/>
    <w:rsid w:val="000D4658"/>
    <w:rsid w:val="000D4C27"/>
    <w:rsid w:val="000D5683"/>
    <w:rsid w:val="000E1580"/>
    <w:rsid w:val="000E1DF9"/>
    <w:rsid w:val="000E2FCC"/>
    <w:rsid w:val="000E34DD"/>
    <w:rsid w:val="000E3CB3"/>
    <w:rsid w:val="000E4DE5"/>
    <w:rsid w:val="000F1855"/>
    <w:rsid w:val="000F2C8F"/>
    <w:rsid w:val="000F3E2A"/>
    <w:rsid w:val="000F42FA"/>
    <w:rsid w:val="000F5059"/>
    <w:rsid w:val="000F6E2B"/>
    <w:rsid w:val="000F738D"/>
    <w:rsid w:val="000F7C94"/>
    <w:rsid w:val="000F7FE0"/>
    <w:rsid w:val="00100933"/>
    <w:rsid w:val="00100E11"/>
    <w:rsid w:val="0010133C"/>
    <w:rsid w:val="00102DBD"/>
    <w:rsid w:val="0010350C"/>
    <w:rsid w:val="001035F2"/>
    <w:rsid w:val="001038D1"/>
    <w:rsid w:val="00104099"/>
    <w:rsid w:val="0010535C"/>
    <w:rsid w:val="0010554A"/>
    <w:rsid w:val="00105FB7"/>
    <w:rsid w:val="0010690B"/>
    <w:rsid w:val="00106991"/>
    <w:rsid w:val="00106B3A"/>
    <w:rsid w:val="001077EF"/>
    <w:rsid w:val="0011046B"/>
    <w:rsid w:val="00110D89"/>
    <w:rsid w:val="00111418"/>
    <w:rsid w:val="00111420"/>
    <w:rsid w:val="001115F8"/>
    <w:rsid w:val="001120E9"/>
    <w:rsid w:val="0011264F"/>
    <w:rsid w:val="001126D1"/>
    <w:rsid w:val="001131EF"/>
    <w:rsid w:val="0011344A"/>
    <w:rsid w:val="00113F3D"/>
    <w:rsid w:val="00115CA0"/>
    <w:rsid w:val="00115E46"/>
    <w:rsid w:val="001160CE"/>
    <w:rsid w:val="001163EE"/>
    <w:rsid w:val="0011697C"/>
    <w:rsid w:val="00116CCF"/>
    <w:rsid w:val="00116D3D"/>
    <w:rsid w:val="00117246"/>
    <w:rsid w:val="00121B29"/>
    <w:rsid w:val="001227C2"/>
    <w:rsid w:val="00122E74"/>
    <w:rsid w:val="00123DB7"/>
    <w:rsid w:val="001241AA"/>
    <w:rsid w:val="00124BD3"/>
    <w:rsid w:val="00124BFE"/>
    <w:rsid w:val="00125261"/>
    <w:rsid w:val="001255B9"/>
    <w:rsid w:val="00125CC8"/>
    <w:rsid w:val="001270A0"/>
    <w:rsid w:val="0012713D"/>
    <w:rsid w:val="001274BE"/>
    <w:rsid w:val="0013088D"/>
    <w:rsid w:val="00130A8A"/>
    <w:rsid w:val="0013116D"/>
    <w:rsid w:val="00131A1D"/>
    <w:rsid w:val="00132B4A"/>
    <w:rsid w:val="00134228"/>
    <w:rsid w:val="00134C7D"/>
    <w:rsid w:val="0013526D"/>
    <w:rsid w:val="00135A2A"/>
    <w:rsid w:val="001370FD"/>
    <w:rsid w:val="00137536"/>
    <w:rsid w:val="00137663"/>
    <w:rsid w:val="001379D2"/>
    <w:rsid w:val="001401D6"/>
    <w:rsid w:val="001405E1"/>
    <w:rsid w:val="0014166F"/>
    <w:rsid w:val="001418B2"/>
    <w:rsid w:val="00141986"/>
    <w:rsid w:val="00141AE7"/>
    <w:rsid w:val="0014292E"/>
    <w:rsid w:val="001431A1"/>
    <w:rsid w:val="001443A5"/>
    <w:rsid w:val="00145A37"/>
    <w:rsid w:val="001463FB"/>
    <w:rsid w:val="00146561"/>
    <w:rsid w:val="00146720"/>
    <w:rsid w:val="001474CF"/>
    <w:rsid w:val="001478D0"/>
    <w:rsid w:val="00147A78"/>
    <w:rsid w:val="001501A7"/>
    <w:rsid w:val="0015150A"/>
    <w:rsid w:val="00151CE1"/>
    <w:rsid w:val="00152032"/>
    <w:rsid w:val="00153940"/>
    <w:rsid w:val="00153AB8"/>
    <w:rsid w:val="00154AD6"/>
    <w:rsid w:val="001560DA"/>
    <w:rsid w:val="00160931"/>
    <w:rsid w:val="00160E25"/>
    <w:rsid w:val="00161585"/>
    <w:rsid w:val="00161793"/>
    <w:rsid w:val="00161B1B"/>
    <w:rsid w:val="00161E75"/>
    <w:rsid w:val="00162828"/>
    <w:rsid w:val="00163394"/>
    <w:rsid w:val="00163A15"/>
    <w:rsid w:val="00163B6C"/>
    <w:rsid w:val="00164146"/>
    <w:rsid w:val="0016474D"/>
    <w:rsid w:val="00164D1A"/>
    <w:rsid w:val="00166037"/>
    <w:rsid w:val="00170B05"/>
    <w:rsid w:val="00171249"/>
    <w:rsid w:val="00171649"/>
    <w:rsid w:val="00171DDD"/>
    <w:rsid w:val="00172C2D"/>
    <w:rsid w:val="00172F6A"/>
    <w:rsid w:val="0017338B"/>
    <w:rsid w:val="00174531"/>
    <w:rsid w:val="0017580B"/>
    <w:rsid w:val="00176A98"/>
    <w:rsid w:val="001774F3"/>
    <w:rsid w:val="00177873"/>
    <w:rsid w:val="00180C35"/>
    <w:rsid w:val="0018105B"/>
    <w:rsid w:val="0018135A"/>
    <w:rsid w:val="00181F30"/>
    <w:rsid w:val="00182353"/>
    <w:rsid w:val="00182B65"/>
    <w:rsid w:val="001840B1"/>
    <w:rsid w:val="00184134"/>
    <w:rsid w:val="0018595F"/>
    <w:rsid w:val="00186088"/>
    <w:rsid w:val="00186B87"/>
    <w:rsid w:val="00187712"/>
    <w:rsid w:val="001909F6"/>
    <w:rsid w:val="001910C7"/>
    <w:rsid w:val="00191B3C"/>
    <w:rsid w:val="00192297"/>
    <w:rsid w:val="00193518"/>
    <w:rsid w:val="001949A3"/>
    <w:rsid w:val="0019505B"/>
    <w:rsid w:val="00196511"/>
    <w:rsid w:val="00196858"/>
    <w:rsid w:val="00196E0D"/>
    <w:rsid w:val="00197559"/>
    <w:rsid w:val="001A00AC"/>
    <w:rsid w:val="001A023B"/>
    <w:rsid w:val="001A08D1"/>
    <w:rsid w:val="001A1025"/>
    <w:rsid w:val="001A13AB"/>
    <w:rsid w:val="001A142E"/>
    <w:rsid w:val="001A17F3"/>
    <w:rsid w:val="001A2A24"/>
    <w:rsid w:val="001A2CDD"/>
    <w:rsid w:val="001A2D6C"/>
    <w:rsid w:val="001A3049"/>
    <w:rsid w:val="001A3BB5"/>
    <w:rsid w:val="001A47D2"/>
    <w:rsid w:val="001A5104"/>
    <w:rsid w:val="001A64DA"/>
    <w:rsid w:val="001A6C1B"/>
    <w:rsid w:val="001A7276"/>
    <w:rsid w:val="001A74CB"/>
    <w:rsid w:val="001A7CC2"/>
    <w:rsid w:val="001B01D3"/>
    <w:rsid w:val="001B083A"/>
    <w:rsid w:val="001B0B1F"/>
    <w:rsid w:val="001B151A"/>
    <w:rsid w:val="001B1904"/>
    <w:rsid w:val="001B25D8"/>
    <w:rsid w:val="001B312E"/>
    <w:rsid w:val="001B3413"/>
    <w:rsid w:val="001B4826"/>
    <w:rsid w:val="001B4939"/>
    <w:rsid w:val="001B6094"/>
    <w:rsid w:val="001B62CF"/>
    <w:rsid w:val="001B688D"/>
    <w:rsid w:val="001B7A67"/>
    <w:rsid w:val="001B7C14"/>
    <w:rsid w:val="001C0231"/>
    <w:rsid w:val="001C0641"/>
    <w:rsid w:val="001C07F9"/>
    <w:rsid w:val="001C19B8"/>
    <w:rsid w:val="001C2256"/>
    <w:rsid w:val="001C4ED2"/>
    <w:rsid w:val="001C5128"/>
    <w:rsid w:val="001C5938"/>
    <w:rsid w:val="001C5B1B"/>
    <w:rsid w:val="001C5E5E"/>
    <w:rsid w:val="001C6D3E"/>
    <w:rsid w:val="001C6FBF"/>
    <w:rsid w:val="001C7C2E"/>
    <w:rsid w:val="001D00A5"/>
    <w:rsid w:val="001D0F10"/>
    <w:rsid w:val="001D1358"/>
    <w:rsid w:val="001D25D7"/>
    <w:rsid w:val="001D2738"/>
    <w:rsid w:val="001D4DCC"/>
    <w:rsid w:val="001D5AFF"/>
    <w:rsid w:val="001D5BDB"/>
    <w:rsid w:val="001D7A2B"/>
    <w:rsid w:val="001E06E6"/>
    <w:rsid w:val="001E0AA9"/>
    <w:rsid w:val="001E1B34"/>
    <w:rsid w:val="001E315A"/>
    <w:rsid w:val="001E656F"/>
    <w:rsid w:val="001E6DA4"/>
    <w:rsid w:val="001E6F2D"/>
    <w:rsid w:val="001E7CEC"/>
    <w:rsid w:val="001F04C4"/>
    <w:rsid w:val="001F15E2"/>
    <w:rsid w:val="001F3B23"/>
    <w:rsid w:val="001F3C24"/>
    <w:rsid w:val="001F4B5E"/>
    <w:rsid w:val="001F4C98"/>
    <w:rsid w:val="001F6319"/>
    <w:rsid w:val="001F6F1A"/>
    <w:rsid w:val="001F76EB"/>
    <w:rsid w:val="002002B6"/>
    <w:rsid w:val="002011AD"/>
    <w:rsid w:val="00201271"/>
    <w:rsid w:val="00202496"/>
    <w:rsid w:val="002026F0"/>
    <w:rsid w:val="00202AF0"/>
    <w:rsid w:val="00203ECC"/>
    <w:rsid w:val="0020424F"/>
    <w:rsid w:val="002054D8"/>
    <w:rsid w:val="0020591E"/>
    <w:rsid w:val="00207568"/>
    <w:rsid w:val="00207AE0"/>
    <w:rsid w:val="00210367"/>
    <w:rsid w:val="002105DB"/>
    <w:rsid w:val="00210C0A"/>
    <w:rsid w:val="00210EA9"/>
    <w:rsid w:val="0021241B"/>
    <w:rsid w:val="002137C8"/>
    <w:rsid w:val="002139B0"/>
    <w:rsid w:val="00214C0B"/>
    <w:rsid w:val="00214D9C"/>
    <w:rsid w:val="00215ED9"/>
    <w:rsid w:val="002170AD"/>
    <w:rsid w:val="0021778A"/>
    <w:rsid w:val="00217FC3"/>
    <w:rsid w:val="00220545"/>
    <w:rsid w:val="0022077D"/>
    <w:rsid w:val="002210BC"/>
    <w:rsid w:val="002214B0"/>
    <w:rsid w:val="00221658"/>
    <w:rsid w:val="0022172A"/>
    <w:rsid w:val="00221F86"/>
    <w:rsid w:val="00222BE7"/>
    <w:rsid w:val="002235F6"/>
    <w:rsid w:val="002236C3"/>
    <w:rsid w:val="00223B3B"/>
    <w:rsid w:val="00224322"/>
    <w:rsid w:val="00224D4D"/>
    <w:rsid w:val="00226EB7"/>
    <w:rsid w:val="00230C62"/>
    <w:rsid w:val="00230F33"/>
    <w:rsid w:val="002311A0"/>
    <w:rsid w:val="00231D47"/>
    <w:rsid w:val="00232C8B"/>
    <w:rsid w:val="00233244"/>
    <w:rsid w:val="00233A07"/>
    <w:rsid w:val="002346D5"/>
    <w:rsid w:val="00234D20"/>
    <w:rsid w:val="00234D8F"/>
    <w:rsid w:val="00234DAC"/>
    <w:rsid w:val="00234FBE"/>
    <w:rsid w:val="002351A6"/>
    <w:rsid w:val="002358C6"/>
    <w:rsid w:val="00235CD7"/>
    <w:rsid w:val="00235DB9"/>
    <w:rsid w:val="00236B63"/>
    <w:rsid w:val="00236BA5"/>
    <w:rsid w:val="0023733B"/>
    <w:rsid w:val="0023747A"/>
    <w:rsid w:val="00240539"/>
    <w:rsid w:val="002414BF"/>
    <w:rsid w:val="00241E82"/>
    <w:rsid w:val="00242BA6"/>
    <w:rsid w:val="00243004"/>
    <w:rsid w:val="002433F6"/>
    <w:rsid w:val="002439E4"/>
    <w:rsid w:val="002443B7"/>
    <w:rsid w:val="0024455A"/>
    <w:rsid w:val="0024659B"/>
    <w:rsid w:val="0024675F"/>
    <w:rsid w:val="0024740F"/>
    <w:rsid w:val="0025042C"/>
    <w:rsid w:val="002507E6"/>
    <w:rsid w:val="002518B1"/>
    <w:rsid w:val="00251F3A"/>
    <w:rsid w:val="002521BA"/>
    <w:rsid w:val="00253884"/>
    <w:rsid w:val="00253B42"/>
    <w:rsid w:val="00253C79"/>
    <w:rsid w:val="0025408A"/>
    <w:rsid w:val="0025425A"/>
    <w:rsid w:val="00254326"/>
    <w:rsid w:val="0025454A"/>
    <w:rsid w:val="00254CCF"/>
    <w:rsid w:val="002556AC"/>
    <w:rsid w:val="00255E05"/>
    <w:rsid w:val="00255FD1"/>
    <w:rsid w:val="0025613D"/>
    <w:rsid w:val="00256F04"/>
    <w:rsid w:val="00257858"/>
    <w:rsid w:val="00257B37"/>
    <w:rsid w:val="002609F6"/>
    <w:rsid w:val="00260C78"/>
    <w:rsid w:val="0026104A"/>
    <w:rsid w:val="002616E2"/>
    <w:rsid w:val="00262DF2"/>
    <w:rsid w:val="0026443D"/>
    <w:rsid w:val="00265253"/>
    <w:rsid w:val="002678B8"/>
    <w:rsid w:val="002678EC"/>
    <w:rsid w:val="002713E2"/>
    <w:rsid w:val="00271A2B"/>
    <w:rsid w:val="00271D77"/>
    <w:rsid w:val="0027203D"/>
    <w:rsid w:val="00272C5F"/>
    <w:rsid w:val="002733CB"/>
    <w:rsid w:val="00274A21"/>
    <w:rsid w:val="002750A7"/>
    <w:rsid w:val="00275207"/>
    <w:rsid w:val="002763D8"/>
    <w:rsid w:val="002765E9"/>
    <w:rsid w:val="0027709C"/>
    <w:rsid w:val="00280C6B"/>
    <w:rsid w:val="0028114B"/>
    <w:rsid w:val="00281A75"/>
    <w:rsid w:val="00281FD2"/>
    <w:rsid w:val="00282DB9"/>
    <w:rsid w:val="00282F19"/>
    <w:rsid w:val="002839E0"/>
    <w:rsid w:val="00284699"/>
    <w:rsid w:val="002848B3"/>
    <w:rsid w:val="002858B4"/>
    <w:rsid w:val="00285BD3"/>
    <w:rsid w:val="00285E93"/>
    <w:rsid w:val="002864CE"/>
    <w:rsid w:val="0028782E"/>
    <w:rsid w:val="00287DC3"/>
    <w:rsid w:val="002900E8"/>
    <w:rsid w:val="00291BAE"/>
    <w:rsid w:val="00292E78"/>
    <w:rsid w:val="0029309F"/>
    <w:rsid w:val="00293C63"/>
    <w:rsid w:val="002941A2"/>
    <w:rsid w:val="002944EF"/>
    <w:rsid w:val="00294D5D"/>
    <w:rsid w:val="00295472"/>
    <w:rsid w:val="00295AE5"/>
    <w:rsid w:val="002960EA"/>
    <w:rsid w:val="00296D4C"/>
    <w:rsid w:val="00297BE2"/>
    <w:rsid w:val="002A1573"/>
    <w:rsid w:val="002A23E4"/>
    <w:rsid w:val="002A2579"/>
    <w:rsid w:val="002A25F8"/>
    <w:rsid w:val="002A2C92"/>
    <w:rsid w:val="002A2E2E"/>
    <w:rsid w:val="002A35E2"/>
    <w:rsid w:val="002A4211"/>
    <w:rsid w:val="002A5145"/>
    <w:rsid w:val="002A5745"/>
    <w:rsid w:val="002A5B3B"/>
    <w:rsid w:val="002B02E8"/>
    <w:rsid w:val="002B0DAD"/>
    <w:rsid w:val="002B1543"/>
    <w:rsid w:val="002B24E0"/>
    <w:rsid w:val="002B2544"/>
    <w:rsid w:val="002B2FD5"/>
    <w:rsid w:val="002B4982"/>
    <w:rsid w:val="002B4BF5"/>
    <w:rsid w:val="002B694A"/>
    <w:rsid w:val="002B77F7"/>
    <w:rsid w:val="002B7827"/>
    <w:rsid w:val="002C01AA"/>
    <w:rsid w:val="002C038D"/>
    <w:rsid w:val="002C0538"/>
    <w:rsid w:val="002C150B"/>
    <w:rsid w:val="002C205E"/>
    <w:rsid w:val="002C4378"/>
    <w:rsid w:val="002C4760"/>
    <w:rsid w:val="002C4A23"/>
    <w:rsid w:val="002C53CF"/>
    <w:rsid w:val="002C565B"/>
    <w:rsid w:val="002C57CF"/>
    <w:rsid w:val="002C648B"/>
    <w:rsid w:val="002C78A9"/>
    <w:rsid w:val="002C7E35"/>
    <w:rsid w:val="002D119D"/>
    <w:rsid w:val="002D1B6C"/>
    <w:rsid w:val="002D1C34"/>
    <w:rsid w:val="002D47C3"/>
    <w:rsid w:val="002D51C3"/>
    <w:rsid w:val="002D553D"/>
    <w:rsid w:val="002D5652"/>
    <w:rsid w:val="002D637C"/>
    <w:rsid w:val="002D7CF7"/>
    <w:rsid w:val="002E0393"/>
    <w:rsid w:val="002E08A8"/>
    <w:rsid w:val="002E0B53"/>
    <w:rsid w:val="002E1A93"/>
    <w:rsid w:val="002E1B47"/>
    <w:rsid w:val="002E3016"/>
    <w:rsid w:val="002E48FB"/>
    <w:rsid w:val="002E4B4F"/>
    <w:rsid w:val="002E5707"/>
    <w:rsid w:val="002E59DA"/>
    <w:rsid w:val="002E59E8"/>
    <w:rsid w:val="002E611F"/>
    <w:rsid w:val="002E64C2"/>
    <w:rsid w:val="002E7095"/>
    <w:rsid w:val="002E70E1"/>
    <w:rsid w:val="002E75F0"/>
    <w:rsid w:val="002E7C49"/>
    <w:rsid w:val="002E7E1E"/>
    <w:rsid w:val="002F01A4"/>
    <w:rsid w:val="002F07AA"/>
    <w:rsid w:val="002F0E2A"/>
    <w:rsid w:val="002F1166"/>
    <w:rsid w:val="002F1CE7"/>
    <w:rsid w:val="002F2DC6"/>
    <w:rsid w:val="002F31BF"/>
    <w:rsid w:val="002F3C24"/>
    <w:rsid w:val="002F4F7B"/>
    <w:rsid w:val="002F6A66"/>
    <w:rsid w:val="002F7130"/>
    <w:rsid w:val="003001EC"/>
    <w:rsid w:val="00302E4D"/>
    <w:rsid w:val="003030EA"/>
    <w:rsid w:val="003037A2"/>
    <w:rsid w:val="003054C6"/>
    <w:rsid w:val="00305540"/>
    <w:rsid w:val="003059F7"/>
    <w:rsid w:val="00305C32"/>
    <w:rsid w:val="0030617C"/>
    <w:rsid w:val="003077D1"/>
    <w:rsid w:val="00307C39"/>
    <w:rsid w:val="00310530"/>
    <w:rsid w:val="00313B24"/>
    <w:rsid w:val="00313CA4"/>
    <w:rsid w:val="00314578"/>
    <w:rsid w:val="003153D1"/>
    <w:rsid w:val="0031582E"/>
    <w:rsid w:val="003167A4"/>
    <w:rsid w:val="003175A8"/>
    <w:rsid w:val="00317B32"/>
    <w:rsid w:val="0032060E"/>
    <w:rsid w:val="003209EA"/>
    <w:rsid w:val="00320B4E"/>
    <w:rsid w:val="0032145E"/>
    <w:rsid w:val="00321704"/>
    <w:rsid w:val="00323EE3"/>
    <w:rsid w:val="00324567"/>
    <w:rsid w:val="00325993"/>
    <w:rsid w:val="00326272"/>
    <w:rsid w:val="00326A09"/>
    <w:rsid w:val="00326E10"/>
    <w:rsid w:val="003278C9"/>
    <w:rsid w:val="00327969"/>
    <w:rsid w:val="00327A43"/>
    <w:rsid w:val="00330525"/>
    <w:rsid w:val="0033113A"/>
    <w:rsid w:val="00332A86"/>
    <w:rsid w:val="00332F90"/>
    <w:rsid w:val="00333F1B"/>
    <w:rsid w:val="0033441A"/>
    <w:rsid w:val="0033484D"/>
    <w:rsid w:val="00334997"/>
    <w:rsid w:val="00334B68"/>
    <w:rsid w:val="00334BF2"/>
    <w:rsid w:val="00335130"/>
    <w:rsid w:val="00335505"/>
    <w:rsid w:val="00335F47"/>
    <w:rsid w:val="00336678"/>
    <w:rsid w:val="00340884"/>
    <w:rsid w:val="0034194B"/>
    <w:rsid w:val="00341EBA"/>
    <w:rsid w:val="0034256D"/>
    <w:rsid w:val="0034273C"/>
    <w:rsid w:val="0034426A"/>
    <w:rsid w:val="003443F6"/>
    <w:rsid w:val="00344782"/>
    <w:rsid w:val="00344AAD"/>
    <w:rsid w:val="00344DFA"/>
    <w:rsid w:val="003458B3"/>
    <w:rsid w:val="00346978"/>
    <w:rsid w:val="00347F61"/>
    <w:rsid w:val="003502F0"/>
    <w:rsid w:val="00350B6B"/>
    <w:rsid w:val="00351071"/>
    <w:rsid w:val="00351FB1"/>
    <w:rsid w:val="0035384A"/>
    <w:rsid w:val="003550B4"/>
    <w:rsid w:val="00355C46"/>
    <w:rsid w:val="003563C6"/>
    <w:rsid w:val="00356891"/>
    <w:rsid w:val="00356F0C"/>
    <w:rsid w:val="003572DE"/>
    <w:rsid w:val="00357E24"/>
    <w:rsid w:val="00360605"/>
    <w:rsid w:val="0036125F"/>
    <w:rsid w:val="00362E77"/>
    <w:rsid w:val="00364C27"/>
    <w:rsid w:val="00365C7F"/>
    <w:rsid w:val="00365CF9"/>
    <w:rsid w:val="0036637E"/>
    <w:rsid w:val="00366886"/>
    <w:rsid w:val="00366FDA"/>
    <w:rsid w:val="003676C8"/>
    <w:rsid w:val="00370CA3"/>
    <w:rsid w:val="00371900"/>
    <w:rsid w:val="003726EF"/>
    <w:rsid w:val="00374DB9"/>
    <w:rsid w:val="00375BB8"/>
    <w:rsid w:val="00375F5C"/>
    <w:rsid w:val="00376A36"/>
    <w:rsid w:val="0037745C"/>
    <w:rsid w:val="0038087A"/>
    <w:rsid w:val="00380DF9"/>
    <w:rsid w:val="00382F19"/>
    <w:rsid w:val="003831EE"/>
    <w:rsid w:val="00383210"/>
    <w:rsid w:val="00384176"/>
    <w:rsid w:val="003847D8"/>
    <w:rsid w:val="00384996"/>
    <w:rsid w:val="00385A4F"/>
    <w:rsid w:val="00386213"/>
    <w:rsid w:val="003863E2"/>
    <w:rsid w:val="00386E8A"/>
    <w:rsid w:val="00387A75"/>
    <w:rsid w:val="00387FCB"/>
    <w:rsid w:val="00390746"/>
    <w:rsid w:val="00390A9D"/>
    <w:rsid w:val="003911FE"/>
    <w:rsid w:val="003916B1"/>
    <w:rsid w:val="003932EB"/>
    <w:rsid w:val="0039352D"/>
    <w:rsid w:val="00393D16"/>
    <w:rsid w:val="00395D33"/>
    <w:rsid w:val="003963A0"/>
    <w:rsid w:val="00396910"/>
    <w:rsid w:val="0039726A"/>
    <w:rsid w:val="003A07FE"/>
    <w:rsid w:val="003A0C20"/>
    <w:rsid w:val="003A1A9F"/>
    <w:rsid w:val="003A1FE5"/>
    <w:rsid w:val="003A3916"/>
    <w:rsid w:val="003A4146"/>
    <w:rsid w:val="003A42DC"/>
    <w:rsid w:val="003A453C"/>
    <w:rsid w:val="003A544C"/>
    <w:rsid w:val="003A5FEF"/>
    <w:rsid w:val="003A7346"/>
    <w:rsid w:val="003A7F2B"/>
    <w:rsid w:val="003B0595"/>
    <w:rsid w:val="003B0D7D"/>
    <w:rsid w:val="003B0FB6"/>
    <w:rsid w:val="003B1971"/>
    <w:rsid w:val="003B24FB"/>
    <w:rsid w:val="003B34E7"/>
    <w:rsid w:val="003B36E4"/>
    <w:rsid w:val="003B38FD"/>
    <w:rsid w:val="003B5114"/>
    <w:rsid w:val="003B52DA"/>
    <w:rsid w:val="003C072C"/>
    <w:rsid w:val="003C38D9"/>
    <w:rsid w:val="003C4114"/>
    <w:rsid w:val="003C4B6E"/>
    <w:rsid w:val="003C70A1"/>
    <w:rsid w:val="003C71FA"/>
    <w:rsid w:val="003D130C"/>
    <w:rsid w:val="003D1367"/>
    <w:rsid w:val="003D1A13"/>
    <w:rsid w:val="003D2166"/>
    <w:rsid w:val="003D2C07"/>
    <w:rsid w:val="003D2E13"/>
    <w:rsid w:val="003D3C86"/>
    <w:rsid w:val="003D4FB3"/>
    <w:rsid w:val="003D53F8"/>
    <w:rsid w:val="003D6373"/>
    <w:rsid w:val="003E0258"/>
    <w:rsid w:val="003E0269"/>
    <w:rsid w:val="003E0BDD"/>
    <w:rsid w:val="003E1540"/>
    <w:rsid w:val="003E1E9B"/>
    <w:rsid w:val="003E25C6"/>
    <w:rsid w:val="003E37E8"/>
    <w:rsid w:val="003E4A97"/>
    <w:rsid w:val="003E500D"/>
    <w:rsid w:val="003E55F5"/>
    <w:rsid w:val="003E5692"/>
    <w:rsid w:val="003E5805"/>
    <w:rsid w:val="003E67F8"/>
    <w:rsid w:val="003F1BA0"/>
    <w:rsid w:val="003F22CE"/>
    <w:rsid w:val="003F25C4"/>
    <w:rsid w:val="003F2AC3"/>
    <w:rsid w:val="003F2AE7"/>
    <w:rsid w:val="003F2E5A"/>
    <w:rsid w:val="003F2EBC"/>
    <w:rsid w:val="003F2F89"/>
    <w:rsid w:val="003F3540"/>
    <w:rsid w:val="003F368D"/>
    <w:rsid w:val="003F3ED8"/>
    <w:rsid w:val="003F4389"/>
    <w:rsid w:val="003F4617"/>
    <w:rsid w:val="003F47EB"/>
    <w:rsid w:val="003F750A"/>
    <w:rsid w:val="003F7678"/>
    <w:rsid w:val="00400904"/>
    <w:rsid w:val="00401DD7"/>
    <w:rsid w:val="00403832"/>
    <w:rsid w:val="00403A41"/>
    <w:rsid w:val="0040429D"/>
    <w:rsid w:val="00404519"/>
    <w:rsid w:val="00404F42"/>
    <w:rsid w:val="0040513E"/>
    <w:rsid w:val="004055C7"/>
    <w:rsid w:val="00405A6A"/>
    <w:rsid w:val="0040738F"/>
    <w:rsid w:val="0040786D"/>
    <w:rsid w:val="004125F1"/>
    <w:rsid w:val="004126BD"/>
    <w:rsid w:val="00412A47"/>
    <w:rsid w:val="004130B4"/>
    <w:rsid w:val="00413D41"/>
    <w:rsid w:val="0041495B"/>
    <w:rsid w:val="00414EBD"/>
    <w:rsid w:val="00415454"/>
    <w:rsid w:val="00415FB8"/>
    <w:rsid w:val="00420249"/>
    <w:rsid w:val="004204B2"/>
    <w:rsid w:val="00421A6D"/>
    <w:rsid w:val="00421F82"/>
    <w:rsid w:val="00423908"/>
    <w:rsid w:val="00423F2C"/>
    <w:rsid w:val="00423FC2"/>
    <w:rsid w:val="00424139"/>
    <w:rsid w:val="0042430F"/>
    <w:rsid w:val="0042436F"/>
    <w:rsid w:val="004245E4"/>
    <w:rsid w:val="0042466E"/>
    <w:rsid w:val="00424E65"/>
    <w:rsid w:val="00425EC6"/>
    <w:rsid w:val="00426BBE"/>
    <w:rsid w:val="00427959"/>
    <w:rsid w:val="004303A7"/>
    <w:rsid w:val="00430675"/>
    <w:rsid w:val="00431B01"/>
    <w:rsid w:val="00431C8D"/>
    <w:rsid w:val="00431ECE"/>
    <w:rsid w:val="004328BD"/>
    <w:rsid w:val="00432D5E"/>
    <w:rsid w:val="00435AD8"/>
    <w:rsid w:val="00436462"/>
    <w:rsid w:val="00436F4A"/>
    <w:rsid w:val="00437303"/>
    <w:rsid w:val="0043758F"/>
    <w:rsid w:val="00437A1A"/>
    <w:rsid w:val="00437DDE"/>
    <w:rsid w:val="00437E04"/>
    <w:rsid w:val="00440698"/>
    <w:rsid w:val="00441C94"/>
    <w:rsid w:val="00441CF9"/>
    <w:rsid w:val="00442253"/>
    <w:rsid w:val="00442331"/>
    <w:rsid w:val="00442E74"/>
    <w:rsid w:val="00443066"/>
    <w:rsid w:val="004433FD"/>
    <w:rsid w:val="00443E35"/>
    <w:rsid w:val="00443E67"/>
    <w:rsid w:val="00445AAF"/>
    <w:rsid w:val="00446F6F"/>
    <w:rsid w:val="004478ED"/>
    <w:rsid w:val="00447C19"/>
    <w:rsid w:val="004503B0"/>
    <w:rsid w:val="004504DE"/>
    <w:rsid w:val="00450775"/>
    <w:rsid w:val="0045088F"/>
    <w:rsid w:val="004515BA"/>
    <w:rsid w:val="00451BEC"/>
    <w:rsid w:val="004525E6"/>
    <w:rsid w:val="0045272A"/>
    <w:rsid w:val="00452AE2"/>
    <w:rsid w:val="004531EE"/>
    <w:rsid w:val="00453BA4"/>
    <w:rsid w:val="00453EE4"/>
    <w:rsid w:val="004541F4"/>
    <w:rsid w:val="004548FF"/>
    <w:rsid w:val="0045690B"/>
    <w:rsid w:val="00456DD8"/>
    <w:rsid w:val="00457826"/>
    <w:rsid w:val="00457E62"/>
    <w:rsid w:val="00457F0A"/>
    <w:rsid w:val="0046033B"/>
    <w:rsid w:val="0046040B"/>
    <w:rsid w:val="00460705"/>
    <w:rsid w:val="00461363"/>
    <w:rsid w:val="00461DBB"/>
    <w:rsid w:val="00461FA4"/>
    <w:rsid w:val="00462155"/>
    <w:rsid w:val="00466100"/>
    <w:rsid w:val="00466FFC"/>
    <w:rsid w:val="00467588"/>
    <w:rsid w:val="00470BBF"/>
    <w:rsid w:val="0047178E"/>
    <w:rsid w:val="00471A40"/>
    <w:rsid w:val="0047377F"/>
    <w:rsid w:val="00474AB0"/>
    <w:rsid w:val="00475664"/>
    <w:rsid w:val="00475AE2"/>
    <w:rsid w:val="00476066"/>
    <w:rsid w:val="00476A9D"/>
    <w:rsid w:val="00476F98"/>
    <w:rsid w:val="00477287"/>
    <w:rsid w:val="00480289"/>
    <w:rsid w:val="00480EDE"/>
    <w:rsid w:val="00481987"/>
    <w:rsid w:val="004827F6"/>
    <w:rsid w:val="00483055"/>
    <w:rsid w:val="0048488A"/>
    <w:rsid w:val="00484A07"/>
    <w:rsid w:val="00484D1C"/>
    <w:rsid w:val="004852F6"/>
    <w:rsid w:val="00485C96"/>
    <w:rsid w:val="00485E66"/>
    <w:rsid w:val="004863BC"/>
    <w:rsid w:val="004864EB"/>
    <w:rsid w:val="00486FDC"/>
    <w:rsid w:val="0049110E"/>
    <w:rsid w:val="004912C9"/>
    <w:rsid w:val="00491ADF"/>
    <w:rsid w:val="00491E4D"/>
    <w:rsid w:val="004935FE"/>
    <w:rsid w:val="004937A3"/>
    <w:rsid w:val="00493B72"/>
    <w:rsid w:val="00495120"/>
    <w:rsid w:val="00497889"/>
    <w:rsid w:val="004A08B5"/>
    <w:rsid w:val="004A346E"/>
    <w:rsid w:val="004A3660"/>
    <w:rsid w:val="004A3EE5"/>
    <w:rsid w:val="004A55CA"/>
    <w:rsid w:val="004A5D78"/>
    <w:rsid w:val="004A5EED"/>
    <w:rsid w:val="004A5F56"/>
    <w:rsid w:val="004A667A"/>
    <w:rsid w:val="004A6A99"/>
    <w:rsid w:val="004A720E"/>
    <w:rsid w:val="004B0C8F"/>
    <w:rsid w:val="004B12FD"/>
    <w:rsid w:val="004B1B19"/>
    <w:rsid w:val="004B2A25"/>
    <w:rsid w:val="004B3BEA"/>
    <w:rsid w:val="004B4330"/>
    <w:rsid w:val="004B5140"/>
    <w:rsid w:val="004B640F"/>
    <w:rsid w:val="004B6510"/>
    <w:rsid w:val="004B6691"/>
    <w:rsid w:val="004B73D1"/>
    <w:rsid w:val="004B7694"/>
    <w:rsid w:val="004B77CF"/>
    <w:rsid w:val="004B789D"/>
    <w:rsid w:val="004B7D1D"/>
    <w:rsid w:val="004C0744"/>
    <w:rsid w:val="004C09A6"/>
    <w:rsid w:val="004C2525"/>
    <w:rsid w:val="004C266B"/>
    <w:rsid w:val="004C3F05"/>
    <w:rsid w:val="004C43BB"/>
    <w:rsid w:val="004C533B"/>
    <w:rsid w:val="004D0DCE"/>
    <w:rsid w:val="004D0ED4"/>
    <w:rsid w:val="004D329D"/>
    <w:rsid w:val="004D3557"/>
    <w:rsid w:val="004D3B62"/>
    <w:rsid w:val="004D3CD5"/>
    <w:rsid w:val="004D4169"/>
    <w:rsid w:val="004D473D"/>
    <w:rsid w:val="004D4F94"/>
    <w:rsid w:val="004D547B"/>
    <w:rsid w:val="004D5636"/>
    <w:rsid w:val="004D59AE"/>
    <w:rsid w:val="004D5AB3"/>
    <w:rsid w:val="004D6709"/>
    <w:rsid w:val="004D79B6"/>
    <w:rsid w:val="004E0C2F"/>
    <w:rsid w:val="004E0D2D"/>
    <w:rsid w:val="004E10EC"/>
    <w:rsid w:val="004E1866"/>
    <w:rsid w:val="004E187F"/>
    <w:rsid w:val="004E1FF7"/>
    <w:rsid w:val="004E2DC8"/>
    <w:rsid w:val="004E35BD"/>
    <w:rsid w:val="004E3674"/>
    <w:rsid w:val="004E6827"/>
    <w:rsid w:val="004E688C"/>
    <w:rsid w:val="004E6998"/>
    <w:rsid w:val="004E7BAD"/>
    <w:rsid w:val="004F0DFA"/>
    <w:rsid w:val="004F34AD"/>
    <w:rsid w:val="004F3CB3"/>
    <w:rsid w:val="004F4203"/>
    <w:rsid w:val="004F4CCE"/>
    <w:rsid w:val="004F5259"/>
    <w:rsid w:val="004F5400"/>
    <w:rsid w:val="004F7053"/>
    <w:rsid w:val="004F7253"/>
    <w:rsid w:val="004F7569"/>
    <w:rsid w:val="004F78ED"/>
    <w:rsid w:val="005001DC"/>
    <w:rsid w:val="005002D1"/>
    <w:rsid w:val="00500A62"/>
    <w:rsid w:val="0050134B"/>
    <w:rsid w:val="00501570"/>
    <w:rsid w:val="005015C6"/>
    <w:rsid w:val="00502DE9"/>
    <w:rsid w:val="00502DF4"/>
    <w:rsid w:val="00503614"/>
    <w:rsid w:val="0050391B"/>
    <w:rsid w:val="00503C39"/>
    <w:rsid w:val="00505BB3"/>
    <w:rsid w:val="0050600E"/>
    <w:rsid w:val="00506500"/>
    <w:rsid w:val="005073E7"/>
    <w:rsid w:val="00507649"/>
    <w:rsid w:val="005106B4"/>
    <w:rsid w:val="0051090A"/>
    <w:rsid w:val="00510A4B"/>
    <w:rsid w:val="005114BB"/>
    <w:rsid w:val="0051155A"/>
    <w:rsid w:val="005121E6"/>
    <w:rsid w:val="005123FC"/>
    <w:rsid w:val="00512465"/>
    <w:rsid w:val="00513C5F"/>
    <w:rsid w:val="00513FB6"/>
    <w:rsid w:val="0051435A"/>
    <w:rsid w:val="00515A28"/>
    <w:rsid w:val="00515D3F"/>
    <w:rsid w:val="00516397"/>
    <w:rsid w:val="005165EF"/>
    <w:rsid w:val="00517080"/>
    <w:rsid w:val="00517E58"/>
    <w:rsid w:val="00521346"/>
    <w:rsid w:val="0052164C"/>
    <w:rsid w:val="005222C5"/>
    <w:rsid w:val="00522C92"/>
    <w:rsid w:val="00524596"/>
    <w:rsid w:val="005257C1"/>
    <w:rsid w:val="00525A05"/>
    <w:rsid w:val="00526533"/>
    <w:rsid w:val="005275E6"/>
    <w:rsid w:val="00530402"/>
    <w:rsid w:val="0053061B"/>
    <w:rsid w:val="0053074F"/>
    <w:rsid w:val="0053161D"/>
    <w:rsid w:val="00531BB4"/>
    <w:rsid w:val="00532099"/>
    <w:rsid w:val="00533153"/>
    <w:rsid w:val="00534DD2"/>
    <w:rsid w:val="00535320"/>
    <w:rsid w:val="005358E5"/>
    <w:rsid w:val="00535974"/>
    <w:rsid w:val="00535C08"/>
    <w:rsid w:val="00536E78"/>
    <w:rsid w:val="00536ECB"/>
    <w:rsid w:val="00537714"/>
    <w:rsid w:val="005401A4"/>
    <w:rsid w:val="00541856"/>
    <w:rsid w:val="005419E8"/>
    <w:rsid w:val="0054294F"/>
    <w:rsid w:val="00542EE3"/>
    <w:rsid w:val="00543103"/>
    <w:rsid w:val="005432EB"/>
    <w:rsid w:val="00543941"/>
    <w:rsid w:val="005441D8"/>
    <w:rsid w:val="00544909"/>
    <w:rsid w:val="00545018"/>
    <w:rsid w:val="00546811"/>
    <w:rsid w:val="00546909"/>
    <w:rsid w:val="00546AC6"/>
    <w:rsid w:val="00546E2B"/>
    <w:rsid w:val="005476B9"/>
    <w:rsid w:val="0055035F"/>
    <w:rsid w:val="00550428"/>
    <w:rsid w:val="0055050E"/>
    <w:rsid w:val="00550CFB"/>
    <w:rsid w:val="00550D33"/>
    <w:rsid w:val="005515FC"/>
    <w:rsid w:val="00551E78"/>
    <w:rsid w:val="00551FC9"/>
    <w:rsid w:val="005527DC"/>
    <w:rsid w:val="00552835"/>
    <w:rsid w:val="005534B5"/>
    <w:rsid w:val="00553A23"/>
    <w:rsid w:val="00553A53"/>
    <w:rsid w:val="00553B82"/>
    <w:rsid w:val="005541F0"/>
    <w:rsid w:val="00554A78"/>
    <w:rsid w:val="005556A9"/>
    <w:rsid w:val="005576FD"/>
    <w:rsid w:val="00560FDB"/>
    <w:rsid w:val="005614F8"/>
    <w:rsid w:val="00561895"/>
    <w:rsid w:val="00562244"/>
    <w:rsid w:val="00562402"/>
    <w:rsid w:val="00562E3C"/>
    <w:rsid w:val="00562ED0"/>
    <w:rsid w:val="00563568"/>
    <w:rsid w:val="0056488A"/>
    <w:rsid w:val="00564EF4"/>
    <w:rsid w:val="005652CB"/>
    <w:rsid w:val="00565D1B"/>
    <w:rsid w:val="0056602D"/>
    <w:rsid w:val="00566519"/>
    <w:rsid w:val="00566DE7"/>
    <w:rsid w:val="00566DF8"/>
    <w:rsid w:val="00567AE5"/>
    <w:rsid w:val="00567B00"/>
    <w:rsid w:val="00567D8E"/>
    <w:rsid w:val="00567DDE"/>
    <w:rsid w:val="00567EC7"/>
    <w:rsid w:val="00570337"/>
    <w:rsid w:val="00570567"/>
    <w:rsid w:val="005708BA"/>
    <w:rsid w:val="00570988"/>
    <w:rsid w:val="0057190A"/>
    <w:rsid w:val="00571CF6"/>
    <w:rsid w:val="00571D3A"/>
    <w:rsid w:val="00571FF8"/>
    <w:rsid w:val="0057203B"/>
    <w:rsid w:val="00572C55"/>
    <w:rsid w:val="005731D5"/>
    <w:rsid w:val="00573336"/>
    <w:rsid w:val="00573433"/>
    <w:rsid w:val="00574ED0"/>
    <w:rsid w:val="005751E4"/>
    <w:rsid w:val="0057561E"/>
    <w:rsid w:val="00575CB0"/>
    <w:rsid w:val="00575E0C"/>
    <w:rsid w:val="0057647B"/>
    <w:rsid w:val="00576CD9"/>
    <w:rsid w:val="00576D3F"/>
    <w:rsid w:val="00576D4D"/>
    <w:rsid w:val="00576D72"/>
    <w:rsid w:val="00577558"/>
    <w:rsid w:val="005779A6"/>
    <w:rsid w:val="00577B65"/>
    <w:rsid w:val="0058059C"/>
    <w:rsid w:val="00580696"/>
    <w:rsid w:val="0058074A"/>
    <w:rsid w:val="00580AED"/>
    <w:rsid w:val="00581B00"/>
    <w:rsid w:val="005821EF"/>
    <w:rsid w:val="005827E6"/>
    <w:rsid w:val="00582A58"/>
    <w:rsid w:val="00582B9C"/>
    <w:rsid w:val="00584383"/>
    <w:rsid w:val="00584790"/>
    <w:rsid w:val="00584938"/>
    <w:rsid w:val="00584C71"/>
    <w:rsid w:val="00584FA2"/>
    <w:rsid w:val="005851E3"/>
    <w:rsid w:val="005851EE"/>
    <w:rsid w:val="00585E1C"/>
    <w:rsid w:val="005868BF"/>
    <w:rsid w:val="005873F2"/>
    <w:rsid w:val="00587D45"/>
    <w:rsid w:val="00590EB5"/>
    <w:rsid w:val="00591C0E"/>
    <w:rsid w:val="00591E5E"/>
    <w:rsid w:val="00592181"/>
    <w:rsid w:val="00592466"/>
    <w:rsid w:val="00592905"/>
    <w:rsid w:val="00592BE0"/>
    <w:rsid w:val="00593353"/>
    <w:rsid w:val="00593631"/>
    <w:rsid w:val="00593A79"/>
    <w:rsid w:val="00593C59"/>
    <w:rsid w:val="00594315"/>
    <w:rsid w:val="005973D7"/>
    <w:rsid w:val="005A0E2D"/>
    <w:rsid w:val="005A0F13"/>
    <w:rsid w:val="005A12BA"/>
    <w:rsid w:val="005A2AC3"/>
    <w:rsid w:val="005A3232"/>
    <w:rsid w:val="005A3849"/>
    <w:rsid w:val="005A4E44"/>
    <w:rsid w:val="005A5200"/>
    <w:rsid w:val="005A7E82"/>
    <w:rsid w:val="005B031B"/>
    <w:rsid w:val="005B069A"/>
    <w:rsid w:val="005B17E8"/>
    <w:rsid w:val="005B1D52"/>
    <w:rsid w:val="005B244D"/>
    <w:rsid w:val="005B27C1"/>
    <w:rsid w:val="005B2960"/>
    <w:rsid w:val="005B3069"/>
    <w:rsid w:val="005B355E"/>
    <w:rsid w:val="005B3F53"/>
    <w:rsid w:val="005B4695"/>
    <w:rsid w:val="005B527A"/>
    <w:rsid w:val="005B6BB6"/>
    <w:rsid w:val="005B737F"/>
    <w:rsid w:val="005B7A1C"/>
    <w:rsid w:val="005B7BC9"/>
    <w:rsid w:val="005C0516"/>
    <w:rsid w:val="005C05F8"/>
    <w:rsid w:val="005C0920"/>
    <w:rsid w:val="005C214A"/>
    <w:rsid w:val="005C228B"/>
    <w:rsid w:val="005C22A6"/>
    <w:rsid w:val="005C2A37"/>
    <w:rsid w:val="005C2F25"/>
    <w:rsid w:val="005C47A9"/>
    <w:rsid w:val="005C4960"/>
    <w:rsid w:val="005C5CD2"/>
    <w:rsid w:val="005C5EFE"/>
    <w:rsid w:val="005C6B06"/>
    <w:rsid w:val="005C6F0E"/>
    <w:rsid w:val="005C73FF"/>
    <w:rsid w:val="005C74A1"/>
    <w:rsid w:val="005C7AB3"/>
    <w:rsid w:val="005D1136"/>
    <w:rsid w:val="005D20B1"/>
    <w:rsid w:val="005D2A90"/>
    <w:rsid w:val="005D2AFC"/>
    <w:rsid w:val="005D2C1E"/>
    <w:rsid w:val="005D3735"/>
    <w:rsid w:val="005D3CD9"/>
    <w:rsid w:val="005D44A2"/>
    <w:rsid w:val="005D4EF6"/>
    <w:rsid w:val="005D603C"/>
    <w:rsid w:val="005D61AD"/>
    <w:rsid w:val="005D6391"/>
    <w:rsid w:val="005D6837"/>
    <w:rsid w:val="005D6AFC"/>
    <w:rsid w:val="005D7D4A"/>
    <w:rsid w:val="005E1BE4"/>
    <w:rsid w:val="005E35F4"/>
    <w:rsid w:val="005E4E97"/>
    <w:rsid w:val="005E5DEE"/>
    <w:rsid w:val="005E6154"/>
    <w:rsid w:val="005E6250"/>
    <w:rsid w:val="005E700D"/>
    <w:rsid w:val="005E7440"/>
    <w:rsid w:val="005E76ED"/>
    <w:rsid w:val="005E7B0A"/>
    <w:rsid w:val="005E7B3E"/>
    <w:rsid w:val="005F106E"/>
    <w:rsid w:val="005F19CF"/>
    <w:rsid w:val="005F2627"/>
    <w:rsid w:val="005F28F0"/>
    <w:rsid w:val="005F2B65"/>
    <w:rsid w:val="005F3DA5"/>
    <w:rsid w:val="005F3DF3"/>
    <w:rsid w:val="005F46F3"/>
    <w:rsid w:val="005F49AC"/>
    <w:rsid w:val="005F49DA"/>
    <w:rsid w:val="005F5C43"/>
    <w:rsid w:val="005F6CCF"/>
    <w:rsid w:val="00600ACB"/>
    <w:rsid w:val="00600CC6"/>
    <w:rsid w:val="0060167F"/>
    <w:rsid w:val="00601C4E"/>
    <w:rsid w:val="00602164"/>
    <w:rsid w:val="00602F7C"/>
    <w:rsid w:val="00603C35"/>
    <w:rsid w:val="00604843"/>
    <w:rsid w:val="006059A2"/>
    <w:rsid w:val="00605E98"/>
    <w:rsid w:val="0060675F"/>
    <w:rsid w:val="00606BFF"/>
    <w:rsid w:val="00606DB9"/>
    <w:rsid w:val="00607374"/>
    <w:rsid w:val="0060742B"/>
    <w:rsid w:val="00607989"/>
    <w:rsid w:val="00610987"/>
    <w:rsid w:val="006123AD"/>
    <w:rsid w:val="00613EF1"/>
    <w:rsid w:val="006143B4"/>
    <w:rsid w:val="00614AE5"/>
    <w:rsid w:val="00615B37"/>
    <w:rsid w:val="00616E2D"/>
    <w:rsid w:val="00621219"/>
    <w:rsid w:val="0062174D"/>
    <w:rsid w:val="00621E88"/>
    <w:rsid w:val="00622592"/>
    <w:rsid w:val="00622AF7"/>
    <w:rsid w:val="00623253"/>
    <w:rsid w:val="0062393E"/>
    <w:rsid w:val="00624E50"/>
    <w:rsid w:val="0062571B"/>
    <w:rsid w:val="00625E36"/>
    <w:rsid w:val="006268AF"/>
    <w:rsid w:val="00627867"/>
    <w:rsid w:val="006278EA"/>
    <w:rsid w:val="006303BD"/>
    <w:rsid w:val="00630FD0"/>
    <w:rsid w:val="0063274C"/>
    <w:rsid w:val="006331DE"/>
    <w:rsid w:val="00633451"/>
    <w:rsid w:val="0063398B"/>
    <w:rsid w:val="00634670"/>
    <w:rsid w:val="00634D0E"/>
    <w:rsid w:val="00634DF8"/>
    <w:rsid w:val="00634F32"/>
    <w:rsid w:val="00635AA6"/>
    <w:rsid w:val="00636F82"/>
    <w:rsid w:val="00637297"/>
    <w:rsid w:val="00637678"/>
    <w:rsid w:val="00637914"/>
    <w:rsid w:val="00637C7D"/>
    <w:rsid w:val="00640970"/>
    <w:rsid w:val="006411E3"/>
    <w:rsid w:val="00642EE0"/>
    <w:rsid w:val="00644C6B"/>
    <w:rsid w:val="00645089"/>
    <w:rsid w:val="0064636D"/>
    <w:rsid w:val="00646F87"/>
    <w:rsid w:val="00647DE8"/>
    <w:rsid w:val="006505FD"/>
    <w:rsid w:val="006510C8"/>
    <w:rsid w:val="0065189C"/>
    <w:rsid w:val="006518AB"/>
    <w:rsid w:val="006518C3"/>
    <w:rsid w:val="00652AAB"/>
    <w:rsid w:val="00653259"/>
    <w:rsid w:val="00653558"/>
    <w:rsid w:val="006542CD"/>
    <w:rsid w:val="00655071"/>
    <w:rsid w:val="00655677"/>
    <w:rsid w:val="0065595B"/>
    <w:rsid w:val="00655FBE"/>
    <w:rsid w:val="0065690D"/>
    <w:rsid w:val="0065695E"/>
    <w:rsid w:val="00656EEE"/>
    <w:rsid w:val="00657A0E"/>
    <w:rsid w:val="00660395"/>
    <w:rsid w:val="0066044B"/>
    <w:rsid w:val="00660597"/>
    <w:rsid w:val="00660818"/>
    <w:rsid w:val="00660DA3"/>
    <w:rsid w:val="00661C64"/>
    <w:rsid w:val="0066278E"/>
    <w:rsid w:val="00662CAD"/>
    <w:rsid w:val="006631C7"/>
    <w:rsid w:val="00663291"/>
    <w:rsid w:val="00663650"/>
    <w:rsid w:val="00663892"/>
    <w:rsid w:val="006654C1"/>
    <w:rsid w:val="00665BA0"/>
    <w:rsid w:val="00665FBD"/>
    <w:rsid w:val="00667485"/>
    <w:rsid w:val="006675DA"/>
    <w:rsid w:val="00670F44"/>
    <w:rsid w:val="0067164B"/>
    <w:rsid w:val="00671779"/>
    <w:rsid w:val="006727F9"/>
    <w:rsid w:val="0067578E"/>
    <w:rsid w:val="0067621C"/>
    <w:rsid w:val="006765A9"/>
    <w:rsid w:val="0067675B"/>
    <w:rsid w:val="006769FE"/>
    <w:rsid w:val="0068005D"/>
    <w:rsid w:val="00680A70"/>
    <w:rsid w:val="00680E8B"/>
    <w:rsid w:val="006810C3"/>
    <w:rsid w:val="00683584"/>
    <w:rsid w:val="00683B18"/>
    <w:rsid w:val="00684527"/>
    <w:rsid w:val="00684C23"/>
    <w:rsid w:val="00684F6B"/>
    <w:rsid w:val="00684F7A"/>
    <w:rsid w:val="00685707"/>
    <w:rsid w:val="0068747D"/>
    <w:rsid w:val="0069016E"/>
    <w:rsid w:val="00691674"/>
    <w:rsid w:val="006920F1"/>
    <w:rsid w:val="006928F7"/>
    <w:rsid w:val="00692A30"/>
    <w:rsid w:val="00692D98"/>
    <w:rsid w:val="0069338B"/>
    <w:rsid w:val="006934D1"/>
    <w:rsid w:val="006934DE"/>
    <w:rsid w:val="00693953"/>
    <w:rsid w:val="00693B0A"/>
    <w:rsid w:val="00694082"/>
    <w:rsid w:val="00695D7C"/>
    <w:rsid w:val="00695F23"/>
    <w:rsid w:val="00696599"/>
    <w:rsid w:val="00696BF6"/>
    <w:rsid w:val="0069703F"/>
    <w:rsid w:val="00697496"/>
    <w:rsid w:val="00697589"/>
    <w:rsid w:val="006A1DD7"/>
    <w:rsid w:val="006A2213"/>
    <w:rsid w:val="006A2BD2"/>
    <w:rsid w:val="006A38B5"/>
    <w:rsid w:val="006A3D6D"/>
    <w:rsid w:val="006A4C25"/>
    <w:rsid w:val="006A5780"/>
    <w:rsid w:val="006A651F"/>
    <w:rsid w:val="006A6DB3"/>
    <w:rsid w:val="006A7154"/>
    <w:rsid w:val="006A771A"/>
    <w:rsid w:val="006A78E3"/>
    <w:rsid w:val="006A7FA3"/>
    <w:rsid w:val="006B0464"/>
    <w:rsid w:val="006B0E81"/>
    <w:rsid w:val="006B134C"/>
    <w:rsid w:val="006B241B"/>
    <w:rsid w:val="006B2CE5"/>
    <w:rsid w:val="006B2DA1"/>
    <w:rsid w:val="006B443D"/>
    <w:rsid w:val="006B45E1"/>
    <w:rsid w:val="006B49CA"/>
    <w:rsid w:val="006B4CD4"/>
    <w:rsid w:val="006B503E"/>
    <w:rsid w:val="006B5203"/>
    <w:rsid w:val="006B7581"/>
    <w:rsid w:val="006B76E3"/>
    <w:rsid w:val="006B7E24"/>
    <w:rsid w:val="006C0062"/>
    <w:rsid w:val="006C0A57"/>
    <w:rsid w:val="006C1A1E"/>
    <w:rsid w:val="006C1D35"/>
    <w:rsid w:val="006C1DE1"/>
    <w:rsid w:val="006C1DE4"/>
    <w:rsid w:val="006C3926"/>
    <w:rsid w:val="006C3D32"/>
    <w:rsid w:val="006C42DF"/>
    <w:rsid w:val="006C467D"/>
    <w:rsid w:val="006C47C0"/>
    <w:rsid w:val="006C5545"/>
    <w:rsid w:val="006C55C8"/>
    <w:rsid w:val="006C6725"/>
    <w:rsid w:val="006C68A6"/>
    <w:rsid w:val="006C740E"/>
    <w:rsid w:val="006D132D"/>
    <w:rsid w:val="006D22B3"/>
    <w:rsid w:val="006D32C8"/>
    <w:rsid w:val="006D335E"/>
    <w:rsid w:val="006D3E4F"/>
    <w:rsid w:val="006D43FB"/>
    <w:rsid w:val="006D5573"/>
    <w:rsid w:val="006D6078"/>
    <w:rsid w:val="006D62C3"/>
    <w:rsid w:val="006D703E"/>
    <w:rsid w:val="006D73FE"/>
    <w:rsid w:val="006E202F"/>
    <w:rsid w:val="006E32A9"/>
    <w:rsid w:val="006E3666"/>
    <w:rsid w:val="006E43F1"/>
    <w:rsid w:val="006E4944"/>
    <w:rsid w:val="006E4DF2"/>
    <w:rsid w:val="006E538A"/>
    <w:rsid w:val="006E58EA"/>
    <w:rsid w:val="006E610C"/>
    <w:rsid w:val="006E7E4A"/>
    <w:rsid w:val="006F0436"/>
    <w:rsid w:val="006F0B60"/>
    <w:rsid w:val="006F0F27"/>
    <w:rsid w:val="006F1A42"/>
    <w:rsid w:val="006F2319"/>
    <w:rsid w:val="006F27D1"/>
    <w:rsid w:val="006F32EB"/>
    <w:rsid w:val="006F3803"/>
    <w:rsid w:val="006F3A09"/>
    <w:rsid w:val="006F443B"/>
    <w:rsid w:val="006F4AE7"/>
    <w:rsid w:val="006F4FA0"/>
    <w:rsid w:val="006F6FC7"/>
    <w:rsid w:val="006F725C"/>
    <w:rsid w:val="006F73D8"/>
    <w:rsid w:val="006F7599"/>
    <w:rsid w:val="006F7B93"/>
    <w:rsid w:val="0070015D"/>
    <w:rsid w:val="00702557"/>
    <w:rsid w:val="007027DC"/>
    <w:rsid w:val="00702B20"/>
    <w:rsid w:val="00703BA5"/>
    <w:rsid w:val="007045E9"/>
    <w:rsid w:val="00704AED"/>
    <w:rsid w:val="00705067"/>
    <w:rsid w:val="00705DCD"/>
    <w:rsid w:val="00705DDE"/>
    <w:rsid w:val="007064A2"/>
    <w:rsid w:val="00706882"/>
    <w:rsid w:val="00706AA5"/>
    <w:rsid w:val="0070706A"/>
    <w:rsid w:val="00707442"/>
    <w:rsid w:val="00707C1F"/>
    <w:rsid w:val="007104FE"/>
    <w:rsid w:val="00710FD1"/>
    <w:rsid w:val="0071243E"/>
    <w:rsid w:val="007125D5"/>
    <w:rsid w:val="0071364C"/>
    <w:rsid w:val="00713CA7"/>
    <w:rsid w:val="00713E6C"/>
    <w:rsid w:val="00716917"/>
    <w:rsid w:val="00716BE8"/>
    <w:rsid w:val="00717C43"/>
    <w:rsid w:val="00720B2A"/>
    <w:rsid w:val="007210A1"/>
    <w:rsid w:val="00721B72"/>
    <w:rsid w:val="00721DD1"/>
    <w:rsid w:val="0072292D"/>
    <w:rsid w:val="00723F77"/>
    <w:rsid w:val="007242EC"/>
    <w:rsid w:val="0072488E"/>
    <w:rsid w:val="0072506C"/>
    <w:rsid w:val="00725131"/>
    <w:rsid w:val="007252B3"/>
    <w:rsid w:val="007300EB"/>
    <w:rsid w:val="0073131E"/>
    <w:rsid w:val="00731442"/>
    <w:rsid w:val="00731896"/>
    <w:rsid w:val="00731CB3"/>
    <w:rsid w:val="00731F06"/>
    <w:rsid w:val="00731F3E"/>
    <w:rsid w:val="00732578"/>
    <w:rsid w:val="007327F3"/>
    <w:rsid w:val="00733662"/>
    <w:rsid w:val="00734456"/>
    <w:rsid w:val="0073531F"/>
    <w:rsid w:val="00736E40"/>
    <w:rsid w:val="0074069A"/>
    <w:rsid w:val="007407C2"/>
    <w:rsid w:val="00740D8A"/>
    <w:rsid w:val="007412F0"/>
    <w:rsid w:val="007417E0"/>
    <w:rsid w:val="00741E02"/>
    <w:rsid w:val="00742348"/>
    <w:rsid w:val="007428E3"/>
    <w:rsid w:val="007434DE"/>
    <w:rsid w:val="007439BC"/>
    <w:rsid w:val="00744479"/>
    <w:rsid w:val="00745110"/>
    <w:rsid w:val="00745545"/>
    <w:rsid w:val="00745903"/>
    <w:rsid w:val="00745920"/>
    <w:rsid w:val="00745CA1"/>
    <w:rsid w:val="00746470"/>
    <w:rsid w:val="007467CE"/>
    <w:rsid w:val="00747044"/>
    <w:rsid w:val="007472DA"/>
    <w:rsid w:val="0075043D"/>
    <w:rsid w:val="00750614"/>
    <w:rsid w:val="0075084D"/>
    <w:rsid w:val="007513F3"/>
    <w:rsid w:val="00752221"/>
    <w:rsid w:val="0075295F"/>
    <w:rsid w:val="00752EC7"/>
    <w:rsid w:val="00753BE8"/>
    <w:rsid w:val="00754501"/>
    <w:rsid w:val="0075472C"/>
    <w:rsid w:val="00754925"/>
    <w:rsid w:val="00755256"/>
    <w:rsid w:val="00755BC9"/>
    <w:rsid w:val="00756B0B"/>
    <w:rsid w:val="00756D75"/>
    <w:rsid w:val="00756ECD"/>
    <w:rsid w:val="007573CB"/>
    <w:rsid w:val="0075780F"/>
    <w:rsid w:val="00760406"/>
    <w:rsid w:val="00760EE2"/>
    <w:rsid w:val="00761756"/>
    <w:rsid w:val="00762D62"/>
    <w:rsid w:val="00762EF1"/>
    <w:rsid w:val="00764128"/>
    <w:rsid w:val="00765916"/>
    <w:rsid w:val="00766230"/>
    <w:rsid w:val="00766889"/>
    <w:rsid w:val="007668DB"/>
    <w:rsid w:val="00766F79"/>
    <w:rsid w:val="007674C6"/>
    <w:rsid w:val="0076785B"/>
    <w:rsid w:val="0076788D"/>
    <w:rsid w:val="00767B01"/>
    <w:rsid w:val="007700BA"/>
    <w:rsid w:val="00771ACD"/>
    <w:rsid w:val="00772293"/>
    <w:rsid w:val="007725EF"/>
    <w:rsid w:val="007734F8"/>
    <w:rsid w:val="007738F1"/>
    <w:rsid w:val="00773E81"/>
    <w:rsid w:val="0077413E"/>
    <w:rsid w:val="0077530F"/>
    <w:rsid w:val="007755BE"/>
    <w:rsid w:val="0077583D"/>
    <w:rsid w:val="00776893"/>
    <w:rsid w:val="00776E32"/>
    <w:rsid w:val="0077715F"/>
    <w:rsid w:val="00780E3D"/>
    <w:rsid w:val="00780E8C"/>
    <w:rsid w:val="007816AE"/>
    <w:rsid w:val="007824E1"/>
    <w:rsid w:val="00783B36"/>
    <w:rsid w:val="007841D2"/>
    <w:rsid w:val="007855CB"/>
    <w:rsid w:val="00786072"/>
    <w:rsid w:val="00786F42"/>
    <w:rsid w:val="0079059D"/>
    <w:rsid w:val="00790F0C"/>
    <w:rsid w:val="00791171"/>
    <w:rsid w:val="00791828"/>
    <w:rsid w:val="0079305E"/>
    <w:rsid w:val="00793FAC"/>
    <w:rsid w:val="00794D12"/>
    <w:rsid w:val="00794E69"/>
    <w:rsid w:val="007961F4"/>
    <w:rsid w:val="00796663"/>
    <w:rsid w:val="007A09ED"/>
    <w:rsid w:val="007A0C3E"/>
    <w:rsid w:val="007A2329"/>
    <w:rsid w:val="007A2B2C"/>
    <w:rsid w:val="007A2B30"/>
    <w:rsid w:val="007A3B0F"/>
    <w:rsid w:val="007A3C9C"/>
    <w:rsid w:val="007A582E"/>
    <w:rsid w:val="007A587A"/>
    <w:rsid w:val="007A6F3C"/>
    <w:rsid w:val="007A70D2"/>
    <w:rsid w:val="007A7290"/>
    <w:rsid w:val="007B0C11"/>
    <w:rsid w:val="007B0C28"/>
    <w:rsid w:val="007B0E25"/>
    <w:rsid w:val="007B11E5"/>
    <w:rsid w:val="007B2277"/>
    <w:rsid w:val="007B25BC"/>
    <w:rsid w:val="007B5A1F"/>
    <w:rsid w:val="007B652F"/>
    <w:rsid w:val="007B6A15"/>
    <w:rsid w:val="007B704D"/>
    <w:rsid w:val="007C02F5"/>
    <w:rsid w:val="007C068E"/>
    <w:rsid w:val="007C08F0"/>
    <w:rsid w:val="007C117B"/>
    <w:rsid w:val="007C129C"/>
    <w:rsid w:val="007C1C32"/>
    <w:rsid w:val="007C1E5A"/>
    <w:rsid w:val="007C20E7"/>
    <w:rsid w:val="007C2BE6"/>
    <w:rsid w:val="007C36F2"/>
    <w:rsid w:val="007C4A3F"/>
    <w:rsid w:val="007C63A5"/>
    <w:rsid w:val="007C64B7"/>
    <w:rsid w:val="007C776A"/>
    <w:rsid w:val="007C7AF8"/>
    <w:rsid w:val="007C7E02"/>
    <w:rsid w:val="007D0188"/>
    <w:rsid w:val="007D0207"/>
    <w:rsid w:val="007D099A"/>
    <w:rsid w:val="007D0ED2"/>
    <w:rsid w:val="007D1AF4"/>
    <w:rsid w:val="007D1E16"/>
    <w:rsid w:val="007D28CF"/>
    <w:rsid w:val="007D299D"/>
    <w:rsid w:val="007D3722"/>
    <w:rsid w:val="007D3DDA"/>
    <w:rsid w:val="007D6C16"/>
    <w:rsid w:val="007E018B"/>
    <w:rsid w:val="007E022F"/>
    <w:rsid w:val="007E0B8A"/>
    <w:rsid w:val="007E107B"/>
    <w:rsid w:val="007E12E1"/>
    <w:rsid w:val="007E182A"/>
    <w:rsid w:val="007E2000"/>
    <w:rsid w:val="007E20F7"/>
    <w:rsid w:val="007E31D1"/>
    <w:rsid w:val="007E36FC"/>
    <w:rsid w:val="007E5067"/>
    <w:rsid w:val="007E511A"/>
    <w:rsid w:val="007E51E7"/>
    <w:rsid w:val="007E5B28"/>
    <w:rsid w:val="007E6335"/>
    <w:rsid w:val="007E7EC5"/>
    <w:rsid w:val="007E7F7D"/>
    <w:rsid w:val="007F12A8"/>
    <w:rsid w:val="007F1FE2"/>
    <w:rsid w:val="007F2F4F"/>
    <w:rsid w:val="007F317C"/>
    <w:rsid w:val="007F3F18"/>
    <w:rsid w:val="007F4CF7"/>
    <w:rsid w:val="007F4ED2"/>
    <w:rsid w:val="007F5FF2"/>
    <w:rsid w:val="007F6082"/>
    <w:rsid w:val="007F64FC"/>
    <w:rsid w:val="007F6897"/>
    <w:rsid w:val="007F73D4"/>
    <w:rsid w:val="007F7E16"/>
    <w:rsid w:val="008005C6"/>
    <w:rsid w:val="00800B97"/>
    <w:rsid w:val="00801D85"/>
    <w:rsid w:val="00802377"/>
    <w:rsid w:val="00806047"/>
    <w:rsid w:val="00806F52"/>
    <w:rsid w:val="00806FF6"/>
    <w:rsid w:val="00807074"/>
    <w:rsid w:val="00807B4F"/>
    <w:rsid w:val="00807BCA"/>
    <w:rsid w:val="008122EE"/>
    <w:rsid w:val="008126A2"/>
    <w:rsid w:val="00813E8F"/>
    <w:rsid w:val="00814F6C"/>
    <w:rsid w:val="008150CC"/>
    <w:rsid w:val="008153F9"/>
    <w:rsid w:val="00816775"/>
    <w:rsid w:val="00821944"/>
    <w:rsid w:val="008222A9"/>
    <w:rsid w:val="00822FD1"/>
    <w:rsid w:val="008230DF"/>
    <w:rsid w:val="00823EF9"/>
    <w:rsid w:val="0082420D"/>
    <w:rsid w:val="00824BE3"/>
    <w:rsid w:val="008277A1"/>
    <w:rsid w:val="00827858"/>
    <w:rsid w:val="008278BA"/>
    <w:rsid w:val="00827C5C"/>
    <w:rsid w:val="00830A54"/>
    <w:rsid w:val="00831E32"/>
    <w:rsid w:val="008322FE"/>
    <w:rsid w:val="008323B2"/>
    <w:rsid w:val="00832500"/>
    <w:rsid w:val="0083277F"/>
    <w:rsid w:val="00832B41"/>
    <w:rsid w:val="00832B57"/>
    <w:rsid w:val="00832CF0"/>
    <w:rsid w:val="00832EED"/>
    <w:rsid w:val="00833040"/>
    <w:rsid w:val="0083319E"/>
    <w:rsid w:val="00833623"/>
    <w:rsid w:val="00833B23"/>
    <w:rsid w:val="00833CE2"/>
    <w:rsid w:val="008347DF"/>
    <w:rsid w:val="00835996"/>
    <w:rsid w:val="00835C3C"/>
    <w:rsid w:val="00836956"/>
    <w:rsid w:val="00837013"/>
    <w:rsid w:val="00840C0B"/>
    <w:rsid w:val="008417F7"/>
    <w:rsid w:val="0084183B"/>
    <w:rsid w:val="00841C81"/>
    <w:rsid w:val="00841D5A"/>
    <w:rsid w:val="0084235C"/>
    <w:rsid w:val="00843992"/>
    <w:rsid w:val="00843ADE"/>
    <w:rsid w:val="00843EEA"/>
    <w:rsid w:val="00845192"/>
    <w:rsid w:val="008455AC"/>
    <w:rsid w:val="00845A42"/>
    <w:rsid w:val="00847203"/>
    <w:rsid w:val="008478DA"/>
    <w:rsid w:val="00847DB6"/>
    <w:rsid w:val="00850431"/>
    <w:rsid w:val="008504CD"/>
    <w:rsid w:val="00850704"/>
    <w:rsid w:val="00851BBE"/>
    <w:rsid w:val="00851CBC"/>
    <w:rsid w:val="008530BC"/>
    <w:rsid w:val="008534C4"/>
    <w:rsid w:val="008545DA"/>
    <w:rsid w:val="00855E4A"/>
    <w:rsid w:val="00856D79"/>
    <w:rsid w:val="008571BA"/>
    <w:rsid w:val="00857597"/>
    <w:rsid w:val="00857D44"/>
    <w:rsid w:val="00860D68"/>
    <w:rsid w:val="00860DD8"/>
    <w:rsid w:val="0086197F"/>
    <w:rsid w:val="00863775"/>
    <w:rsid w:val="00863C22"/>
    <w:rsid w:val="00864496"/>
    <w:rsid w:val="00864D72"/>
    <w:rsid w:val="00865758"/>
    <w:rsid w:val="00865E4B"/>
    <w:rsid w:val="0086638A"/>
    <w:rsid w:val="00866565"/>
    <w:rsid w:val="00866BD6"/>
    <w:rsid w:val="008671A3"/>
    <w:rsid w:val="00872D99"/>
    <w:rsid w:val="00875935"/>
    <w:rsid w:val="00875D5E"/>
    <w:rsid w:val="00875F14"/>
    <w:rsid w:val="008775CA"/>
    <w:rsid w:val="00877E07"/>
    <w:rsid w:val="008800C9"/>
    <w:rsid w:val="008806C5"/>
    <w:rsid w:val="00880B07"/>
    <w:rsid w:val="00880C03"/>
    <w:rsid w:val="008811AB"/>
    <w:rsid w:val="00881E53"/>
    <w:rsid w:val="0088292A"/>
    <w:rsid w:val="00884314"/>
    <w:rsid w:val="00884E29"/>
    <w:rsid w:val="00884E97"/>
    <w:rsid w:val="00886019"/>
    <w:rsid w:val="008862EA"/>
    <w:rsid w:val="00886F2E"/>
    <w:rsid w:val="00890484"/>
    <w:rsid w:val="00890AA0"/>
    <w:rsid w:val="008919BC"/>
    <w:rsid w:val="0089239F"/>
    <w:rsid w:val="00892C5F"/>
    <w:rsid w:val="00892E23"/>
    <w:rsid w:val="008931FE"/>
    <w:rsid w:val="00893846"/>
    <w:rsid w:val="00893D2C"/>
    <w:rsid w:val="0089491E"/>
    <w:rsid w:val="00894AC2"/>
    <w:rsid w:val="0089542B"/>
    <w:rsid w:val="00895A88"/>
    <w:rsid w:val="00896E1F"/>
    <w:rsid w:val="00896FA2"/>
    <w:rsid w:val="0089738B"/>
    <w:rsid w:val="00897647"/>
    <w:rsid w:val="008A177D"/>
    <w:rsid w:val="008A183D"/>
    <w:rsid w:val="008A2B5D"/>
    <w:rsid w:val="008A2B91"/>
    <w:rsid w:val="008A3D71"/>
    <w:rsid w:val="008A4C06"/>
    <w:rsid w:val="008A5A40"/>
    <w:rsid w:val="008A64B1"/>
    <w:rsid w:val="008B0010"/>
    <w:rsid w:val="008B0A25"/>
    <w:rsid w:val="008B1A08"/>
    <w:rsid w:val="008B1A90"/>
    <w:rsid w:val="008B1C8C"/>
    <w:rsid w:val="008B2958"/>
    <w:rsid w:val="008B29D9"/>
    <w:rsid w:val="008B2DCB"/>
    <w:rsid w:val="008B317B"/>
    <w:rsid w:val="008B358A"/>
    <w:rsid w:val="008B3BCF"/>
    <w:rsid w:val="008B3EA5"/>
    <w:rsid w:val="008B4E3D"/>
    <w:rsid w:val="008B4F68"/>
    <w:rsid w:val="008B558A"/>
    <w:rsid w:val="008B7823"/>
    <w:rsid w:val="008C00A2"/>
    <w:rsid w:val="008C052F"/>
    <w:rsid w:val="008C08C8"/>
    <w:rsid w:val="008C0CA8"/>
    <w:rsid w:val="008C193D"/>
    <w:rsid w:val="008C1DD3"/>
    <w:rsid w:val="008C256A"/>
    <w:rsid w:val="008C2759"/>
    <w:rsid w:val="008C341C"/>
    <w:rsid w:val="008C61BA"/>
    <w:rsid w:val="008C65F8"/>
    <w:rsid w:val="008C7C02"/>
    <w:rsid w:val="008C7E42"/>
    <w:rsid w:val="008C7F7F"/>
    <w:rsid w:val="008D24F6"/>
    <w:rsid w:val="008D26AB"/>
    <w:rsid w:val="008D2BE2"/>
    <w:rsid w:val="008D2EEE"/>
    <w:rsid w:val="008D471F"/>
    <w:rsid w:val="008D4AA7"/>
    <w:rsid w:val="008D50FF"/>
    <w:rsid w:val="008D5119"/>
    <w:rsid w:val="008D5165"/>
    <w:rsid w:val="008D5C82"/>
    <w:rsid w:val="008D6176"/>
    <w:rsid w:val="008D7E2E"/>
    <w:rsid w:val="008E019C"/>
    <w:rsid w:val="008E0337"/>
    <w:rsid w:val="008E03B3"/>
    <w:rsid w:val="008E047A"/>
    <w:rsid w:val="008E13C5"/>
    <w:rsid w:val="008E19AF"/>
    <w:rsid w:val="008E1E73"/>
    <w:rsid w:val="008E239E"/>
    <w:rsid w:val="008E2915"/>
    <w:rsid w:val="008E2A84"/>
    <w:rsid w:val="008E2E22"/>
    <w:rsid w:val="008E2ECF"/>
    <w:rsid w:val="008E3963"/>
    <w:rsid w:val="008E3C75"/>
    <w:rsid w:val="008E3DA9"/>
    <w:rsid w:val="008E40ED"/>
    <w:rsid w:val="008E4C3E"/>
    <w:rsid w:val="008E5DAC"/>
    <w:rsid w:val="008E5DB8"/>
    <w:rsid w:val="008E6328"/>
    <w:rsid w:val="008E6C9B"/>
    <w:rsid w:val="008E6E25"/>
    <w:rsid w:val="008E706A"/>
    <w:rsid w:val="008E7B93"/>
    <w:rsid w:val="008F00DB"/>
    <w:rsid w:val="008F0184"/>
    <w:rsid w:val="008F0CEB"/>
    <w:rsid w:val="008F16CE"/>
    <w:rsid w:val="008F1952"/>
    <w:rsid w:val="008F4643"/>
    <w:rsid w:val="008F5801"/>
    <w:rsid w:val="008F5E32"/>
    <w:rsid w:val="008F5FB2"/>
    <w:rsid w:val="008F6513"/>
    <w:rsid w:val="008F662B"/>
    <w:rsid w:val="008F78E2"/>
    <w:rsid w:val="009016C2"/>
    <w:rsid w:val="009021C1"/>
    <w:rsid w:val="00902927"/>
    <w:rsid w:val="00903705"/>
    <w:rsid w:val="00903A8A"/>
    <w:rsid w:val="00904590"/>
    <w:rsid w:val="00904ECD"/>
    <w:rsid w:val="0090683A"/>
    <w:rsid w:val="00907221"/>
    <w:rsid w:val="0091017D"/>
    <w:rsid w:val="009104CA"/>
    <w:rsid w:val="00910901"/>
    <w:rsid w:val="00911319"/>
    <w:rsid w:val="00911FC7"/>
    <w:rsid w:val="00913673"/>
    <w:rsid w:val="00913769"/>
    <w:rsid w:val="00914641"/>
    <w:rsid w:val="00914913"/>
    <w:rsid w:val="00915CCE"/>
    <w:rsid w:val="009165EB"/>
    <w:rsid w:val="00916F9B"/>
    <w:rsid w:val="009175E2"/>
    <w:rsid w:val="00917755"/>
    <w:rsid w:val="009207FD"/>
    <w:rsid w:val="00920F6E"/>
    <w:rsid w:val="00921021"/>
    <w:rsid w:val="009212C5"/>
    <w:rsid w:val="009213BC"/>
    <w:rsid w:val="00921C36"/>
    <w:rsid w:val="00921F34"/>
    <w:rsid w:val="00922570"/>
    <w:rsid w:val="00922FC3"/>
    <w:rsid w:val="00923B42"/>
    <w:rsid w:val="00924DCE"/>
    <w:rsid w:val="00925641"/>
    <w:rsid w:val="00925689"/>
    <w:rsid w:val="00925EF8"/>
    <w:rsid w:val="009276F8"/>
    <w:rsid w:val="009313F0"/>
    <w:rsid w:val="00931702"/>
    <w:rsid w:val="009320C6"/>
    <w:rsid w:val="009329C2"/>
    <w:rsid w:val="00933939"/>
    <w:rsid w:val="00933B95"/>
    <w:rsid w:val="00933C0C"/>
    <w:rsid w:val="00933CE6"/>
    <w:rsid w:val="00933E62"/>
    <w:rsid w:val="00933F09"/>
    <w:rsid w:val="0093423A"/>
    <w:rsid w:val="00934C7F"/>
    <w:rsid w:val="00934EF7"/>
    <w:rsid w:val="00935F4F"/>
    <w:rsid w:val="00935FB8"/>
    <w:rsid w:val="0093666F"/>
    <w:rsid w:val="00937772"/>
    <w:rsid w:val="009378E8"/>
    <w:rsid w:val="00937FEE"/>
    <w:rsid w:val="00940FD6"/>
    <w:rsid w:val="00942A94"/>
    <w:rsid w:val="00944FB5"/>
    <w:rsid w:val="0094585E"/>
    <w:rsid w:val="00947AE7"/>
    <w:rsid w:val="009503F9"/>
    <w:rsid w:val="00950EB2"/>
    <w:rsid w:val="00951C44"/>
    <w:rsid w:val="00952432"/>
    <w:rsid w:val="00952C2C"/>
    <w:rsid w:val="00952D87"/>
    <w:rsid w:val="00953FE0"/>
    <w:rsid w:val="009542C2"/>
    <w:rsid w:val="00954319"/>
    <w:rsid w:val="0095474E"/>
    <w:rsid w:val="00954ADF"/>
    <w:rsid w:val="00955067"/>
    <w:rsid w:val="009556E8"/>
    <w:rsid w:val="00955FDD"/>
    <w:rsid w:val="00956368"/>
    <w:rsid w:val="00956631"/>
    <w:rsid w:val="00956925"/>
    <w:rsid w:val="009569FA"/>
    <w:rsid w:val="00957743"/>
    <w:rsid w:val="0096026D"/>
    <w:rsid w:val="009618A8"/>
    <w:rsid w:val="009633F8"/>
    <w:rsid w:val="00963C2E"/>
    <w:rsid w:val="009640E0"/>
    <w:rsid w:val="009658B8"/>
    <w:rsid w:val="009658F2"/>
    <w:rsid w:val="009660CA"/>
    <w:rsid w:val="009675C3"/>
    <w:rsid w:val="00970A8F"/>
    <w:rsid w:val="00970BF1"/>
    <w:rsid w:val="00971BCD"/>
    <w:rsid w:val="00972E8F"/>
    <w:rsid w:val="00973372"/>
    <w:rsid w:val="00973A84"/>
    <w:rsid w:val="00973E0C"/>
    <w:rsid w:val="009741D8"/>
    <w:rsid w:val="009742A2"/>
    <w:rsid w:val="009742C2"/>
    <w:rsid w:val="00974EB0"/>
    <w:rsid w:val="00975363"/>
    <w:rsid w:val="009757A8"/>
    <w:rsid w:val="0097641C"/>
    <w:rsid w:val="00976934"/>
    <w:rsid w:val="00976C2E"/>
    <w:rsid w:val="00976E7B"/>
    <w:rsid w:val="00977418"/>
    <w:rsid w:val="00980385"/>
    <w:rsid w:val="00981407"/>
    <w:rsid w:val="009819B5"/>
    <w:rsid w:val="00982210"/>
    <w:rsid w:val="0098377A"/>
    <w:rsid w:val="00984C62"/>
    <w:rsid w:val="0098575D"/>
    <w:rsid w:val="00985B47"/>
    <w:rsid w:val="00985C2B"/>
    <w:rsid w:val="00985E71"/>
    <w:rsid w:val="0098611A"/>
    <w:rsid w:val="009874D8"/>
    <w:rsid w:val="00987C1D"/>
    <w:rsid w:val="00990034"/>
    <w:rsid w:val="009901DD"/>
    <w:rsid w:val="00990F63"/>
    <w:rsid w:val="00991AF0"/>
    <w:rsid w:val="00991E7B"/>
    <w:rsid w:val="00992D3C"/>
    <w:rsid w:val="009934A4"/>
    <w:rsid w:val="0099466B"/>
    <w:rsid w:val="009954CD"/>
    <w:rsid w:val="00995F38"/>
    <w:rsid w:val="00996029"/>
    <w:rsid w:val="009A08A2"/>
    <w:rsid w:val="009A1EE3"/>
    <w:rsid w:val="009A2237"/>
    <w:rsid w:val="009A25D4"/>
    <w:rsid w:val="009A2931"/>
    <w:rsid w:val="009A3ED7"/>
    <w:rsid w:val="009A43A7"/>
    <w:rsid w:val="009A4D21"/>
    <w:rsid w:val="009A50A2"/>
    <w:rsid w:val="009A5C0B"/>
    <w:rsid w:val="009A5C80"/>
    <w:rsid w:val="009A5FA1"/>
    <w:rsid w:val="009A702D"/>
    <w:rsid w:val="009B010E"/>
    <w:rsid w:val="009B037D"/>
    <w:rsid w:val="009B0DC8"/>
    <w:rsid w:val="009B32F8"/>
    <w:rsid w:val="009B4CB1"/>
    <w:rsid w:val="009B5520"/>
    <w:rsid w:val="009B6035"/>
    <w:rsid w:val="009B61C7"/>
    <w:rsid w:val="009B63DE"/>
    <w:rsid w:val="009B68C1"/>
    <w:rsid w:val="009B7298"/>
    <w:rsid w:val="009B75EA"/>
    <w:rsid w:val="009C0661"/>
    <w:rsid w:val="009C06E3"/>
    <w:rsid w:val="009C1262"/>
    <w:rsid w:val="009C27EF"/>
    <w:rsid w:val="009C31A7"/>
    <w:rsid w:val="009C339A"/>
    <w:rsid w:val="009C4146"/>
    <w:rsid w:val="009C4641"/>
    <w:rsid w:val="009C480B"/>
    <w:rsid w:val="009C4ADA"/>
    <w:rsid w:val="009C5405"/>
    <w:rsid w:val="009C5765"/>
    <w:rsid w:val="009C71D1"/>
    <w:rsid w:val="009C7692"/>
    <w:rsid w:val="009D0232"/>
    <w:rsid w:val="009D0970"/>
    <w:rsid w:val="009D0B95"/>
    <w:rsid w:val="009D134D"/>
    <w:rsid w:val="009D1798"/>
    <w:rsid w:val="009D1F10"/>
    <w:rsid w:val="009D2425"/>
    <w:rsid w:val="009D29F0"/>
    <w:rsid w:val="009D31D8"/>
    <w:rsid w:val="009D372E"/>
    <w:rsid w:val="009D3F55"/>
    <w:rsid w:val="009D4084"/>
    <w:rsid w:val="009D4BCB"/>
    <w:rsid w:val="009D5CF3"/>
    <w:rsid w:val="009D64E3"/>
    <w:rsid w:val="009D6B43"/>
    <w:rsid w:val="009D6C7E"/>
    <w:rsid w:val="009D6F61"/>
    <w:rsid w:val="009D79AF"/>
    <w:rsid w:val="009D7D59"/>
    <w:rsid w:val="009E0333"/>
    <w:rsid w:val="009E0911"/>
    <w:rsid w:val="009E1260"/>
    <w:rsid w:val="009E19E0"/>
    <w:rsid w:val="009E1A25"/>
    <w:rsid w:val="009E2640"/>
    <w:rsid w:val="009E3F7D"/>
    <w:rsid w:val="009E4C9C"/>
    <w:rsid w:val="009E52CD"/>
    <w:rsid w:val="009E6847"/>
    <w:rsid w:val="009E741F"/>
    <w:rsid w:val="009F02D3"/>
    <w:rsid w:val="009F124B"/>
    <w:rsid w:val="009F155D"/>
    <w:rsid w:val="009F18B8"/>
    <w:rsid w:val="009F1FF3"/>
    <w:rsid w:val="009F2D62"/>
    <w:rsid w:val="009F2E8B"/>
    <w:rsid w:val="009F2EF6"/>
    <w:rsid w:val="009F4612"/>
    <w:rsid w:val="009F536E"/>
    <w:rsid w:val="009F5508"/>
    <w:rsid w:val="009F6472"/>
    <w:rsid w:val="009F6882"/>
    <w:rsid w:val="00A00086"/>
    <w:rsid w:val="00A003F8"/>
    <w:rsid w:val="00A0108E"/>
    <w:rsid w:val="00A01929"/>
    <w:rsid w:val="00A029F5"/>
    <w:rsid w:val="00A03395"/>
    <w:rsid w:val="00A03FBC"/>
    <w:rsid w:val="00A04E98"/>
    <w:rsid w:val="00A0582F"/>
    <w:rsid w:val="00A05DA9"/>
    <w:rsid w:val="00A108AB"/>
    <w:rsid w:val="00A10E1B"/>
    <w:rsid w:val="00A11266"/>
    <w:rsid w:val="00A118A8"/>
    <w:rsid w:val="00A11BA5"/>
    <w:rsid w:val="00A1244B"/>
    <w:rsid w:val="00A1302E"/>
    <w:rsid w:val="00A154C8"/>
    <w:rsid w:val="00A15AB8"/>
    <w:rsid w:val="00A17AEA"/>
    <w:rsid w:val="00A17C94"/>
    <w:rsid w:val="00A2022F"/>
    <w:rsid w:val="00A20403"/>
    <w:rsid w:val="00A20B7E"/>
    <w:rsid w:val="00A2144B"/>
    <w:rsid w:val="00A21467"/>
    <w:rsid w:val="00A217E3"/>
    <w:rsid w:val="00A21FF6"/>
    <w:rsid w:val="00A2326D"/>
    <w:rsid w:val="00A2589A"/>
    <w:rsid w:val="00A269C0"/>
    <w:rsid w:val="00A26C7D"/>
    <w:rsid w:val="00A27E32"/>
    <w:rsid w:val="00A300B2"/>
    <w:rsid w:val="00A30B46"/>
    <w:rsid w:val="00A31427"/>
    <w:rsid w:val="00A315A8"/>
    <w:rsid w:val="00A315D6"/>
    <w:rsid w:val="00A32C25"/>
    <w:rsid w:val="00A33629"/>
    <w:rsid w:val="00A33679"/>
    <w:rsid w:val="00A33EA9"/>
    <w:rsid w:val="00A36040"/>
    <w:rsid w:val="00A36121"/>
    <w:rsid w:val="00A365E7"/>
    <w:rsid w:val="00A37CB6"/>
    <w:rsid w:val="00A42550"/>
    <w:rsid w:val="00A42A63"/>
    <w:rsid w:val="00A42EFE"/>
    <w:rsid w:val="00A43014"/>
    <w:rsid w:val="00A43876"/>
    <w:rsid w:val="00A44203"/>
    <w:rsid w:val="00A449D5"/>
    <w:rsid w:val="00A4653D"/>
    <w:rsid w:val="00A47517"/>
    <w:rsid w:val="00A50746"/>
    <w:rsid w:val="00A51884"/>
    <w:rsid w:val="00A5283D"/>
    <w:rsid w:val="00A52A74"/>
    <w:rsid w:val="00A52E72"/>
    <w:rsid w:val="00A53BA1"/>
    <w:rsid w:val="00A53CE5"/>
    <w:rsid w:val="00A53E18"/>
    <w:rsid w:val="00A53F55"/>
    <w:rsid w:val="00A542D4"/>
    <w:rsid w:val="00A54E56"/>
    <w:rsid w:val="00A55583"/>
    <w:rsid w:val="00A57711"/>
    <w:rsid w:val="00A60BF3"/>
    <w:rsid w:val="00A60D0F"/>
    <w:rsid w:val="00A60EC8"/>
    <w:rsid w:val="00A61555"/>
    <w:rsid w:val="00A62534"/>
    <w:rsid w:val="00A62799"/>
    <w:rsid w:val="00A647F2"/>
    <w:rsid w:val="00A648A3"/>
    <w:rsid w:val="00A658ED"/>
    <w:rsid w:val="00A65DC7"/>
    <w:rsid w:val="00A6617D"/>
    <w:rsid w:val="00A66331"/>
    <w:rsid w:val="00A66701"/>
    <w:rsid w:val="00A67DA7"/>
    <w:rsid w:val="00A67F4D"/>
    <w:rsid w:val="00A701E9"/>
    <w:rsid w:val="00A703F1"/>
    <w:rsid w:val="00A70C7E"/>
    <w:rsid w:val="00A71054"/>
    <w:rsid w:val="00A72A7D"/>
    <w:rsid w:val="00A734EF"/>
    <w:rsid w:val="00A7376C"/>
    <w:rsid w:val="00A7427D"/>
    <w:rsid w:val="00A7485C"/>
    <w:rsid w:val="00A74C78"/>
    <w:rsid w:val="00A760AA"/>
    <w:rsid w:val="00A7650F"/>
    <w:rsid w:val="00A776D8"/>
    <w:rsid w:val="00A77FF6"/>
    <w:rsid w:val="00A802CF"/>
    <w:rsid w:val="00A80B00"/>
    <w:rsid w:val="00A80B1F"/>
    <w:rsid w:val="00A816BD"/>
    <w:rsid w:val="00A82071"/>
    <w:rsid w:val="00A82159"/>
    <w:rsid w:val="00A82C20"/>
    <w:rsid w:val="00A8325D"/>
    <w:rsid w:val="00A83B03"/>
    <w:rsid w:val="00A83C88"/>
    <w:rsid w:val="00A84F2F"/>
    <w:rsid w:val="00A858C5"/>
    <w:rsid w:val="00A85DD3"/>
    <w:rsid w:val="00A87C7D"/>
    <w:rsid w:val="00A87EDB"/>
    <w:rsid w:val="00A902CE"/>
    <w:rsid w:val="00A90426"/>
    <w:rsid w:val="00A90BC2"/>
    <w:rsid w:val="00A90CDE"/>
    <w:rsid w:val="00A91555"/>
    <w:rsid w:val="00A91C9B"/>
    <w:rsid w:val="00A92392"/>
    <w:rsid w:val="00A9290D"/>
    <w:rsid w:val="00A92F18"/>
    <w:rsid w:val="00A9451A"/>
    <w:rsid w:val="00A95206"/>
    <w:rsid w:val="00A95B55"/>
    <w:rsid w:val="00A95EE3"/>
    <w:rsid w:val="00A963B6"/>
    <w:rsid w:val="00A969CE"/>
    <w:rsid w:val="00AA0477"/>
    <w:rsid w:val="00AA085C"/>
    <w:rsid w:val="00AA19C2"/>
    <w:rsid w:val="00AA28A4"/>
    <w:rsid w:val="00AA3409"/>
    <w:rsid w:val="00AA4811"/>
    <w:rsid w:val="00AA4A7A"/>
    <w:rsid w:val="00AA4E70"/>
    <w:rsid w:val="00AA54A2"/>
    <w:rsid w:val="00AA6667"/>
    <w:rsid w:val="00AA6E3C"/>
    <w:rsid w:val="00AB0A4A"/>
    <w:rsid w:val="00AB1398"/>
    <w:rsid w:val="00AB1624"/>
    <w:rsid w:val="00AB16C8"/>
    <w:rsid w:val="00AB2510"/>
    <w:rsid w:val="00AB2660"/>
    <w:rsid w:val="00AB4F40"/>
    <w:rsid w:val="00AB5369"/>
    <w:rsid w:val="00AB68FB"/>
    <w:rsid w:val="00AB701F"/>
    <w:rsid w:val="00AB7992"/>
    <w:rsid w:val="00AC03E9"/>
    <w:rsid w:val="00AC0BAA"/>
    <w:rsid w:val="00AC11E6"/>
    <w:rsid w:val="00AC1307"/>
    <w:rsid w:val="00AC1862"/>
    <w:rsid w:val="00AC1C24"/>
    <w:rsid w:val="00AC24D5"/>
    <w:rsid w:val="00AC27A0"/>
    <w:rsid w:val="00AC2985"/>
    <w:rsid w:val="00AC2EB7"/>
    <w:rsid w:val="00AC2F86"/>
    <w:rsid w:val="00AC6100"/>
    <w:rsid w:val="00AC628F"/>
    <w:rsid w:val="00AC68D6"/>
    <w:rsid w:val="00AC6EDE"/>
    <w:rsid w:val="00AC729A"/>
    <w:rsid w:val="00AC79D1"/>
    <w:rsid w:val="00AD0214"/>
    <w:rsid w:val="00AD05A3"/>
    <w:rsid w:val="00AD0648"/>
    <w:rsid w:val="00AD08AC"/>
    <w:rsid w:val="00AD0BB7"/>
    <w:rsid w:val="00AD1487"/>
    <w:rsid w:val="00AD1856"/>
    <w:rsid w:val="00AD1AB5"/>
    <w:rsid w:val="00AD1B7D"/>
    <w:rsid w:val="00AD2828"/>
    <w:rsid w:val="00AD374E"/>
    <w:rsid w:val="00AD3F98"/>
    <w:rsid w:val="00AD52C9"/>
    <w:rsid w:val="00AD5A87"/>
    <w:rsid w:val="00AD5F21"/>
    <w:rsid w:val="00AD6146"/>
    <w:rsid w:val="00AD6393"/>
    <w:rsid w:val="00AD7359"/>
    <w:rsid w:val="00AD7568"/>
    <w:rsid w:val="00AE0412"/>
    <w:rsid w:val="00AE0FD0"/>
    <w:rsid w:val="00AE12F4"/>
    <w:rsid w:val="00AE155F"/>
    <w:rsid w:val="00AE19DF"/>
    <w:rsid w:val="00AE1A17"/>
    <w:rsid w:val="00AE2421"/>
    <w:rsid w:val="00AE263A"/>
    <w:rsid w:val="00AE284D"/>
    <w:rsid w:val="00AE2CDD"/>
    <w:rsid w:val="00AE3429"/>
    <w:rsid w:val="00AE4B84"/>
    <w:rsid w:val="00AE5B1F"/>
    <w:rsid w:val="00AE6497"/>
    <w:rsid w:val="00AE649D"/>
    <w:rsid w:val="00AE6855"/>
    <w:rsid w:val="00AF02BE"/>
    <w:rsid w:val="00AF0985"/>
    <w:rsid w:val="00AF3153"/>
    <w:rsid w:val="00AF3DC3"/>
    <w:rsid w:val="00AF3F6A"/>
    <w:rsid w:val="00AF5142"/>
    <w:rsid w:val="00AF5D72"/>
    <w:rsid w:val="00AF636D"/>
    <w:rsid w:val="00AF636F"/>
    <w:rsid w:val="00AF66D6"/>
    <w:rsid w:val="00AF6B38"/>
    <w:rsid w:val="00AF7E89"/>
    <w:rsid w:val="00B00FDE"/>
    <w:rsid w:val="00B01584"/>
    <w:rsid w:val="00B015C3"/>
    <w:rsid w:val="00B018CF"/>
    <w:rsid w:val="00B01F16"/>
    <w:rsid w:val="00B03726"/>
    <w:rsid w:val="00B03A74"/>
    <w:rsid w:val="00B03DC4"/>
    <w:rsid w:val="00B03E24"/>
    <w:rsid w:val="00B04F82"/>
    <w:rsid w:val="00B0600A"/>
    <w:rsid w:val="00B06976"/>
    <w:rsid w:val="00B069C1"/>
    <w:rsid w:val="00B070D5"/>
    <w:rsid w:val="00B07CD0"/>
    <w:rsid w:val="00B07E81"/>
    <w:rsid w:val="00B1088F"/>
    <w:rsid w:val="00B1091D"/>
    <w:rsid w:val="00B1117D"/>
    <w:rsid w:val="00B12FF0"/>
    <w:rsid w:val="00B13518"/>
    <w:rsid w:val="00B13636"/>
    <w:rsid w:val="00B14BB2"/>
    <w:rsid w:val="00B1526A"/>
    <w:rsid w:val="00B15F17"/>
    <w:rsid w:val="00B16A1F"/>
    <w:rsid w:val="00B201D6"/>
    <w:rsid w:val="00B2128C"/>
    <w:rsid w:val="00B21ED8"/>
    <w:rsid w:val="00B21FE4"/>
    <w:rsid w:val="00B236ED"/>
    <w:rsid w:val="00B236F0"/>
    <w:rsid w:val="00B238E5"/>
    <w:rsid w:val="00B2440A"/>
    <w:rsid w:val="00B24D56"/>
    <w:rsid w:val="00B24F70"/>
    <w:rsid w:val="00B24F97"/>
    <w:rsid w:val="00B27985"/>
    <w:rsid w:val="00B316EF"/>
    <w:rsid w:val="00B3280B"/>
    <w:rsid w:val="00B32EAF"/>
    <w:rsid w:val="00B33DF7"/>
    <w:rsid w:val="00B33FB1"/>
    <w:rsid w:val="00B34FA7"/>
    <w:rsid w:val="00B35F0E"/>
    <w:rsid w:val="00B35FB1"/>
    <w:rsid w:val="00B36E9B"/>
    <w:rsid w:val="00B4005F"/>
    <w:rsid w:val="00B40257"/>
    <w:rsid w:val="00B40EF1"/>
    <w:rsid w:val="00B413FE"/>
    <w:rsid w:val="00B42DAE"/>
    <w:rsid w:val="00B4309A"/>
    <w:rsid w:val="00B44D6E"/>
    <w:rsid w:val="00B45E52"/>
    <w:rsid w:val="00B46144"/>
    <w:rsid w:val="00B46656"/>
    <w:rsid w:val="00B4665C"/>
    <w:rsid w:val="00B46673"/>
    <w:rsid w:val="00B466A1"/>
    <w:rsid w:val="00B51E27"/>
    <w:rsid w:val="00B52152"/>
    <w:rsid w:val="00B52E75"/>
    <w:rsid w:val="00B530AC"/>
    <w:rsid w:val="00B53875"/>
    <w:rsid w:val="00B54675"/>
    <w:rsid w:val="00B54AFB"/>
    <w:rsid w:val="00B5519C"/>
    <w:rsid w:val="00B556DA"/>
    <w:rsid w:val="00B5610B"/>
    <w:rsid w:val="00B56A4F"/>
    <w:rsid w:val="00B60CBB"/>
    <w:rsid w:val="00B637BA"/>
    <w:rsid w:val="00B640C0"/>
    <w:rsid w:val="00B640F5"/>
    <w:rsid w:val="00B64357"/>
    <w:rsid w:val="00B65340"/>
    <w:rsid w:val="00B653D5"/>
    <w:rsid w:val="00B66D21"/>
    <w:rsid w:val="00B67EF5"/>
    <w:rsid w:val="00B70C8F"/>
    <w:rsid w:val="00B70E16"/>
    <w:rsid w:val="00B71068"/>
    <w:rsid w:val="00B71750"/>
    <w:rsid w:val="00B71D62"/>
    <w:rsid w:val="00B72B69"/>
    <w:rsid w:val="00B73952"/>
    <w:rsid w:val="00B754D6"/>
    <w:rsid w:val="00B76330"/>
    <w:rsid w:val="00B76CE6"/>
    <w:rsid w:val="00B771A9"/>
    <w:rsid w:val="00B77ED8"/>
    <w:rsid w:val="00B8012D"/>
    <w:rsid w:val="00B803F2"/>
    <w:rsid w:val="00B80C7D"/>
    <w:rsid w:val="00B80DC3"/>
    <w:rsid w:val="00B81185"/>
    <w:rsid w:val="00B81789"/>
    <w:rsid w:val="00B83966"/>
    <w:rsid w:val="00B83A08"/>
    <w:rsid w:val="00B84725"/>
    <w:rsid w:val="00B84784"/>
    <w:rsid w:val="00B850F7"/>
    <w:rsid w:val="00B8612E"/>
    <w:rsid w:val="00B862B5"/>
    <w:rsid w:val="00B86B80"/>
    <w:rsid w:val="00B86E7C"/>
    <w:rsid w:val="00B86F95"/>
    <w:rsid w:val="00B87DD4"/>
    <w:rsid w:val="00B916DF"/>
    <w:rsid w:val="00B91D9B"/>
    <w:rsid w:val="00B922C0"/>
    <w:rsid w:val="00B926FE"/>
    <w:rsid w:val="00B93124"/>
    <w:rsid w:val="00B931F0"/>
    <w:rsid w:val="00B93247"/>
    <w:rsid w:val="00B94186"/>
    <w:rsid w:val="00B94434"/>
    <w:rsid w:val="00B96EE3"/>
    <w:rsid w:val="00B97B95"/>
    <w:rsid w:val="00BA045D"/>
    <w:rsid w:val="00BA083A"/>
    <w:rsid w:val="00BA1C9B"/>
    <w:rsid w:val="00BA2621"/>
    <w:rsid w:val="00BA363C"/>
    <w:rsid w:val="00BA3A3E"/>
    <w:rsid w:val="00BA3DE8"/>
    <w:rsid w:val="00BA709F"/>
    <w:rsid w:val="00BB04EA"/>
    <w:rsid w:val="00BB0551"/>
    <w:rsid w:val="00BB15BE"/>
    <w:rsid w:val="00BB22AF"/>
    <w:rsid w:val="00BB2A50"/>
    <w:rsid w:val="00BB3038"/>
    <w:rsid w:val="00BB491E"/>
    <w:rsid w:val="00BB4BCB"/>
    <w:rsid w:val="00BB5BE7"/>
    <w:rsid w:val="00BB5FF1"/>
    <w:rsid w:val="00BB64C4"/>
    <w:rsid w:val="00BB69F5"/>
    <w:rsid w:val="00BB706B"/>
    <w:rsid w:val="00BB7472"/>
    <w:rsid w:val="00BB7732"/>
    <w:rsid w:val="00BB78E6"/>
    <w:rsid w:val="00BB7B03"/>
    <w:rsid w:val="00BC07DF"/>
    <w:rsid w:val="00BC25F1"/>
    <w:rsid w:val="00BC2929"/>
    <w:rsid w:val="00BC2E61"/>
    <w:rsid w:val="00BC3945"/>
    <w:rsid w:val="00BC3D4C"/>
    <w:rsid w:val="00BC4198"/>
    <w:rsid w:val="00BC56A9"/>
    <w:rsid w:val="00BC60CF"/>
    <w:rsid w:val="00BC71D6"/>
    <w:rsid w:val="00BD00AB"/>
    <w:rsid w:val="00BD15DF"/>
    <w:rsid w:val="00BD1848"/>
    <w:rsid w:val="00BD1934"/>
    <w:rsid w:val="00BD33B8"/>
    <w:rsid w:val="00BD34ED"/>
    <w:rsid w:val="00BD3E2D"/>
    <w:rsid w:val="00BD3F98"/>
    <w:rsid w:val="00BD46EE"/>
    <w:rsid w:val="00BD5FF7"/>
    <w:rsid w:val="00BD6D96"/>
    <w:rsid w:val="00BE012E"/>
    <w:rsid w:val="00BE0769"/>
    <w:rsid w:val="00BE0C6D"/>
    <w:rsid w:val="00BE2B11"/>
    <w:rsid w:val="00BE406E"/>
    <w:rsid w:val="00BE52F3"/>
    <w:rsid w:val="00BE5D84"/>
    <w:rsid w:val="00BE61AB"/>
    <w:rsid w:val="00BE704B"/>
    <w:rsid w:val="00BF05F5"/>
    <w:rsid w:val="00BF13C4"/>
    <w:rsid w:val="00BF1DD7"/>
    <w:rsid w:val="00BF2486"/>
    <w:rsid w:val="00BF2EB7"/>
    <w:rsid w:val="00BF32F2"/>
    <w:rsid w:val="00BF477F"/>
    <w:rsid w:val="00BF4CDC"/>
    <w:rsid w:val="00BF5110"/>
    <w:rsid w:val="00BF5C5E"/>
    <w:rsid w:val="00BF66AD"/>
    <w:rsid w:val="00BF6E85"/>
    <w:rsid w:val="00BF6F37"/>
    <w:rsid w:val="00BF7D86"/>
    <w:rsid w:val="00C003FD"/>
    <w:rsid w:val="00C00945"/>
    <w:rsid w:val="00C00AEF"/>
    <w:rsid w:val="00C00CDB"/>
    <w:rsid w:val="00C01437"/>
    <w:rsid w:val="00C01683"/>
    <w:rsid w:val="00C019BB"/>
    <w:rsid w:val="00C01E9A"/>
    <w:rsid w:val="00C02185"/>
    <w:rsid w:val="00C02DE0"/>
    <w:rsid w:val="00C033DE"/>
    <w:rsid w:val="00C03904"/>
    <w:rsid w:val="00C03947"/>
    <w:rsid w:val="00C03FAC"/>
    <w:rsid w:val="00C04591"/>
    <w:rsid w:val="00C04ED0"/>
    <w:rsid w:val="00C056CF"/>
    <w:rsid w:val="00C05C65"/>
    <w:rsid w:val="00C06E7C"/>
    <w:rsid w:val="00C06FB2"/>
    <w:rsid w:val="00C07D6E"/>
    <w:rsid w:val="00C101FD"/>
    <w:rsid w:val="00C106E0"/>
    <w:rsid w:val="00C10DD6"/>
    <w:rsid w:val="00C119A8"/>
    <w:rsid w:val="00C11FAC"/>
    <w:rsid w:val="00C12480"/>
    <w:rsid w:val="00C12E4D"/>
    <w:rsid w:val="00C13347"/>
    <w:rsid w:val="00C138B3"/>
    <w:rsid w:val="00C13BFC"/>
    <w:rsid w:val="00C1415F"/>
    <w:rsid w:val="00C1481C"/>
    <w:rsid w:val="00C1544C"/>
    <w:rsid w:val="00C157BA"/>
    <w:rsid w:val="00C15F14"/>
    <w:rsid w:val="00C1648B"/>
    <w:rsid w:val="00C1664F"/>
    <w:rsid w:val="00C16806"/>
    <w:rsid w:val="00C16C9A"/>
    <w:rsid w:val="00C22C85"/>
    <w:rsid w:val="00C230F9"/>
    <w:rsid w:val="00C234BC"/>
    <w:rsid w:val="00C23BC4"/>
    <w:rsid w:val="00C24951"/>
    <w:rsid w:val="00C24DD7"/>
    <w:rsid w:val="00C2568C"/>
    <w:rsid w:val="00C26210"/>
    <w:rsid w:val="00C26B2D"/>
    <w:rsid w:val="00C26E05"/>
    <w:rsid w:val="00C27033"/>
    <w:rsid w:val="00C27183"/>
    <w:rsid w:val="00C30F69"/>
    <w:rsid w:val="00C321A9"/>
    <w:rsid w:val="00C32DF1"/>
    <w:rsid w:val="00C33D1D"/>
    <w:rsid w:val="00C34574"/>
    <w:rsid w:val="00C34639"/>
    <w:rsid w:val="00C34EA1"/>
    <w:rsid w:val="00C364B9"/>
    <w:rsid w:val="00C3681F"/>
    <w:rsid w:val="00C3698D"/>
    <w:rsid w:val="00C36D41"/>
    <w:rsid w:val="00C3728B"/>
    <w:rsid w:val="00C37BF5"/>
    <w:rsid w:val="00C403C3"/>
    <w:rsid w:val="00C40466"/>
    <w:rsid w:val="00C42F3A"/>
    <w:rsid w:val="00C43711"/>
    <w:rsid w:val="00C44C32"/>
    <w:rsid w:val="00C44E37"/>
    <w:rsid w:val="00C473CE"/>
    <w:rsid w:val="00C47D8F"/>
    <w:rsid w:val="00C509AB"/>
    <w:rsid w:val="00C509D4"/>
    <w:rsid w:val="00C51020"/>
    <w:rsid w:val="00C52734"/>
    <w:rsid w:val="00C527CD"/>
    <w:rsid w:val="00C53E98"/>
    <w:rsid w:val="00C54FF4"/>
    <w:rsid w:val="00C55DBD"/>
    <w:rsid w:val="00C55E53"/>
    <w:rsid w:val="00C602FA"/>
    <w:rsid w:val="00C60AFB"/>
    <w:rsid w:val="00C60BFC"/>
    <w:rsid w:val="00C613FC"/>
    <w:rsid w:val="00C61EE7"/>
    <w:rsid w:val="00C625CD"/>
    <w:rsid w:val="00C629A8"/>
    <w:rsid w:val="00C62E5F"/>
    <w:rsid w:val="00C63DA0"/>
    <w:rsid w:val="00C64B18"/>
    <w:rsid w:val="00C65241"/>
    <w:rsid w:val="00C65DC2"/>
    <w:rsid w:val="00C6736C"/>
    <w:rsid w:val="00C703B6"/>
    <w:rsid w:val="00C705CD"/>
    <w:rsid w:val="00C70783"/>
    <w:rsid w:val="00C71209"/>
    <w:rsid w:val="00C71B1D"/>
    <w:rsid w:val="00C721C4"/>
    <w:rsid w:val="00C722B6"/>
    <w:rsid w:val="00C72A88"/>
    <w:rsid w:val="00C7333E"/>
    <w:rsid w:val="00C7356C"/>
    <w:rsid w:val="00C73748"/>
    <w:rsid w:val="00C743CF"/>
    <w:rsid w:val="00C74D15"/>
    <w:rsid w:val="00C74F21"/>
    <w:rsid w:val="00C757A1"/>
    <w:rsid w:val="00C76933"/>
    <w:rsid w:val="00C77071"/>
    <w:rsid w:val="00C771E7"/>
    <w:rsid w:val="00C77CFA"/>
    <w:rsid w:val="00C80B5D"/>
    <w:rsid w:val="00C80E6A"/>
    <w:rsid w:val="00C81AAA"/>
    <w:rsid w:val="00C81EEF"/>
    <w:rsid w:val="00C82699"/>
    <w:rsid w:val="00C82A37"/>
    <w:rsid w:val="00C82DC3"/>
    <w:rsid w:val="00C84764"/>
    <w:rsid w:val="00C84DA0"/>
    <w:rsid w:val="00C8585E"/>
    <w:rsid w:val="00C86FA5"/>
    <w:rsid w:val="00C86FA8"/>
    <w:rsid w:val="00C87AB9"/>
    <w:rsid w:val="00C87AFD"/>
    <w:rsid w:val="00C90547"/>
    <w:rsid w:val="00C910CC"/>
    <w:rsid w:val="00C91239"/>
    <w:rsid w:val="00C9213B"/>
    <w:rsid w:val="00C9266E"/>
    <w:rsid w:val="00C93892"/>
    <w:rsid w:val="00C93AB9"/>
    <w:rsid w:val="00C93B8C"/>
    <w:rsid w:val="00C93F3C"/>
    <w:rsid w:val="00C94D98"/>
    <w:rsid w:val="00C960ED"/>
    <w:rsid w:val="00C96CC6"/>
    <w:rsid w:val="00C9705A"/>
    <w:rsid w:val="00C9754E"/>
    <w:rsid w:val="00C97FF4"/>
    <w:rsid w:val="00CA0231"/>
    <w:rsid w:val="00CA0A16"/>
    <w:rsid w:val="00CA10A8"/>
    <w:rsid w:val="00CA1A90"/>
    <w:rsid w:val="00CA1B7E"/>
    <w:rsid w:val="00CA4A0A"/>
    <w:rsid w:val="00CA5691"/>
    <w:rsid w:val="00CA6DA6"/>
    <w:rsid w:val="00CA7F28"/>
    <w:rsid w:val="00CB0028"/>
    <w:rsid w:val="00CB00B4"/>
    <w:rsid w:val="00CB0FE3"/>
    <w:rsid w:val="00CB16F8"/>
    <w:rsid w:val="00CB23F8"/>
    <w:rsid w:val="00CB2579"/>
    <w:rsid w:val="00CB2661"/>
    <w:rsid w:val="00CB4FBD"/>
    <w:rsid w:val="00CB5B52"/>
    <w:rsid w:val="00CB6941"/>
    <w:rsid w:val="00CB6973"/>
    <w:rsid w:val="00CB6CCC"/>
    <w:rsid w:val="00CB7F69"/>
    <w:rsid w:val="00CC05DC"/>
    <w:rsid w:val="00CC080E"/>
    <w:rsid w:val="00CC1563"/>
    <w:rsid w:val="00CC207E"/>
    <w:rsid w:val="00CC25FA"/>
    <w:rsid w:val="00CC284D"/>
    <w:rsid w:val="00CC394A"/>
    <w:rsid w:val="00CC3D3E"/>
    <w:rsid w:val="00CC4387"/>
    <w:rsid w:val="00CC440E"/>
    <w:rsid w:val="00CC5DCF"/>
    <w:rsid w:val="00CC6106"/>
    <w:rsid w:val="00CC672D"/>
    <w:rsid w:val="00CC698E"/>
    <w:rsid w:val="00CC6D3E"/>
    <w:rsid w:val="00CD00BB"/>
    <w:rsid w:val="00CD0C39"/>
    <w:rsid w:val="00CD15E4"/>
    <w:rsid w:val="00CD1A7D"/>
    <w:rsid w:val="00CD23F4"/>
    <w:rsid w:val="00CD2809"/>
    <w:rsid w:val="00CD2D6D"/>
    <w:rsid w:val="00CD2F8E"/>
    <w:rsid w:val="00CD3C16"/>
    <w:rsid w:val="00CD3DFC"/>
    <w:rsid w:val="00CD45CC"/>
    <w:rsid w:val="00CD5193"/>
    <w:rsid w:val="00CD55B8"/>
    <w:rsid w:val="00CD5ADB"/>
    <w:rsid w:val="00CD5C4C"/>
    <w:rsid w:val="00CD6ACE"/>
    <w:rsid w:val="00CD7657"/>
    <w:rsid w:val="00CE1242"/>
    <w:rsid w:val="00CE139B"/>
    <w:rsid w:val="00CE18BC"/>
    <w:rsid w:val="00CE1907"/>
    <w:rsid w:val="00CE2EEF"/>
    <w:rsid w:val="00CE5EA1"/>
    <w:rsid w:val="00CE6DB5"/>
    <w:rsid w:val="00CE7627"/>
    <w:rsid w:val="00CE7D11"/>
    <w:rsid w:val="00CF0236"/>
    <w:rsid w:val="00CF1B6A"/>
    <w:rsid w:val="00CF337F"/>
    <w:rsid w:val="00CF611F"/>
    <w:rsid w:val="00CF61D5"/>
    <w:rsid w:val="00CF6647"/>
    <w:rsid w:val="00CF6737"/>
    <w:rsid w:val="00CF681B"/>
    <w:rsid w:val="00CF6BF6"/>
    <w:rsid w:val="00CF7D6E"/>
    <w:rsid w:val="00CF7EE4"/>
    <w:rsid w:val="00D003E7"/>
    <w:rsid w:val="00D006CB"/>
    <w:rsid w:val="00D00CEF"/>
    <w:rsid w:val="00D01A8B"/>
    <w:rsid w:val="00D01C05"/>
    <w:rsid w:val="00D02B34"/>
    <w:rsid w:val="00D02B49"/>
    <w:rsid w:val="00D0438E"/>
    <w:rsid w:val="00D04694"/>
    <w:rsid w:val="00D04D5F"/>
    <w:rsid w:val="00D04E8A"/>
    <w:rsid w:val="00D05444"/>
    <w:rsid w:val="00D05488"/>
    <w:rsid w:val="00D063B1"/>
    <w:rsid w:val="00D06B94"/>
    <w:rsid w:val="00D0744E"/>
    <w:rsid w:val="00D07562"/>
    <w:rsid w:val="00D07F84"/>
    <w:rsid w:val="00D10234"/>
    <w:rsid w:val="00D11B0E"/>
    <w:rsid w:val="00D11F30"/>
    <w:rsid w:val="00D126F2"/>
    <w:rsid w:val="00D1384E"/>
    <w:rsid w:val="00D143F0"/>
    <w:rsid w:val="00D14D12"/>
    <w:rsid w:val="00D14E69"/>
    <w:rsid w:val="00D15078"/>
    <w:rsid w:val="00D1589F"/>
    <w:rsid w:val="00D15A6A"/>
    <w:rsid w:val="00D168FB"/>
    <w:rsid w:val="00D20DCC"/>
    <w:rsid w:val="00D2108A"/>
    <w:rsid w:val="00D21884"/>
    <w:rsid w:val="00D21A51"/>
    <w:rsid w:val="00D21AD8"/>
    <w:rsid w:val="00D223A9"/>
    <w:rsid w:val="00D22D41"/>
    <w:rsid w:val="00D267E7"/>
    <w:rsid w:val="00D26F2F"/>
    <w:rsid w:val="00D272AA"/>
    <w:rsid w:val="00D27342"/>
    <w:rsid w:val="00D31463"/>
    <w:rsid w:val="00D31F68"/>
    <w:rsid w:val="00D3274D"/>
    <w:rsid w:val="00D32B7F"/>
    <w:rsid w:val="00D32D31"/>
    <w:rsid w:val="00D32D56"/>
    <w:rsid w:val="00D32E08"/>
    <w:rsid w:val="00D33B5B"/>
    <w:rsid w:val="00D34615"/>
    <w:rsid w:val="00D35F33"/>
    <w:rsid w:val="00D36602"/>
    <w:rsid w:val="00D36B30"/>
    <w:rsid w:val="00D40002"/>
    <w:rsid w:val="00D401C8"/>
    <w:rsid w:val="00D404DF"/>
    <w:rsid w:val="00D416E3"/>
    <w:rsid w:val="00D43C1A"/>
    <w:rsid w:val="00D44CF7"/>
    <w:rsid w:val="00D4540A"/>
    <w:rsid w:val="00D45A32"/>
    <w:rsid w:val="00D45C82"/>
    <w:rsid w:val="00D45C8C"/>
    <w:rsid w:val="00D46549"/>
    <w:rsid w:val="00D46C70"/>
    <w:rsid w:val="00D47947"/>
    <w:rsid w:val="00D47A5E"/>
    <w:rsid w:val="00D47AA0"/>
    <w:rsid w:val="00D502E8"/>
    <w:rsid w:val="00D513E9"/>
    <w:rsid w:val="00D52A8F"/>
    <w:rsid w:val="00D52D8A"/>
    <w:rsid w:val="00D530D5"/>
    <w:rsid w:val="00D54B06"/>
    <w:rsid w:val="00D5599A"/>
    <w:rsid w:val="00D56922"/>
    <w:rsid w:val="00D57070"/>
    <w:rsid w:val="00D600A7"/>
    <w:rsid w:val="00D60150"/>
    <w:rsid w:val="00D607CC"/>
    <w:rsid w:val="00D60ADB"/>
    <w:rsid w:val="00D61A7A"/>
    <w:rsid w:val="00D62A13"/>
    <w:rsid w:val="00D63B39"/>
    <w:rsid w:val="00D64439"/>
    <w:rsid w:val="00D64CD6"/>
    <w:rsid w:val="00D65F4E"/>
    <w:rsid w:val="00D672D4"/>
    <w:rsid w:val="00D67FE6"/>
    <w:rsid w:val="00D70109"/>
    <w:rsid w:val="00D71366"/>
    <w:rsid w:val="00D72B25"/>
    <w:rsid w:val="00D72EB1"/>
    <w:rsid w:val="00D738B2"/>
    <w:rsid w:val="00D7396F"/>
    <w:rsid w:val="00D73C54"/>
    <w:rsid w:val="00D74384"/>
    <w:rsid w:val="00D74B88"/>
    <w:rsid w:val="00D76FCE"/>
    <w:rsid w:val="00D770D8"/>
    <w:rsid w:val="00D77299"/>
    <w:rsid w:val="00D7736C"/>
    <w:rsid w:val="00D77A5E"/>
    <w:rsid w:val="00D802DB"/>
    <w:rsid w:val="00D81EF0"/>
    <w:rsid w:val="00D823C8"/>
    <w:rsid w:val="00D84870"/>
    <w:rsid w:val="00D84AE8"/>
    <w:rsid w:val="00D84CD2"/>
    <w:rsid w:val="00D85847"/>
    <w:rsid w:val="00D868B0"/>
    <w:rsid w:val="00D87252"/>
    <w:rsid w:val="00D874C1"/>
    <w:rsid w:val="00D90C0B"/>
    <w:rsid w:val="00D90EDD"/>
    <w:rsid w:val="00D91406"/>
    <w:rsid w:val="00D916E8"/>
    <w:rsid w:val="00D922CC"/>
    <w:rsid w:val="00D92F76"/>
    <w:rsid w:val="00D93C23"/>
    <w:rsid w:val="00D93FF8"/>
    <w:rsid w:val="00D9460D"/>
    <w:rsid w:val="00D95162"/>
    <w:rsid w:val="00D95D32"/>
    <w:rsid w:val="00D96142"/>
    <w:rsid w:val="00D96FD5"/>
    <w:rsid w:val="00D97252"/>
    <w:rsid w:val="00D97533"/>
    <w:rsid w:val="00DA0BF4"/>
    <w:rsid w:val="00DA0CDE"/>
    <w:rsid w:val="00DA1F5C"/>
    <w:rsid w:val="00DA29A0"/>
    <w:rsid w:val="00DA2F03"/>
    <w:rsid w:val="00DA34C4"/>
    <w:rsid w:val="00DA37C1"/>
    <w:rsid w:val="00DA4E5D"/>
    <w:rsid w:val="00DA59FC"/>
    <w:rsid w:val="00DA5B62"/>
    <w:rsid w:val="00DA5CB2"/>
    <w:rsid w:val="00DA6654"/>
    <w:rsid w:val="00DA7E72"/>
    <w:rsid w:val="00DB046C"/>
    <w:rsid w:val="00DB0B66"/>
    <w:rsid w:val="00DB0CF4"/>
    <w:rsid w:val="00DB0F9E"/>
    <w:rsid w:val="00DB1267"/>
    <w:rsid w:val="00DB15AE"/>
    <w:rsid w:val="00DB16AE"/>
    <w:rsid w:val="00DB1EE7"/>
    <w:rsid w:val="00DB32DD"/>
    <w:rsid w:val="00DB3879"/>
    <w:rsid w:val="00DB4D53"/>
    <w:rsid w:val="00DB5E9A"/>
    <w:rsid w:val="00DB799D"/>
    <w:rsid w:val="00DC063F"/>
    <w:rsid w:val="00DC0F36"/>
    <w:rsid w:val="00DC10A9"/>
    <w:rsid w:val="00DC159A"/>
    <w:rsid w:val="00DC1B7D"/>
    <w:rsid w:val="00DC1BBB"/>
    <w:rsid w:val="00DC1DE3"/>
    <w:rsid w:val="00DC25D5"/>
    <w:rsid w:val="00DC2C1A"/>
    <w:rsid w:val="00DC2EB9"/>
    <w:rsid w:val="00DC2F52"/>
    <w:rsid w:val="00DC2F7D"/>
    <w:rsid w:val="00DC314B"/>
    <w:rsid w:val="00DC3673"/>
    <w:rsid w:val="00DC37F4"/>
    <w:rsid w:val="00DC387A"/>
    <w:rsid w:val="00DC389C"/>
    <w:rsid w:val="00DC412B"/>
    <w:rsid w:val="00DC44F4"/>
    <w:rsid w:val="00DC4B18"/>
    <w:rsid w:val="00DC56D5"/>
    <w:rsid w:val="00DC6210"/>
    <w:rsid w:val="00DC62A2"/>
    <w:rsid w:val="00DC72E2"/>
    <w:rsid w:val="00DD0118"/>
    <w:rsid w:val="00DD042E"/>
    <w:rsid w:val="00DD0B3A"/>
    <w:rsid w:val="00DD20F4"/>
    <w:rsid w:val="00DD2E5B"/>
    <w:rsid w:val="00DD37C6"/>
    <w:rsid w:val="00DD57B0"/>
    <w:rsid w:val="00DD5F9A"/>
    <w:rsid w:val="00DD6CDC"/>
    <w:rsid w:val="00DD782D"/>
    <w:rsid w:val="00DE03A7"/>
    <w:rsid w:val="00DE298B"/>
    <w:rsid w:val="00DE3B34"/>
    <w:rsid w:val="00DE3E3F"/>
    <w:rsid w:val="00DE4ABF"/>
    <w:rsid w:val="00DE57BF"/>
    <w:rsid w:val="00DE618B"/>
    <w:rsid w:val="00DE6CFC"/>
    <w:rsid w:val="00DE70E1"/>
    <w:rsid w:val="00DE749A"/>
    <w:rsid w:val="00DE77FE"/>
    <w:rsid w:val="00DF0346"/>
    <w:rsid w:val="00DF1BFC"/>
    <w:rsid w:val="00DF1F42"/>
    <w:rsid w:val="00DF292A"/>
    <w:rsid w:val="00DF3840"/>
    <w:rsid w:val="00DF4FFD"/>
    <w:rsid w:val="00DF563D"/>
    <w:rsid w:val="00DF5C19"/>
    <w:rsid w:val="00DF664C"/>
    <w:rsid w:val="00DF6B26"/>
    <w:rsid w:val="00DF6CF5"/>
    <w:rsid w:val="00DF7188"/>
    <w:rsid w:val="00DF72E6"/>
    <w:rsid w:val="00DF7303"/>
    <w:rsid w:val="00E00971"/>
    <w:rsid w:val="00E00C09"/>
    <w:rsid w:val="00E01B8D"/>
    <w:rsid w:val="00E01E8D"/>
    <w:rsid w:val="00E021AE"/>
    <w:rsid w:val="00E024EB"/>
    <w:rsid w:val="00E03274"/>
    <w:rsid w:val="00E03366"/>
    <w:rsid w:val="00E03BEB"/>
    <w:rsid w:val="00E03CD4"/>
    <w:rsid w:val="00E03F7B"/>
    <w:rsid w:val="00E045C8"/>
    <w:rsid w:val="00E04AD9"/>
    <w:rsid w:val="00E05F5C"/>
    <w:rsid w:val="00E062A4"/>
    <w:rsid w:val="00E062A5"/>
    <w:rsid w:val="00E06D31"/>
    <w:rsid w:val="00E07456"/>
    <w:rsid w:val="00E11928"/>
    <w:rsid w:val="00E11ED8"/>
    <w:rsid w:val="00E11F5A"/>
    <w:rsid w:val="00E132D3"/>
    <w:rsid w:val="00E1416B"/>
    <w:rsid w:val="00E1488F"/>
    <w:rsid w:val="00E15288"/>
    <w:rsid w:val="00E152BD"/>
    <w:rsid w:val="00E15366"/>
    <w:rsid w:val="00E15AF7"/>
    <w:rsid w:val="00E1685C"/>
    <w:rsid w:val="00E16908"/>
    <w:rsid w:val="00E16A38"/>
    <w:rsid w:val="00E173BE"/>
    <w:rsid w:val="00E21605"/>
    <w:rsid w:val="00E224DA"/>
    <w:rsid w:val="00E229F1"/>
    <w:rsid w:val="00E22F86"/>
    <w:rsid w:val="00E23EAA"/>
    <w:rsid w:val="00E2411B"/>
    <w:rsid w:val="00E24F57"/>
    <w:rsid w:val="00E25118"/>
    <w:rsid w:val="00E27973"/>
    <w:rsid w:val="00E27A58"/>
    <w:rsid w:val="00E27E4B"/>
    <w:rsid w:val="00E304CD"/>
    <w:rsid w:val="00E315C5"/>
    <w:rsid w:val="00E317CD"/>
    <w:rsid w:val="00E31C98"/>
    <w:rsid w:val="00E323F4"/>
    <w:rsid w:val="00E33084"/>
    <w:rsid w:val="00E3340D"/>
    <w:rsid w:val="00E3354A"/>
    <w:rsid w:val="00E33811"/>
    <w:rsid w:val="00E34ABE"/>
    <w:rsid w:val="00E34EC2"/>
    <w:rsid w:val="00E35525"/>
    <w:rsid w:val="00E35A64"/>
    <w:rsid w:val="00E377A5"/>
    <w:rsid w:val="00E40F5D"/>
    <w:rsid w:val="00E40FAC"/>
    <w:rsid w:val="00E41413"/>
    <w:rsid w:val="00E41824"/>
    <w:rsid w:val="00E420B8"/>
    <w:rsid w:val="00E42790"/>
    <w:rsid w:val="00E42F65"/>
    <w:rsid w:val="00E436DF"/>
    <w:rsid w:val="00E4429A"/>
    <w:rsid w:val="00E44B1D"/>
    <w:rsid w:val="00E45134"/>
    <w:rsid w:val="00E45354"/>
    <w:rsid w:val="00E468BF"/>
    <w:rsid w:val="00E47604"/>
    <w:rsid w:val="00E478CA"/>
    <w:rsid w:val="00E47C3C"/>
    <w:rsid w:val="00E50E26"/>
    <w:rsid w:val="00E51744"/>
    <w:rsid w:val="00E51BF0"/>
    <w:rsid w:val="00E51F48"/>
    <w:rsid w:val="00E52587"/>
    <w:rsid w:val="00E525F1"/>
    <w:rsid w:val="00E5274B"/>
    <w:rsid w:val="00E53F54"/>
    <w:rsid w:val="00E53FC6"/>
    <w:rsid w:val="00E53FE1"/>
    <w:rsid w:val="00E552D2"/>
    <w:rsid w:val="00E567CB"/>
    <w:rsid w:val="00E57B7B"/>
    <w:rsid w:val="00E646FC"/>
    <w:rsid w:val="00E6505C"/>
    <w:rsid w:val="00E6536C"/>
    <w:rsid w:val="00E6687B"/>
    <w:rsid w:val="00E668CA"/>
    <w:rsid w:val="00E67CD7"/>
    <w:rsid w:val="00E70A32"/>
    <w:rsid w:val="00E70C9B"/>
    <w:rsid w:val="00E70F09"/>
    <w:rsid w:val="00E7306F"/>
    <w:rsid w:val="00E733BA"/>
    <w:rsid w:val="00E74585"/>
    <w:rsid w:val="00E750FB"/>
    <w:rsid w:val="00E75BAE"/>
    <w:rsid w:val="00E75DB6"/>
    <w:rsid w:val="00E761BD"/>
    <w:rsid w:val="00E765BB"/>
    <w:rsid w:val="00E76696"/>
    <w:rsid w:val="00E7712C"/>
    <w:rsid w:val="00E7798A"/>
    <w:rsid w:val="00E77B13"/>
    <w:rsid w:val="00E77FC0"/>
    <w:rsid w:val="00E8067F"/>
    <w:rsid w:val="00E80C49"/>
    <w:rsid w:val="00E81186"/>
    <w:rsid w:val="00E81AAA"/>
    <w:rsid w:val="00E8363A"/>
    <w:rsid w:val="00E83A66"/>
    <w:rsid w:val="00E84370"/>
    <w:rsid w:val="00E84796"/>
    <w:rsid w:val="00E84BEB"/>
    <w:rsid w:val="00E85432"/>
    <w:rsid w:val="00E85D48"/>
    <w:rsid w:val="00E875DF"/>
    <w:rsid w:val="00E879EF"/>
    <w:rsid w:val="00E913AC"/>
    <w:rsid w:val="00E91BDA"/>
    <w:rsid w:val="00E9221F"/>
    <w:rsid w:val="00E923D6"/>
    <w:rsid w:val="00E92D22"/>
    <w:rsid w:val="00E9313A"/>
    <w:rsid w:val="00E93524"/>
    <w:rsid w:val="00E9408B"/>
    <w:rsid w:val="00E94671"/>
    <w:rsid w:val="00E9483A"/>
    <w:rsid w:val="00E953DF"/>
    <w:rsid w:val="00E956EF"/>
    <w:rsid w:val="00E97202"/>
    <w:rsid w:val="00E97717"/>
    <w:rsid w:val="00EA0012"/>
    <w:rsid w:val="00EA1559"/>
    <w:rsid w:val="00EA1927"/>
    <w:rsid w:val="00EA2063"/>
    <w:rsid w:val="00EA238B"/>
    <w:rsid w:val="00EA30DE"/>
    <w:rsid w:val="00EA37CC"/>
    <w:rsid w:val="00EA3FF2"/>
    <w:rsid w:val="00EA4046"/>
    <w:rsid w:val="00EA591E"/>
    <w:rsid w:val="00EA5BFA"/>
    <w:rsid w:val="00EA606A"/>
    <w:rsid w:val="00EA68E7"/>
    <w:rsid w:val="00EA7010"/>
    <w:rsid w:val="00EA70D2"/>
    <w:rsid w:val="00EA7C0D"/>
    <w:rsid w:val="00EB1A74"/>
    <w:rsid w:val="00EB260C"/>
    <w:rsid w:val="00EB3423"/>
    <w:rsid w:val="00EB467A"/>
    <w:rsid w:val="00EB5375"/>
    <w:rsid w:val="00EB56BD"/>
    <w:rsid w:val="00EB56CA"/>
    <w:rsid w:val="00EB58DA"/>
    <w:rsid w:val="00EB5D49"/>
    <w:rsid w:val="00EB630F"/>
    <w:rsid w:val="00EB69DB"/>
    <w:rsid w:val="00EB6C90"/>
    <w:rsid w:val="00EB7999"/>
    <w:rsid w:val="00EC2FE5"/>
    <w:rsid w:val="00EC39E6"/>
    <w:rsid w:val="00EC3D77"/>
    <w:rsid w:val="00EC3E60"/>
    <w:rsid w:val="00EC4068"/>
    <w:rsid w:val="00EC5FDA"/>
    <w:rsid w:val="00EC5FDC"/>
    <w:rsid w:val="00EC63FC"/>
    <w:rsid w:val="00EC654E"/>
    <w:rsid w:val="00EC73F9"/>
    <w:rsid w:val="00EC79BF"/>
    <w:rsid w:val="00EC7C0F"/>
    <w:rsid w:val="00ED1122"/>
    <w:rsid w:val="00ED1488"/>
    <w:rsid w:val="00ED1732"/>
    <w:rsid w:val="00ED17B4"/>
    <w:rsid w:val="00ED25CC"/>
    <w:rsid w:val="00ED4DE7"/>
    <w:rsid w:val="00ED521C"/>
    <w:rsid w:val="00ED5B80"/>
    <w:rsid w:val="00ED6797"/>
    <w:rsid w:val="00ED6D51"/>
    <w:rsid w:val="00ED74F8"/>
    <w:rsid w:val="00ED74FF"/>
    <w:rsid w:val="00ED76AA"/>
    <w:rsid w:val="00ED7BF4"/>
    <w:rsid w:val="00EE0F3F"/>
    <w:rsid w:val="00EE11AB"/>
    <w:rsid w:val="00EE27DA"/>
    <w:rsid w:val="00EE35B5"/>
    <w:rsid w:val="00EE38F7"/>
    <w:rsid w:val="00EE3F79"/>
    <w:rsid w:val="00EE4793"/>
    <w:rsid w:val="00EE47A2"/>
    <w:rsid w:val="00EE558C"/>
    <w:rsid w:val="00EE5DE5"/>
    <w:rsid w:val="00EE6479"/>
    <w:rsid w:val="00EE6AAB"/>
    <w:rsid w:val="00EE6D64"/>
    <w:rsid w:val="00EE6F11"/>
    <w:rsid w:val="00EE72AD"/>
    <w:rsid w:val="00EE7878"/>
    <w:rsid w:val="00EF0AA5"/>
    <w:rsid w:val="00EF0BF5"/>
    <w:rsid w:val="00EF19EC"/>
    <w:rsid w:val="00EF3022"/>
    <w:rsid w:val="00EF32EC"/>
    <w:rsid w:val="00EF342A"/>
    <w:rsid w:val="00EF34C0"/>
    <w:rsid w:val="00EF3D7A"/>
    <w:rsid w:val="00EF453D"/>
    <w:rsid w:val="00EF52FA"/>
    <w:rsid w:val="00EF56A8"/>
    <w:rsid w:val="00EF5D8A"/>
    <w:rsid w:val="00EF6113"/>
    <w:rsid w:val="00EF78EC"/>
    <w:rsid w:val="00F000A3"/>
    <w:rsid w:val="00F00878"/>
    <w:rsid w:val="00F00CA5"/>
    <w:rsid w:val="00F00DE8"/>
    <w:rsid w:val="00F03798"/>
    <w:rsid w:val="00F043FF"/>
    <w:rsid w:val="00F04499"/>
    <w:rsid w:val="00F04795"/>
    <w:rsid w:val="00F04E90"/>
    <w:rsid w:val="00F0568D"/>
    <w:rsid w:val="00F05C0D"/>
    <w:rsid w:val="00F07479"/>
    <w:rsid w:val="00F0757A"/>
    <w:rsid w:val="00F07F65"/>
    <w:rsid w:val="00F100FC"/>
    <w:rsid w:val="00F10DA9"/>
    <w:rsid w:val="00F12243"/>
    <w:rsid w:val="00F12E5F"/>
    <w:rsid w:val="00F13154"/>
    <w:rsid w:val="00F14254"/>
    <w:rsid w:val="00F14392"/>
    <w:rsid w:val="00F15042"/>
    <w:rsid w:val="00F15858"/>
    <w:rsid w:val="00F15EB7"/>
    <w:rsid w:val="00F16BB8"/>
    <w:rsid w:val="00F17466"/>
    <w:rsid w:val="00F17604"/>
    <w:rsid w:val="00F17B3C"/>
    <w:rsid w:val="00F20186"/>
    <w:rsid w:val="00F21C0D"/>
    <w:rsid w:val="00F2213A"/>
    <w:rsid w:val="00F22345"/>
    <w:rsid w:val="00F22492"/>
    <w:rsid w:val="00F22713"/>
    <w:rsid w:val="00F2284E"/>
    <w:rsid w:val="00F22FBD"/>
    <w:rsid w:val="00F25FDD"/>
    <w:rsid w:val="00F2677B"/>
    <w:rsid w:val="00F268B6"/>
    <w:rsid w:val="00F272C6"/>
    <w:rsid w:val="00F274A1"/>
    <w:rsid w:val="00F27F9C"/>
    <w:rsid w:val="00F30795"/>
    <w:rsid w:val="00F30934"/>
    <w:rsid w:val="00F30DFD"/>
    <w:rsid w:val="00F31458"/>
    <w:rsid w:val="00F32419"/>
    <w:rsid w:val="00F3250A"/>
    <w:rsid w:val="00F32C6A"/>
    <w:rsid w:val="00F331F1"/>
    <w:rsid w:val="00F337CF"/>
    <w:rsid w:val="00F338D2"/>
    <w:rsid w:val="00F36767"/>
    <w:rsid w:val="00F370E9"/>
    <w:rsid w:val="00F404E8"/>
    <w:rsid w:val="00F41128"/>
    <w:rsid w:val="00F41E81"/>
    <w:rsid w:val="00F4233A"/>
    <w:rsid w:val="00F43278"/>
    <w:rsid w:val="00F43AB3"/>
    <w:rsid w:val="00F43B0C"/>
    <w:rsid w:val="00F43E9E"/>
    <w:rsid w:val="00F45A83"/>
    <w:rsid w:val="00F46DAA"/>
    <w:rsid w:val="00F479BB"/>
    <w:rsid w:val="00F50281"/>
    <w:rsid w:val="00F50BD9"/>
    <w:rsid w:val="00F51460"/>
    <w:rsid w:val="00F522B6"/>
    <w:rsid w:val="00F5270E"/>
    <w:rsid w:val="00F53BCD"/>
    <w:rsid w:val="00F54696"/>
    <w:rsid w:val="00F5495B"/>
    <w:rsid w:val="00F54E9C"/>
    <w:rsid w:val="00F55176"/>
    <w:rsid w:val="00F56277"/>
    <w:rsid w:val="00F564C7"/>
    <w:rsid w:val="00F56F33"/>
    <w:rsid w:val="00F604E4"/>
    <w:rsid w:val="00F6162D"/>
    <w:rsid w:val="00F618D8"/>
    <w:rsid w:val="00F6246E"/>
    <w:rsid w:val="00F62824"/>
    <w:rsid w:val="00F62C96"/>
    <w:rsid w:val="00F62E22"/>
    <w:rsid w:val="00F638D1"/>
    <w:rsid w:val="00F64CBF"/>
    <w:rsid w:val="00F657AD"/>
    <w:rsid w:val="00F65D36"/>
    <w:rsid w:val="00F65EA0"/>
    <w:rsid w:val="00F66317"/>
    <w:rsid w:val="00F668BB"/>
    <w:rsid w:val="00F70D79"/>
    <w:rsid w:val="00F712AE"/>
    <w:rsid w:val="00F71794"/>
    <w:rsid w:val="00F71DBD"/>
    <w:rsid w:val="00F720A9"/>
    <w:rsid w:val="00F736C0"/>
    <w:rsid w:val="00F749FA"/>
    <w:rsid w:val="00F74B8D"/>
    <w:rsid w:val="00F751C5"/>
    <w:rsid w:val="00F75B93"/>
    <w:rsid w:val="00F75C3E"/>
    <w:rsid w:val="00F76383"/>
    <w:rsid w:val="00F766AC"/>
    <w:rsid w:val="00F776D6"/>
    <w:rsid w:val="00F77CD7"/>
    <w:rsid w:val="00F8094D"/>
    <w:rsid w:val="00F81052"/>
    <w:rsid w:val="00F81850"/>
    <w:rsid w:val="00F82A9D"/>
    <w:rsid w:val="00F82CEC"/>
    <w:rsid w:val="00F82F54"/>
    <w:rsid w:val="00F83810"/>
    <w:rsid w:val="00F848D2"/>
    <w:rsid w:val="00F84B86"/>
    <w:rsid w:val="00F850F4"/>
    <w:rsid w:val="00F856C6"/>
    <w:rsid w:val="00F859DA"/>
    <w:rsid w:val="00F86841"/>
    <w:rsid w:val="00F87DBE"/>
    <w:rsid w:val="00F91600"/>
    <w:rsid w:val="00F918FA"/>
    <w:rsid w:val="00F92034"/>
    <w:rsid w:val="00F934A2"/>
    <w:rsid w:val="00F93840"/>
    <w:rsid w:val="00F93876"/>
    <w:rsid w:val="00F93A11"/>
    <w:rsid w:val="00F94A02"/>
    <w:rsid w:val="00F95064"/>
    <w:rsid w:val="00F95F18"/>
    <w:rsid w:val="00F9621B"/>
    <w:rsid w:val="00F967CB"/>
    <w:rsid w:val="00F97ACF"/>
    <w:rsid w:val="00FA006C"/>
    <w:rsid w:val="00FA028A"/>
    <w:rsid w:val="00FA0742"/>
    <w:rsid w:val="00FA15EF"/>
    <w:rsid w:val="00FA23A3"/>
    <w:rsid w:val="00FA28B6"/>
    <w:rsid w:val="00FA31BA"/>
    <w:rsid w:val="00FA4C22"/>
    <w:rsid w:val="00FA5F6A"/>
    <w:rsid w:val="00FA663F"/>
    <w:rsid w:val="00FA6D1C"/>
    <w:rsid w:val="00FA7F44"/>
    <w:rsid w:val="00FB1917"/>
    <w:rsid w:val="00FB348B"/>
    <w:rsid w:val="00FB3D7B"/>
    <w:rsid w:val="00FB44D0"/>
    <w:rsid w:val="00FB4A5C"/>
    <w:rsid w:val="00FB4B47"/>
    <w:rsid w:val="00FB4EE5"/>
    <w:rsid w:val="00FB509E"/>
    <w:rsid w:val="00FB54E1"/>
    <w:rsid w:val="00FB594F"/>
    <w:rsid w:val="00FB6124"/>
    <w:rsid w:val="00FB75F9"/>
    <w:rsid w:val="00FB782E"/>
    <w:rsid w:val="00FB79DB"/>
    <w:rsid w:val="00FB7F6D"/>
    <w:rsid w:val="00FC0132"/>
    <w:rsid w:val="00FC0358"/>
    <w:rsid w:val="00FC0935"/>
    <w:rsid w:val="00FC11AE"/>
    <w:rsid w:val="00FC1758"/>
    <w:rsid w:val="00FC18E0"/>
    <w:rsid w:val="00FC1EBD"/>
    <w:rsid w:val="00FC1F14"/>
    <w:rsid w:val="00FC1F21"/>
    <w:rsid w:val="00FC437B"/>
    <w:rsid w:val="00FC4807"/>
    <w:rsid w:val="00FC51C6"/>
    <w:rsid w:val="00FC56E9"/>
    <w:rsid w:val="00FC5A43"/>
    <w:rsid w:val="00FC7A40"/>
    <w:rsid w:val="00FC7A4F"/>
    <w:rsid w:val="00FD07FC"/>
    <w:rsid w:val="00FD0AEF"/>
    <w:rsid w:val="00FD0C50"/>
    <w:rsid w:val="00FD0F2E"/>
    <w:rsid w:val="00FD13AB"/>
    <w:rsid w:val="00FD164A"/>
    <w:rsid w:val="00FD2350"/>
    <w:rsid w:val="00FD24B7"/>
    <w:rsid w:val="00FD2E37"/>
    <w:rsid w:val="00FD39FE"/>
    <w:rsid w:val="00FD3B56"/>
    <w:rsid w:val="00FD415F"/>
    <w:rsid w:val="00FD4988"/>
    <w:rsid w:val="00FD4DF4"/>
    <w:rsid w:val="00FD5000"/>
    <w:rsid w:val="00FD524F"/>
    <w:rsid w:val="00FD5AF8"/>
    <w:rsid w:val="00FD74AD"/>
    <w:rsid w:val="00FE05CB"/>
    <w:rsid w:val="00FE09F0"/>
    <w:rsid w:val="00FE0D69"/>
    <w:rsid w:val="00FE143E"/>
    <w:rsid w:val="00FE1D4D"/>
    <w:rsid w:val="00FE20A5"/>
    <w:rsid w:val="00FE2E2C"/>
    <w:rsid w:val="00FE2F7D"/>
    <w:rsid w:val="00FE3619"/>
    <w:rsid w:val="00FE37E9"/>
    <w:rsid w:val="00FE3B3C"/>
    <w:rsid w:val="00FE3FAD"/>
    <w:rsid w:val="00FE50C9"/>
    <w:rsid w:val="00FE6267"/>
    <w:rsid w:val="00FF0240"/>
    <w:rsid w:val="00FF084F"/>
    <w:rsid w:val="00FF0D17"/>
    <w:rsid w:val="00FF44F8"/>
    <w:rsid w:val="00FF4BAE"/>
    <w:rsid w:val="00FF4D1E"/>
    <w:rsid w:val="00FF54B3"/>
    <w:rsid w:val="00FF57D0"/>
    <w:rsid w:val="00FF60F0"/>
    <w:rsid w:val="00FF6B8E"/>
    <w:rsid w:val="00FF6DC6"/>
    <w:rsid w:val="00FF74D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4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D6D"/>
    <w:pPr>
      <w:spacing w:after="200" w:line="276" w:lineRule="auto"/>
    </w:pPr>
    <w:rPr>
      <w:rFonts w:eastAsiaTheme="minorEastAsia"/>
      <w:lang w:eastAsia="zh-CN"/>
    </w:rPr>
  </w:style>
  <w:style w:type="paragraph" w:styleId="1">
    <w:name w:val="heading 1"/>
    <w:basedOn w:val="a"/>
    <w:link w:val="10"/>
    <w:uiPriority w:val="9"/>
    <w:qFormat/>
    <w:rsid w:val="00B10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30C6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D6D"/>
    <w:pPr>
      <w:ind w:left="720"/>
      <w:contextualSpacing/>
    </w:pPr>
  </w:style>
  <w:style w:type="character" w:styleId="a4">
    <w:name w:val="Hyperlink"/>
    <w:basedOn w:val="a0"/>
    <w:uiPriority w:val="99"/>
    <w:unhideWhenUsed/>
    <w:rsid w:val="00B1091D"/>
    <w:rPr>
      <w:color w:val="0563C1" w:themeColor="hyperlink"/>
      <w:u w:val="single"/>
    </w:rPr>
  </w:style>
  <w:style w:type="character" w:customStyle="1" w:styleId="10">
    <w:name w:val="Заголовок 1 Знак"/>
    <w:basedOn w:val="a0"/>
    <w:link w:val="1"/>
    <w:uiPriority w:val="9"/>
    <w:rsid w:val="00B1091D"/>
    <w:rPr>
      <w:rFonts w:ascii="Times New Roman" w:eastAsia="Times New Roman" w:hAnsi="Times New Roman" w:cs="Times New Roman"/>
      <w:b/>
      <w:bCs/>
      <w:kern w:val="36"/>
      <w:sz w:val="48"/>
      <w:szCs w:val="48"/>
      <w:lang w:eastAsia="ru-RU"/>
    </w:rPr>
  </w:style>
  <w:style w:type="paragraph" w:customStyle="1" w:styleId="Standard">
    <w:name w:val="Standard"/>
    <w:rsid w:val="004D0ED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header"/>
    <w:basedOn w:val="a"/>
    <w:link w:val="a6"/>
    <w:uiPriority w:val="99"/>
    <w:unhideWhenUsed/>
    <w:rsid w:val="004D0E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0ED4"/>
    <w:rPr>
      <w:rFonts w:eastAsiaTheme="minorEastAsia"/>
      <w:lang w:eastAsia="zh-CN"/>
    </w:rPr>
  </w:style>
  <w:style w:type="paragraph" w:styleId="a7">
    <w:name w:val="footer"/>
    <w:basedOn w:val="a"/>
    <w:link w:val="a8"/>
    <w:uiPriority w:val="99"/>
    <w:unhideWhenUsed/>
    <w:rsid w:val="004D0ED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0ED4"/>
    <w:rPr>
      <w:rFonts w:eastAsiaTheme="minorEastAsia"/>
      <w:lang w:eastAsia="zh-CN"/>
    </w:rPr>
  </w:style>
  <w:style w:type="table" w:styleId="a9">
    <w:name w:val="Table Grid"/>
    <w:basedOn w:val="a1"/>
    <w:uiPriority w:val="59"/>
    <w:rsid w:val="00BE012E"/>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E01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E012E"/>
    <w:rPr>
      <w:rFonts w:ascii="Tahoma" w:eastAsiaTheme="minorEastAsia" w:hAnsi="Tahoma" w:cs="Tahoma"/>
      <w:sz w:val="16"/>
      <w:szCs w:val="16"/>
      <w:lang w:eastAsia="zh-CN"/>
    </w:rPr>
  </w:style>
  <w:style w:type="paragraph" w:styleId="ac">
    <w:name w:val="Normal (Web)"/>
    <w:basedOn w:val="a"/>
    <w:unhideWhenUsed/>
    <w:rsid w:val="009B7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230C62"/>
    <w:rPr>
      <w:rFonts w:asciiTheme="majorHAnsi" w:eastAsiaTheme="majorEastAsia" w:hAnsiTheme="majorHAnsi" w:cstheme="majorBidi"/>
      <w:b/>
      <w:bCs/>
      <w:color w:val="5B9BD5" w:themeColor="accent1"/>
      <w:sz w:val="26"/>
      <w:szCs w:val="26"/>
      <w:lang w:eastAsia="zh-CN"/>
    </w:rPr>
  </w:style>
  <w:style w:type="character" w:styleId="ad">
    <w:name w:val="Emphasis"/>
    <w:basedOn w:val="a0"/>
    <w:uiPriority w:val="20"/>
    <w:qFormat/>
    <w:rsid w:val="00C13347"/>
    <w:rPr>
      <w:i/>
      <w:iCs/>
    </w:rPr>
  </w:style>
  <w:style w:type="numbering" w:customStyle="1" w:styleId="11">
    <w:name w:val="Нет списка1"/>
    <w:next w:val="a2"/>
    <w:uiPriority w:val="99"/>
    <w:semiHidden/>
    <w:unhideWhenUsed/>
    <w:rsid w:val="00BF5110"/>
  </w:style>
  <w:style w:type="table" w:customStyle="1" w:styleId="12">
    <w:name w:val="Сетка таблицы1"/>
    <w:basedOn w:val="a1"/>
    <w:next w:val="a9"/>
    <w:uiPriority w:val="59"/>
    <w:rsid w:val="00BF5110"/>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next w:val="a"/>
    <w:link w:val="af"/>
    <w:uiPriority w:val="11"/>
    <w:qFormat/>
    <w:rsid w:val="00BF5110"/>
    <w:pPr>
      <w:spacing w:after="60"/>
      <w:jc w:val="center"/>
      <w:outlineLvl w:val="1"/>
    </w:pPr>
    <w:rPr>
      <w:rFonts w:ascii="Calibri Light" w:eastAsia="Times New Roman" w:hAnsi="Calibri Light" w:cs="Times New Roman"/>
      <w:sz w:val="24"/>
      <w:szCs w:val="24"/>
    </w:rPr>
  </w:style>
  <w:style w:type="character" w:customStyle="1" w:styleId="af">
    <w:name w:val="Подзаголовок Знак"/>
    <w:basedOn w:val="a0"/>
    <w:link w:val="ae"/>
    <w:uiPriority w:val="11"/>
    <w:rsid w:val="00BF5110"/>
    <w:rPr>
      <w:rFonts w:ascii="Calibri Light" w:eastAsia="Times New Roman" w:hAnsi="Calibri Light" w:cs="Times New Roman"/>
      <w:sz w:val="24"/>
      <w:szCs w:val="24"/>
      <w:lang w:eastAsia="zh-CN"/>
    </w:rPr>
  </w:style>
  <w:style w:type="numbering" w:customStyle="1" w:styleId="110">
    <w:name w:val="Нет списка11"/>
    <w:next w:val="a2"/>
    <w:uiPriority w:val="99"/>
    <w:semiHidden/>
    <w:unhideWhenUsed/>
    <w:rsid w:val="00BF5110"/>
  </w:style>
  <w:style w:type="numbering" w:customStyle="1" w:styleId="21">
    <w:name w:val="Нет списка2"/>
    <w:next w:val="a2"/>
    <w:uiPriority w:val="99"/>
    <w:semiHidden/>
    <w:unhideWhenUsed/>
    <w:rsid w:val="00B46144"/>
  </w:style>
  <w:style w:type="table" w:customStyle="1" w:styleId="22">
    <w:name w:val="Сетка таблицы2"/>
    <w:basedOn w:val="a1"/>
    <w:next w:val="a9"/>
    <w:uiPriority w:val="59"/>
    <w:rsid w:val="00B46144"/>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46144"/>
  </w:style>
  <w:style w:type="numbering" w:customStyle="1" w:styleId="3">
    <w:name w:val="Нет списка3"/>
    <w:next w:val="a2"/>
    <w:uiPriority w:val="99"/>
    <w:semiHidden/>
    <w:unhideWhenUsed/>
    <w:rsid w:val="00327969"/>
  </w:style>
  <w:style w:type="table" w:customStyle="1" w:styleId="30">
    <w:name w:val="Сетка таблицы3"/>
    <w:basedOn w:val="a1"/>
    <w:next w:val="a9"/>
    <w:uiPriority w:val="59"/>
    <w:rsid w:val="00327969"/>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3"/>
    <w:next w:val="a2"/>
    <w:uiPriority w:val="99"/>
    <w:semiHidden/>
    <w:unhideWhenUsed/>
    <w:rsid w:val="00327969"/>
  </w:style>
  <w:style w:type="character" w:customStyle="1" w:styleId="extendedtext-full">
    <w:name w:val="extendedtext-full"/>
    <w:basedOn w:val="a0"/>
    <w:rsid w:val="00443E67"/>
  </w:style>
  <w:style w:type="paragraph" w:customStyle="1" w:styleId="TNR">
    <w:name w:val="TNR"/>
    <w:basedOn w:val="a"/>
    <w:link w:val="TNR0"/>
    <w:qFormat/>
    <w:rsid w:val="00443E67"/>
    <w:pPr>
      <w:suppressAutoHyphens/>
      <w:spacing w:after="0" w:line="360" w:lineRule="auto"/>
      <w:ind w:firstLine="709"/>
      <w:jc w:val="both"/>
    </w:pPr>
    <w:rPr>
      <w:rFonts w:ascii="Times New Roman" w:eastAsia="Calibri" w:hAnsi="Times New Roman" w:cs="Times New Roman"/>
      <w:sz w:val="28"/>
      <w:szCs w:val="28"/>
      <w:lang w:eastAsia="en-US"/>
    </w:rPr>
  </w:style>
  <w:style w:type="character" w:customStyle="1" w:styleId="TNR0">
    <w:name w:val="TNR Знак"/>
    <w:basedOn w:val="a0"/>
    <w:link w:val="TNR"/>
    <w:rsid w:val="00443E67"/>
    <w:rPr>
      <w:rFonts w:ascii="Times New Roman" w:eastAsia="Calibri" w:hAnsi="Times New Roman" w:cs="Times New Roman"/>
      <w:sz w:val="28"/>
      <w:szCs w:val="28"/>
    </w:rPr>
  </w:style>
  <w:style w:type="character" w:customStyle="1" w:styleId="markedcontent">
    <w:name w:val="markedcontent"/>
    <w:basedOn w:val="a0"/>
    <w:rsid w:val="00443E67"/>
  </w:style>
  <w:style w:type="paragraph" w:styleId="af0">
    <w:name w:val="footnote text"/>
    <w:basedOn w:val="a"/>
    <w:link w:val="af1"/>
    <w:uiPriority w:val="99"/>
    <w:unhideWhenUsed/>
    <w:rsid w:val="00443E67"/>
    <w:pPr>
      <w:spacing w:after="0" w:line="240" w:lineRule="auto"/>
    </w:pPr>
    <w:rPr>
      <w:sz w:val="20"/>
      <w:szCs w:val="20"/>
    </w:rPr>
  </w:style>
  <w:style w:type="character" w:customStyle="1" w:styleId="af1">
    <w:name w:val="Текст сноски Знак"/>
    <w:basedOn w:val="a0"/>
    <w:link w:val="af0"/>
    <w:uiPriority w:val="99"/>
    <w:rsid w:val="00443E67"/>
    <w:rPr>
      <w:rFonts w:eastAsiaTheme="minorEastAsia"/>
      <w:sz w:val="20"/>
      <w:szCs w:val="20"/>
      <w:lang w:eastAsia="zh-CN"/>
    </w:rPr>
  </w:style>
  <w:style w:type="table" w:customStyle="1" w:styleId="4">
    <w:name w:val="Сетка таблицы4"/>
    <w:basedOn w:val="a1"/>
    <w:next w:val="a9"/>
    <w:uiPriority w:val="59"/>
    <w:rsid w:val="002B694A"/>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unhideWhenUsed/>
    <w:qFormat/>
    <w:rsid w:val="00BD3F98"/>
    <w:pPr>
      <w:keepNext/>
      <w:keepLines/>
      <w:spacing w:before="200" w:after="0"/>
      <w:outlineLvl w:val="1"/>
    </w:pPr>
    <w:rPr>
      <w:rFonts w:ascii="Calibri Light" w:eastAsia="SimSun" w:hAnsi="Calibri Light" w:cs="Times New Roman"/>
      <w:b/>
      <w:bCs/>
      <w:color w:val="5B9BD5"/>
      <w:sz w:val="26"/>
      <w:szCs w:val="26"/>
    </w:rPr>
  </w:style>
  <w:style w:type="character" w:customStyle="1" w:styleId="14">
    <w:name w:val="Гиперссылка1"/>
    <w:basedOn w:val="a0"/>
    <w:uiPriority w:val="99"/>
    <w:unhideWhenUsed/>
    <w:rsid w:val="00BD3F98"/>
    <w:rPr>
      <w:color w:val="0563C1"/>
      <w:u w:val="single"/>
    </w:rPr>
  </w:style>
  <w:style w:type="character" w:customStyle="1" w:styleId="211">
    <w:name w:val="Заголовок 2 Знак1"/>
    <w:basedOn w:val="a0"/>
    <w:uiPriority w:val="9"/>
    <w:semiHidden/>
    <w:rsid w:val="00BD3F98"/>
    <w:rPr>
      <w:rFonts w:ascii="Cambria" w:eastAsia="SimSu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D6D"/>
    <w:pPr>
      <w:spacing w:after="200" w:line="276" w:lineRule="auto"/>
    </w:pPr>
    <w:rPr>
      <w:rFonts w:eastAsiaTheme="minorEastAsia"/>
      <w:lang w:eastAsia="zh-CN"/>
    </w:rPr>
  </w:style>
  <w:style w:type="paragraph" w:styleId="1">
    <w:name w:val="heading 1"/>
    <w:basedOn w:val="a"/>
    <w:link w:val="10"/>
    <w:uiPriority w:val="9"/>
    <w:qFormat/>
    <w:rsid w:val="00B10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30C6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D6D"/>
    <w:pPr>
      <w:ind w:left="720"/>
      <w:contextualSpacing/>
    </w:pPr>
  </w:style>
  <w:style w:type="character" w:styleId="a4">
    <w:name w:val="Hyperlink"/>
    <w:basedOn w:val="a0"/>
    <w:uiPriority w:val="99"/>
    <w:unhideWhenUsed/>
    <w:rsid w:val="00B1091D"/>
    <w:rPr>
      <w:color w:val="0563C1" w:themeColor="hyperlink"/>
      <w:u w:val="single"/>
    </w:rPr>
  </w:style>
  <w:style w:type="character" w:customStyle="1" w:styleId="10">
    <w:name w:val="Заголовок 1 Знак"/>
    <w:basedOn w:val="a0"/>
    <w:link w:val="1"/>
    <w:uiPriority w:val="9"/>
    <w:rsid w:val="00B1091D"/>
    <w:rPr>
      <w:rFonts w:ascii="Times New Roman" w:eastAsia="Times New Roman" w:hAnsi="Times New Roman" w:cs="Times New Roman"/>
      <w:b/>
      <w:bCs/>
      <w:kern w:val="36"/>
      <w:sz w:val="48"/>
      <w:szCs w:val="48"/>
      <w:lang w:eastAsia="ru-RU"/>
    </w:rPr>
  </w:style>
  <w:style w:type="paragraph" w:customStyle="1" w:styleId="Standard">
    <w:name w:val="Standard"/>
    <w:rsid w:val="004D0ED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header"/>
    <w:basedOn w:val="a"/>
    <w:link w:val="a6"/>
    <w:uiPriority w:val="99"/>
    <w:unhideWhenUsed/>
    <w:rsid w:val="004D0E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0ED4"/>
    <w:rPr>
      <w:rFonts w:eastAsiaTheme="minorEastAsia"/>
      <w:lang w:eastAsia="zh-CN"/>
    </w:rPr>
  </w:style>
  <w:style w:type="paragraph" w:styleId="a7">
    <w:name w:val="footer"/>
    <w:basedOn w:val="a"/>
    <w:link w:val="a8"/>
    <w:uiPriority w:val="99"/>
    <w:unhideWhenUsed/>
    <w:rsid w:val="004D0ED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0ED4"/>
    <w:rPr>
      <w:rFonts w:eastAsiaTheme="minorEastAsia"/>
      <w:lang w:eastAsia="zh-CN"/>
    </w:rPr>
  </w:style>
  <w:style w:type="table" w:styleId="a9">
    <w:name w:val="Table Grid"/>
    <w:basedOn w:val="a1"/>
    <w:uiPriority w:val="59"/>
    <w:rsid w:val="00BE012E"/>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E01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E012E"/>
    <w:rPr>
      <w:rFonts w:ascii="Tahoma" w:eastAsiaTheme="minorEastAsia" w:hAnsi="Tahoma" w:cs="Tahoma"/>
      <w:sz w:val="16"/>
      <w:szCs w:val="16"/>
      <w:lang w:eastAsia="zh-CN"/>
    </w:rPr>
  </w:style>
  <w:style w:type="paragraph" w:styleId="ac">
    <w:name w:val="Normal (Web)"/>
    <w:basedOn w:val="a"/>
    <w:unhideWhenUsed/>
    <w:rsid w:val="009B7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230C62"/>
    <w:rPr>
      <w:rFonts w:asciiTheme="majorHAnsi" w:eastAsiaTheme="majorEastAsia" w:hAnsiTheme="majorHAnsi" w:cstheme="majorBidi"/>
      <w:b/>
      <w:bCs/>
      <w:color w:val="5B9BD5" w:themeColor="accent1"/>
      <w:sz w:val="26"/>
      <w:szCs w:val="26"/>
      <w:lang w:eastAsia="zh-CN"/>
    </w:rPr>
  </w:style>
  <w:style w:type="character" w:styleId="ad">
    <w:name w:val="Emphasis"/>
    <w:basedOn w:val="a0"/>
    <w:uiPriority w:val="20"/>
    <w:qFormat/>
    <w:rsid w:val="00C13347"/>
    <w:rPr>
      <w:i/>
      <w:iCs/>
    </w:rPr>
  </w:style>
  <w:style w:type="numbering" w:customStyle="1" w:styleId="11">
    <w:name w:val="Нет списка1"/>
    <w:next w:val="a2"/>
    <w:uiPriority w:val="99"/>
    <w:semiHidden/>
    <w:unhideWhenUsed/>
    <w:rsid w:val="00BF5110"/>
  </w:style>
  <w:style w:type="table" w:customStyle="1" w:styleId="12">
    <w:name w:val="Сетка таблицы1"/>
    <w:basedOn w:val="a1"/>
    <w:next w:val="a9"/>
    <w:uiPriority w:val="59"/>
    <w:rsid w:val="00BF5110"/>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next w:val="a"/>
    <w:link w:val="af"/>
    <w:uiPriority w:val="11"/>
    <w:qFormat/>
    <w:rsid w:val="00BF5110"/>
    <w:pPr>
      <w:spacing w:after="60"/>
      <w:jc w:val="center"/>
      <w:outlineLvl w:val="1"/>
    </w:pPr>
    <w:rPr>
      <w:rFonts w:ascii="Calibri Light" w:eastAsia="Times New Roman" w:hAnsi="Calibri Light" w:cs="Times New Roman"/>
      <w:sz w:val="24"/>
      <w:szCs w:val="24"/>
    </w:rPr>
  </w:style>
  <w:style w:type="character" w:customStyle="1" w:styleId="af">
    <w:name w:val="Подзаголовок Знак"/>
    <w:basedOn w:val="a0"/>
    <w:link w:val="ae"/>
    <w:uiPriority w:val="11"/>
    <w:rsid w:val="00BF5110"/>
    <w:rPr>
      <w:rFonts w:ascii="Calibri Light" w:eastAsia="Times New Roman" w:hAnsi="Calibri Light" w:cs="Times New Roman"/>
      <w:sz w:val="24"/>
      <w:szCs w:val="24"/>
      <w:lang w:eastAsia="zh-CN"/>
    </w:rPr>
  </w:style>
  <w:style w:type="numbering" w:customStyle="1" w:styleId="110">
    <w:name w:val="Нет списка11"/>
    <w:next w:val="a2"/>
    <w:uiPriority w:val="99"/>
    <w:semiHidden/>
    <w:unhideWhenUsed/>
    <w:rsid w:val="00BF5110"/>
  </w:style>
  <w:style w:type="numbering" w:customStyle="1" w:styleId="21">
    <w:name w:val="Нет списка2"/>
    <w:next w:val="a2"/>
    <w:uiPriority w:val="99"/>
    <w:semiHidden/>
    <w:unhideWhenUsed/>
    <w:rsid w:val="00B46144"/>
  </w:style>
  <w:style w:type="table" w:customStyle="1" w:styleId="22">
    <w:name w:val="Сетка таблицы2"/>
    <w:basedOn w:val="a1"/>
    <w:next w:val="a9"/>
    <w:uiPriority w:val="59"/>
    <w:rsid w:val="00B46144"/>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46144"/>
  </w:style>
  <w:style w:type="numbering" w:customStyle="1" w:styleId="3">
    <w:name w:val="Нет списка3"/>
    <w:next w:val="a2"/>
    <w:uiPriority w:val="99"/>
    <w:semiHidden/>
    <w:unhideWhenUsed/>
    <w:rsid w:val="00327969"/>
  </w:style>
  <w:style w:type="table" w:customStyle="1" w:styleId="30">
    <w:name w:val="Сетка таблицы3"/>
    <w:basedOn w:val="a1"/>
    <w:next w:val="a9"/>
    <w:uiPriority w:val="59"/>
    <w:rsid w:val="00327969"/>
    <w:pPr>
      <w:spacing w:after="0" w:line="240" w:lineRule="auto"/>
    </w:pPr>
    <w:rPr>
      <w:rFonts w:ascii="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3"/>
    <w:next w:val="a2"/>
    <w:uiPriority w:val="99"/>
    <w:semiHidden/>
    <w:unhideWhenUsed/>
    <w:rsid w:val="00327969"/>
  </w:style>
  <w:style w:type="character" w:customStyle="1" w:styleId="extendedtext-full">
    <w:name w:val="extendedtext-full"/>
    <w:basedOn w:val="a0"/>
    <w:rsid w:val="00443E67"/>
  </w:style>
  <w:style w:type="paragraph" w:customStyle="1" w:styleId="TNR">
    <w:name w:val="TNR"/>
    <w:basedOn w:val="a"/>
    <w:link w:val="TNR0"/>
    <w:qFormat/>
    <w:rsid w:val="00443E67"/>
    <w:pPr>
      <w:suppressAutoHyphens/>
      <w:spacing w:after="0" w:line="360" w:lineRule="auto"/>
      <w:ind w:firstLine="709"/>
      <w:jc w:val="both"/>
    </w:pPr>
    <w:rPr>
      <w:rFonts w:ascii="Times New Roman" w:eastAsia="Calibri" w:hAnsi="Times New Roman" w:cs="Times New Roman"/>
      <w:sz w:val="28"/>
      <w:szCs w:val="28"/>
      <w:lang w:eastAsia="en-US"/>
    </w:rPr>
  </w:style>
  <w:style w:type="character" w:customStyle="1" w:styleId="TNR0">
    <w:name w:val="TNR Знак"/>
    <w:basedOn w:val="a0"/>
    <w:link w:val="TNR"/>
    <w:rsid w:val="00443E67"/>
    <w:rPr>
      <w:rFonts w:ascii="Times New Roman" w:eastAsia="Calibri" w:hAnsi="Times New Roman" w:cs="Times New Roman"/>
      <w:sz w:val="28"/>
      <w:szCs w:val="28"/>
    </w:rPr>
  </w:style>
  <w:style w:type="character" w:customStyle="1" w:styleId="markedcontent">
    <w:name w:val="markedcontent"/>
    <w:basedOn w:val="a0"/>
    <w:rsid w:val="00443E67"/>
  </w:style>
  <w:style w:type="paragraph" w:styleId="af0">
    <w:name w:val="footnote text"/>
    <w:basedOn w:val="a"/>
    <w:link w:val="af1"/>
    <w:uiPriority w:val="99"/>
    <w:unhideWhenUsed/>
    <w:rsid w:val="00443E67"/>
    <w:pPr>
      <w:spacing w:after="0" w:line="240" w:lineRule="auto"/>
    </w:pPr>
    <w:rPr>
      <w:sz w:val="20"/>
      <w:szCs w:val="20"/>
    </w:rPr>
  </w:style>
  <w:style w:type="character" w:customStyle="1" w:styleId="af1">
    <w:name w:val="Текст сноски Знак"/>
    <w:basedOn w:val="a0"/>
    <w:link w:val="af0"/>
    <w:uiPriority w:val="99"/>
    <w:rsid w:val="00443E67"/>
    <w:rPr>
      <w:rFonts w:eastAsiaTheme="minorEastAsia"/>
      <w:sz w:val="20"/>
      <w:szCs w:val="20"/>
      <w:lang w:eastAsia="zh-CN"/>
    </w:rPr>
  </w:style>
  <w:style w:type="table" w:customStyle="1" w:styleId="4">
    <w:name w:val="Сетка таблицы4"/>
    <w:basedOn w:val="a1"/>
    <w:next w:val="a9"/>
    <w:uiPriority w:val="59"/>
    <w:rsid w:val="002B694A"/>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unhideWhenUsed/>
    <w:qFormat/>
    <w:rsid w:val="00BD3F98"/>
    <w:pPr>
      <w:keepNext/>
      <w:keepLines/>
      <w:spacing w:before="200" w:after="0"/>
      <w:outlineLvl w:val="1"/>
    </w:pPr>
    <w:rPr>
      <w:rFonts w:ascii="Calibri Light" w:eastAsia="SimSun" w:hAnsi="Calibri Light" w:cs="Times New Roman"/>
      <w:b/>
      <w:bCs/>
      <w:color w:val="5B9BD5"/>
      <w:sz w:val="26"/>
      <w:szCs w:val="26"/>
    </w:rPr>
  </w:style>
  <w:style w:type="character" w:customStyle="1" w:styleId="14">
    <w:name w:val="Гиперссылка1"/>
    <w:basedOn w:val="a0"/>
    <w:uiPriority w:val="99"/>
    <w:unhideWhenUsed/>
    <w:rsid w:val="00BD3F98"/>
    <w:rPr>
      <w:color w:val="0563C1"/>
      <w:u w:val="single"/>
    </w:rPr>
  </w:style>
  <w:style w:type="character" w:customStyle="1" w:styleId="211">
    <w:name w:val="Заголовок 2 Знак1"/>
    <w:basedOn w:val="a0"/>
    <w:uiPriority w:val="9"/>
    <w:semiHidden/>
    <w:rsid w:val="00BD3F98"/>
    <w:rPr>
      <w:rFonts w:ascii="Cambria" w:eastAsia="SimSu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65541">
      <w:bodyDiv w:val="1"/>
      <w:marLeft w:val="0"/>
      <w:marRight w:val="0"/>
      <w:marTop w:val="0"/>
      <w:marBottom w:val="0"/>
      <w:divBdr>
        <w:top w:val="none" w:sz="0" w:space="0" w:color="auto"/>
        <w:left w:val="none" w:sz="0" w:space="0" w:color="auto"/>
        <w:bottom w:val="none" w:sz="0" w:space="0" w:color="auto"/>
        <w:right w:val="none" w:sz="0" w:space="0" w:color="auto"/>
      </w:divBdr>
      <w:divsChild>
        <w:div w:id="494416463">
          <w:marLeft w:val="0"/>
          <w:marRight w:val="0"/>
          <w:marTop w:val="0"/>
          <w:marBottom w:val="0"/>
          <w:divBdr>
            <w:top w:val="none" w:sz="0" w:space="0" w:color="auto"/>
            <w:left w:val="none" w:sz="0" w:space="0" w:color="auto"/>
            <w:bottom w:val="none" w:sz="0" w:space="0" w:color="auto"/>
            <w:right w:val="none" w:sz="0" w:space="0" w:color="auto"/>
          </w:divBdr>
          <w:divsChild>
            <w:div w:id="267540184">
              <w:marLeft w:val="0"/>
              <w:marRight w:val="0"/>
              <w:marTop w:val="0"/>
              <w:marBottom w:val="0"/>
              <w:divBdr>
                <w:top w:val="none" w:sz="0" w:space="0" w:color="auto"/>
                <w:left w:val="none" w:sz="0" w:space="0" w:color="auto"/>
                <w:bottom w:val="none" w:sz="0" w:space="0" w:color="auto"/>
                <w:right w:val="none" w:sz="0" w:space="0" w:color="auto"/>
              </w:divBdr>
            </w:div>
            <w:div w:id="1040664463">
              <w:marLeft w:val="0"/>
              <w:marRight w:val="0"/>
              <w:marTop w:val="0"/>
              <w:marBottom w:val="0"/>
              <w:divBdr>
                <w:top w:val="none" w:sz="0" w:space="0" w:color="auto"/>
                <w:left w:val="none" w:sz="0" w:space="0" w:color="auto"/>
                <w:bottom w:val="none" w:sz="0" w:space="0" w:color="auto"/>
                <w:right w:val="none" w:sz="0" w:space="0" w:color="auto"/>
              </w:divBdr>
            </w:div>
            <w:div w:id="1529222259">
              <w:marLeft w:val="0"/>
              <w:marRight w:val="0"/>
              <w:marTop w:val="0"/>
              <w:marBottom w:val="0"/>
              <w:divBdr>
                <w:top w:val="none" w:sz="0" w:space="0" w:color="auto"/>
                <w:left w:val="none" w:sz="0" w:space="0" w:color="auto"/>
                <w:bottom w:val="none" w:sz="0" w:space="0" w:color="auto"/>
                <w:right w:val="none" w:sz="0" w:space="0" w:color="auto"/>
              </w:divBdr>
            </w:div>
            <w:div w:id="1252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0304">
      <w:bodyDiv w:val="1"/>
      <w:marLeft w:val="0"/>
      <w:marRight w:val="0"/>
      <w:marTop w:val="0"/>
      <w:marBottom w:val="0"/>
      <w:divBdr>
        <w:top w:val="none" w:sz="0" w:space="0" w:color="auto"/>
        <w:left w:val="none" w:sz="0" w:space="0" w:color="auto"/>
        <w:bottom w:val="none" w:sz="0" w:space="0" w:color="auto"/>
        <w:right w:val="none" w:sz="0" w:space="0" w:color="auto"/>
      </w:divBdr>
    </w:div>
    <w:div w:id="293944923">
      <w:bodyDiv w:val="1"/>
      <w:marLeft w:val="0"/>
      <w:marRight w:val="0"/>
      <w:marTop w:val="0"/>
      <w:marBottom w:val="0"/>
      <w:divBdr>
        <w:top w:val="none" w:sz="0" w:space="0" w:color="auto"/>
        <w:left w:val="none" w:sz="0" w:space="0" w:color="auto"/>
        <w:bottom w:val="none" w:sz="0" w:space="0" w:color="auto"/>
        <w:right w:val="none" w:sz="0" w:space="0" w:color="auto"/>
      </w:divBdr>
    </w:div>
    <w:div w:id="342977441">
      <w:bodyDiv w:val="1"/>
      <w:marLeft w:val="0"/>
      <w:marRight w:val="0"/>
      <w:marTop w:val="0"/>
      <w:marBottom w:val="0"/>
      <w:divBdr>
        <w:top w:val="none" w:sz="0" w:space="0" w:color="auto"/>
        <w:left w:val="none" w:sz="0" w:space="0" w:color="auto"/>
        <w:bottom w:val="none" w:sz="0" w:space="0" w:color="auto"/>
        <w:right w:val="none" w:sz="0" w:space="0" w:color="auto"/>
      </w:divBdr>
    </w:div>
    <w:div w:id="433015088">
      <w:bodyDiv w:val="1"/>
      <w:marLeft w:val="0"/>
      <w:marRight w:val="0"/>
      <w:marTop w:val="0"/>
      <w:marBottom w:val="0"/>
      <w:divBdr>
        <w:top w:val="none" w:sz="0" w:space="0" w:color="auto"/>
        <w:left w:val="none" w:sz="0" w:space="0" w:color="auto"/>
        <w:bottom w:val="none" w:sz="0" w:space="0" w:color="auto"/>
        <w:right w:val="none" w:sz="0" w:space="0" w:color="auto"/>
      </w:divBdr>
    </w:div>
    <w:div w:id="615335280">
      <w:bodyDiv w:val="1"/>
      <w:marLeft w:val="0"/>
      <w:marRight w:val="0"/>
      <w:marTop w:val="0"/>
      <w:marBottom w:val="0"/>
      <w:divBdr>
        <w:top w:val="none" w:sz="0" w:space="0" w:color="auto"/>
        <w:left w:val="none" w:sz="0" w:space="0" w:color="auto"/>
        <w:bottom w:val="none" w:sz="0" w:space="0" w:color="auto"/>
        <w:right w:val="none" w:sz="0" w:space="0" w:color="auto"/>
      </w:divBdr>
      <w:divsChild>
        <w:div w:id="1482579135">
          <w:marLeft w:val="0"/>
          <w:marRight w:val="0"/>
          <w:marTop w:val="0"/>
          <w:marBottom w:val="0"/>
          <w:divBdr>
            <w:top w:val="none" w:sz="0" w:space="0" w:color="auto"/>
            <w:left w:val="none" w:sz="0" w:space="0" w:color="auto"/>
            <w:bottom w:val="none" w:sz="0" w:space="0" w:color="auto"/>
            <w:right w:val="none" w:sz="0" w:space="0" w:color="auto"/>
          </w:divBdr>
          <w:divsChild>
            <w:div w:id="1881432396">
              <w:marLeft w:val="0"/>
              <w:marRight w:val="0"/>
              <w:marTop w:val="0"/>
              <w:marBottom w:val="0"/>
              <w:divBdr>
                <w:top w:val="none" w:sz="0" w:space="0" w:color="auto"/>
                <w:left w:val="none" w:sz="0" w:space="0" w:color="auto"/>
                <w:bottom w:val="none" w:sz="0" w:space="0" w:color="auto"/>
                <w:right w:val="none" w:sz="0" w:space="0" w:color="auto"/>
              </w:divBdr>
              <w:divsChild>
                <w:div w:id="2987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20571">
      <w:bodyDiv w:val="1"/>
      <w:marLeft w:val="0"/>
      <w:marRight w:val="0"/>
      <w:marTop w:val="0"/>
      <w:marBottom w:val="0"/>
      <w:divBdr>
        <w:top w:val="none" w:sz="0" w:space="0" w:color="auto"/>
        <w:left w:val="none" w:sz="0" w:space="0" w:color="auto"/>
        <w:bottom w:val="none" w:sz="0" w:space="0" w:color="auto"/>
        <w:right w:val="none" w:sz="0" w:space="0" w:color="auto"/>
      </w:divBdr>
      <w:divsChild>
        <w:div w:id="907421596">
          <w:marLeft w:val="0"/>
          <w:marRight w:val="0"/>
          <w:marTop w:val="0"/>
          <w:marBottom w:val="0"/>
          <w:divBdr>
            <w:top w:val="none" w:sz="0" w:space="0" w:color="auto"/>
            <w:left w:val="none" w:sz="0" w:space="0" w:color="auto"/>
            <w:bottom w:val="none" w:sz="0" w:space="0" w:color="auto"/>
            <w:right w:val="none" w:sz="0" w:space="0" w:color="auto"/>
          </w:divBdr>
        </w:div>
        <w:div w:id="2036534290">
          <w:marLeft w:val="0"/>
          <w:marRight w:val="0"/>
          <w:marTop w:val="0"/>
          <w:marBottom w:val="0"/>
          <w:divBdr>
            <w:top w:val="none" w:sz="0" w:space="0" w:color="auto"/>
            <w:left w:val="none" w:sz="0" w:space="0" w:color="auto"/>
            <w:bottom w:val="none" w:sz="0" w:space="0" w:color="auto"/>
            <w:right w:val="none" w:sz="0" w:space="0" w:color="auto"/>
          </w:divBdr>
          <w:divsChild>
            <w:div w:id="691146713">
              <w:marLeft w:val="0"/>
              <w:marRight w:val="0"/>
              <w:marTop w:val="0"/>
              <w:marBottom w:val="0"/>
              <w:divBdr>
                <w:top w:val="none" w:sz="0" w:space="0" w:color="auto"/>
                <w:left w:val="none" w:sz="0" w:space="0" w:color="auto"/>
                <w:bottom w:val="none" w:sz="0" w:space="0" w:color="auto"/>
                <w:right w:val="none" w:sz="0" w:space="0" w:color="auto"/>
              </w:divBdr>
              <w:divsChild>
                <w:div w:id="482549921">
                  <w:marLeft w:val="0"/>
                  <w:marRight w:val="0"/>
                  <w:marTop w:val="0"/>
                  <w:marBottom w:val="0"/>
                  <w:divBdr>
                    <w:top w:val="none" w:sz="0" w:space="0" w:color="auto"/>
                    <w:left w:val="none" w:sz="0" w:space="0" w:color="auto"/>
                    <w:bottom w:val="none" w:sz="0" w:space="0" w:color="auto"/>
                    <w:right w:val="none" w:sz="0" w:space="0" w:color="auto"/>
                  </w:divBdr>
                </w:div>
                <w:div w:id="13284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77543">
      <w:bodyDiv w:val="1"/>
      <w:marLeft w:val="0"/>
      <w:marRight w:val="0"/>
      <w:marTop w:val="0"/>
      <w:marBottom w:val="0"/>
      <w:divBdr>
        <w:top w:val="none" w:sz="0" w:space="0" w:color="auto"/>
        <w:left w:val="none" w:sz="0" w:space="0" w:color="auto"/>
        <w:bottom w:val="none" w:sz="0" w:space="0" w:color="auto"/>
        <w:right w:val="none" w:sz="0" w:space="0" w:color="auto"/>
      </w:divBdr>
      <w:divsChild>
        <w:div w:id="768501631">
          <w:marLeft w:val="0"/>
          <w:marRight w:val="0"/>
          <w:marTop w:val="0"/>
          <w:marBottom w:val="0"/>
          <w:divBdr>
            <w:top w:val="none" w:sz="0" w:space="0" w:color="auto"/>
            <w:left w:val="none" w:sz="0" w:space="0" w:color="auto"/>
            <w:bottom w:val="none" w:sz="0" w:space="0" w:color="auto"/>
            <w:right w:val="none" w:sz="0" w:space="0" w:color="auto"/>
          </w:divBdr>
          <w:divsChild>
            <w:div w:id="294221946">
              <w:marLeft w:val="0"/>
              <w:marRight w:val="0"/>
              <w:marTop w:val="0"/>
              <w:marBottom w:val="0"/>
              <w:divBdr>
                <w:top w:val="none" w:sz="0" w:space="0" w:color="auto"/>
                <w:left w:val="none" w:sz="0" w:space="0" w:color="auto"/>
                <w:bottom w:val="none" w:sz="0" w:space="0" w:color="auto"/>
                <w:right w:val="none" w:sz="0" w:space="0" w:color="auto"/>
              </w:divBdr>
            </w:div>
            <w:div w:id="515386220">
              <w:marLeft w:val="0"/>
              <w:marRight w:val="0"/>
              <w:marTop w:val="0"/>
              <w:marBottom w:val="0"/>
              <w:divBdr>
                <w:top w:val="none" w:sz="0" w:space="0" w:color="auto"/>
                <w:left w:val="none" w:sz="0" w:space="0" w:color="auto"/>
                <w:bottom w:val="none" w:sz="0" w:space="0" w:color="auto"/>
                <w:right w:val="none" w:sz="0" w:space="0" w:color="auto"/>
              </w:divBdr>
            </w:div>
            <w:div w:id="14370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4381">
      <w:bodyDiv w:val="1"/>
      <w:marLeft w:val="0"/>
      <w:marRight w:val="0"/>
      <w:marTop w:val="0"/>
      <w:marBottom w:val="0"/>
      <w:divBdr>
        <w:top w:val="none" w:sz="0" w:space="0" w:color="auto"/>
        <w:left w:val="none" w:sz="0" w:space="0" w:color="auto"/>
        <w:bottom w:val="none" w:sz="0" w:space="0" w:color="auto"/>
        <w:right w:val="none" w:sz="0" w:space="0" w:color="auto"/>
      </w:divBdr>
      <w:divsChild>
        <w:div w:id="541139935">
          <w:marLeft w:val="0"/>
          <w:marRight w:val="0"/>
          <w:marTop w:val="0"/>
          <w:marBottom w:val="0"/>
          <w:divBdr>
            <w:top w:val="none" w:sz="0" w:space="0" w:color="auto"/>
            <w:left w:val="none" w:sz="0" w:space="0" w:color="auto"/>
            <w:bottom w:val="none" w:sz="0" w:space="0" w:color="auto"/>
            <w:right w:val="none" w:sz="0" w:space="0" w:color="auto"/>
          </w:divBdr>
        </w:div>
      </w:divsChild>
    </w:div>
    <w:div w:id="824902660">
      <w:bodyDiv w:val="1"/>
      <w:marLeft w:val="0"/>
      <w:marRight w:val="0"/>
      <w:marTop w:val="0"/>
      <w:marBottom w:val="0"/>
      <w:divBdr>
        <w:top w:val="none" w:sz="0" w:space="0" w:color="auto"/>
        <w:left w:val="none" w:sz="0" w:space="0" w:color="auto"/>
        <w:bottom w:val="none" w:sz="0" w:space="0" w:color="auto"/>
        <w:right w:val="none" w:sz="0" w:space="0" w:color="auto"/>
      </w:divBdr>
      <w:divsChild>
        <w:div w:id="1529249085">
          <w:marLeft w:val="0"/>
          <w:marRight w:val="0"/>
          <w:marTop w:val="0"/>
          <w:marBottom w:val="0"/>
          <w:divBdr>
            <w:top w:val="none" w:sz="0" w:space="0" w:color="auto"/>
            <w:left w:val="none" w:sz="0" w:space="0" w:color="auto"/>
            <w:bottom w:val="none" w:sz="0" w:space="0" w:color="auto"/>
            <w:right w:val="none" w:sz="0" w:space="0" w:color="auto"/>
          </w:divBdr>
          <w:divsChild>
            <w:div w:id="54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60507">
      <w:bodyDiv w:val="1"/>
      <w:marLeft w:val="0"/>
      <w:marRight w:val="0"/>
      <w:marTop w:val="0"/>
      <w:marBottom w:val="0"/>
      <w:divBdr>
        <w:top w:val="none" w:sz="0" w:space="0" w:color="auto"/>
        <w:left w:val="none" w:sz="0" w:space="0" w:color="auto"/>
        <w:bottom w:val="none" w:sz="0" w:space="0" w:color="auto"/>
        <w:right w:val="none" w:sz="0" w:space="0" w:color="auto"/>
      </w:divBdr>
      <w:divsChild>
        <w:div w:id="248663077">
          <w:marLeft w:val="0"/>
          <w:marRight w:val="0"/>
          <w:marTop w:val="0"/>
          <w:marBottom w:val="0"/>
          <w:divBdr>
            <w:top w:val="none" w:sz="0" w:space="0" w:color="auto"/>
            <w:left w:val="none" w:sz="0" w:space="0" w:color="auto"/>
            <w:bottom w:val="none" w:sz="0" w:space="0" w:color="auto"/>
            <w:right w:val="none" w:sz="0" w:space="0" w:color="auto"/>
          </w:divBdr>
          <w:divsChild>
            <w:div w:id="1613901558">
              <w:marLeft w:val="0"/>
              <w:marRight w:val="0"/>
              <w:marTop w:val="0"/>
              <w:marBottom w:val="0"/>
              <w:divBdr>
                <w:top w:val="none" w:sz="0" w:space="0" w:color="auto"/>
                <w:left w:val="none" w:sz="0" w:space="0" w:color="auto"/>
                <w:bottom w:val="none" w:sz="0" w:space="0" w:color="auto"/>
                <w:right w:val="none" w:sz="0" w:space="0" w:color="auto"/>
              </w:divBdr>
            </w:div>
            <w:div w:id="9466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983">
      <w:bodyDiv w:val="1"/>
      <w:marLeft w:val="0"/>
      <w:marRight w:val="0"/>
      <w:marTop w:val="0"/>
      <w:marBottom w:val="0"/>
      <w:divBdr>
        <w:top w:val="none" w:sz="0" w:space="0" w:color="auto"/>
        <w:left w:val="none" w:sz="0" w:space="0" w:color="auto"/>
        <w:bottom w:val="none" w:sz="0" w:space="0" w:color="auto"/>
        <w:right w:val="none" w:sz="0" w:space="0" w:color="auto"/>
      </w:divBdr>
    </w:div>
    <w:div w:id="1135374288">
      <w:bodyDiv w:val="1"/>
      <w:marLeft w:val="0"/>
      <w:marRight w:val="0"/>
      <w:marTop w:val="0"/>
      <w:marBottom w:val="0"/>
      <w:divBdr>
        <w:top w:val="none" w:sz="0" w:space="0" w:color="auto"/>
        <w:left w:val="none" w:sz="0" w:space="0" w:color="auto"/>
        <w:bottom w:val="none" w:sz="0" w:space="0" w:color="auto"/>
        <w:right w:val="none" w:sz="0" w:space="0" w:color="auto"/>
      </w:divBdr>
      <w:divsChild>
        <w:div w:id="255408474">
          <w:marLeft w:val="0"/>
          <w:marRight w:val="0"/>
          <w:marTop w:val="0"/>
          <w:marBottom w:val="0"/>
          <w:divBdr>
            <w:top w:val="none" w:sz="0" w:space="0" w:color="auto"/>
            <w:left w:val="none" w:sz="0" w:space="0" w:color="auto"/>
            <w:bottom w:val="none" w:sz="0" w:space="0" w:color="auto"/>
            <w:right w:val="none" w:sz="0" w:space="0" w:color="auto"/>
          </w:divBdr>
          <w:divsChild>
            <w:div w:id="2999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3547">
      <w:bodyDiv w:val="1"/>
      <w:marLeft w:val="0"/>
      <w:marRight w:val="0"/>
      <w:marTop w:val="0"/>
      <w:marBottom w:val="0"/>
      <w:divBdr>
        <w:top w:val="none" w:sz="0" w:space="0" w:color="auto"/>
        <w:left w:val="none" w:sz="0" w:space="0" w:color="auto"/>
        <w:bottom w:val="none" w:sz="0" w:space="0" w:color="auto"/>
        <w:right w:val="none" w:sz="0" w:space="0" w:color="auto"/>
      </w:divBdr>
      <w:divsChild>
        <w:div w:id="198905899">
          <w:marLeft w:val="0"/>
          <w:marRight w:val="0"/>
          <w:marTop w:val="0"/>
          <w:marBottom w:val="0"/>
          <w:divBdr>
            <w:top w:val="none" w:sz="0" w:space="0" w:color="auto"/>
            <w:left w:val="none" w:sz="0" w:space="0" w:color="auto"/>
            <w:bottom w:val="none" w:sz="0" w:space="0" w:color="auto"/>
            <w:right w:val="none" w:sz="0" w:space="0" w:color="auto"/>
          </w:divBdr>
          <w:divsChild>
            <w:div w:id="827210492">
              <w:marLeft w:val="0"/>
              <w:marRight w:val="0"/>
              <w:marTop w:val="0"/>
              <w:marBottom w:val="0"/>
              <w:divBdr>
                <w:top w:val="none" w:sz="0" w:space="0" w:color="auto"/>
                <w:left w:val="none" w:sz="0" w:space="0" w:color="auto"/>
                <w:bottom w:val="none" w:sz="0" w:space="0" w:color="auto"/>
                <w:right w:val="none" w:sz="0" w:space="0" w:color="auto"/>
              </w:divBdr>
            </w:div>
            <w:div w:id="1948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8587">
      <w:bodyDiv w:val="1"/>
      <w:marLeft w:val="0"/>
      <w:marRight w:val="0"/>
      <w:marTop w:val="0"/>
      <w:marBottom w:val="0"/>
      <w:divBdr>
        <w:top w:val="none" w:sz="0" w:space="0" w:color="auto"/>
        <w:left w:val="none" w:sz="0" w:space="0" w:color="auto"/>
        <w:bottom w:val="none" w:sz="0" w:space="0" w:color="auto"/>
        <w:right w:val="none" w:sz="0" w:space="0" w:color="auto"/>
      </w:divBdr>
    </w:div>
    <w:div w:id="1454210265">
      <w:bodyDiv w:val="1"/>
      <w:marLeft w:val="0"/>
      <w:marRight w:val="0"/>
      <w:marTop w:val="0"/>
      <w:marBottom w:val="0"/>
      <w:divBdr>
        <w:top w:val="none" w:sz="0" w:space="0" w:color="auto"/>
        <w:left w:val="none" w:sz="0" w:space="0" w:color="auto"/>
        <w:bottom w:val="none" w:sz="0" w:space="0" w:color="auto"/>
        <w:right w:val="none" w:sz="0" w:space="0" w:color="auto"/>
      </w:divBdr>
    </w:div>
    <w:div w:id="1539203464">
      <w:bodyDiv w:val="1"/>
      <w:marLeft w:val="0"/>
      <w:marRight w:val="0"/>
      <w:marTop w:val="0"/>
      <w:marBottom w:val="0"/>
      <w:divBdr>
        <w:top w:val="none" w:sz="0" w:space="0" w:color="auto"/>
        <w:left w:val="none" w:sz="0" w:space="0" w:color="auto"/>
        <w:bottom w:val="none" w:sz="0" w:space="0" w:color="auto"/>
        <w:right w:val="none" w:sz="0" w:space="0" w:color="auto"/>
      </w:divBdr>
    </w:div>
    <w:div w:id="1561596424">
      <w:bodyDiv w:val="1"/>
      <w:marLeft w:val="0"/>
      <w:marRight w:val="0"/>
      <w:marTop w:val="0"/>
      <w:marBottom w:val="0"/>
      <w:divBdr>
        <w:top w:val="none" w:sz="0" w:space="0" w:color="auto"/>
        <w:left w:val="none" w:sz="0" w:space="0" w:color="auto"/>
        <w:bottom w:val="none" w:sz="0" w:space="0" w:color="auto"/>
        <w:right w:val="none" w:sz="0" w:space="0" w:color="auto"/>
      </w:divBdr>
    </w:div>
    <w:div w:id="1711801406">
      <w:bodyDiv w:val="1"/>
      <w:marLeft w:val="0"/>
      <w:marRight w:val="0"/>
      <w:marTop w:val="0"/>
      <w:marBottom w:val="0"/>
      <w:divBdr>
        <w:top w:val="none" w:sz="0" w:space="0" w:color="auto"/>
        <w:left w:val="none" w:sz="0" w:space="0" w:color="auto"/>
        <w:bottom w:val="none" w:sz="0" w:space="0" w:color="auto"/>
        <w:right w:val="none" w:sz="0" w:space="0" w:color="auto"/>
      </w:divBdr>
    </w:div>
    <w:div w:id="1727219827">
      <w:bodyDiv w:val="1"/>
      <w:marLeft w:val="0"/>
      <w:marRight w:val="0"/>
      <w:marTop w:val="0"/>
      <w:marBottom w:val="0"/>
      <w:divBdr>
        <w:top w:val="none" w:sz="0" w:space="0" w:color="auto"/>
        <w:left w:val="none" w:sz="0" w:space="0" w:color="auto"/>
        <w:bottom w:val="none" w:sz="0" w:space="0" w:color="auto"/>
        <w:right w:val="none" w:sz="0" w:space="0" w:color="auto"/>
      </w:divBdr>
    </w:div>
    <w:div w:id="1741750981">
      <w:bodyDiv w:val="1"/>
      <w:marLeft w:val="0"/>
      <w:marRight w:val="0"/>
      <w:marTop w:val="0"/>
      <w:marBottom w:val="0"/>
      <w:divBdr>
        <w:top w:val="none" w:sz="0" w:space="0" w:color="auto"/>
        <w:left w:val="none" w:sz="0" w:space="0" w:color="auto"/>
        <w:bottom w:val="none" w:sz="0" w:space="0" w:color="auto"/>
        <w:right w:val="none" w:sz="0" w:space="0" w:color="auto"/>
      </w:divBdr>
      <w:divsChild>
        <w:div w:id="2048795369">
          <w:marLeft w:val="0"/>
          <w:marRight w:val="0"/>
          <w:marTop w:val="0"/>
          <w:marBottom w:val="0"/>
          <w:divBdr>
            <w:top w:val="none" w:sz="0" w:space="0" w:color="auto"/>
            <w:left w:val="none" w:sz="0" w:space="0" w:color="auto"/>
            <w:bottom w:val="none" w:sz="0" w:space="0" w:color="auto"/>
            <w:right w:val="none" w:sz="0" w:space="0" w:color="auto"/>
          </w:divBdr>
          <w:divsChild>
            <w:div w:id="523635532">
              <w:marLeft w:val="0"/>
              <w:marRight w:val="0"/>
              <w:marTop w:val="0"/>
              <w:marBottom w:val="0"/>
              <w:divBdr>
                <w:top w:val="none" w:sz="0" w:space="0" w:color="auto"/>
                <w:left w:val="none" w:sz="0" w:space="0" w:color="auto"/>
                <w:bottom w:val="none" w:sz="0" w:space="0" w:color="auto"/>
                <w:right w:val="none" w:sz="0" w:space="0" w:color="auto"/>
              </w:divBdr>
            </w:div>
            <w:div w:id="573668043">
              <w:marLeft w:val="0"/>
              <w:marRight w:val="0"/>
              <w:marTop w:val="0"/>
              <w:marBottom w:val="0"/>
              <w:divBdr>
                <w:top w:val="none" w:sz="0" w:space="0" w:color="auto"/>
                <w:left w:val="none" w:sz="0" w:space="0" w:color="auto"/>
                <w:bottom w:val="none" w:sz="0" w:space="0" w:color="auto"/>
                <w:right w:val="none" w:sz="0" w:space="0" w:color="auto"/>
              </w:divBdr>
              <w:divsChild>
                <w:div w:id="1671565424">
                  <w:marLeft w:val="0"/>
                  <w:marRight w:val="0"/>
                  <w:marTop w:val="0"/>
                  <w:marBottom w:val="0"/>
                  <w:divBdr>
                    <w:top w:val="none" w:sz="0" w:space="0" w:color="auto"/>
                    <w:left w:val="none" w:sz="0" w:space="0" w:color="auto"/>
                    <w:bottom w:val="none" w:sz="0" w:space="0" w:color="auto"/>
                    <w:right w:val="none" w:sz="0" w:space="0" w:color="auto"/>
                  </w:divBdr>
                </w:div>
                <w:div w:id="5758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6941">
          <w:marLeft w:val="0"/>
          <w:marRight w:val="0"/>
          <w:marTop w:val="0"/>
          <w:marBottom w:val="0"/>
          <w:divBdr>
            <w:top w:val="none" w:sz="0" w:space="0" w:color="auto"/>
            <w:left w:val="none" w:sz="0" w:space="0" w:color="auto"/>
            <w:bottom w:val="none" w:sz="0" w:space="0" w:color="auto"/>
            <w:right w:val="none" w:sz="0" w:space="0" w:color="auto"/>
          </w:divBdr>
          <w:divsChild>
            <w:div w:id="1460756196">
              <w:marLeft w:val="0"/>
              <w:marRight w:val="0"/>
              <w:marTop w:val="0"/>
              <w:marBottom w:val="0"/>
              <w:divBdr>
                <w:top w:val="none" w:sz="0" w:space="0" w:color="auto"/>
                <w:left w:val="none" w:sz="0" w:space="0" w:color="auto"/>
                <w:bottom w:val="none" w:sz="0" w:space="0" w:color="auto"/>
                <w:right w:val="none" w:sz="0" w:space="0" w:color="auto"/>
              </w:divBdr>
            </w:div>
            <w:div w:id="502858307">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sChild>
                    <w:div w:id="1840005047">
                      <w:marLeft w:val="0"/>
                      <w:marRight w:val="0"/>
                      <w:marTop w:val="0"/>
                      <w:marBottom w:val="0"/>
                      <w:divBdr>
                        <w:top w:val="none" w:sz="0" w:space="0" w:color="auto"/>
                        <w:left w:val="none" w:sz="0" w:space="0" w:color="auto"/>
                        <w:bottom w:val="none" w:sz="0" w:space="0" w:color="auto"/>
                        <w:right w:val="none" w:sz="0" w:space="0" w:color="auto"/>
                      </w:divBdr>
                    </w:div>
                    <w:div w:id="1799183047">
                      <w:marLeft w:val="0"/>
                      <w:marRight w:val="0"/>
                      <w:marTop w:val="0"/>
                      <w:marBottom w:val="0"/>
                      <w:divBdr>
                        <w:top w:val="none" w:sz="0" w:space="0" w:color="auto"/>
                        <w:left w:val="none" w:sz="0" w:space="0" w:color="auto"/>
                        <w:bottom w:val="none" w:sz="0" w:space="0" w:color="auto"/>
                        <w:right w:val="none" w:sz="0" w:space="0" w:color="auto"/>
                      </w:divBdr>
                    </w:div>
                  </w:divsChild>
                </w:div>
                <w:div w:id="714767987">
                  <w:marLeft w:val="0"/>
                  <w:marRight w:val="0"/>
                  <w:marTop w:val="0"/>
                  <w:marBottom w:val="0"/>
                  <w:divBdr>
                    <w:top w:val="none" w:sz="0" w:space="0" w:color="auto"/>
                    <w:left w:val="none" w:sz="0" w:space="0" w:color="auto"/>
                    <w:bottom w:val="none" w:sz="0" w:space="0" w:color="auto"/>
                    <w:right w:val="none" w:sz="0" w:space="0" w:color="auto"/>
                  </w:divBdr>
                  <w:divsChild>
                    <w:div w:id="14923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1633">
      <w:bodyDiv w:val="1"/>
      <w:marLeft w:val="0"/>
      <w:marRight w:val="0"/>
      <w:marTop w:val="0"/>
      <w:marBottom w:val="0"/>
      <w:divBdr>
        <w:top w:val="none" w:sz="0" w:space="0" w:color="auto"/>
        <w:left w:val="none" w:sz="0" w:space="0" w:color="auto"/>
        <w:bottom w:val="none" w:sz="0" w:space="0" w:color="auto"/>
        <w:right w:val="none" w:sz="0" w:space="0" w:color="auto"/>
      </w:divBdr>
    </w:div>
    <w:div w:id="179983217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56">
          <w:marLeft w:val="0"/>
          <w:marRight w:val="0"/>
          <w:marTop w:val="0"/>
          <w:marBottom w:val="0"/>
          <w:divBdr>
            <w:top w:val="none" w:sz="0" w:space="0" w:color="auto"/>
            <w:left w:val="none" w:sz="0" w:space="0" w:color="auto"/>
            <w:bottom w:val="none" w:sz="0" w:space="0" w:color="auto"/>
            <w:right w:val="none" w:sz="0" w:space="0" w:color="auto"/>
          </w:divBdr>
          <w:divsChild>
            <w:div w:id="910777968">
              <w:marLeft w:val="0"/>
              <w:marRight w:val="0"/>
              <w:marTop w:val="0"/>
              <w:marBottom w:val="0"/>
              <w:divBdr>
                <w:top w:val="none" w:sz="0" w:space="0" w:color="auto"/>
                <w:left w:val="none" w:sz="0" w:space="0" w:color="auto"/>
                <w:bottom w:val="none" w:sz="0" w:space="0" w:color="auto"/>
                <w:right w:val="none" w:sz="0" w:space="0" w:color="auto"/>
              </w:divBdr>
            </w:div>
            <w:div w:id="102649319">
              <w:marLeft w:val="0"/>
              <w:marRight w:val="0"/>
              <w:marTop w:val="0"/>
              <w:marBottom w:val="0"/>
              <w:divBdr>
                <w:top w:val="none" w:sz="0" w:space="0" w:color="auto"/>
                <w:left w:val="none" w:sz="0" w:space="0" w:color="auto"/>
                <w:bottom w:val="none" w:sz="0" w:space="0" w:color="auto"/>
                <w:right w:val="none" w:sz="0" w:space="0" w:color="auto"/>
              </w:divBdr>
            </w:div>
            <w:div w:id="8175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2250">
      <w:bodyDiv w:val="1"/>
      <w:marLeft w:val="0"/>
      <w:marRight w:val="0"/>
      <w:marTop w:val="0"/>
      <w:marBottom w:val="0"/>
      <w:divBdr>
        <w:top w:val="none" w:sz="0" w:space="0" w:color="auto"/>
        <w:left w:val="none" w:sz="0" w:space="0" w:color="auto"/>
        <w:bottom w:val="none" w:sz="0" w:space="0" w:color="auto"/>
        <w:right w:val="none" w:sz="0" w:space="0" w:color="auto"/>
      </w:divBdr>
    </w:div>
    <w:div w:id="2081438351">
      <w:bodyDiv w:val="1"/>
      <w:marLeft w:val="0"/>
      <w:marRight w:val="0"/>
      <w:marTop w:val="0"/>
      <w:marBottom w:val="0"/>
      <w:divBdr>
        <w:top w:val="none" w:sz="0" w:space="0" w:color="auto"/>
        <w:left w:val="none" w:sz="0" w:space="0" w:color="auto"/>
        <w:bottom w:val="none" w:sz="0" w:space="0" w:color="auto"/>
        <w:right w:val="none" w:sz="0" w:space="0" w:color="auto"/>
      </w:divBdr>
    </w:div>
    <w:div w:id="2082633662">
      <w:bodyDiv w:val="1"/>
      <w:marLeft w:val="0"/>
      <w:marRight w:val="0"/>
      <w:marTop w:val="0"/>
      <w:marBottom w:val="0"/>
      <w:divBdr>
        <w:top w:val="none" w:sz="0" w:space="0" w:color="auto"/>
        <w:left w:val="none" w:sz="0" w:space="0" w:color="auto"/>
        <w:bottom w:val="none" w:sz="0" w:space="0" w:color="auto"/>
        <w:right w:val="none" w:sz="0" w:space="0" w:color="auto"/>
      </w:divBdr>
    </w:div>
    <w:div w:id="208918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g.ru/courier/2020-05-17/9_7862_china.html" TargetMode="External"/><Relationship Id="rId21" Type="http://schemas.openxmlformats.org/officeDocument/2006/relationships/hyperlink" Target="https://life.ru/p/1108923" TargetMode="External"/><Relationship Id="rId42" Type="http://schemas.openxmlformats.org/officeDocument/2006/relationships/hyperlink" Target="https://www.lepoint.fr/tags/le-nouvel-observateur" TargetMode="External"/><Relationship Id="rId47" Type="http://schemas.openxmlformats.org/officeDocument/2006/relationships/hyperlink" Target="http://xinhuanet.com." TargetMode="External"/><Relationship Id="rId63" Type="http://schemas.openxmlformats.org/officeDocument/2006/relationships/hyperlink" Target="https://ru.abcdef.wiki/wiki/" TargetMode="External"/><Relationship Id="rId68" Type="http://schemas.openxmlformats.org/officeDocument/2006/relationships/hyperlink" Target="https://www.belfercenter.org/publication/mideast-goal-smart-power" TargetMode="External"/><Relationship Id="rId84" Type="http://schemas.openxmlformats.org/officeDocument/2006/relationships/hyperlink" Target="https://stat.gov.kz" TargetMode="External"/><Relationship Id="rId89" Type="http://schemas.openxmlformats.org/officeDocument/2006/relationships/image" Target="media/image9.png"/><Relationship Id="rId112" Type="http://schemas.openxmlformats.org/officeDocument/2006/relationships/image" Target="media/image26.png"/><Relationship Id="rId16" Type="http://schemas.openxmlformats.org/officeDocument/2006/relationships/image" Target="media/image7.png"/><Relationship Id="rId107" Type="http://schemas.openxmlformats.org/officeDocument/2006/relationships/image" Target="media/image22.png"/><Relationship Id="rId11" Type="http://schemas.openxmlformats.org/officeDocument/2006/relationships/image" Target="media/image2.png"/><Relationship Id="rId24" Type="http://schemas.openxmlformats.org/officeDocument/2006/relationships/hyperlink" Target="http://www.eu" TargetMode="External"/><Relationship Id="rId32" Type="http://schemas.openxmlformats.org/officeDocument/2006/relationships/hyperlink" Target="https://www.imf.org/en/Data" TargetMode="External"/><Relationship Id="rId37" Type="http://schemas.openxmlformats.org/officeDocument/2006/relationships/hyperlink" Target="http://eeas.europa.eu/archives/docs/china/docs/eu-china_2020" TargetMode="External"/><Relationship Id="rId40" Type="http://schemas.openxmlformats.org/officeDocument/2006/relationships/hyperlink" Target="http://russian.people.com.cn/n3/2021/0515/c31521-9850252.html" TargetMode="External"/><Relationship Id="rId45" Type="http://schemas.openxmlformats.org/officeDocument/2006/relationships/hyperlink" Target="http://xinhuanet.com./" TargetMode="External"/><Relationship Id="rId53" Type="http://schemas.openxmlformats.org/officeDocument/2006/relationships/hyperlink" Target="https://thediplomat.com/2021/09/global-gateway-the-eu-alternative-to-chinas-bri/" TargetMode="External"/><Relationship Id="rId58" Type="http://schemas.openxmlformats.org/officeDocument/2006/relationships/hyperlink" Target="https://merics.org/en/report/eu-china-fdi-working-towards-more-reciprocity-investment-relations" TargetMode="External"/><Relationship Id="rId66" Type="http://schemas.openxmlformats.org/officeDocument/2006/relationships/hyperlink" Target="https://digitallibrary.un.org/search?f1=author&amp;as=1&amp;sf=title&amp;so=a&amp;rm=&amp;m1=p&amp;p1=UN.+ESCAP&amp;ln=ru" TargetMode="External"/><Relationship Id="rId74" Type="http://schemas.openxmlformats.org/officeDocument/2006/relationships/hyperlink" Target="https://nationalbank.kz/?docid=679&amp;switch" TargetMode="External"/><Relationship Id="rId79" Type="http://schemas.openxmlformats.org/officeDocument/2006/relationships/hyperlink" Target="http://www.kpo.kz/ru/ustoichivoe-razvitie/kazakhstanskoe-soderzhanie" TargetMode="External"/><Relationship Id="rId87" Type="http://schemas.openxmlformats.org/officeDocument/2006/relationships/hyperlink" Target="http://www.chinamission.be/chn/sgxx/t68500.htm" TargetMode="External"/><Relationship Id="rId102" Type="http://schemas.openxmlformats.org/officeDocument/2006/relationships/image" Target="media/image170.png"/><Relationship Id="rId110" Type="http://schemas.openxmlformats.org/officeDocument/2006/relationships/chart" Target="charts/chart1.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cicir.ac.cn/NEW/en-us/opinion.html?id=c26c827c-1fe6-4f26-ac0c-ec3157ee8ac5" TargetMode="External"/><Relationship Id="rId82" Type="http://schemas.openxmlformats.org/officeDocument/2006/relationships/hyperlink" Target="http://www.nationalbank.kz/?docid=679&amp;switch=russian" TargetMode="External"/><Relationship Id="rId90" Type="http://schemas.openxmlformats.org/officeDocument/2006/relationships/image" Target="media/image10.jpeg"/><Relationship Id="rId95" Type="http://schemas.openxmlformats.org/officeDocument/2006/relationships/image" Target="media/image14.png"/><Relationship Id="rId19" Type="http://schemas.openxmlformats.org/officeDocument/2006/relationships/hyperlink" Target="https://kk.eferrit.com" TargetMode="External"/><Relationship Id="rId14" Type="http://schemas.openxmlformats.org/officeDocument/2006/relationships/image" Target="media/image5.png"/><Relationship Id="rId22" Type="http://schemas.openxmlformats.org/officeDocument/2006/relationships/hyperlink" Target="https://www.dw.com/ru/%D0%B5%D1%81-%D0%BF%D1%80%D0%B8%D0%B7%D0%B2%D0%B0%D0%BB-%D0%B2%D0%BB%D0%B0%D1%81%D1%82%D0%B8-%D0%BA%D0%B8%D1%82%D0%B0%D1%8F-%D0%BF%D1%80%D0%B8%D0%B7%D0%BD%D0%B0%D1%82%D1%8C-%D0%B1%D0%BE%D0%B9%D0%BD%D1%8E-%D0%BD%D0%B0-%D0%BF%D0%BB%D0%BE%D1%89%D0%B0%D0%B4%D0%B8-%D1%82%D1%8F%D0%BD%D1%8C%D0%B0%D0%BD%D1%8C%D0%BC%D1%8D%D0%BD%D1%8C/a-49047037" TargetMode="External"/><Relationship Id="rId27" Type="http://schemas.openxmlformats.org/officeDocument/2006/relationships/hyperlink" Target="https://publications.hse.ru/mirror/pubs/share/direct/211288436" TargetMode="External"/><Relationship Id="rId30" Type="http://schemas.openxmlformats.org/officeDocument/2006/relationships/hyperlink" Target="https://ru.other.wiki/wiki/.%20" TargetMode="External"/><Relationship Id="rId35" Type="http://schemas.openxmlformats.org/officeDocument/2006/relationships/hyperlink" Target="file:///C:\Users\Tukeyeva\AppData\Local\Temp\http\www.reuters.com\article\us-china-europe" TargetMode="External"/><Relationship Id="rId43" Type="http://schemas.openxmlformats.org/officeDocument/2006/relationships/hyperlink" Target="https://global.oup.com/academic/product/international-relations" TargetMode="External"/><Relationship Id="rId48" Type="http://schemas.openxmlformats.org/officeDocument/2006/relationships/hyperlink" Target="http://xinhuanet.com/" TargetMode="External"/><Relationship Id="rId56" Type="http://schemas.openxmlformats.org/officeDocument/2006/relationships/hyperlink" Target="https://merics.org/en/report/towards-principles-first-approach-europes." TargetMode="External"/><Relationship Id="rId64" Type="http://schemas.openxmlformats.org/officeDocument/2006/relationships/hyperlink" Target="https://docviewer.yandex.kz/view/252355499/?page" TargetMode="External"/><Relationship Id="rId69" Type="http://schemas.openxmlformats.org/officeDocument/2006/relationships/hyperlink" Target="https://rusi.org/explore-our-research/publications/occasional-papers/chinas-approach-soft-power" TargetMode="External"/><Relationship Id="rId77" Type="http://schemas.openxmlformats.org/officeDocument/2006/relationships/hyperlink" Target="http://www.nationalbank.kz" TargetMode="External"/><Relationship Id="rId100" Type="http://schemas.openxmlformats.org/officeDocument/2006/relationships/image" Target="media/image19.png"/><Relationship Id="rId105" Type="http://schemas.openxmlformats.org/officeDocument/2006/relationships/image" Target="media/image20.png"/><Relationship Id="rId113"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s://trendeconomy.ru/data/h2/China/Total" TargetMode="External"/><Relationship Id="rId72" Type="http://schemas.openxmlformats.org/officeDocument/2006/relationships/hyperlink" Target="https://www.webeconomy.ru/index.php?page=cat&amp;newsid=3701&amp;type" TargetMode="External"/><Relationship Id="rId80" Type="http://schemas.openxmlformats.org/officeDocument/2006/relationships/hyperlink" Target="https://psa.kz/proekty." TargetMode="External"/><Relationship Id="rId85" Type="http://schemas.openxmlformats.org/officeDocument/2006/relationships/hyperlink" Target="https://e-cis.info/upload/iblock." TargetMode="External"/><Relationship Id="rId93" Type="http://schemas.openxmlformats.org/officeDocument/2006/relationships/oleObject" Target="embeddings/_____Microsoft_Excel_97-20031.xls"/><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uni-koeln.de/phil-fak/ostas/moderne/papers/202004" TargetMode="External"/><Relationship Id="rId25" Type="http://schemas.openxmlformats.org/officeDocument/2006/relationships/hyperlink" Target="http://en.people.cn/200310/13/eng20031013_%20125906.shtml" TargetMode="External"/><Relationship Id="rId33" Type="http://schemas.openxmlformats.org/officeDocument/2006/relationships/hyperlink" Target="https://eeas.europa.eu/headquarters." TargetMode="External"/><Relationship Id="rId38" Type="http://schemas.openxmlformats.org/officeDocument/2006/relationships/hyperlink" Target="https://habr.com/ru/post/453084/" TargetMode="External"/><Relationship Id="rId46" Type="http://schemas.openxmlformats.org/officeDocument/2006/relationships/hyperlink" Target="http://xinhuanet.com/" TargetMode="External"/><Relationship Id="rId59" Type="http://schemas.openxmlformats.org/officeDocument/2006/relationships/hyperlink" Target="https://tass.ru/tag/sankcii-ssha-protiv-huawei" TargetMode="External"/><Relationship Id="rId67" Type="http://schemas.openxmlformats.org/officeDocument/2006/relationships/hyperlink" Target="https://www.dw.com/ru/&#1077;&#1089;" TargetMode="External"/><Relationship Id="rId103" Type="http://schemas.openxmlformats.org/officeDocument/2006/relationships/image" Target="media/image180.png"/><Relationship Id="rId108" Type="http://schemas.openxmlformats.org/officeDocument/2006/relationships/image" Target="media/image23.png"/><Relationship Id="rId116" Type="http://schemas.openxmlformats.org/officeDocument/2006/relationships/theme" Target="theme/theme1.xml"/><Relationship Id="rId20" Type="http://schemas.openxmlformats.org/officeDocument/2006/relationships/hyperlink" Target="https://infopedia.su/22x67ab.html" TargetMode="External"/><Relationship Id="rId41" Type="http://schemas.openxmlformats.org/officeDocument/2006/relationships/hyperlink" Target="https://www.newsru.com/" TargetMode="External"/><Relationship Id="rId54" Type="http://schemas.openxmlformats.org/officeDocument/2006/relationships/hyperlink" Target="https://www.handelsblatt.com/" TargetMode="External"/><Relationship Id="rId62" Type="http://schemas.openxmlformats.org/officeDocument/2006/relationships/hyperlink" Target="https://www.pravda.ru/news/world/1588604-semnadcat_pljus." TargetMode="External"/><Relationship Id="rId70" Type="http://schemas.openxmlformats.org/officeDocument/2006/relationships/hyperlink" Target="https://journals.sub.uni-hamburg.de/giga/jcca/article/view/1068/1075" TargetMode="External"/><Relationship Id="rId75" Type="http://schemas.openxmlformats.org/officeDocument/2006/relationships/hyperlink" Target="http://unctadstat.unctad.org/wds" TargetMode="External"/><Relationship Id="rId83" Type="http://schemas.openxmlformats.org/officeDocument/2006/relationships/hyperlink" Target="https://nationalbank.kz/?docid=680&amp;switch=russian" TargetMode="External"/><Relationship Id="rId88" Type="http://schemas.openxmlformats.org/officeDocument/2006/relationships/image" Target="media/image8.jpeg"/><Relationship Id="rId91" Type="http://schemas.openxmlformats.org/officeDocument/2006/relationships/image" Target="media/image11.jpeg"/><Relationship Id="rId96" Type="http://schemas.openxmlformats.org/officeDocument/2006/relationships/image" Target="media/image15.png"/><Relationship Id="rId11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USER/Downloads/k-istorii-formirovaniya." TargetMode="External"/><Relationship Id="rId28" Type="http://schemas.openxmlformats.org/officeDocument/2006/relationships/hyperlink" Target="http://russ.ru/%20pole/Demokraticheskij-mir-kak-al." TargetMode="External"/><Relationship Id="rId36" Type="http://schemas.openxmlformats.org/officeDocument/2006/relationships/hyperlink" Target="http://rh.com/wp-content/uploads/2017" TargetMode="External"/><Relationship Id="rId49" Type="http://schemas.openxmlformats.org/officeDocument/2006/relationships/hyperlink" Target="http://european-convention.europa.eu/enjeux2352" TargetMode="External"/><Relationship Id="rId57" Type="http://schemas.openxmlformats.org/officeDocument/2006/relationships/hyperlink" Target="https://www.brookings.edu/wp" TargetMode="External"/><Relationship Id="rId106" Type="http://schemas.openxmlformats.org/officeDocument/2006/relationships/image" Target="media/image21.png"/><Relationship Id="rId114" Type="http://schemas.openxmlformats.org/officeDocument/2006/relationships/image" Target="media/image28.jpeg"/><Relationship Id="rId10" Type="http://schemas.openxmlformats.org/officeDocument/2006/relationships/image" Target="media/image1.png"/><Relationship Id="rId31" Type="http://schemas.openxmlformats.org/officeDocument/2006/relationships/hyperlink" Target="http://www.perspektivy.info/oykumena/azia." TargetMode="External"/><Relationship Id="rId44" Type="http://schemas.openxmlformats.org/officeDocument/2006/relationships/hyperlink" Target="http://asia.nikkei.com/Politics-Economy/International" TargetMode="External"/><Relationship Id="rId52" Type="http://schemas.openxmlformats.org/officeDocument/2006/relationships/hyperlink" Target="https://lenta.ru/news/2021/12/08/eu%20litva%20knr/" TargetMode="External"/><Relationship Id="rId60" Type="http://schemas.openxmlformats.org/officeDocument/2006/relationships/hyperlink" Target="https://ec.europa.eu/commission/sites/beta." TargetMode="External"/><Relationship Id="rId65" Type="http://schemas.openxmlformats.org/officeDocument/2006/relationships/hyperlink" Target="http://xinhuanet.com." TargetMode="External"/><Relationship Id="rId73" Type="http://schemas.openxmlformats.org/officeDocument/2006/relationships/hyperlink" Target="https://www.webeconomy.ru/index.php?page=cat&amp;cat=mcat&amp;mcat=164" TargetMode="External"/><Relationship Id="rId78" Type="http://schemas.openxmlformats.org/officeDocument/2006/relationships/hyperlink" Target="https://uralsk.cataloxy-kz.ru/firms/www.kpo.kz.htm" TargetMode="External"/><Relationship Id="rId81" Type="http://schemas.openxmlformats.org/officeDocument/2006/relationships/hyperlink" Target="https://primeminister.kz/ru/search?q" TargetMode="External"/><Relationship Id="rId86" Type="http://schemas.openxmlformats.org/officeDocument/2006/relationships/hyperlink" Target="https://www.researchgate.net/journal/Foreign-affairs-Council-on-Foreign-Relations-0015-7120"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ru.wikipedia.org/wiki/%D0%90%D0%A1%D0%A2_(%D0%B8%D0%B7%D0%B4%D0%B0%D1%82%D0%B5%D0%BB%D1%8C%D1%81%D1%82%D0%B2%D0%BE)" TargetMode="External"/><Relationship Id="rId39" Type="http://schemas.openxmlformats.org/officeDocument/2006/relationships/hyperlink" Target="https://ec.europa.eu/info/sites/default/files/political-guidelines-next" TargetMode="External"/><Relationship Id="rId109" Type="http://schemas.openxmlformats.org/officeDocument/2006/relationships/image" Target="media/image24.png"/><Relationship Id="rId34" Type="http://schemas.openxmlformats.org/officeDocument/2006/relationships/hyperlink" Target="https://ec.europa.eu/commission/presscorner/detail/en." TargetMode="External"/><Relationship Id="rId50" Type="http://schemas.openxmlformats.org/officeDocument/2006/relationships/hyperlink" Target="https://global.oup.com/academic/product/international." TargetMode="External"/><Relationship Id="rId55" Type="http://schemas.openxmlformats.org/officeDocument/2006/relationships/hyperlink" Target="https://fas.org/sgp/crs/row/IF10252.pdf" TargetMode="External"/><Relationship Id="rId76" Type="http://schemas.openxmlformats.org/officeDocument/2006/relationships/hyperlink" Target="https://data.oecd.org/fdi/fdi-stocks.htm.%2002.03.2020" TargetMode="External"/><Relationship Id="rId97" Type="http://schemas.openxmlformats.org/officeDocument/2006/relationships/image" Target="media/image16.png"/><Relationship Id="rId104" Type="http://schemas.openxmlformats.org/officeDocument/2006/relationships/image" Target="media/image190.png"/><Relationship Id="rId7" Type="http://schemas.openxmlformats.org/officeDocument/2006/relationships/footnotes" Target="footnotes.xml"/><Relationship Id="rId71" Type="http://schemas.openxmlformats.org/officeDocument/2006/relationships/hyperlink" Target="https://nationalbank.kz/?docid=680&amp;switch=russian"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en.ndrc.gov.cn/newsrelease/201503.%2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3634238418178688"/>
          <c:y val="0"/>
          <c:w val="0.76365757572862203"/>
          <c:h val="0.35146192879736193"/>
        </c:manualLayout>
      </c:layout>
      <c:pie3DChart>
        <c:varyColors val="1"/>
        <c:ser>
          <c:idx val="0"/>
          <c:order val="0"/>
          <c:tx>
            <c:strRef>
              <c:f>'[1компания КНР в РК казахша.xlsx]Лист1'!$B$1</c:f>
              <c:strCache>
                <c:ptCount val="1"/>
                <c:pt idx="0">
                  <c:v>ҚХР тиесілі үлесі  </c:v>
                </c:pt>
              </c:strCache>
            </c:strRef>
          </c:tx>
          <c:explosion val="25"/>
          <c:cat>
            <c:strRef>
              <c:f>'[1компания КНР в РК казахша.xlsx]Лист1'!$A$2:$A$23</c:f>
              <c:strCache>
                <c:ptCount val="22"/>
                <c:pt idx="0">
                  <c:v>«ҚҰМК Ақтөбемұнайгаз (Жаңажол, Кеңқияк)» 94,47%</c:v>
                </c:pt>
                <c:pt idx="1">
                  <c:v>«Petro Kazakhstan»      67,00 %</c:v>
                </c:pt>
                <c:pt idx="2">
                  <c:v>«Манғыстаумұнайгаз» 50,00% </c:v>
                </c:pt>
                <c:pt idx="3">
                  <c:v>«Қаражамбасмұнайгаз» 50,00% </c:v>
                </c:pt>
                <c:pt idx="4">
                  <c:v>«Burachi Operating Ltd» 75,00 %</c:v>
                </c:pt>
                <c:pt idx="5">
                  <c:v>«ҚазГерМұнай» 50,00% </c:v>
                </c:pt>
                <c:pt idx="6">
                  <c:v>« Шымкент мұнай өндіру зауыты» 50,00% </c:v>
                </c:pt>
                <c:pt idx="7">
                  <c:v>«Адай Петролеум Компани» 50,00% </c:v>
                </c:pt>
                <c:pt idx="8">
                  <c:v> «Қазмұнайгаз»  АҚ ҰК 11,00%</c:v>
                </c:pt>
                <c:pt idx="9">
                  <c:v>ТОО «Казахойл Ақтөбе»  25% </c:v>
                </c:pt>
                <c:pt idx="10">
                  <c:v>ЖШС «Қарақұдықмұнай»  50,00% </c:v>
                </c:pt>
                <c:pt idx="11">
                  <c:v>ЖШС «Арман» 25%</c:v>
                </c:pt>
                <c:pt idx="12">
                  <c:v>ЖШС  «Жамбай» 12,50%  </c:v>
                </c:pt>
                <c:pt idx="13">
                  <c:v>АҚ «Ланкастер Петролеум» 87,96%  </c:v>
                </c:pt>
                <c:pt idx="14">
                  <c:v>ЖШС «Эмир ойл» 100,00%</c:v>
                </c:pt>
                <c:pt idx="15">
                  <c:v>ЖШС «ҚуатАмлонМұнай» 100,00%</c:v>
                </c:pt>
                <c:pt idx="16">
                  <c:v>АҚ «Ай-дан-мунай» 100,00%</c:v>
                </c:pt>
                <c:pt idx="17">
                  <c:v>ЖШС«Сазанқұрақ» 100,00% </c:v>
                </c:pt>
                <c:pt idx="18">
                  <c:v>ЖШС «Потенциал Ойл» 100,00%</c:v>
                </c:pt>
                <c:pt idx="19">
                  <c:v>ЖШС «Прикаспиан Петролеум Компани» 100,00% </c:v>
                </c:pt>
                <c:pt idx="20">
                  <c:v>ЖШС «Сағыз Петролеум Компании» 100,00%</c:v>
                </c:pt>
                <c:pt idx="21">
                  <c:v>ЖШС «Эмбаойл»  100,00%</c:v>
                </c:pt>
              </c:strCache>
            </c:strRef>
          </c:cat>
          <c:val>
            <c:numRef>
              <c:f>'[1компания КНР в РК казахша.xlsx]Лист1'!$B$2:$B$23</c:f>
              <c:numCache>
                <c:formatCode>0.00%</c:formatCode>
                <c:ptCount val="22"/>
                <c:pt idx="0">
                  <c:v>0.94469999999999998</c:v>
                </c:pt>
                <c:pt idx="1">
                  <c:v>0.67</c:v>
                </c:pt>
                <c:pt idx="2">
                  <c:v>0.5</c:v>
                </c:pt>
                <c:pt idx="3">
                  <c:v>0.5</c:v>
                </c:pt>
                <c:pt idx="4">
                  <c:v>0.75</c:v>
                </c:pt>
                <c:pt idx="5">
                  <c:v>0.5</c:v>
                </c:pt>
                <c:pt idx="6">
                  <c:v>0.5</c:v>
                </c:pt>
                <c:pt idx="7">
                  <c:v>0.5</c:v>
                </c:pt>
                <c:pt idx="8">
                  <c:v>0.11</c:v>
                </c:pt>
                <c:pt idx="9">
                  <c:v>0.25</c:v>
                </c:pt>
                <c:pt idx="10">
                  <c:v>0.5</c:v>
                </c:pt>
                <c:pt idx="11">
                  <c:v>0.25</c:v>
                </c:pt>
                <c:pt idx="12">
                  <c:v>0.125</c:v>
                </c:pt>
                <c:pt idx="13">
                  <c:v>0.87960000000000005</c:v>
                </c:pt>
                <c:pt idx="14">
                  <c:v>1</c:v>
                </c:pt>
                <c:pt idx="15">
                  <c:v>1</c:v>
                </c:pt>
                <c:pt idx="16">
                  <c:v>1</c:v>
                </c:pt>
                <c:pt idx="17">
                  <c:v>1</c:v>
                </c:pt>
                <c:pt idx="18">
                  <c:v>1</c:v>
                </c:pt>
                <c:pt idx="19">
                  <c:v>1</c:v>
                </c:pt>
                <c:pt idx="20">
                  <c:v>1</c:v>
                </c:pt>
                <c:pt idx="21">
                  <c:v>1</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0.17617960513938863"/>
          <c:y val="0.33641983982771384"/>
          <c:w val="0.55663517005452268"/>
          <c:h val="0.66358009609261204"/>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368D-8A5B-4708-ADE7-9743E360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80645</Words>
  <Characters>459680</Characters>
  <Application>Microsoft Office Word</Application>
  <DocSecurity>0</DocSecurity>
  <Lines>3830</Lines>
  <Paragraphs>1078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2022-02-01T05:16:00Z</dcterms:created>
  <dcterms:modified xsi:type="dcterms:W3CDTF">2022-02-01T05:16:00Z</dcterms:modified>
</cp:coreProperties>
</file>